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0528" w:rsidR="00F858B7" w:rsidP="00810528" w:rsidRDefault="00F858B7" w14:paraId="3B0B0BE0" w14:textId="7589DCB5">
      <w:bookmarkStart w:name="_Hlk190640287" w:id="0"/>
      <w:r w:rsidRPr="00810528">
        <w:t>M</w:t>
      </w:r>
      <w:r w:rsidRPr="00810528" w:rsidR="00E827BA">
        <w:t>et</w:t>
      </w:r>
      <w:r w:rsidRPr="00810528">
        <w:t xml:space="preserve"> deze brief </w:t>
      </w:r>
      <w:r w:rsidRPr="00810528" w:rsidR="009B2205">
        <w:t>informeer ik u</w:t>
      </w:r>
      <w:r w:rsidRPr="00810528" w:rsidR="002D31AC">
        <w:t>w Kamer</w:t>
      </w:r>
      <w:r w:rsidRPr="00810528" w:rsidR="009B2205">
        <w:t xml:space="preserve"> over de voortgang </w:t>
      </w:r>
      <w:r w:rsidRPr="00810528" w:rsidR="00927286">
        <w:t xml:space="preserve">ten aanzien </w:t>
      </w:r>
      <w:r w:rsidRPr="00810528" w:rsidR="009B2205">
        <w:t>van</w:t>
      </w:r>
      <w:r w:rsidRPr="00810528" w:rsidR="00927286">
        <w:t xml:space="preserve"> het onderwerp</w:t>
      </w:r>
      <w:r w:rsidRPr="00810528" w:rsidR="009B2205">
        <w:t xml:space="preserve"> herstelrecht</w:t>
      </w:r>
      <w:r w:rsidRPr="00810528">
        <w:t xml:space="preserve">. </w:t>
      </w:r>
      <w:r w:rsidRPr="00810528" w:rsidR="002D31AC">
        <w:t xml:space="preserve">Ik zal </w:t>
      </w:r>
      <w:r w:rsidRPr="00810528" w:rsidR="00927286">
        <w:t xml:space="preserve">daarnaast </w:t>
      </w:r>
      <w:r w:rsidRPr="00810528" w:rsidR="002D31AC">
        <w:t>ingaan</w:t>
      </w:r>
      <w:r w:rsidRPr="00810528" w:rsidR="0059655E">
        <w:t xml:space="preserve"> </w:t>
      </w:r>
      <w:r w:rsidRPr="00810528">
        <w:t xml:space="preserve">op het WODC onderzoek </w:t>
      </w:r>
      <w:r w:rsidRPr="00810528">
        <w:rPr>
          <w:i/>
          <w:iCs/>
        </w:rPr>
        <w:t>plan- en procesevaluatie</w:t>
      </w:r>
      <w:r w:rsidRPr="00810528" w:rsidR="00E827BA">
        <w:rPr>
          <w:i/>
          <w:iCs/>
        </w:rPr>
        <w:t xml:space="preserve"> </w:t>
      </w:r>
      <w:proofErr w:type="spellStart"/>
      <w:r w:rsidRPr="00810528" w:rsidR="00E827BA">
        <w:rPr>
          <w:i/>
          <w:iCs/>
        </w:rPr>
        <w:t>mediation</w:t>
      </w:r>
      <w:proofErr w:type="spellEnd"/>
      <w:r w:rsidRPr="00810528" w:rsidR="00E827BA">
        <w:rPr>
          <w:i/>
          <w:iCs/>
        </w:rPr>
        <w:t xml:space="preserve"> in strafzaken</w:t>
      </w:r>
      <w:r w:rsidRPr="00810528" w:rsidR="00792AEF">
        <w:t xml:space="preserve">. Ik betrek daarbij </w:t>
      </w:r>
      <w:r w:rsidRPr="00810528" w:rsidR="00EE5C8A">
        <w:t xml:space="preserve">de </w:t>
      </w:r>
      <w:r w:rsidRPr="00810528" w:rsidR="00792AEF">
        <w:t xml:space="preserve">verschillende </w:t>
      </w:r>
      <w:r w:rsidRPr="00810528" w:rsidR="00FA46AE">
        <w:t>toezeggingen</w:t>
      </w:r>
      <w:r w:rsidRPr="00810528" w:rsidR="00EE5C8A">
        <w:t xml:space="preserve"> die ik aan uw Kamer heb gedaan</w:t>
      </w:r>
      <w:r w:rsidRPr="00810528" w:rsidR="00FA46AE">
        <w:t xml:space="preserve"> en</w:t>
      </w:r>
      <w:r w:rsidRPr="00810528">
        <w:t xml:space="preserve"> </w:t>
      </w:r>
      <w:r w:rsidRPr="00810528" w:rsidR="00EE5C8A">
        <w:t xml:space="preserve">de verschillende </w:t>
      </w:r>
      <w:r w:rsidRPr="00810528">
        <w:t>moties</w:t>
      </w:r>
      <w:r w:rsidRPr="00810528" w:rsidR="00792AEF">
        <w:t xml:space="preserve"> die door uw Kamer zijn aangenomen</w:t>
      </w:r>
      <w:r w:rsidRPr="00810528" w:rsidR="00FA46AE">
        <w:t>.</w:t>
      </w:r>
      <w:r w:rsidRPr="00810528">
        <w:rPr>
          <w:rStyle w:val="Voetnootmarkering"/>
        </w:rPr>
        <w:footnoteReference w:id="1"/>
      </w:r>
      <w:r w:rsidRPr="00810528" w:rsidR="00FA46AE">
        <w:t xml:space="preserve"> </w:t>
      </w:r>
    </w:p>
    <w:p w:rsidRPr="00810528" w:rsidR="00F858B7" w:rsidP="00810528" w:rsidRDefault="00685846" w14:paraId="31D36C8A" w14:textId="38CAD305">
      <w:pPr>
        <w:tabs>
          <w:tab w:val="left" w:pos="6260"/>
        </w:tabs>
      </w:pPr>
      <w:r w:rsidRPr="00810528">
        <w:tab/>
      </w:r>
    </w:p>
    <w:p w:rsidRPr="00810528" w:rsidR="00F858B7" w:rsidP="00810528" w:rsidRDefault="00D173D7" w14:paraId="16F7ADA5" w14:textId="150A8EE6">
      <w:pPr>
        <w:rPr>
          <w:i/>
          <w:iCs/>
        </w:rPr>
      </w:pPr>
      <w:r w:rsidRPr="00810528">
        <w:t>Bij h</w:t>
      </w:r>
      <w:r w:rsidRPr="00810528" w:rsidR="00141DEA">
        <w:t xml:space="preserve">erstelrecht </w:t>
      </w:r>
      <w:r w:rsidRPr="00810528">
        <w:t xml:space="preserve">wordt na het plegen van </w:t>
      </w:r>
      <w:r w:rsidRPr="00810528" w:rsidR="00BE7B2D">
        <w:t>een strafbaar feit</w:t>
      </w:r>
      <w:r w:rsidRPr="00810528" w:rsidR="009C2D3C">
        <w:t xml:space="preserve"> </w:t>
      </w:r>
      <w:r w:rsidRPr="00810528" w:rsidR="00141DEA">
        <w:t>een</w:t>
      </w:r>
      <w:r w:rsidRPr="00810528" w:rsidR="004B379A">
        <w:t xml:space="preserve"> </w:t>
      </w:r>
      <w:r w:rsidRPr="00810528" w:rsidR="00141DEA">
        <w:t>ontmoeting tussen het slachtoffer</w:t>
      </w:r>
      <w:r w:rsidRPr="00810528" w:rsidR="004B663C">
        <w:t xml:space="preserve"> (of hun nabestaanden)</w:t>
      </w:r>
      <w:r w:rsidRPr="00810528" w:rsidR="00141DEA">
        <w:t xml:space="preserve"> en de </w:t>
      </w:r>
      <w:r w:rsidRPr="00810528">
        <w:t xml:space="preserve">verdachte of </w:t>
      </w:r>
      <w:r w:rsidRPr="00810528" w:rsidR="00821E10">
        <w:t xml:space="preserve">dader </w:t>
      </w:r>
      <w:r w:rsidRPr="00810528" w:rsidR="003766E0">
        <w:t xml:space="preserve">georganiseerd. Dit kan </w:t>
      </w:r>
      <w:r w:rsidRPr="00810528" w:rsidR="0059655E">
        <w:t>voor, tijdens</w:t>
      </w:r>
      <w:r w:rsidRPr="00810528" w:rsidR="00927286">
        <w:t>,</w:t>
      </w:r>
      <w:r w:rsidRPr="00810528" w:rsidR="0059655E">
        <w:t xml:space="preserve"> of na het strafproces</w:t>
      </w:r>
      <w:r w:rsidRPr="00810528" w:rsidR="00141DEA">
        <w:t xml:space="preserve">. </w:t>
      </w:r>
      <w:r w:rsidRPr="00093F1C" w:rsidR="00093F1C">
        <w:t xml:space="preserve">Deelname aan herstelrecht is vrijwillig en </w:t>
      </w:r>
      <w:r w:rsidR="00892F93">
        <w:t xml:space="preserve">het </w:t>
      </w:r>
      <w:r w:rsidRPr="00093F1C" w:rsidR="00093F1C">
        <w:t xml:space="preserve">biedt partijen de gelegenheid om samen in gesprek te gaan over de gevolgen van een strafbaar feit en, waar mogelijk, </w:t>
      </w:r>
      <w:r w:rsidR="00345B7E">
        <w:t>afspraken te maken over</w:t>
      </w:r>
      <w:r w:rsidR="0089599F">
        <w:t xml:space="preserve"> herstel. </w:t>
      </w:r>
      <w:r w:rsidR="00093F1C">
        <w:t>Zo</w:t>
      </w:r>
      <w:r w:rsidRPr="00810528" w:rsidR="00093F1C">
        <w:t xml:space="preserve"> </w:t>
      </w:r>
      <w:r w:rsidRPr="00810528" w:rsidR="00B33658">
        <w:t xml:space="preserve">helpt </w:t>
      </w:r>
      <w:r w:rsidR="00093F1C">
        <w:t xml:space="preserve">het </w:t>
      </w:r>
      <w:r w:rsidRPr="00810528" w:rsidR="00B33658">
        <w:t xml:space="preserve">slachtoffers </w:t>
      </w:r>
      <w:r w:rsidR="00093F1C">
        <w:t>om</w:t>
      </w:r>
      <w:r w:rsidRPr="00810528" w:rsidR="00093F1C">
        <w:t xml:space="preserve"> </w:t>
      </w:r>
      <w:r w:rsidRPr="00810528" w:rsidR="00B33658">
        <w:t>uit te spreken wat de gebeurtenis met hen heeft gedaan.</w:t>
      </w:r>
      <w:r w:rsidRPr="00810528" w:rsidR="0065480F">
        <w:t xml:space="preserve"> Ook maakt </w:t>
      </w:r>
      <w:r w:rsidRPr="00810528" w:rsidR="003766E0">
        <w:t xml:space="preserve">een </w:t>
      </w:r>
      <w:r w:rsidRPr="00810528" w:rsidR="0065480F">
        <w:t xml:space="preserve">gesprek </w:t>
      </w:r>
      <w:r w:rsidRPr="00810528" w:rsidR="003766E0">
        <w:t xml:space="preserve">het </w:t>
      </w:r>
      <w:r w:rsidRPr="00810528" w:rsidR="0065480F">
        <w:t>mogelijk om antwoord</w:t>
      </w:r>
      <w:r w:rsidRPr="00810528" w:rsidR="003766E0">
        <w:t>en</w:t>
      </w:r>
      <w:r w:rsidRPr="00810528" w:rsidR="0065480F">
        <w:t xml:space="preserve"> te krijgen, wat kan zorgen voor vermindering van angstgevoelens</w:t>
      </w:r>
      <w:r w:rsidRPr="00810528" w:rsidR="00D55FB6">
        <w:t xml:space="preserve"> en gevoelens van machteloosheid</w:t>
      </w:r>
      <w:r w:rsidRPr="00810528" w:rsidR="0065480F">
        <w:t>.</w:t>
      </w:r>
      <w:r w:rsidRPr="00810528" w:rsidR="00B33658">
        <w:t xml:space="preserve"> </w:t>
      </w:r>
      <w:r w:rsidRPr="00810528" w:rsidR="0065480F">
        <w:t xml:space="preserve">Partijen </w:t>
      </w:r>
      <w:r w:rsidRPr="00810528" w:rsidR="003766E0">
        <w:t xml:space="preserve">krijgen </w:t>
      </w:r>
      <w:r w:rsidRPr="00810528" w:rsidR="009C2D3C">
        <w:t>tevens</w:t>
      </w:r>
      <w:r w:rsidRPr="00810528" w:rsidR="00BE7B2D">
        <w:t xml:space="preserve"> </w:t>
      </w:r>
      <w:r w:rsidRPr="00810528" w:rsidR="00B33658">
        <w:t>de mogelijkheid om afspraken te maken</w:t>
      </w:r>
      <w:r w:rsidRPr="00810528" w:rsidR="00547D58">
        <w:t xml:space="preserve">, </w:t>
      </w:r>
      <w:r w:rsidRPr="00810528" w:rsidR="0065480F">
        <w:t xml:space="preserve">waardoor </w:t>
      </w:r>
      <w:r w:rsidRPr="00810528" w:rsidR="00430AA1">
        <w:t>zij</w:t>
      </w:r>
      <w:r w:rsidRPr="00810528" w:rsidR="0065480F">
        <w:t xml:space="preserve"> zich weer op de toekomst kunnen richten. </w:t>
      </w:r>
      <w:r w:rsidRPr="00810528" w:rsidR="0090333D">
        <w:t>Uit onderzoek blijkt dat verdachten die deelnemen aan</w:t>
      </w:r>
      <w:r w:rsidRPr="00810528" w:rsidR="00AE0CA6">
        <w:t xml:space="preserve"> een vorm van herstelrecht</w:t>
      </w:r>
      <w:r w:rsidRPr="00810528" w:rsidR="0090333D">
        <w:t xml:space="preserve"> een hogere verantwoordelijkheid</w:t>
      </w:r>
      <w:r w:rsidRPr="00810528" w:rsidR="003766E0">
        <w:t xml:space="preserve"> </w:t>
      </w:r>
      <w:r w:rsidRPr="00810528" w:rsidR="00E827BA">
        <w:t xml:space="preserve">voor hun daad </w:t>
      </w:r>
      <w:r w:rsidRPr="00810528" w:rsidR="003766E0">
        <w:t xml:space="preserve">voelen en meer </w:t>
      </w:r>
      <w:r w:rsidRPr="00810528" w:rsidR="00141DEA">
        <w:t>schuld en schaamte</w:t>
      </w:r>
      <w:r w:rsidRPr="00810528" w:rsidR="0090333D">
        <w:t xml:space="preserve"> laten zien dan verdachten die niet hebben deelgenomen</w:t>
      </w:r>
      <w:r w:rsidRPr="00810528" w:rsidR="009C2D3C">
        <w:t>.</w:t>
      </w:r>
      <w:r w:rsidRPr="00810528" w:rsidR="001172E4">
        <w:rPr>
          <w:rStyle w:val="Voetnootmarkering"/>
        </w:rPr>
        <w:footnoteReference w:id="2"/>
      </w:r>
      <w:r w:rsidRPr="00810528" w:rsidR="00D85C0A">
        <w:t xml:space="preserve"> </w:t>
      </w:r>
      <w:r w:rsidRPr="00810528" w:rsidR="003766E0">
        <w:t>D</w:t>
      </w:r>
      <w:r w:rsidRPr="00810528" w:rsidR="00AE0CA6">
        <w:t xml:space="preserve">e reflectie van verdachten of veroordeelden op het eigen gedrag </w:t>
      </w:r>
      <w:r w:rsidRPr="00810528" w:rsidR="00141DEA">
        <w:t>wordt</w:t>
      </w:r>
      <w:r w:rsidRPr="00810528" w:rsidR="003766E0">
        <w:t xml:space="preserve"> bovendien</w:t>
      </w:r>
      <w:r w:rsidRPr="00810528" w:rsidR="00141DEA">
        <w:t xml:space="preserve"> </w:t>
      </w:r>
      <w:r w:rsidRPr="00810528" w:rsidR="00AE0CA6">
        <w:t>in verband gebracht met een lagere kans op recidive.</w:t>
      </w:r>
      <w:r w:rsidRPr="00810528" w:rsidR="00933034">
        <w:rPr>
          <w:rStyle w:val="Voetnootmarkering"/>
        </w:rPr>
        <w:footnoteReference w:id="3"/>
      </w:r>
      <w:r w:rsidRPr="00810528" w:rsidDel="00B10EB7" w:rsidR="00AE0CA6">
        <w:t xml:space="preserve"> </w:t>
      </w:r>
      <w:r w:rsidRPr="00810528" w:rsidR="00BE7B2D">
        <w:t>Herstelrecht komt niet in plaats van het strafrecht</w:t>
      </w:r>
      <w:r w:rsidRPr="00810528" w:rsidR="009C2D3C">
        <w:t xml:space="preserve">, maar is </w:t>
      </w:r>
      <w:r w:rsidRPr="00810528" w:rsidR="008424C3">
        <w:t xml:space="preserve">een aanvulling </w:t>
      </w:r>
      <w:r w:rsidRPr="00810528" w:rsidR="009C2D3C">
        <w:t>o</w:t>
      </w:r>
      <w:r w:rsidRPr="00810528" w:rsidR="008424C3">
        <w:t>p het strafrecht</w:t>
      </w:r>
      <w:r w:rsidRPr="00810528" w:rsidR="00D55FB6">
        <w:t xml:space="preserve">, </w:t>
      </w:r>
      <w:r w:rsidRPr="00810528" w:rsidR="00800C63">
        <w:t>voor zowel volwassenen als jeugdigen</w:t>
      </w:r>
      <w:r w:rsidRPr="00810528" w:rsidR="00D55FB6">
        <w:t xml:space="preserve">. </w:t>
      </w:r>
    </w:p>
    <w:p w:rsidRPr="00810528" w:rsidR="00F858B7" w:rsidP="00810528" w:rsidRDefault="00F858B7" w14:paraId="36CD5FAB" w14:textId="77777777"/>
    <w:p w:rsidR="000173A8" w:rsidP="00FB2C23" w:rsidRDefault="00F858B7" w14:paraId="6E2BCCCA" w14:textId="77777777">
      <w:r w:rsidRPr="00810528">
        <w:t xml:space="preserve">De twee belangrijkste </w:t>
      </w:r>
      <w:proofErr w:type="spellStart"/>
      <w:r w:rsidRPr="00810528">
        <w:t>herstelrechtvoorzieningen</w:t>
      </w:r>
      <w:proofErr w:type="spellEnd"/>
      <w:r w:rsidRPr="00810528">
        <w:t xml:space="preserve"> zijn </w:t>
      </w:r>
      <w:proofErr w:type="spellStart"/>
      <w:r w:rsidRPr="00810528">
        <w:t>mediation</w:t>
      </w:r>
      <w:proofErr w:type="spellEnd"/>
      <w:r w:rsidRPr="00810528">
        <w:t xml:space="preserve"> in strafzaken (hierna: </w:t>
      </w:r>
      <w:proofErr w:type="spellStart"/>
      <w:r w:rsidRPr="00810528">
        <w:t>MiS</w:t>
      </w:r>
      <w:proofErr w:type="spellEnd"/>
      <w:r w:rsidRPr="00810528">
        <w:t>) en herstelbemiddeling.</w:t>
      </w:r>
      <w:r w:rsidRPr="00810528" w:rsidR="00430AA1">
        <w:t xml:space="preserve"> </w:t>
      </w:r>
      <w:proofErr w:type="spellStart"/>
      <w:r w:rsidRPr="00810528" w:rsidR="00471D06">
        <w:t>MiS</w:t>
      </w:r>
      <w:proofErr w:type="spellEnd"/>
      <w:r w:rsidRPr="00810528">
        <w:t xml:space="preserve"> is een verwi</w:t>
      </w:r>
      <w:r w:rsidRPr="00810528" w:rsidR="00471D06">
        <w:t>j</w:t>
      </w:r>
      <w:r w:rsidRPr="00810528">
        <w:t>svoorziening</w:t>
      </w:r>
      <w:r w:rsidRPr="00810528" w:rsidR="0096793F">
        <w:t xml:space="preserve"> van het Openbaar Ministerie</w:t>
      </w:r>
      <w:r w:rsidR="00A604BD">
        <w:t xml:space="preserve"> (hierna: OM)</w:t>
      </w:r>
      <w:r w:rsidRPr="00810528" w:rsidR="0096793F">
        <w:t xml:space="preserve"> en de rechtspraak,</w:t>
      </w:r>
      <w:r w:rsidRPr="00810528">
        <w:t xml:space="preserve"> waarbij slachtoffers en verdachten tijdens de strafprocedure in gesprek kunnen</w:t>
      </w:r>
      <w:r w:rsidRPr="00810528" w:rsidR="00D173D7">
        <w:t xml:space="preserve"> gaan</w:t>
      </w:r>
      <w:r w:rsidRPr="00810528">
        <w:t xml:space="preserve"> over het strafbare feit, begeleid door twee </w:t>
      </w:r>
      <w:r w:rsidRPr="00810528" w:rsidR="0096793F">
        <w:t xml:space="preserve">gespecialiseerde </w:t>
      </w:r>
      <w:r w:rsidRPr="00810528">
        <w:t xml:space="preserve">mediators. </w:t>
      </w:r>
    </w:p>
    <w:p w:rsidRPr="00FB2C23" w:rsidR="00FB2C23" w:rsidP="00FB2C23" w:rsidRDefault="00FB2C23" w14:paraId="2C3BA8E4" w14:textId="6E528100">
      <w:proofErr w:type="spellStart"/>
      <w:r w:rsidRPr="00FB2C23">
        <w:t>MiS</w:t>
      </w:r>
      <w:proofErr w:type="spellEnd"/>
      <w:r w:rsidRPr="00FB2C23">
        <w:t xml:space="preserve"> richt zich op emotioneel herstel en het maken van afspraken over de vergoeding van eventuele schade</w:t>
      </w:r>
      <w:r>
        <w:t xml:space="preserve"> (zowel materieel als immaterieel)</w:t>
      </w:r>
      <w:r w:rsidRPr="00FB2C23">
        <w:t>.</w:t>
      </w:r>
    </w:p>
    <w:p w:rsidRPr="00810528" w:rsidR="00B61643" w:rsidP="00810528" w:rsidRDefault="0096793F" w14:paraId="38FCB36E" w14:textId="7DA14548">
      <w:r w:rsidRPr="00810528">
        <w:t xml:space="preserve">De uitkomst van de </w:t>
      </w:r>
      <w:proofErr w:type="spellStart"/>
      <w:r w:rsidRPr="00810528">
        <w:t>mediation</w:t>
      </w:r>
      <w:proofErr w:type="spellEnd"/>
      <w:r w:rsidRPr="00810528">
        <w:t xml:space="preserve"> wordt </w:t>
      </w:r>
      <w:r w:rsidR="00F40BD4">
        <w:t>-</w:t>
      </w:r>
      <w:r w:rsidRPr="00810528">
        <w:t xml:space="preserve"> als partijen dit willen - </w:t>
      </w:r>
      <w:r w:rsidRPr="00810528" w:rsidR="00322611">
        <w:t xml:space="preserve">vastgelegd in een slotovereenkomst </w:t>
      </w:r>
      <w:r w:rsidRPr="00810528">
        <w:t>die</w:t>
      </w:r>
      <w:r w:rsidRPr="00810528" w:rsidR="00322611">
        <w:t xml:space="preserve"> </w:t>
      </w:r>
      <w:r w:rsidRPr="00810528" w:rsidR="00F858B7">
        <w:t xml:space="preserve">door de officier van justitie of de rechter </w:t>
      </w:r>
      <w:r w:rsidRPr="00810528" w:rsidR="009C2D3C">
        <w:t xml:space="preserve">wordt </w:t>
      </w:r>
      <w:r w:rsidRPr="00810528" w:rsidR="00F858B7">
        <w:t>meegewogen bij het nemen van een beslissing over de zaak.</w:t>
      </w:r>
      <w:r w:rsidRPr="00810528" w:rsidR="00351D4C">
        <w:t xml:space="preserve"> </w:t>
      </w:r>
    </w:p>
    <w:p w:rsidRPr="00810528" w:rsidR="00DF2391" w:rsidP="00DF2391" w:rsidRDefault="001E1BE1" w14:paraId="013BB5CA" w14:textId="19ED3180">
      <w:pPr>
        <w:rPr>
          <w:i/>
          <w:iCs/>
        </w:rPr>
      </w:pPr>
      <w:r w:rsidRPr="00810528">
        <w:t xml:space="preserve">Herstelbemiddeling daarentegen is niet verbonden aan de afdoeningsbeslissing die in het strafproces wordt genomen. Bij herstelbemiddeling gaan partijen </w:t>
      </w:r>
      <w:r w:rsidRPr="00810528" w:rsidR="00BA21F2">
        <w:t xml:space="preserve">met elkaar in gesprek om relationeel of emotioneel herstel te bewerkstelligen na een ingrijpende gebeurtenis. </w:t>
      </w:r>
      <w:r w:rsidRPr="00810528" w:rsidR="00195F51">
        <w:t>Dit kan op elk moment, zowel kort na de gebeurtenis, als jaren later. De gesprekken worden voorbereid en begeleid door Stichting Perspectief Herstelbemiddeling</w:t>
      </w:r>
      <w:r w:rsidR="00353A48">
        <w:t>.</w:t>
      </w:r>
      <w:r w:rsidR="00DF2391">
        <w:rPr>
          <w:rStyle w:val="Voetnootmarkering"/>
        </w:rPr>
        <w:footnoteReference w:id="4"/>
      </w:r>
      <w:r w:rsidRPr="00810528" w:rsidR="00195F51">
        <w:t xml:space="preserve"> Naast gesprekken zijn bij Perspectief Herstelbemiddeling ook andere vormen van contact mogelijk, zoals een briefwisseling of </w:t>
      </w:r>
      <w:r w:rsidRPr="00810528" w:rsidR="00606A0B">
        <w:t xml:space="preserve">een </w:t>
      </w:r>
      <w:r w:rsidRPr="00810528" w:rsidR="00195F51">
        <w:t xml:space="preserve">pendelbemiddeling waarbij </w:t>
      </w:r>
      <w:r w:rsidRPr="00810528" w:rsidR="00D173D7">
        <w:t>een</w:t>
      </w:r>
      <w:r w:rsidRPr="00810528" w:rsidR="00195F51">
        <w:t xml:space="preserve"> bemiddelaar boodschappen overbrengt. </w:t>
      </w:r>
      <w:bookmarkStart w:name="_Hlk202201877" w:id="1"/>
      <w:r w:rsidRPr="00DF2391" w:rsidR="00DF2391">
        <w:t>Partijen kunnen zich voor contact met de ander wenden tot het aanmeldpunt.</w:t>
      </w:r>
      <w:r w:rsidRPr="00DF2391" w:rsidR="00DF2391">
        <w:rPr>
          <w:rStyle w:val="Voetnootmarkering"/>
        </w:rPr>
        <w:footnoteReference w:id="5"/>
      </w:r>
      <w:bookmarkEnd w:id="1"/>
    </w:p>
    <w:p w:rsidRPr="00810528" w:rsidR="009C2D3C" w:rsidP="00810528" w:rsidRDefault="009C2D3C" w14:paraId="2B3A1523" w14:textId="77777777"/>
    <w:p w:rsidRPr="00810528" w:rsidR="009C2D3C" w:rsidP="00810528" w:rsidRDefault="009C2D3C" w14:paraId="19809AE1" w14:textId="2D62C00E">
      <w:pPr>
        <w:rPr>
          <w:b/>
          <w:bCs/>
        </w:rPr>
      </w:pPr>
      <w:r w:rsidRPr="00810528">
        <w:t>Voor zowel volwassenen als jeugdigen zijn dezelfde voorzieningen beschikbaar. Het beleid en de ontwikkeling daarvan zie</w:t>
      </w:r>
      <w:r w:rsidR="00A5481D">
        <w:t>n</w:t>
      </w:r>
      <w:r w:rsidRPr="00810528">
        <w:t xml:space="preserve"> dan ook op beide doelgroepen.  </w:t>
      </w:r>
    </w:p>
    <w:p w:rsidRPr="00810528" w:rsidR="00471D06" w:rsidP="00810528" w:rsidRDefault="00471D06" w14:paraId="39614D47" w14:textId="77777777"/>
    <w:p w:rsidRPr="00810528" w:rsidR="00F858B7" w:rsidP="00810528" w:rsidRDefault="00933034" w14:paraId="35966D27" w14:textId="602A078D">
      <w:pPr>
        <w:rPr>
          <w:b/>
          <w:bCs/>
          <w:u w:val="single"/>
        </w:rPr>
      </w:pPr>
      <w:r w:rsidRPr="00810528">
        <w:rPr>
          <w:b/>
          <w:bCs/>
          <w:u w:val="single"/>
        </w:rPr>
        <w:t>1.</w:t>
      </w:r>
      <w:r w:rsidRPr="00810528" w:rsidR="00F858B7">
        <w:rPr>
          <w:b/>
          <w:bCs/>
          <w:u w:val="single"/>
        </w:rPr>
        <w:t xml:space="preserve"> WODC onderzoek plan- en procesevaluatie </w:t>
      </w:r>
      <w:proofErr w:type="spellStart"/>
      <w:r w:rsidRPr="00810528" w:rsidR="00F858B7">
        <w:rPr>
          <w:b/>
          <w:bCs/>
          <w:u w:val="single"/>
        </w:rPr>
        <w:t>Mediation</w:t>
      </w:r>
      <w:proofErr w:type="spellEnd"/>
      <w:r w:rsidRPr="00810528" w:rsidR="00F858B7">
        <w:rPr>
          <w:b/>
          <w:bCs/>
          <w:u w:val="single"/>
        </w:rPr>
        <w:t xml:space="preserve"> in Strafzaken</w:t>
      </w:r>
    </w:p>
    <w:p w:rsidRPr="00810528" w:rsidR="00B0153E" w:rsidP="00810528" w:rsidRDefault="00F858B7" w14:paraId="2B11DB00" w14:textId="2395394E">
      <w:r w:rsidRPr="00810528">
        <w:t xml:space="preserve">Op 7 juni </w:t>
      </w:r>
      <w:r w:rsidRPr="00810528" w:rsidR="0033034B">
        <w:t>2024</w:t>
      </w:r>
      <w:r w:rsidRPr="00810528">
        <w:t xml:space="preserve"> bood de </w:t>
      </w:r>
      <w:r w:rsidRPr="00810528" w:rsidR="00B61643">
        <w:t>toenmalige m</w:t>
      </w:r>
      <w:r w:rsidRPr="00810528">
        <w:t xml:space="preserve">inister voor Rechtsbescherming uw Kamer het rapport plan- procesevaluatie </w:t>
      </w:r>
      <w:proofErr w:type="spellStart"/>
      <w:r w:rsidR="0003062A">
        <w:t>MiS</w:t>
      </w:r>
      <w:proofErr w:type="spellEnd"/>
      <w:r w:rsidR="0003062A">
        <w:t xml:space="preserve"> </w:t>
      </w:r>
      <w:r w:rsidRPr="00810528">
        <w:t>van het Wetenschappelijk Onderzoeks- en Documentatie Centrum (WODC) aa</w:t>
      </w:r>
      <w:r w:rsidRPr="00810528" w:rsidR="0033034B">
        <w:t>n,</w:t>
      </w:r>
      <w:r w:rsidRPr="00810528">
        <w:t xml:space="preserve"> </w:t>
      </w:r>
      <w:r w:rsidRPr="00810528" w:rsidR="00C94E96">
        <w:t>waarbij</w:t>
      </w:r>
      <w:r w:rsidRPr="00810528" w:rsidR="0033034B">
        <w:t xml:space="preserve"> tevens</w:t>
      </w:r>
      <w:r w:rsidRPr="00810528">
        <w:t xml:space="preserve"> een beleidsreactie </w:t>
      </w:r>
      <w:r w:rsidRPr="00810528" w:rsidR="00C94E96">
        <w:t xml:space="preserve">is </w:t>
      </w:r>
      <w:r w:rsidRPr="00810528">
        <w:t>toegezegd.</w:t>
      </w:r>
      <w:r w:rsidRPr="00810528" w:rsidR="00D85C0A">
        <w:rPr>
          <w:rStyle w:val="Voetnootmarkering"/>
        </w:rPr>
        <w:footnoteReference w:id="6"/>
      </w:r>
      <w:r w:rsidRPr="00810528" w:rsidR="00D85C0A">
        <w:t xml:space="preserve"> </w:t>
      </w:r>
      <w:r w:rsidRPr="00810528" w:rsidR="0035163C">
        <w:t xml:space="preserve">Het onderzoek evalueert de werking van </w:t>
      </w:r>
      <w:proofErr w:type="spellStart"/>
      <w:r w:rsidR="0003062A">
        <w:t>MiS</w:t>
      </w:r>
      <w:proofErr w:type="spellEnd"/>
      <w:r w:rsidR="0003062A">
        <w:t xml:space="preserve"> </w:t>
      </w:r>
      <w:r w:rsidRPr="00810528" w:rsidR="0035163C">
        <w:t xml:space="preserve">sinds de landelijke invoering in 2017. </w:t>
      </w:r>
      <w:r w:rsidRPr="00810528" w:rsidR="00B0153E">
        <w:t xml:space="preserve">Aanleiding voor dit onderzoek was de wens van de </w:t>
      </w:r>
      <w:r w:rsidRPr="00810528" w:rsidR="00FB3337">
        <w:t xml:space="preserve">toenmalige </w:t>
      </w:r>
      <w:r w:rsidRPr="00810528" w:rsidR="00B61643">
        <w:t>m</w:t>
      </w:r>
      <w:r w:rsidRPr="00810528" w:rsidR="00B0153E">
        <w:t xml:space="preserve">inister voor Rechtsbescherming om te bezien of en hoe de inzet van </w:t>
      </w:r>
      <w:proofErr w:type="spellStart"/>
      <w:r w:rsidRPr="00810528" w:rsidR="00B0153E">
        <w:t>MiS</w:t>
      </w:r>
      <w:proofErr w:type="spellEnd"/>
      <w:r w:rsidRPr="00810528" w:rsidR="00B0153E">
        <w:t xml:space="preserve"> kan worden verbeterd en/of effectiever kan worden gemaakt.</w:t>
      </w:r>
      <w:r w:rsidRPr="00810528" w:rsidR="00B0153E">
        <w:rPr>
          <w:rStyle w:val="Voetnootmarkering"/>
        </w:rPr>
        <w:footnoteReference w:id="7"/>
      </w:r>
      <w:r w:rsidRPr="00810528" w:rsidR="006A6668">
        <w:t xml:space="preserve"> Hieronder zal ik </w:t>
      </w:r>
      <w:r w:rsidRPr="00810528" w:rsidR="005A5C05">
        <w:t xml:space="preserve">eerst </w:t>
      </w:r>
      <w:r w:rsidRPr="00810528" w:rsidR="006A6668">
        <w:t xml:space="preserve">kort ingaan op het onderzoek, de belangrijkste bevindingen en </w:t>
      </w:r>
      <w:r w:rsidRPr="00810528" w:rsidR="00606A0B">
        <w:t xml:space="preserve">de </w:t>
      </w:r>
      <w:r w:rsidRPr="00810528" w:rsidR="006A6668">
        <w:t xml:space="preserve">voorgestelde denkrichtingen. Vervolgens </w:t>
      </w:r>
      <w:r w:rsidRPr="00810528" w:rsidR="005A5C05">
        <w:t xml:space="preserve">geef ik mijn reactie </w:t>
      </w:r>
      <w:r w:rsidRPr="00810528" w:rsidR="006A6668">
        <w:t xml:space="preserve">op de geschetste denkrichtingen. Bij deze reactie zal ik enkele moties </w:t>
      </w:r>
      <w:r w:rsidRPr="00810528" w:rsidR="0033034B">
        <w:t xml:space="preserve">van </w:t>
      </w:r>
      <w:r w:rsidRPr="00810528" w:rsidR="006A6668">
        <w:t>uw Kamer betrekken.</w:t>
      </w:r>
    </w:p>
    <w:p w:rsidRPr="00810528" w:rsidR="00BA21F2" w:rsidP="00810528" w:rsidRDefault="00BA21F2" w14:paraId="43A549AA" w14:textId="77777777"/>
    <w:p w:rsidRPr="00810528" w:rsidR="00BA21F2" w:rsidP="00810528" w:rsidRDefault="00BA21F2" w14:paraId="4155F815" w14:textId="6A422798">
      <w:r w:rsidRPr="00810528">
        <w:t xml:space="preserve">In de planevaluatie </w:t>
      </w:r>
      <w:r w:rsidRPr="00810528" w:rsidR="00D07873">
        <w:t>wordt</w:t>
      </w:r>
      <w:r w:rsidRPr="00810528">
        <w:t xml:space="preserve"> </w:t>
      </w:r>
      <w:r w:rsidRPr="00810528" w:rsidR="00D07873">
        <w:t>ingegaan</w:t>
      </w:r>
      <w:r w:rsidRPr="00810528" w:rsidR="009C2D3C">
        <w:t xml:space="preserve"> </w:t>
      </w:r>
      <w:r w:rsidRPr="00810528" w:rsidR="00D07873">
        <w:t>op</w:t>
      </w:r>
      <w:r w:rsidRPr="00810528" w:rsidR="00DA7DB7">
        <w:t xml:space="preserve"> </w:t>
      </w:r>
      <w:r w:rsidRPr="00810528" w:rsidR="008E1FF0">
        <w:t>de beleidsdoelstellingen</w:t>
      </w:r>
      <w:r w:rsidRPr="00810528" w:rsidR="009C2D3C">
        <w:t xml:space="preserve"> </w:t>
      </w:r>
      <w:r w:rsidRPr="00810528" w:rsidR="00D07873">
        <w:t>van</w:t>
      </w:r>
      <w:r w:rsidRPr="00810528" w:rsidR="009C2D3C">
        <w:t xml:space="preserve"> </w:t>
      </w:r>
      <w:proofErr w:type="spellStart"/>
      <w:r w:rsidRPr="00810528" w:rsidR="009C2D3C">
        <w:t>MiS</w:t>
      </w:r>
      <w:proofErr w:type="spellEnd"/>
      <w:r w:rsidRPr="00810528" w:rsidR="008E1FF0">
        <w:t xml:space="preserve"> en </w:t>
      </w:r>
      <w:r w:rsidRPr="00810528" w:rsidR="00D07873">
        <w:t xml:space="preserve">op hoe </w:t>
      </w:r>
      <w:r w:rsidRPr="00810528" w:rsidR="006A6668">
        <w:t xml:space="preserve">de </w:t>
      </w:r>
      <w:r w:rsidRPr="00810528">
        <w:t xml:space="preserve">voorziening </w:t>
      </w:r>
      <w:proofErr w:type="spellStart"/>
      <w:r w:rsidRPr="00810528">
        <w:t>MiS</w:t>
      </w:r>
      <w:proofErr w:type="spellEnd"/>
      <w:r w:rsidRPr="00810528">
        <w:t xml:space="preserve"> </w:t>
      </w:r>
      <w:r w:rsidRPr="00810528" w:rsidR="008E1FF0">
        <w:t xml:space="preserve">(op papier) </w:t>
      </w:r>
      <w:r w:rsidRPr="00810528">
        <w:t xml:space="preserve">is vormgegeven. </w:t>
      </w:r>
      <w:r w:rsidRPr="00810528" w:rsidR="008E1FF0">
        <w:t>Ook wordt</w:t>
      </w:r>
      <w:r w:rsidRPr="00810528">
        <w:t xml:space="preserve"> </w:t>
      </w:r>
      <w:r w:rsidRPr="00810528" w:rsidR="00D07873">
        <w:t>beschreven</w:t>
      </w:r>
      <w:r w:rsidRPr="00810528">
        <w:t xml:space="preserve"> welke effecten er </w:t>
      </w:r>
      <w:r w:rsidRPr="00810528" w:rsidR="00547D58">
        <w:t xml:space="preserve">van </w:t>
      </w:r>
      <w:proofErr w:type="spellStart"/>
      <w:r w:rsidRPr="00810528" w:rsidR="00547D58">
        <w:t>MiS</w:t>
      </w:r>
      <w:proofErr w:type="spellEnd"/>
      <w:r w:rsidRPr="00810528" w:rsidR="00547D58">
        <w:t xml:space="preserve"> mogen </w:t>
      </w:r>
      <w:r w:rsidRPr="00810528" w:rsidR="00CD710C">
        <w:t xml:space="preserve">worden verwacht </w:t>
      </w:r>
      <w:r w:rsidRPr="00810528">
        <w:t xml:space="preserve">op basis van de (internationale) wetenschappelijke literatuur voor slachtoffers, verdachten, de strafrechtketen en de samenleving. In de procesevaluatie is onderzocht hoe de inzet van de voorziening in de praktijk verloopt, in hoeverre de uitvoering overeenkomt met de landelijk ontwikkelde werkwijze, en welke knelpunten en best </w:t>
      </w:r>
      <w:proofErr w:type="spellStart"/>
      <w:r w:rsidRPr="00810528">
        <w:t>practices</w:t>
      </w:r>
      <w:proofErr w:type="spellEnd"/>
      <w:r w:rsidRPr="00810528">
        <w:t xml:space="preserve"> de betrokken professionals ervaren. </w:t>
      </w:r>
      <w:r w:rsidRPr="00810528" w:rsidR="00D07873">
        <w:t>Daarbij</w:t>
      </w:r>
      <w:r w:rsidRPr="00810528">
        <w:t xml:space="preserve"> wordt </w:t>
      </w:r>
      <w:r w:rsidRPr="00810528" w:rsidR="00D07873">
        <w:t xml:space="preserve">tevens </w:t>
      </w:r>
      <w:r w:rsidRPr="00810528">
        <w:t xml:space="preserve">ingegaan op de gevonden verschillen tussen de werkwijze ‘op papier’ en in de uitvoeringspraktijk. </w:t>
      </w:r>
    </w:p>
    <w:p w:rsidRPr="00810528" w:rsidR="00F858B7" w:rsidP="00810528" w:rsidRDefault="00F858B7" w14:paraId="2DEC42A4" w14:textId="77777777"/>
    <w:p w:rsidR="000173A8" w:rsidP="00810528" w:rsidRDefault="000173A8" w14:paraId="2F5DC3FA" w14:textId="77777777">
      <w:pPr>
        <w:rPr>
          <w:i/>
          <w:iCs/>
        </w:rPr>
      </w:pPr>
    </w:p>
    <w:p w:rsidR="000173A8" w:rsidP="00810528" w:rsidRDefault="000173A8" w14:paraId="5841AE54" w14:textId="77777777">
      <w:pPr>
        <w:rPr>
          <w:i/>
          <w:iCs/>
        </w:rPr>
      </w:pPr>
    </w:p>
    <w:p w:rsidR="000173A8" w:rsidP="00810528" w:rsidRDefault="000173A8" w14:paraId="55B7BA74" w14:textId="77777777">
      <w:pPr>
        <w:rPr>
          <w:i/>
          <w:iCs/>
        </w:rPr>
      </w:pPr>
    </w:p>
    <w:p w:rsidRPr="00810528" w:rsidR="00F858B7" w:rsidP="00810528" w:rsidRDefault="007D1A2E" w14:paraId="5BC55954" w14:textId="6AC9AB26">
      <w:pPr>
        <w:rPr>
          <w:i/>
          <w:iCs/>
        </w:rPr>
      </w:pPr>
      <w:r w:rsidRPr="00810528">
        <w:rPr>
          <w:i/>
          <w:iCs/>
        </w:rPr>
        <w:t xml:space="preserve">1.1 </w:t>
      </w:r>
      <w:r w:rsidRPr="00810528" w:rsidR="00F858B7">
        <w:rPr>
          <w:i/>
          <w:iCs/>
        </w:rPr>
        <w:t>Conclusie</w:t>
      </w:r>
      <w:r w:rsidRPr="00810528" w:rsidR="0033034B">
        <w:rPr>
          <w:i/>
          <w:iCs/>
        </w:rPr>
        <w:t xml:space="preserve"> van het</w:t>
      </w:r>
      <w:r w:rsidRPr="00810528" w:rsidR="00F858B7">
        <w:rPr>
          <w:i/>
          <w:iCs/>
        </w:rPr>
        <w:t xml:space="preserve"> </w:t>
      </w:r>
      <w:r w:rsidRPr="00810528" w:rsidR="0041400A">
        <w:rPr>
          <w:i/>
          <w:iCs/>
        </w:rPr>
        <w:t xml:space="preserve">WODC </w:t>
      </w:r>
      <w:r w:rsidRPr="00810528" w:rsidR="00606A0B">
        <w:rPr>
          <w:i/>
          <w:iCs/>
        </w:rPr>
        <w:t>onderzoek</w:t>
      </w:r>
    </w:p>
    <w:p w:rsidRPr="00810528" w:rsidR="00F858B7" w:rsidP="00810528" w:rsidRDefault="00F858B7" w14:paraId="2EF9F292" w14:textId="67C7A119">
      <w:pPr>
        <w:pStyle w:val="Geenafstand"/>
        <w:spacing w:line="240" w:lineRule="atLeast"/>
      </w:pPr>
      <w:r w:rsidRPr="00810528">
        <w:t>De onderzoekers concluderen dat de inzet van de voorziening grotendeels volgens de hiervoor ontwikkelde werkwijzen verloopt</w:t>
      </w:r>
      <w:r w:rsidRPr="00810528" w:rsidR="00D07873">
        <w:t xml:space="preserve"> en dat </w:t>
      </w:r>
      <w:proofErr w:type="spellStart"/>
      <w:r w:rsidRPr="00810528" w:rsidR="00374410">
        <w:t>MiS</w:t>
      </w:r>
      <w:proofErr w:type="spellEnd"/>
      <w:r w:rsidRPr="00810528" w:rsidR="00374410">
        <w:t xml:space="preserve"> kan rekenen op groeiende bekendheid onder verwijzers, ketenpartners en de advocatuur. </w:t>
      </w:r>
      <w:r w:rsidRPr="00810528" w:rsidR="0033034B">
        <w:t xml:space="preserve">Hoewel </w:t>
      </w:r>
      <w:r w:rsidR="002664CB">
        <w:t xml:space="preserve">uit de interviews blijkt dat </w:t>
      </w:r>
      <w:proofErr w:type="spellStart"/>
      <w:r w:rsidR="002664CB">
        <w:t>MiS</w:t>
      </w:r>
      <w:proofErr w:type="spellEnd"/>
      <w:r w:rsidR="002664CB">
        <w:t xml:space="preserve"> van toegevoegde waarde is voor slachtoffers en verdachten, </w:t>
      </w:r>
      <w:r w:rsidRPr="00810528" w:rsidR="0033034B">
        <w:t>is</w:t>
      </w:r>
      <w:r w:rsidR="00892F93">
        <w:t xml:space="preserve"> de</w:t>
      </w:r>
      <w:r w:rsidRPr="00810528" w:rsidR="0033034B">
        <w:t xml:space="preserve"> </w:t>
      </w:r>
      <w:r w:rsidRPr="00810528">
        <w:t xml:space="preserve">inzet </w:t>
      </w:r>
      <w:r w:rsidRPr="00810528" w:rsidR="0033034B">
        <w:t>ervan</w:t>
      </w:r>
      <w:r w:rsidRPr="00810528">
        <w:t xml:space="preserve"> echter nog betrekkelijk marginaal. </w:t>
      </w:r>
      <w:r w:rsidRPr="00810528" w:rsidR="00AE0CA6">
        <w:t>Minder dan 1% van het totaal aantal strafzaken dat wordt ingeschreven bij het OM</w:t>
      </w:r>
      <w:r w:rsidRPr="00810528" w:rsidR="00D07873">
        <w:t xml:space="preserve">, </w:t>
      </w:r>
      <w:r w:rsidRPr="00810528" w:rsidR="00AE0CA6">
        <w:t xml:space="preserve">wordt verwezen naar </w:t>
      </w:r>
      <w:proofErr w:type="spellStart"/>
      <w:r w:rsidRPr="00810528" w:rsidR="00AE0CA6">
        <w:t>MiS</w:t>
      </w:r>
      <w:proofErr w:type="spellEnd"/>
      <w:r w:rsidRPr="00810528" w:rsidR="00C81A7D">
        <w:t xml:space="preserve">. </w:t>
      </w:r>
      <w:r w:rsidRPr="00810528" w:rsidR="007B1C2F">
        <w:t>Het onderzoek concludeert</w:t>
      </w:r>
      <w:r w:rsidRPr="00810528" w:rsidR="00E9446C">
        <w:t xml:space="preserve"> </w:t>
      </w:r>
      <w:r w:rsidRPr="00810528" w:rsidR="007B1C2F">
        <w:t xml:space="preserve">dat er nog een groot onbenut potentieel is aan zaken waarin </w:t>
      </w:r>
      <w:proofErr w:type="spellStart"/>
      <w:r w:rsidRPr="00810528" w:rsidR="007B1C2F">
        <w:t>MiS</w:t>
      </w:r>
      <w:proofErr w:type="spellEnd"/>
      <w:r w:rsidRPr="00810528" w:rsidR="007B1C2F">
        <w:t xml:space="preserve"> kan worden ingezet. </w:t>
      </w:r>
    </w:p>
    <w:p w:rsidRPr="00810528" w:rsidR="00136858" w:rsidP="00810528" w:rsidRDefault="00136858" w14:paraId="4861932F" w14:textId="77777777">
      <w:pPr>
        <w:pStyle w:val="Geenafstand"/>
        <w:spacing w:line="240" w:lineRule="atLeast"/>
      </w:pPr>
    </w:p>
    <w:p w:rsidRPr="00810528" w:rsidR="00924265" w:rsidP="00810528" w:rsidRDefault="0052790A" w14:paraId="1041D078" w14:textId="6CC0CB92">
      <w:pPr>
        <w:pStyle w:val="Geenafstand"/>
        <w:spacing w:line="240" w:lineRule="atLeast"/>
      </w:pPr>
      <w:r w:rsidRPr="00810528">
        <w:t xml:space="preserve">Volgens de onderzoekers wordt de </w:t>
      </w:r>
      <w:r w:rsidRPr="00810528" w:rsidR="0012286D">
        <w:t>verwijzing naar</w:t>
      </w:r>
      <w:r w:rsidRPr="00810528">
        <w:t xml:space="preserve"> </w:t>
      </w:r>
      <w:proofErr w:type="spellStart"/>
      <w:r w:rsidRPr="00810528" w:rsidR="0012286D">
        <w:t>MiS</w:t>
      </w:r>
      <w:proofErr w:type="spellEnd"/>
      <w:r w:rsidRPr="00810528">
        <w:t xml:space="preserve"> belemmerd door knelpunten bij de inpassing in het reguliere werkproces van het </w:t>
      </w:r>
      <w:r w:rsidRPr="00810528" w:rsidR="0012286D">
        <w:t xml:space="preserve">OM </w:t>
      </w:r>
      <w:r w:rsidRPr="00810528">
        <w:t xml:space="preserve">en de rechtspraak. </w:t>
      </w:r>
      <w:r w:rsidRPr="00810528" w:rsidR="0012286D">
        <w:t xml:space="preserve">De </w:t>
      </w:r>
      <w:r w:rsidRPr="00810528" w:rsidR="00300C8D">
        <w:t xml:space="preserve">belemmeringen </w:t>
      </w:r>
      <w:r w:rsidRPr="00810528" w:rsidR="0012286D">
        <w:t xml:space="preserve">worden zoal </w:t>
      </w:r>
      <w:r w:rsidRPr="00810528" w:rsidR="00300C8D">
        <w:t>gezien in het moment</w:t>
      </w:r>
      <w:r w:rsidRPr="00810528" w:rsidR="00136858">
        <w:t xml:space="preserve"> van benaderen van het slachtoffer (OM en rechtspraak), de doorlooptijden van </w:t>
      </w:r>
      <w:proofErr w:type="spellStart"/>
      <w:r w:rsidRPr="00810528" w:rsidR="00136858">
        <w:t>MiS</w:t>
      </w:r>
      <w:proofErr w:type="spellEnd"/>
      <w:r w:rsidRPr="00810528" w:rsidR="00136858">
        <w:t xml:space="preserve"> in relatie tot termijnen in het strafproces (OM), het mogelijk doorkruisen van het strafrechtelijk onderzoek (OM) en het aanhouden van de rechtszitting na verwijzing naar </w:t>
      </w:r>
      <w:proofErr w:type="spellStart"/>
      <w:r w:rsidRPr="00810528" w:rsidR="00136858">
        <w:t>MiS</w:t>
      </w:r>
      <w:proofErr w:type="spellEnd"/>
      <w:r w:rsidRPr="00810528" w:rsidR="00136858">
        <w:t xml:space="preserve"> (rechtspraak). Ook bemoeilijkt het hoge verloop binnen zowel OM als rechtspraak het borgen van </w:t>
      </w:r>
      <w:proofErr w:type="spellStart"/>
      <w:r w:rsidRPr="00810528" w:rsidR="00136858">
        <w:t>MiS</w:t>
      </w:r>
      <w:proofErr w:type="spellEnd"/>
      <w:r w:rsidRPr="00810528" w:rsidR="00136858">
        <w:t xml:space="preserve"> binnen de organisatie. </w:t>
      </w:r>
      <w:r w:rsidRPr="00810528">
        <w:t xml:space="preserve">Daar komt bij dat </w:t>
      </w:r>
      <w:proofErr w:type="spellStart"/>
      <w:r w:rsidRPr="00810528">
        <w:t>MiS</w:t>
      </w:r>
      <w:proofErr w:type="spellEnd"/>
      <w:r w:rsidRPr="00810528">
        <w:t xml:space="preserve"> geen verplicht onderdeel vormt van de opleiding tot officier van justitie of rechter, wat</w:t>
      </w:r>
      <w:r w:rsidR="00F40BD4">
        <w:t xml:space="preserve"> </w:t>
      </w:r>
      <w:r w:rsidRPr="00810528">
        <w:t xml:space="preserve">ertoe leidt dat voorlichting onvoldoende beklijft en misvattingen blijven bestaan zoals het onjuiste idee dat </w:t>
      </w:r>
      <w:proofErr w:type="spellStart"/>
      <w:r w:rsidRPr="00810528">
        <w:t>MiS</w:t>
      </w:r>
      <w:proofErr w:type="spellEnd"/>
      <w:r w:rsidRPr="00810528">
        <w:t xml:space="preserve"> niet parallel aan strafrechtelijke vervolging kan worden ingezet.</w:t>
      </w:r>
      <w:r w:rsidRPr="00810528" w:rsidR="001A646F">
        <w:t xml:space="preserve"> </w:t>
      </w:r>
      <w:proofErr w:type="spellStart"/>
      <w:r w:rsidRPr="00810528" w:rsidR="00136858">
        <w:t>MiS</w:t>
      </w:r>
      <w:proofErr w:type="spellEnd"/>
      <w:r w:rsidRPr="00810528" w:rsidR="00136858">
        <w:t xml:space="preserve"> is daarmee nog onvoldoende ingebed in de werkprocessen van het OM en de rechtspraak.</w:t>
      </w:r>
    </w:p>
    <w:p w:rsidRPr="00810528" w:rsidR="00924265" w:rsidP="00810528" w:rsidRDefault="00924265" w14:paraId="08316FBF" w14:textId="77777777">
      <w:pPr>
        <w:pStyle w:val="Geenafstand"/>
        <w:spacing w:line="240" w:lineRule="atLeast"/>
      </w:pPr>
    </w:p>
    <w:p w:rsidRPr="00810528" w:rsidR="00ED5D9B" w:rsidP="00810528" w:rsidRDefault="0019425D" w14:paraId="58ED3BDE" w14:textId="1609CFDA">
      <w:pPr>
        <w:pStyle w:val="Geenafstand"/>
        <w:spacing w:line="240" w:lineRule="atLeast"/>
      </w:pPr>
      <w:r w:rsidRPr="00810528">
        <w:t xml:space="preserve">De </w:t>
      </w:r>
      <w:r w:rsidRPr="00810528" w:rsidR="00300C8D">
        <w:t xml:space="preserve">inzet </w:t>
      </w:r>
      <w:r w:rsidRPr="00810528">
        <w:t>van</w:t>
      </w:r>
      <w:r w:rsidRPr="00810528" w:rsidR="00424F94">
        <w:t xml:space="preserve"> </w:t>
      </w:r>
      <w:proofErr w:type="spellStart"/>
      <w:r w:rsidRPr="00810528" w:rsidR="00424F94">
        <w:t>MiS</w:t>
      </w:r>
      <w:proofErr w:type="spellEnd"/>
      <w:r w:rsidRPr="00810528" w:rsidR="00424F94">
        <w:t xml:space="preserve"> wordt</w:t>
      </w:r>
      <w:r w:rsidRPr="00810528" w:rsidR="00526F46">
        <w:t xml:space="preserve"> </w:t>
      </w:r>
      <w:r w:rsidRPr="00810528" w:rsidR="00136858">
        <w:t xml:space="preserve">voorts </w:t>
      </w:r>
      <w:r w:rsidRPr="00810528" w:rsidR="00294676">
        <w:t xml:space="preserve">beperkt door </w:t>
      </w:r>
      <w:r w:rsidRPr="00810528" w:rsidR="002A5CAE">
        <w:t>de oneigenlijke</w:t>
      </w:r>
      <w:r w:rsidRPr="00810528" w:rsidR="00294676">
        <w:t xml:space="preserve"> </w:t>
      </w:r>
      <w:r w:rsidRPr="00810528" w:rsidR="002A5CAE">
        <w:t>selectiviteit</w:t>
      </w:r>
      <w:r w:rsidRPr="00810528" w:rsidR="00294676">
        <w:t xml:space="preserve"> </w:t>
      </w:r>
      <w:r w:rsidRPr="00810528" w:rsidR="002A5CAE">
        <w:t xml:space="preserve">bij het verwijzen naar </w:t>
      </w:r>
      <w:proofErr w:type="spellStart"/>
      <w:r w:rsidRPr="00810528" w:rsidR="002A5CAE">
        <w:t>MiS</w:t>
      </w:r>
      <w:proofErr w:type="spellEnd"/>
      <w:r w:rsidRPr="00810528" w:rsidR="00424F94">
        <w:t xml:space="preserve">. </w:t>
      </w:r>
      <w:r w:rsidRPr="00810528" w:rsidR="004251CD">
        <w:t xml:space="preserve">Zo hanteren verwijzers verschillende selectiecriteria om te beoordelen of een zaak geschikt is. </w:t>
      </w:r>
      <w:r w:rsidRPr="00810528" w:rsidR="007B0D8E">
        <w:t>Er ligt een sterke focus op verkeerszaken en zaken waarin slachtoffer en verdachte elkaar kennen</w:t>
      </w:r>
      <w:r w:rsidRPr="00810528" w:rsidR="001A77C5">
        <w:t xml:space="preserve">. </w:t>
      </w:r>
      <w:r w:rsidRPr="00810528">
        <w:t>Ook bestaa</w:t>
      </w:r>
      <w:r w:rsidRPr="00810528" w:rsidR="00136858">
        <w:t>t</w:t>
      </w:r>
      <w:r w:rsidRPr="00810528">
        <w:t xml:space="preserve"> </w:t>
      </w:r>
      <w:r w:rsidRPr="00810528" w:rsidR="00136858">
        <w:t xml:space="preserve">de </w:t>
      </w:r>
      <w:r w:rsidRPr="00810528" w:rsidR="00A8508D">
        <w:t>misvatting onder verwijzers dat</w:t>
      </w:r>
      <w:r w:rsidRPr="00810528" w:rsidR="001F5F72">
        <w:t xml:space="preserve"> </w:t>
      </w:r>
      <w:proofErr w:type="spellStart"/>
      <w:r w:rsidRPr="00810528" w:rsidR="001F5F72">
        <w:t>MiS</w:t>
      </w:r>
      <w:proofErr w:type="spellEnd"/>
      <w:r w:rsidRPr="00810528" w:rsidR="00A8508D">
        <w:t xml:space="preserve"> </w:t>
      </w:r>
      <w:r w:rsidRPr="00810528" w:rsidR="001F5F72">
        <w:t xml:space="preserve">in zware zaken niet geschikt wordt geacht. </w:t>
      </w:r>
      <w:r w:rsidRPr="00810528" w:rsidR="00300C8D">
        <w:t xml:space="preserve">Daarbij </w:t>
      </w:r>
      <w:r w:rsidRPr="00810528" w:rsidR="007C4CA7">
        <w:t>speelt</w:t>
      </w:r>
      <w:r w:rsidRPr="00810528" w:rsidR="00C90C42">
        <w:t xml:space="preserve"> </w:t>
      </w:r>
      <w:r w:rsidRPr="00810528" w:rsidR="00780403">
        <w:t>de zwaarte van de zaak in combinatie met de (veronderstelde belangen) van slachtoffer</w:t>
      </w:r>
      <w:r w:rsidRPr="00810528" w:rsidR="00B56FEA">
        <w:t xml:space="preserve"> een rol</w:t>
      </w:r>
      <w:r w:rsidRPr="00810528" w:rsidR="00624DCC">
        <w:t>.</w:t>
      </w:r>
      <w:r w:rsidRPr="00810528" w:rsidR="001F5F72">
        <w:t xml:space="preserve"> </w:t>
      </w:r>
      <w:r w:rsidRPr="00810528" w:rsidR="004251CD">
        <w:t xml:space="preserve">Hierdoor worden zaken gemist. </w:t>
      </w:r>
    </w:p>
    <w:p w:rsidRPr="00810528" w:rsidR="007B0D8E" w:rsidP="00810528" w:rsidRDefault="007B0D8E" w14:paraId="0C7EF454" w14:textId="77777777">
      <w:pPr>
        <w:pStyle w:val="Geenafstand"/>
        <w:spacing w:line="240" w:lineRule="atLeast"/>
      </w:pPr>
    </w:p>
    <w:p w:rsidRPr="00810528" w:rsidR="00624DCC" w:rsidP="00810528" w:rsidRDefault="00624DCC" w14:paraId="4D4AD4CA" w14:textId="2BCDF780">
      <w:pPr>
        <w:pStyle w:val="Geenafstand"/>
        <w:spacing w:line="240" w:lineRule="atLeast"/>
      </w:pPr>
      <w:r w:rsidRPr="00810528">
        <w:t xml:space="preserve">Verder </w:t>
      </w:r>
      <w:r w:rsidRPr="00810528" w:rsidR="006D4F3A">
        <w:t xml:space="preserve">zijn </w:t>
      </w:r>
      <w:r w:rsidRPr="00810528">
        <w:t>alleen de officier van justitie en de rechter</w:t>
      </w:r>
      <w:r w:rsidR="008224BA">
        <w:t xml:space="preserve"> of raadsheer</w:t>
      </w:r>
      <w:r w:rsidR="00892F93">
        <w:t xml:space="preserve"> </w:t>
      </w:r>
      <w:r w:rsidRPr="00810528" w:rsidR="006D4F3A">
        <w:t>bevoegd om te</w:t>
      </w:r>
      <w:r w:rsidRPr="00810528">
        <w:t xml:space="preserve"> verwijzen naar </w:t>
      </w:r>
      <w:proofErr w:type="spellStart"/>
      <w:r w:rsidRPr="00810528">
        <w:t>MiS</w:t>
      </w:r>
      <w:proofErr w:type="spellEnd"/>
      <w:r w:rsidRPr="00810528">
        <w:t>.</w:t>
      </w:r>
      <w:r w:rsidR="008224BA">
        <w:rPr>
          <w:rStyle w:val="Voetnootmarkering"/>
        </w:rPr>
        <w:footnoteReference w:id="8"/>
      </w:r>
      <w:r w:rsidR="008224BA">
        <w:t xml:space="preserve"> </w:t>
      </w:r>
      <w:r w:rsidRPr="00810528">
        <w:t>Andere ketenpartners zoals reclassering of Slachtofferhulp Nederland</w:t>
      </w:r>
      <w:r w:rsidRPr="00810528" w:rsidR="000D448E">
        <w:t xml:space="preserve"> en</w:t>
      </w:r>
      <w:r w:rsidRPr="00810528" w:rsidR="00E00D23">
        <w:t xml:space="preserve"> de advocatuur</w:t>
      </w:r>
      <w:r w:rsidRPr="00810528" w:rsidR="00B61643">
        <w:t xml:space="preserve"> </w:t>
      </w:r>
      <w:r w:rsidRPr="00810528">
        <w:t>kunnen alleen verzoeken tot verwijzing indienen</w:t>
      </w:r>
      <w:r w:rsidRPr="00810528" w:rsidR="00C644D7">
        <w:t xml:space="preserve">, </w:t>
      </w:r>
      <w:r w:rsidRPr="00810528">
        <w:t>maar de uiteindelijke beslissing blijft liggen bij de officier van justitie of de rechter.</w:t>
      </w:r>
      <w:r w:rsidRPr="00810528" w:rsidR="00ED5D9B">
        <w:t xml:space="preserve"> </w:t>
      </w:r>
      <w:r w:rsidRPr="00810528" w:rsidR="000D448E">
        <w:t xml:space="preserve">Volgens een deel van de respondenten uit het onderzoek stranden de verzoeken regelmatig, </w:t>
      </w:r>
      <w:r w:rsidR="00CC7AF3">
        <w:t>doordat</w:t>
      </w:r>
      <w:r w:rsidRPr="00810528" w:rsidR="00CC7AF3">
        <w:t xml:space="preserve"> </w:t>
      </w:r>
      <w:r w:rsidRPr="00810528" w:rsidR="000D448E">
        <w:t xml:space="preserve">het onderzoek nog loopt of er juist te weinig tijd rest voor de zitting. </w:t>
      </w:r>
      <w:r w:rsidRPr="00810528" w:rsidR="00AD76C3">
        <w:t xml:space="preserve">De Raad voor de Kinderbescherming kan zaken direct aanmelden bij het </w:t>
      </w:r>
      <w:proofErr w:type="spellStart"/>
      <w:r w:rsidRPr="00810528" w:rsidR="00AD76C3">
        <w:t>mediationbureau</w:t>
      </w:r>
      <w:proofErr w:type="spellEnd"/>
      <w:r w:rsidRPr="00810528" w:rsidR="002D1FE4">
        <w:t>,</w:t>
      </w:r>
      <w:r w:rsidRPr="00810528" w:rsidR="00AD76C3">
        <w:t xml:space="preserve"> </w:t>
      </w:r>
      <w:r w:rsidRPr="00810528" w:rsidR="007C49CB">
        <w:t>dat</w:t>
      </w:r>
      <w:r w:rsidRPr="00810528" w:rsidR="001A646F">
        <w:t xml:space="preserve"> vervolgens</w:t>
      </w:r>
      <w:r w:rsidRPr="00810528" w:rsidR="00AD76C3">
        <w:t xml:space="preserve"> de mogelijkheid van </w:t>
      </w:r>
      <w:proofErr w:type="spellStart"/>
      <w:r w:rsidRPr="00810528" w:rsidR="00AD76C3">
        <w:t>MiS</w:t>
      </w:r>
      <w:proofErr w:type="spellEnd"/>
      <w:r w:rsidRPr="00810528" w:rsidR="00AD76C3">
        <w:t xml:space="preserve"> – in overleg met de officier van justitie en rechter – verder onderzoekt. De ervaring</w:t>
      </w:r>
      <w:r w:rsidRPr="00810528" w:rsidR="001A646F">
        <w:t xml:space="preserve"> daarmee</w:t>
      </w:r>
      <w:r w:rsidRPr="00810528" w:rsidR="00AD76C3">
        <w:t xml:space="preserve"> is </w:t>
      </w:r>
      <w:r w:rsidRPr="00810528" w:rsidR="001A646F">
        <w:t xml:space="preserve">volgens het onderzoek </w:t>
      </w:r>
      <w:r w:rsidRPr="00810528" w:rsidR="00AD76C3">
        <w:t xml:space="preserve">positief. </w:t>
      </w:r>
    </w:p>
    <w:p w:rsidRPr="00810528" w:rsidR="00266F17" w:rsidP="00810528" w:rsidRDefault="00266F17" w14:paraId="05466534" w14:textId="34BCBFFC"/>
    <w:p w:rsidRPr="00810528" w:rsidR="00F858B7" w:rsidP="00810528" w:rsidRDefault="007D1A2E" w14:paraId="3399B3FE" w14:textId="30F39373">
      <w:pPr>
        <w:rPr>
          <w:i/>
          <w:iCs/>
        </w:rPr>
      </w:pPr>
      <w:r w:rsidRPr="00810528">
        <w:rPr>
          <w:i/>
          <w:iCs/>
        </w:rPr>
        <w:t xml:space="preserve">1.2 </w:t>
      </w:r>
      <w:r w:rsidRPr="00810528" w:rsidR="00FA46AE">
        <w:rPr>
          <w:i/>
          <w:iCs/>
        </w:rPr>
        <w:t>Denkrichtingen</w:t>
      </w:r>
    </w:p>
    <w:p w:rsidR="000173A8" w:rsidP="00810528" w:rsidRDefault="00F858B7" w14:paraId="2A2F6019" w14:textId="77777777">
      <w:r w:rsidRPr="00810528">
        <w:t xml:space="preserve">In de rapportage worden enkele denkrichtingen voor </w:t>
      </w:r>
      <w:r w:rsidRPr="00810528" w:rsidR="00547D58">
        <w:t xml:space="preserve">de </w:t>
      </w:r>
      <w:r w:rsidRPr="00810528">
        <w:t xml:space="preserve">doorontwikkeling en verbetering </w:t>
      </w:r>
      <w:r w:rsidRPr="00810528" w:rsidR="000767E1">
        <w:t>voor</w:t>
      </w:r>
      <w:r w:rsidRPr="00810528">
        <w:t xml:space="preserve"> het vaker en effectiever inzet</w:t>
      </w:r>
      <w:r w:rsidRPr="00810528" w:rsidR="00B61643">
        <w:t>ten</w:t>
      </w:r>
      <w:r w:rsidRPr="00810528">
        <w:t xml:space="preserve"> van </w:t>
      </w:r>
      <w:proofErr w:type="spellStart"/>
      <w:r w:rsidRPr="00810528">
        <w:t>MiS</w:t>
      </w:r>
      <w:proofErr w:type="spellEnd"/>
      <w:r w:rsidRPr="00810528">
        <w:t xml:space="preserve"> geformuleerd. </w:t>
      </w:r>
    </w:p>
    <w:p w:rsidRPr="00810528" w:rsidR="00F858B7" w:rsidP="00810528" w:rsidRDefault="00F858B7" w14:paraId="2A9AE5BA" w14:textId="0478D27B">
      <w:r w:rsidRPr="00810528">
        <w:t xml:space="preserve">Uitgangspunt van deze denkrichtingen is dat het (laten) onderzoeken van </w:t>
      </w:r>
      <w:proofErr w:type="spellStart"/>
      <w:r w:rsidRPr="00810528">
        <w:t>MiS</w:t>
      </w:r>
      <w:proofErr w:type="spellEnd"/>
      <w:r w:rsidRPr="00810528">
        <w:t xml:space="preserve"> moet worden gezien als een recht van slachtoffers en verdachten in het strafproces. </w:t>
      </w:r>
      <w:r w:rsidRPr="00810528" w:rsidR="002D1FE4">
        <w:t>Het gaat om de volgende denkrichtingen:</w:t>
      </w:r>
    </w:p>
    <w:p w:rsidRPr="00810528" w:rsidR="00F858B7" w:rsidP="00810528" w:rsidRDefault="00F858B7" w14:paraId="136BCADE" w14:textId="77777777"/>
    <w:p w:rsidRPr="00810528" w:rsidR="00F858B7" w:rsidP="00810528" w:rsidRDefault="00F858B7" w14:paraId="5929FA58" w14:textId="45EB2CE2">
      <w:pPr>
        <w:pStyle w:val="Lijstalinea"/>
        <w:numPr>
          <w:ilvl w:val="0"/>
          <w:numId w:val="8"/>
        </w:numPr>
        <w:spacing w:after="0" w:line="240" w:lineRule="atLeast"/>
        <w:rPr>
          <w:rFonts w:ascii="Verdana" w:hAnsi="Verdana"/>
          <w:sz w:val="18"/>
          <w:szCs w:val="18"/>
        </w:rPr>
      </w:pPr>
      <w:r w:rsidRPr="00810528">
        <w:rPr>
          <w:rFonts w:ascii="Verdana" w:hAnsi="Verdana"/>
          <w:sz w:val="18"/>
          <w:szCs w:val="18"/>
        </w:rPr>
        <w:t>Tegengaan van oneigenlijke selectiviteit in het verwijsproces</w:t>
      </w:r>
    </w:p>
    <w:p w:rsidRPr="00810528" w:rsidR="00F858B7" w:rsidP="00810528" w:rsidRDefault="00F858B7" w14:paraId="59DCBF12" w14:textId="106DD6D8">
      <w:pPr>
        <w:pStyle w:val="Lijstalinea"/>
        <w:numPr>
          <w:ilvl w:val="0"/>
          <w:numId w:val="8"/>
        </w:numPr>
        <w:spacing w:after="0" w:line="240" w:lineRule="atLeast"/>
        <w:rPr>
          <w:rFonts w:ascii="Verdana" w:hAnsi="Verdana"/>
          <w:sz w:val="18"/>
          <w:szCs w:val="18"/>
        </w:rPr>
      </w:pPr>
      <w:r w:rsidRPr="00810528">
        <w:rPr>
          <w:rFonts w:ascii="Verdana" w:hAnsi="Verdana"/>
          <w:sz w:val="18"/>
          <w:szCs w:val="18"/>
        </w:rPr>
        <w:t xml:space="preserve">Versterken van de rol van de </w:t>
      </w:r>
      <w:proofErr w:type="spellStart"/>
      <w:r w:rsidRPr="00810528">
        <w:rPr>
          <w:rFonts w:ascii="Verdana" w:hAnsi="Verdana"/>
          <w:sz w:val="18"/>
          <w:szCs w:val="18"/>
        </w:rPr>
        <w:t>mediationbureaus</w:t>
      </w:r>
      <w:proofErr w:type="spellEnd"/>
    </w:p>
    <w:p w:rsidRPr="00810528" w:rsidR="00F858B7" w:rsidP="00810528" w:rsidRDefault="00F858B7" w14:paraId="4B3F3B79" w14:textId="4F77ADDC">
      <w:pPr>
        <w:pStyle w:val="Lijstalinea"/>
        <w:numPr>
          <w:ilvl w:val="0"/>
          <w:numId w:val="8"/>
        </w:numPr>
        <w:spacing w:after="0" w:line="240" w:lineRule="atLeast"/>
        <w:rPr>
          <w:rFonts w:ascii="Verdana" w:hAnsi="Verdana"/>
          <w:sz w:val="18"/>
          <w:szCs w:val="18"/>
        </w:rPr>
      </w:pPr>
      <w:r w:rsidRPr="00810528">
        <w:rPr>
          <w:rFonts w:ascii="Verdana" w:hAnsi="Verdana"/>
          <w:sz w:val="18"/>
          <w:szCs w:val="18"/>
        </w:rPr>
        <w:t xml:space="preserve">Streven naar een sterkere organisatorische inbedding van </w:t>
      </w:r>
      <w:proofErr w:type="spellStart"/>
      <w:r w:rsidRPr="00810528">
        <w:rPr>
          <w:rFonts w:ascii="Verdana" w:hAnsi="Verdana"/>
          <w:sz w:val="18"/>
          <w:szCs w:val="18"/>
        </w:rPr>
        <w:t>MiS</w:t>
      </w:r>
      <w:proofErr w:type="spellEnd"/>
      <w:r w:rsidRPr="00810528">
        <w:rPr>
          <w:rFonts w:ascii="Verdana" w:hAnsi="Verdana"/>
          <w:sz w:val="18"/>
          <w:szCs w:val="18"/>
        </w:rPr>
        <w:t xml:space="preserve"> in het strafproces, zonder het unieke karakter te verliezen </w:t>
      </w:r>
    </w:p>
    <w:p w:rsidRPr="00810528" w:rsidR="00C81A7D" w:rsidP="00810528" w:rsidRDefault="00F858B7" w14:paraId="1D6EF01A" w14:textId="02A956A5">
      <w:pPr>
        <w:pStyle w:val="Lijstalinea"/>
        <w:numPr>
          <w:ilvl w:val="0"/>
          <w:numId w:val="8"/>
        </w:numPr>
        <w:spacing w:after="0" w:line="240" w:lineRule="atLeast"/>
        <w:rPr>
          <w:rFonts w:ascii="Verdana" w:hAnsi="Verdana"/>
          <w:b/>
          <w:bCs/>
          <w:sz w:val="18"/>
          <w:szCs w:val="18"/>
        </w:rPr>
      </w:pPr>
      <w:r w:rsidRPr="00810528">
        <w:rPr>
          <w:rFonts w:ascii="Verdana" w:hAnsi="Verdana"/>
          <w:sz w:val="18"/>
          <w:szCs w:val="18"/>
        </w:rPr>
        <w:t>Aanpakken van knelpunten in voorlichting en communicatie</w:t>
      </w:r>
    </w:p>
    <w:p w:rsidR="00810528" w:rsidP="00810528" w:rsidRDefault="00810528" w14:paraId="04CA1422" w14:textId="77777777">
      <w:pPr>
        <w:rPr>
          <w:i/>
          <w:iCs/>
        </w:rPr>
      </w:pPr>
    </w:p>
    <w:p w:rsidR="00F858B7" w:rsidP="00810528" w:rsidRDefault="007D1A2E" w14:paraId="06C9DDCD" w14:textId="577318D1">
      <w:pPr>
        <w:rPr>
          <w:i/>
          <w:iCs/>
        </w:rPr>
      </w:pPr>
      <w:r w:rsidRPr="00810528">
        <w:rPr>
          <w:i/>
          <w:iCs/>
        </w:rPr>
        <w:t xml:space="preserve">1.3 </w:t>
      </w:r>
      <w:r w:rsidRPr="00810528" w:rsidR="00F858B7">
        <w:rPr>
          <w:i/>
          <w:iCs/>
        </w:rPr>
        <w:t>Beleidsreactie</w:t>
      </w:r>
    </w:p>
    <w:p w:rsidRPr="00810528" w:rsidR="0049486B" w:rsidP="00810528" w:rsidRDefault="006A6668" w14:paraId="1F7826CE" w14:textId="5D98775B">
      <w:r w:rsidRPr="00810528">
        <w:t xml:space="preserve">Ik </w:t>
      </w:r>
      <w:r w:rsidR="00810528">
        <w:t xml:space="preserve">ben verheugd </w:t>
      </w:r>
      <w:r w:rsidR="00DC46DC">
        <w:t xml:space="preserve">te constateren dat er bij de professionals in de strafrechtketen sprake is van een groeiende bekendheid met de </w:t>
      </w:r>
      <w:r w:rsidR="00CC7AF3">
        <w:t xml:space="preserve">mogelijkheid van </w:t>
      </w:r>
      <w:proofErr w:type="spellStart"/>
      <w:r w:rsidR="00CC7AF3">
        <w:t>MiS</w:t>
      </w:r>
      <w:proofErr w:type="spellEnd"/>
      <w:r w:rsidR="00DC46DC">
        <w:t>.</w:t>
      </w:r>
      <w:r w:rsidR="00CC7AF3">
        <w:rPr>
          <w:rStyle w:val="Voetnootmarkering"/>
        </w:rPr>
        <w:footnoteReference w:id="9"/>
      </w:r>
      <w:r w:rsidR="00CC7AF3">
        <w:t xml:space="preserve"> Tegelijkertijd </w:t>
      </w:r>
      <w:r w:rsidR="00DC46DC">
        <w:t xml:space="preserve"> </w:t>
      </w:r>
      <w:r w:rsidRPr="00810528">
        <w:t>onderschrijf</w:t>
      </w:r>
      <w:r w:rsidRPr="00810528" w:rsidR="00F858B7">
        <w:t xml:space="preserve"> </w:t>
      </w:r>
      <w:r w:rsidR="00CC7AF3">
        <w:t>ik dat</w:t>
      </w:r>
      <w:r w:rsidRPr="00810528" w:rsidR="00CC7AF3">
        <w:t xml:space="preserve"> </w:t>
      </w:r>
      <w:r w:rsidRPr="00810528" w:rsidR="00F858B7">
        <w:t xml:space="preserve">er nog stappen </w:t>
      </w:r>
      <w:r w:rsidR="00CC7AF3">
        <w:t>nodig zijn</w:t>
      </w:r>
      <w:r w:rsidRPr="00810528" w:rsidR="00F858B7">
        <w:t xml:space="preserve"> om de inzet van </w:t>
      </w:r>
      <w:r w:rsidRPr="00810528" w:rsidR="008F18B7">
        <w:t xml:space="preserve">herstelrecht </w:t>
      </w:r>
      <w:r w:rsidRPr="00810528" w:rsidR="00F858B7">
        <w:t>te stimuleren.</w:t>
      </w:r>
      <w:r w:rsidRPr="00810528" w:rsidR="00924265">
        <w:t xml:space="preserve"> </w:t>
      </w:r>
      <w:r w:rsidRPr="00810528" w:rsidR="00E713C4">
        <w:t xml:space="preserve">Tegelijkertijd wil ik benadrukken dat niet iedere </w:t>
      </w:r>
      <w:r w:rsidRPr="00810528" w:rsidR="00CD4299">
        <w:t>straf</w:t>
      </w:r>
      <w:r w:rsidRPr="00810528" w:rsidR="00E713C4">
        <w:t xml:space="preserve">zaak geschikt is voor </w:t>
      </w:r>
      <w:proofErr w:type="spellStart"/>
      <w:r w:rsidRPr="00810528" w:rsidR="00C07226">
        <w:t>MiS</w:t>
      </w:r>
      <w:proofErr w:type="spellEnd"/>
      <w:r w:rsidRPr="00810528" w:rsidR="00E713C4">
        <w:t xml:space="preserve"> en er bij </w:t>
      </w:r>
      <w:r w:rsidRPr="00810528" w:rsidR="00606A0B">
        <w:t xml:space="preserve">zowel </w:t>
      </w:r>
      <w:r w:rsidRPr="00810528" w:rsidR="00E713C4">
        <w:t xml:space="preserve">slachtoffers </w:t>
      </w:r>
      <w:r w:rsidRPr="00810528" w:rsidR="00606A0B">
        <w:t xml:space="preserve">als </w:t>
      </w:r>
      <w:r w:rsidRPr="00810528" w:rsidR="00E713C4">
        <w:t>verdachten niet altijd een herstelbehoefte en</w:t>
      </w:r>
      <w:r w:rsidRPr="00810528" w:rsidR="00606A0B">
        <w:t>/of</w:t>
      </w:r>
      <w:r w:rsidRPr="00810528" w:rsidR="00E713C4">
        <w:t xml:space="preserve"> herstelbereidheid </w:t>
      </w:r>
      <w:r w:rsidRPr="00810528" w:rsidR="00924265">
        <w:t>bestaat</w:t>
      </w:r>
      <w:r w:rsidRPr="00810528" w:rsidR="00606A0B">
        <w:t xml:space="preserve">. </w:t>
      </w:r>
      <w:r w:rsidRPr="00810528" w:rsidR="001E56A5">
        <w:t xml:space="preserve">Dit kan </w:t>
      </w:r>
      <w:r w:rsidRPr="00810528" w:rsidR="00300C8D">
        <w:t xml:space="preserve">bijvoorbeeld </w:t>
      </w:r>
      <w:r w:rsidRPr="00810528" w:rsidR="001E56A5">
        <w:t xml:space="preserve">het geval zijn </w:t>
      </w:r>
      <w:bookmarkStart w:name="_Hlk200106577" w:id="2"/>
      <w:r w:rsidRPr="00810528" w:rsidR="001E56A5">
        <w:t xml:space="preserve">bij een </w:t>
      </w:r>
      <w:r w:rsidRPr="00810528" w:rsidR="00E713C4">
        <w:t>ontkennende verdachte</w:t>
      </w:r>
      <w:r w:rsidRPr="00810528" w:rsidR="0049486B">
        <w:t xml:space="preserve">. Daarnaast kan het voorkomen dat </w:t>
      </w:r>
      <w:r w:rsidRPr="00810528" w:rsidR="00300C8D">
        <w:t xml:space="preserve">er geen slachtoffers (zijnde een natuurlijk persoon) in de strafzaak zijn. </w:t>
      </w:r>
      <w:bookmarkEnd w:id="2"/>
      <w:r w:rsidRPr="00810528" w:rsidR="004B379A">
        <w:t>Ook kan er sprake zijn van zaaks- of persoonsafhankelijke contra</w:t>
      </w:r>
      <w:r w:rsidRPr="00810528" w:rsidR="00606A0B">
        <w:t>-</w:t>
      </w:r>
      <w:r w:rsidRPr="00810528" w:rsidR="004B379A">
        <w:t>indicaties die maken dat verwijzing niet gepast is</w:t>
      </w:r>
      <w:r w:rsidR="001542EE">
        <w:t xml:space="preserve">. Daarbij kan het </w:t>
      </w:r>
      <w:r w:rsidR="00414F19">
        <w:t xml:space="preserve">bijvoorbeeld </w:t>
      </w:r>
      <w:r w:rsidR="001542EE">
        <w:t>gaan om</w:t>
      </w:r>
      <w:r w:rsidR="00892F93">
        <w:t xml:space="preserve"> strafzaken zoals </w:t>
      </w:r>
      <w:proofErr w:type="spellStart"/>
      <w:r w:rsidRPr="00CC7AF3" w:rsidR="00CC7AF3">
        <w:t>stalking</w:t>
      </w:r>
      <w:proofErr w:type="spellEnd"/>
      <w:r w:rsidR="00892F93">
        <w:t xml:space="preserve">, </w:t>
      </w:r>
      <w:r w:rsidR="00414F19">
        <w:t>dan wel</w:t>
      </w:r>
      <w:r w:rsidRPr="00CC7AF3" w:rsidR="00CC7AF3">
        <w:t xml:space="preserve"> om iemand met een licht verstandelijke beperking (LVB).</w:t>
      </w:r>
    </w:p>
    <w:p w:rsidRPr="00810528" w:rsidR="0049486B" w:rsidP="00810528" w:rsidRDefault="0049486B" w14:paraId="533BCECB" w14:textId="77777777"/>
    <w:p w:rsidRPr="00810528" w:rsidR="00957032" w:rsidP="00810528" w:rsidRDefault="008F18B7" w14:paraId="094D221E" w14:textId="7D9EE172">
      <w:r w:rsidRPr="00810528">
        <w:t xml:space="preserve">Hieronder zal ik ingaan op de denkrichtingen uit het onderzoek. </w:t>
      </w:r>
    </w:p>
    <w:p w:rsidRPr="00810528" w:rsidR="00F858B7" w:rsidP="00810528" w:rsidRDefault="00F858B7" w14:paraId="2C74F4F5" w14:textId="77777777"/>
    <w:p w:rsidR="00F858B7" w:rsidP="00810528" w:rsidRDefault="007D1A2E" w14:paraId="1DE62F60" w14:textId="5FC978B4">
      <w:pPr>
        <w:rPr>
          <w:i/>
          <w:iCs/>
        </w:rPr>
      </w:pPr>
      <w:r w:rsidRPr="00810528">
        <w:rPr>
          <w:i/>
          <w:iCs/>
        </w:rPr>
        <w:t xml:space="preserve">I. </w:t>
      </w:r>
      <w:r w:rsidRPr="00810528" w:rsidR="00F858B7">
        <w:rPr>
          <w:i/>
          <w:iCs/>
        </w:rPr>
        <w:t xml:space="preserve">Tegengaan van oneigenlijke selectiviteit </w:t>
      </w:r>
      <w:r w:rsidRPr="00810528" w:rsidR="00B558DD">
        <w:rPr>
          <w:i/>
          <w:iCs/>
        </w:rPr>
        <w:t>in het verwijsproces.</w:t>
      </w:r>
    </w:p>
    <w:p w:rsidRPr="00810528" w:rsidR="00CE5A5D" w:rsidP="00810528" w:rsidRDefault="00F858B7" w14:paraId="2C6E5CD0" w14:textId="6E2FA774">
      <w:r w:rsidRPr="00810528">
        <w:t>Vooropgesteld moet worden dat</w:t>
      </w:r>
      <w:r w:rsidRPr="00810528" w:rsidR="00E52EEE">
        <w:t xml:space="preserve"> </w:t>
      </w:r>
      <w:r w:rsidRPr="00810528" w:rsidR="007C4875">
        <w:t xml:space="preserve">alle </w:t>
      </w:r>
      <w:r w:rsidR="00345B7E">
        <w:t xml:space="preserve">type </w:t>
      </w:r>
      <w:r w:rsidRPr="00810528" w:rsidR="007C4875">
        <w:t xml:space="preserve">strafzaken in beginsel in aanmerking kunnen komen voor </w:t>
      </w:r>
      <w:proofErr w:type="spellStart"/>
      <w:r w:rsidRPr="00810528" w:rsidR="007C4875">
        <w:t>MiS</w:t>
      </w:r>
      <w:proofErr w:type="spellEnd"/>
      <w:r w:rsidRPr="00810528" w:rsidR="007C4875">
        <w:t xml:space="preserve">. Wel gaat het </w:t>
      </w:r>
      <w:r w:rsidRPr="00810528" w:rsidR="00E52EEE">
        <w:t>bij</w:t>
      </w:r>
      <w:r w:rsidRPr="00810528" w:rsidR="00360C03">
        <w:t xml:space="preserve"> </w:t>
      </w:r>
      <w:r w:rsidRPr="00810528">
        <w:t xml:space="preserve">het aanbieden van </w:t>
      </w:r>
      <w:proofErr w:type="spellStart"/>
      <w:r w:rsidRPr="00810528" w:rsidR="00423268">
        <w:t>MiS</w:t>
      </w:r>
      <w:proofErr w:type="spellEnd"/>
      <w:r w:rsidRPr="00810528">
        <w:t xml:space="preserve"> om maatwerk</w:t>
      </w:r>
      <w:r w:rsidR="00345B7E">
        <w:t xml:space="preserve"> waarbij onder andere de behoefte van de betrokkenen en de fase waarin de zaak zich bevindt een rol spelen</w:t>
      </w:r>
      <w:r w:rsidRPr="00810528" w:rsidR="00C07226">
        <w:t>. Zo kan voor</w:t>
      </w:r>
      <w:r w:rsidRPr="00810528" w:rsidR="00E713C4">
        <w:t xml:space="preserve"> </w:t>
      </w:r>
      <w:r w:rsidRPr="00810528">
        <w:t xml:space="preserve">de één het </w:t>
      </w:r>
      <w:proofErr w:type="spellStart"/>
      <w:r w:rsidRPr="00810528">
        <w:t>mediationaanbod</w:t>
      </w:r>
      <w:proofErr w:type="spellEnd"/>
      <w:r w:rsidRPr="00810528">
        <w:t xml:space="preserve"> te vroeg komen en voor de ander te laat</w:t>
      </w:r>
      <w:r w:rsidRPr="00810528" w:rsidR="002D1FE4">
        <w:t>.</w:t>
      </w:r>
      <w:r w:rsidRPr="00810528" w:rsidR="00924265">
        <w:t xml:space="preserve"> </w:t>
      </w:r>
      <w:r w:rsidRPr="00810528" w:rsidR="000725E2">
        <w:t>Daarnaast is de</w:t>
      </w:r>
      <w:r w:rsidRPr="00810528" w:rsidR="00EF61B2">
        <w:t xml:space="preserve"> herstelbehoefte</w:t>
      </w:r>
      <w:r w:rsidRPr="00810528" w:rsidR="00924265">
        <w:t xml:space="preserve"> van slachtoffers, nabestaanden en verdachten</w:t>
      </w:r>
      <w:r w:rsidRPr="00810528" w:rsidR="00EF61B2">
        <w:t xml:space="preserve"> </w:t>
      </w:r>
      <w:r w:rsidRPr="00810528" w:rsidR="000725E2">
        <w:t>niet statisch</w:t>
      </w:r>
      <w:r w:rsidRPr="00810528" w:rsidR="00EF61B2">
        <w:t xml:space="preserve"> en kan</w:t>
      </w:r>
      <w:r w:rsidRPr="00810528" w:rsidR="0049486B">
        <w:t xml:space="preserve"> deze</w:t>
      </w:r>
      <w:r w:rsidRPr="00810528" w:rsidR="00924265">
        <w:t xml:space="preserve"> in de loop van de tijd veranderen. </w:t>
      </w:r>
      <w:r w:rsidRPr="0044426D" w:rsidR="00C07226">
        <w:t xml:space="preserve">Het ontwikkelen van objectieve criteria </w:t>
      </w:r>
      <w:r w:rsidRPr="0044426D" w:rsidR="00CD4299">
        <w:t xml:space="preserve">om te beoordelen of </w:t>
      </w:r>
      <w:r w:rsidRPr="0044426D" w:rsidR="00E9485B">
        <w:t xml:space="preserve">én wanneer </w:t>
      </w:r>
      <w:proofErr w:type="spellStart"/>
      <w:r w:rsidRPr="0044426D" w:rsidR="00CD4299">
        <w:t>MiS</w:t>
      </w:r>
      <w:proofErr w:type="spellEnd"/>
      <w:r w:rsidRPr="0044426D" w:rsidR="00CD4299">
        <w:t xml:space="preserve"> aan de orde is, </w:t>
      </w:r>
      <w:r w:rsidRPr="0044426D" w:rsidR="00C07226">
        <w:t>ligt daarmee niet voor de hand.</w:t>
      </w:r>
      <w:r w:rsidRPr="00810528" w:rsidR="00C07226">
        <w:t xml:space="preserve"> Van</w:t>
      </w:r>
      <w:r w:rsidRPr="00810528">
        <w:t xml:space="preserve"> belang is dat slachtoffers </w:t>
      </w:r>
      <w:r w:rsidRPr="00810528" w:rsidR="00423268">
        <w:t xml:space="preserve">(en eventueel hun nabestaanden) </w:t>
      </w:r>
      <w:r w:rsidRPr="00810528">
        <w:t xml:space="preserve">en verdachten </w:t>
      </w:r>
      <w:r w:rsidRPr="00810528" w:rsidR="00CA4002">
        <w:t xml:space="preserve">in een </w:t>
      </w:r>
      <w:r w:rsidRPr="00810528" w:rsidR="006A6668">
        <w:t xml:space="preserve">zo </w:t>
      </w:r>
      <w:r w:rsidRPr="00810528" w:rsidR="00CA4002">
        <w:t xml:space="preserve">vroeg mogelijk </w:t>
      </w:r>
      <w:r w:rsidRPr="00810528" w:rsidR="0089599F">
        <w:t>stadium geïnformeerd</w:t>
      </w:r>
      <w:r w:rsidRPr="00810528">
        <w:t xml:space="preserve"> worden over de mogelijkheid van </w:t>
      </w:r>
      <w:proofErr w:type="spellStart"/>
      <w:r w:rsidRPr="00810528">
        <w:t>herstelrecht</w:t>
      </w:r>
      <w:r w:rsidRPr="00810528" w:rsidR="00C07226">
        <w:t>rechtvoorzieningen</w:t>
      </w:r>
      <w:proofErr w:type="spellEnd"/>
      <w:r w:rsidR="0089599F">
        <w:t xml:space="preserve">, in het bijzonder de mogelijkheid van </w:t>
      </w:r>
      <w:proofErr w:type="spellStart"/>
      <w:r w:rsidR="0089599F">
        <w:t>MiS</w:t>
      </w:r>
      <w:proofErr w:type="spellEnd"/>
      <w:r w:rsidR="0089599F">
        <w:t>.</w:t>
      </w:r>
      <w:r w:rsidRPr="00810528" w:rsidR="0049486B">
        <w:t xml:space="preserve"> </w:t>
      </w:r>
    </w:p>
    <w:p w:rsidRPr="00810528" w:rsidR="00CE5A5D" w:rsidP="00810528" w:rsidRDefault="00CE5A5D" w14:paraId="02537AA3" w14:textId="77777777"/>
    <w:p w:rsidR="000173A8" w:rsidP="00810528" w:rsidRDefault="00E10FE0" w14:paraId="1D3925AC" w14:textId="77777777">
      <w:r w:rsidRPr="00810528">
        <w:t>Zoals</w:t>
      </w:r>
      <w:r w:rsidRPr="00810528" w:rsidR="00E9485B">
        <w:t xml:space="preserve"> aangekondigd</w:t>
      </w:r>
      <w:r w:rsidRPr="00810528">
        <w:t xml:space="preserve"> </w:t>
      </w:r>
      <w:r w:rsidRPr="00810528" w:rsidR="00606A0B">
        <w:t>in</w:t>
      </w:r>
      <w:r w:rsidRPr="00810528" w:rsidR="006C4A3B">
        <w:t xml:space="preserve"> de Memorie van Toelichting </w:t>
      </w:r>
      <w:r w:rsidRPr="00810528" w:rsidR="00E9485B">
        <w:t>bij</w:t>
      </w:r>
      <w:r w:rsidRPr="00810528" w:rsidR="006C4A3B">
        <w:t xml:space="preserve"> het wetsvoorstel </w:t>
      </w:r>
      <w:r w:rsidRPr="00810528" w:rsidR="008E2CB8">
        <w:t xml:space="preserve">inzake </w:t>
      </w:r>
      <w:r w:rsidRPr="00810528" w:rsidR="005B6641">
        <w:t>nieuwe Wetboek van Strafvordering</w:t>
      </w:r>
      <w:r w:rsidRPr="00810528" w:rsidR="006C4A3B">
        <w:t xml:space="preserve">, is </w:t>
      </w:r>
      <w:r w:rsidRPr="00810528" w:rsidR="00963971">
        <w:t xml:space="preserve">onderzocht </w:t>
      </w:r>
      <w:r w:rsidRPr="00810528" w:rsidR="005B004A">
        <w:t>of nadere wettelijke verankering van herstelrecht nodig is.</w:t>
      </w:r>
      <w:r w:rsidRPr="00810528" w:rsidR="005B004A">
        <w:rPr>
          <w:rStyle w:val="Voetnootmarkering"/>
        </w:rPr>
        <w:footnoteReference w:id="10"/>
      </w:r>
      <w:r w:rsidRPr="00810528" w:rsidR="005B004A">
        <w:t xml:space="preserve"> </w:t>
      </w:r>
      <w:r w:rsidRPr="00810528" w:rsidR="00924265">
        <w:t xml:space="preserve">Na een consultatie met de ketenpartners </w:t>
      </w:r>
      <w:r w:rsidR="00025474">
        <w:t xml:space="preserve">had ik </w:t>
      </w:r>
      <w:r w:rsidR="0089599F">
        <w:t xml:space="preserve">aanvankelijk </w:t>
      </w:r>
      <w:r w:rsidR="00025474">
        <w:t>het voornemen</w:t>
      </w:r>
      <w:r w:rsidRPr="00810528" w:rsidR="00025474">
        <w:t xml:space="preserve"> </w:t>
      </w:r>
      <w:r w:rsidRPr="00810528" w:rsidR="00924265">
        <w:t>om</w:t>
      </w:r>
      <w:r w:rsidRPr="00810528" w:rsidR="00E9485B">
        <w:t xml:space="preserve"> </w:t>
      </w:r>
      <w:r w:rsidRPr="00810528" w:rsidR="00924265">
        <w:t xml:space="preserve">een informatieplicht voor de politie en een recht voor slachtoffers en verdachten om de mogelijkheid tot </w:t>
      </w:r>
      <w:proofErr w:type="spellStart"/>
      <w:r w:rsidRPr="00810528" w:rsidR="00924265">
        <w:t>MiS</w:t>
      </w:r>
      <w:proofErr w:type="spellEnd"/>
      <w:r w:rsidRPr="00810528" w:rsidR="00924265">
        <w:t xml:space="preserve"> te laten onderzoeken, wettelijk te verankeren.</w:t>
      </w:r>
      <w:r w:rsidRPr="00810528" w:rsidR="00300C8D">
        <w:rPr>
          <w:rStyle w:val="Voetnootmarkering"/>
        </w:rPr>
        <w:footnoteReference w:id="11"/>
      </w:r>
      <w:r w:rsidRPr="00810528" w:rsidR="00924265">
        <w:t xml:space="preserve"> </w:t>
      </w:r>
    </w:p>
    <w:p w:rsidRPr="00810528" w:rsidR="00851A79" w:rsidP="00810528" w:rsidRDefault="00E713C4" w14:paraId="77814B02" w14:textId="76866763">
      <w:r w:rsidRPr="00810528">
        <w:t xml:space="preserve">Het amendement </w:t>
      </w:r>
      <w:r w:rsidRPr="00810528" w:rsidR="00821E10">
        <w:t xml:space="preserve">van Kamerleden van Nispen en </w:t>
      </w:r>
      <w:proofErr w:type="spellStart"/>
      <w:r w:rsidRPr="00810528" w:rsidR="00821E10">
        <w:t>Mutluer</w:t>
      </w:r>
      <w:proofErr w:type="spellEnd"/>
      <w:r w:rsidRPr="00810528" w:rsidR="00360C03">
        <w:t xml:space="preserve"> </w:t>
      </w:r>
      <w:r w:rsidRPr="00810528">
        <w:t xml:space="preserve">dat op </w:t>
      </w:r>
      <w:r w:rsidRPr="00810528" w:rsidR="00472A0B">
        <w:t>25</w:t>
      </w:r>
      <w:r w:rsidRPr="00810528">
        <w:t xml:space="preserve"> </w:t>
      </w:r>
      <w:r w:rsidRPr="00810528" w:rsidR="00472A0B">
        <w:t xml:space="preserve">maart jl. </w:t>
      </w:r>
      <w:r w:rsidRPr="00810528">
        <w:t>door uw Kamer is aangenomen</w:t>
      </w:r>
      <w:r w:rsidRPr="00810528" w:rsidR="008E5E1E">
        <w:t xml:space="preserve">, </w:t>
      </w:r>
      <w:r w:rsidRPr="00810528">
        <w:t>sorteert hier op voor.</w:t>
      </w:r>
      <w:r w:rsidRPr="00810528" w:rsidR="00472A0B">
        <w:rPr>
          <w:rStyle w:val="Voetnootmarkering"/>
        </w:rPr>
        <w:footnoteReference w:id="12"/>
      </w:r>
      <w:r w:rsidRPr="00810528" w:rsidR="00472A0B">
        <w:t xml:space="preserve"> </w:t>
      </w:r>
      <w:r w:rsidRPr="00810528" w:rsidR="00E9485B">
        <w:t>Dit</w:t>
      </w:r>
      <w:r w:rsidRPr="00810528" w:rsidR="00472A0B">
        <w:t xml:space="preserve"> amendement regelt </w:t>
      </w:r>
      <w:r w:rsidRPr="00810528" w:rsidR="00A50C1F">
        <w:t xml:space="preserve">dat </w:t>
      </w:r>
      <w:r w:rsidRPr="00810528" w:rsidR="00C07226">
        <w:t xml:space="preserve">de </w:t>
      </w:r>
      <w:r w:rsidRPr="00810528" w:rsidR="00A50C1F">
        <w:t xml:space="preserve">officier van justitie </w:t>
      </w:r>
      <w:r w:rsidRPr="00810528" w:rsidR="00C07226">
        <w:t xml:space="preserve">bevordert dat </w:t>
      </w:r>
      <w:r w:rsidRPr="00810528" w:rsidR="00A50C1F">
        <w:t>d</w:t>
      </w:r>
      <w:r w:rsidRPr="00810528" w:rsidR="00C07226">
        <w:t xml:space="preserve">e </w:t>
      </w:r>
      <w:r w:rsidRPr="00810528" w:rsidR="00A50C1F">
        <w:t>betrokken opsporingsambtenaar</w:t>
      </w:r>
      <w:r w:rsidRPr="00810528" w:rsidR="00C07226">
        <w:t xml:space="preserve"> </w:t>
      </w:r>
      <w:r w:rsidRPr="00810528" w:rsidR="00A50C1F">
        <w:t xml:space="preserve">in een zo vroeg mogelijk stadium het slachtoffer en de verdachte mededeling doet van de mogelijkheden tot </w:t>
      </w:r>
      <w:proofErr w:type="spellStart"/>
      <w:r w:rsidRPr="00810528" w:rsidR="00A50C1F">
        <w:t>herstelrechtvoorzieningen</w:t>
      </w:r>
      <w:proofErr w:type="spellEnd"/>
      <w:r w:rsidRPr="00810528" w:rsidR="00A50C1F">
        <w:t xml:space="preserve">, waaronder </w:t>
      </w:r>
      <w:proofErr w:type="spellStart"/>
      <w:r w:rsidRPr="00810528" w:rsidR="00A50C1F">
        <w:t>mediation</w:t>
      </w:r>
      <w:proofErr w:type="spellEnd"/>
      <w:r w:rsidRPr="00810528" w:rsidR="00A50C1F">
        <w:t xml:space="preserve"> en andere vormen van herstelrecht.</w:t>
      </w:r>
      <w:r w:rsidR="00025474">
        <w:rPr>
          <w:rStyle w:val="Voetnootmarkering"/>
        </w:rPr>
        <w:footnoteReference w:id="13"/>
      </w:r>
      <w:r w:rsidR="00025474">
        <w:t xml:space="preserve"> </w:t>
      </w:r>
      <w:r w:rsidRPr="00810528" w:rsidR="00727BF9">
        <w:t xml:space="preserve">Voorts voorziet het amendement in de mogelijkheid voor zowel het slachtoffer als de verdachte om een verzoek tot </w:t>
      </w:r>
      <w:proofErr w:type="spellStart"/>
      <w:r w:rsidRPr="00810528" w:rsidR="00727BF9">
        <w:t>mediation</w:t>
      </w:r>
      <w:proofErr w:type="spellEnd"/>
      <w:r w:rsidRPr="00810528" w:rsidR="00727BF9">
        <w:t xml:space="preserve"> in te dienen, </w:t>
      </w:r>
      <w:r w:rsidRPr="00810528" w:rsidR="00D161B8">
        <w:t xml:space="preserve">waarbij </w:t>
      </w:r>
      <w:r w:rsidRPr="00810528" w:rsidR="00727BF9">
        <w:t xml:space="preserve">een afwijzing van </w:t>
      </w:r>
      <w:r w:rsidRPr="00810528" w:rsidR="00D161B8">
        <w:t>verzoek moet worden gemotiveerd</w:t>
      </w:r>
      <w:r w:rsidRPr="00810528" w:rsidR="00094269">
        <w:t>.</w:t>
      </w:r>
      <w:r w:rsidR="00025474">
        <w:rPr>
          <w:rStyle w:val="Voetnootmarkering"/>
        </w:rPr>
        <w:footnoteReference w:id="14"/>
      </w:r>
    </w:p>
    <w:p w:rsidRPr="00810528" w:rsidR="00924265" w:rsidP="00810528" w:rsidRDefault="00924265" w14:paraId="68A48C3F" w14:textId="77777777"/>
    <w:p w:rsidR="00025474" w:rsidP="00810528" w:rsidRDefault="00AE66E6" w14:paraId="006930A5" w14:textId="798F7F37">
      <w:r w:rsidRPr="00810528">
        <w:t xml:space="preserve">Ik </w:t>
      </w:r>
      <w:r w:rsidRPr="00810528" w:rsidR="00E10FE0">
        <w:t xml:space="preserve">zal </w:t>
      </w:r>
      <w:r w:rsidRPr="00810528">
        <w:t>onderzoeken of er verdergaande wijzigingen</w:t>
      </w:r>
      <w:r w:rsidRPr="00810528" w:rsidR="00FA399B">
        <w:t xml:space="preserve"> nodig zijn</w:t>
      </w:r>
      <w:r w:rsidRPr="00810528">
        <w:t xml:space="preserve"> in het nieuwe Wetboek van Strafvordering</w:t>
      </w:r>
      <w:r w:rsidRPr="00810528" w:rsidR="001E4262">
        <w:t xml:space="preserve"> </w:t>
      </w:r>
      <w:r w:rsidRPr="00810528" w:rsidR="00851A79">
        <w:t xml:space="preserve">om de positie van herstelrecht te </w:t>
      </w:r>
      <w:r w:rsidRPr="00810528" w:rsidR="00924265">
        <w:t>versterken</w:t>
      </w:r>
      <w:r w:rsidRPr="00810528" w:rsidR="00FA399B">
        <w:t xml:space="preserve"> en de inzet ervan te stimuleren</w:t>
      </w:r>
      <w:r w:rsidRPr="00810528" w:rsidR="00851A79">
        <w:t>.</w:t>
      </w:r>
      <w:r w:rsidRPr="00810528" w:rsidR="008D2005">
        <w:t xml:space="preserve"> </w:t>
      </w:r>
      <w:r w:rsidRPr="00810528">
        <w:t>Dergelijke wijzigingen</w:t>
      </w:r>
      <w:r w:rsidRPr="00810528" w:rsidR="008E2CB8">
        <w:t xml:space="preserve"> zouden</w:t>
      </w:r>
      <w:r w:rsidRPr="00810528" w:rsidR="00924265">
        <w:t xml:space="preserve">, </w:t>
      </w:r>
      <w:r w:rsidRPr="00810528" w:rsidR="007C49CB">
        <w:t>tezamen met de regeling v</w:t>
      </w:r>
      <w:r w:rsidRPr="00810528" w:rsidR="008E2CB8">
        <w:t xml:space="preserve">oor </w:t>
      </w:r>
      <w:proofErr w:type="spellStart"/>
      <w:r w:rsidRPr="00810528" w:rsidR="007C49CB">
        <w:t>mediation</w:t>
      </w:r>
      <w:proofErr w:type="spellEnd"/>
      <w:r w:rsidRPr="00810528" w:rsidR="007C49CB">
        <w:t xml:space="preserve"> die is opgenomen in de </w:t>
      </w:r>
      <w:r w:rsidRPr="00810528" w:rsidR="00B61643">
        <w:t>I</w:t>
      </w:r>
      <w:r w:rsidRPr="00810528" w:rsidR="007C49CB">
        <w:t>nnovatiewet S</w:t>
      </w:r>
      <w:r w:rsidRPr="00810528" w:rsidR="008E2CB8">
        <w:t>trafvordering</w:t>
      </w:r>
      <w:r w:rsidRPr="00810528" w:rsidR="007C49CB">
        <w:t xml:space="preserve"> (artikelen 572 t/m 574 Sv)</w:t>
      </w:r>
      <w:r w:rsidRPr="00810528" w:rsidR="008E2CB8">
        <w:t xml:space="preserve">, </w:t>
      </w:r>
      <w:r w:rsidRPr="00810528" w:rsidR="007C49CB">
        <w:t xml:space="preserve">via de tweede aanvullingswet </w:t>
      </w:r>
      <w:r w:rsidRPr="00810528" w:rsidR="008E2CB8">
        <w:t xml:space="preserve">kunnen </w:t>
      </w:r>
      <w:r w:rsidRPr="00810528" w:rsidR="007C49CB">
        <w:t>worden meegenomen in het nieuwe Wetboek</w:t>
      </w:r>
      <w:r w:rsidR="00F40BD4">
        <w:t xml:space="preserve"> van Strafvordering</w:t>
      </w:r>
      <w:r w:rsidRPr="00810528" w:rsidR="007C49CB">
        <w:t xml:space="preserve">. </w:t>
      </w:r>
    </w:p>
    <w:p w:rsidR="00025474" w:rsidP="00810528" w:rsidRDefault="00025474" w14:paraId="14926E2D" w14:textId="77777777"/>
    <w:p w:rsidR="00C07226" w:rsidP="00810528" w:rsidRDefault="007C49CB" w14:paraId="408BF1EB" w14:textId="66B6F99A">
      <w:r w:rsidRPr="00810528">
        <w:t xml:space="preserve">Een onderdeel van de </w:t>
      </w:r>
      <w:r w:rsidRPr="00810528" w:rsidR="008E2CB8">
        <w:t xml:space="preserve">huidige </w:t>
      </w:r>
      <w:r w:rsidRPr="00810528">
        <w:t>regeling</w:t>
      </w:r>
      <w:r w:rsidRPr="00810528" w:rsidR="008E2CB8">
        <w:t xml:space="preserve"> voor </w:t>
      </w:r>
      <w:proofErr w:type="spellStart"/>
      <w:r w:rsidRPr="00810528" w:rsidR="008E2CB8">
        <w:t>mediation</w:t>
      </w:r>
      <w:proofErr w:type="spellEnd"/>
      <w:r w:rsidRPr="00810528">
        <w:t xml:space="preserve"> in de </w:t>
      </w:r>
      <w:r w:rsidRPr="00810528" w:rsidR="008E5E1E">
        <w:t>I</w:t>
      </w:r>
      <w:r w:rsidRPr="00810528">
        <w:t xml:space="preserve">nnovatiewet betreft de mogelijkheid voor de rechter om </w:t>
      </w:r>
      <w:r w:rsidRPr="00810528" w:rsidR="00360C03">
        <w:t>-</w:t>
      </w:r>
      <w:r w:rsidRPr="00810528" w:rsidR="008E5E1E">
        <w:t xml:space="preserve"> na een geslaagde </w:t>
      </w:r>
      <w:proofErr w:type="spellStart"/>
      <w:r w:rsidRPr="00810528" w:rsidR="008E5E1E">
        <w:t>mediation</w:t>
      </w:r>
      <w:proofErr w:type="spellEnd"/>
      <w:r w:rsidRPr="00810528" w:rsidR="008E5E1E">
        <w:t xml:space="preserve"> - </w:t>
      </w:r>
      <w:r w:rsidRPr="00810528">
        <w:t>een eindezaakverklaring uit te spreken</w:t>
      </w:r>
      <w:r w:rsidRPr="00810528" w:rsidR="008E5E1E">
        <w:t xml:space="preserve">. </w:t>
      </w:r>
      <w:r w:rsidRPr="00810528" w:rsidR="008D2005">
        <w:t xml:space="preserve">Hiermee hoop ik tot een sluitende regeling te komen waarin de toegang tot herstel voor slachtoffers en verdachten </w:t>
      </w:r>
      <w:r w:rsidRPr="00810528" w:rsidR="00CD4299">
        <w:t xml:space="preserve">voldoende </w:t>
      </w:r>
      <w:r w:rsidRPr="00810528" w:rsidR="008D2005">
        <w:t>is geborgd.</w:t>
      </w:r>
      <w:r w:rsidRPr="00810528" w:rsidR="0044283B">
        <w:t xml:space="preserve"> </w:t>
      </w:r>
      <w:r w:rsidRPr="004357D7" w:rsidR="00413136">
        <w:t>Daarmee</w:t>
      </w:r>
      <w:r w:rsidRPr="004357D7" w:rsidR="0044283B">
        <w:t xml:space="preserve"> wordt</w:t>
      </w:r>
      <w:r w:rsidRPr="004357D7" w:rsidR="008E5E1E">
        <w:t xml:space="preserve"> tevens</w:t>
      </w:r>
      <w:r w:rsidRPr="004357D7" w:rsidR="0044283B">
        <w:t xml:space="preserve"> invulling gegeven aan de motie van Kamerleden </w:t>
      </w:r>
      <w:r w:rsidRPr="004357D7" w:rsidR="008E5E1E">
        <w:t>V</w:t>
      </w:r>
      <w:r w:rsidRPr="004357D7" w:rsidR="0044283B">
        <w:t xml:space="preserve">an Nispen (SP) én </w:t>
      </w:r>
      <w:proofErr w:type="spellStart"/>
      <w:r w:rsidRPr="004357D7" w:rsidR="0044283B">
        <w:t>Lahlah</w:t>
      </w:r>
      <w:proofErr w:type="spellEnd"/>
      <w:r w:rsidRPr="004357D7" w:rsidR="0044283B">
        <w:t xml:space="preserve"> (GL-PvdA) van 6 november 2024</w:t>
      </w:r>
      <w:r w:rsidRPr="004357D7" w:rsidR="008E5E1E">
        <w:t xml:space="preserve"> en de motie Van Nispen (SP) van </w:t>
      </w:r>
      <w:r w:rsidRPr="004357D7" w:rsidR="003655DD">
        <w:t>8</w:t>
      </w:r>
      <w:r w:rsidRPr="004357D7" w:rsidR="008E5E1E">
        <w:t xml:space="preserve"> juni 2022</w:t>
      </w:r>
      <w:r w:rsidRPr="004357D7" w:rsidR="00215FBE">
        <w:t>.</w:t>
      </w:r>
      <w:r w:rsidRPr="004357D7" w:rsidR="00215FBE">
        <w:rPr>
          <w:rStyle w:val="Voetnootmarkering"/>
        </w:rPr>
        <w:t xml:space="preserve"> </w:t>
      </w:r>
      <w:r w:rsidRPr="004357D7" w:rsidR="00215FBE">
        <w:rPr>
          <w:rStyle w:val="Voetnootmarkering"/>
        </w:rPr>
        <w:footnoteReference w:id="15"/>
      </w:r>
      <w:r w:rsidRPr="004357D7" w:rsidR="00215FBE">
        <w:t xml:space="preserve"> </w:t>
      </w:r>
      <w:r w:rsidRPr="00810528" w:rsidR="00215FBE">
        <w:t>In de moties wordt verzocht</w:t>
      </w:r>
      <w:r w:rsidRPr="00810528" w:rsidR="00360C03">
        <w:t xml:space="preserve"> </w:t>
      </w:r>
      <w:r w:rsidRPr="00810528" w:rsidR="00215FBE">
        <w:t xml:space="preserve">in te zetten op rechtstreekse toegang tot alle </w:t>
      </w:r>
      <w:proofErr w:type="spellStart"/>
      <w:r w:rsidRPr="00810528" w:rsidR="00215FBE">
        <w:t>herstelrechtvoorzieningen</w:t>
      </w:r>
      <w:proofErr w:type="spellEnd"/>
      <w:r w:rsidRPr="00810528" w:rsidR="00215FBE">
        <w:t xml:space="preserve"> voor slachtoffers en (jeugdige) verdachten</w:t>
      </w:r>
      <w:r w:rsidRPr="00810528" w:rsidR="00360C03">
        <w:t>,</w:t>
      </w:r>
      <w:r w:rsidRPr="00810528" w:rsidR="00215FBE">
        <w:t xml:space="preserve"> respectievelijk om ervoor te zorgen dat slachtoffers </w:t>
      </w:r>
      <w:r w:rsidRPr="00810528" w:rsidR="008E5E1E">
        <w:t xml:space="preserve">het </w:t>
      </w:r>
      <w:r w:rsidRPr="00810528" w:rsidR="00215FBE">
        <w:t xml:space="preserve">recht krijgen op zelfstandige toegang om te laten onderzoeken of de toepassing van </w:t>
      </w:r>
      <w:proofErr w:type="spellStart"/>
      <w:r w:rsidRPr="00810528" w:rsidR="00215FBE">
        <w:t>herstelrechtvoorzieningen</w:t>
      </w:r>
      <w:proofErr w:type="spellEnd"/>
      <w:r w:rsidRPr="00810528" w:rsidR="00215FBE">
        <w:t xml:space="preserve"> mogelijk is. Ook wordt mede invulling gegeven aan de motie van </w:t>
      </w:r>
      <w:proofErr w:type="spellStart"/>
      <w:r w:rsidRPr="00810528" w:rsidR="00215FBE">
        <w:t>Van</w:t>
      </w:r>
      <w:proofErr w:type="spellEnd"/>
      <w:r w:rsidRPr="00810528" w:rsidR="00215FBE">
        <w:t xml:space="preserve"> Nispen (SP) van 6 november 2024 waarin onder meer wordt verzocht om te blijven werken aan betere toegang tot herstelrecht voor slachtoffers die te lang moeten wachten.</w:t>
      </w:r>
      <w:r w:rsidRPr="00810528" w:rsidR="00413136">
        <w:rPr>
          <w:rStyle w:val="Voetnootmarkering"/>
        </w:rPr>
        <w:footnoteReference w:id="16"/>
      </w:r>
    </w:p>
    <w:p w:rsidRPr="00810528" w:rsidR="00025474" w:rsidP="00810528" w:rsidRDefault="00025474" w14:paraId="63D3DBE0" w14:textId="77777777"/>
    <w:p w:rsidR="000173A8" w:rsidP="00810528" w:rsidRDefault="00C058AF" w14:paraId="6C08A8C3" w14:textId="77777777">
      <w:r w:rsidRPr="00810528">
        <w:t xml:space="preserve">Ik ben </w:t>
      </w:r>
      <w:r w:rsidRPr="00810528" w:rsidR="00A60C44">
        <w:t>voorts van</w:t>
      </w:r>
      <w:r w:rsidRPr="00810528">
        <w:t xml:space="preserve"> mening dat </w:t>
      </w:r>
      <w:r w:rsidRPr="00810528" w:rsidR="007B0A6C">
        <w:t xml:space="preserve">het opnemen van </w:t>
      </w:r>
      <w:r w:rsidRPr="00810528">
        <w:t>herstelrecht in den brede</w:t>
      </w:r>
      <w:r w:rsidRPr="00810528" w:rsidR="00726022">
        <w:t>,</w:t>
      </w:r>
      <w:r w:rsidRPr="00810528">
        <w:t xml:space="preserve"> en </w:t>
      </w:r>
      <w:proofErr w:type="spellStart"/>
      <w:r w:rsidRPr="00810528">
        <w:t>MiS</w:t>
      </w:r>
      <w:proofErr w:type="spellEnd"/>
      <w:r w:rsidRPr="00810528">
        <w:t xml:space="preserve"> in specifieke zin</w:t>
      </w:r>
      <w:r w:rsidRPr="00810528" w:rsidR="00726022">
        <w:t xml:space="preserve">, </w:t>
      </w:r>
      <w:r w:rsidRPr="00810528" w:rsidR="007B0A6C">
        <w:t xml:space="preserve">in werkprocessen </w:t>
      </w:r>
      <w:r w:rsidR="00DC46DC">
        <w:t xml:space="preserve">van de ketenorganisaties </w:t>
      </w:r>
      <w:r w:rsidRPr="00810528" w:rsidR="007B0A6C">
        <w:t>kan bijdragen aan betere inzet ervan.</w:t>
      </w:r>
      <w:r w:rsidRPr="00810528">
        <w:t xml:space="preserve"> Tegelijkertijd hebben</w:t>
      </w:r>
      <w:r w:rsidRPr="00810528" w:rsidR="00DB1303">
        <w:t xml:space="preserve"> </w:t>
      </w:r>
      <w:r w:rsidRPr="00810528" w:rsidR="003655DD">
        <w:t xml:space="preserve">deze </w:t>
      </w:r>
      <w:r w:rsidRPr="00810528">
        <w:t xml:space="preserve">organisaties te maken met een hoge werkdruk. </w:t>
      </w:r>
      <w:r w:rsidRPr="00810528" w:rsidR="006D761F">
        <w:t xml:space="preserve">Ik </w:t>
      </w:r>
      <w:r w:rsidRPr="00810528" w:rsidR="00827633">
        <w:t xml:space="preserve">blijf </w:t>
      </w:r>
      <w:r w:rsidRPr="00810528" w:rsidR="00924265">
        <w:t xml:space="preserve">met </w:t>
      </w:r>
      <w:r w:rsidRPr="00810528" w:rsidR="00FF4002">
        <w:t>de landelijk coördinator</w:t>
      </w:r>
      <w:r w:rsidRPr="00810528" w:rsidR="00924265">
        <w:t xml:space="preserve"> </w:t>
      </w:r>
      <w:proofErr w:type="spellStart"/>
      <w:r w:rsidRPr="00810528" w:rsidR="00FF4002">
        <w:t>MiS</w:t>
      </w:r>
      <w:proofErr w:type="spellEnd"/>
      <w:r w:rsidRPr="00810528" w:rsidR="00FF4002">
        <w:t xml:space="preserve"> </w:t>
      </w:r>
      <w:r w:rsidRPr="00810528" w:rsidR="00FD61CD">
        <w:t xml:space="preserve">(van de Raad voor de rechtspraak) </w:t>
      </w:r>
      <w:r w:rsidRPr="00810528" w:rsidR="00924265">
        <w:t>in gesprek</w:t>
      </w:r>
      <w:r w:rsidRPr="00810528" w:rsidR="00726022">
        <w:t xml:space="preserve"> over</w:t>
      </w:r>
      <w:r w:rsidRPr="00810528" w:rsidR="00E10FE0">
        <w:t xml:space="preserve">, </w:t>
      </w:r>
      <w:r w:rsidRPr="00810528" w:rsidR="006D761F">
        <w:t xml:space="preserve">of en zo ja welke </w:t>
      </w:r>
      <w:r w:rsidRPr="00810528" w:rsidR="00A60C44">
        <w:t>(</w:t>
      </w:r>
      <w:r w:rsidRPr="00810528" w:rsidR="006D761F">
        <w:t>vaste</w:t>
      </w:r>
      <w:r w:rsidRPr="00810528" w:rsidR="00A60C44">
        <w:t>)</w:t>
      </w:r>
      <w:r w:rsidRPr="00810528" w:rsidR="006D761F">
        <w:t xml:space="preserve"> momenten in het strafproces </w:t>
      </w:r>
      <w:r w:rsidRPr="00810528" w:rsidR="00DC46DC">
        <w:t xml:space="preserve">te vinden zijn </w:t>
      </w:r>
      <w:r w:rsidRPr="00810528" w:rsidR="006D761F">
        <w:t xml:space="preserve">waarop de mogelijkheid van </w:t>
      </w:r>
      <w:proofErr w:type="spellStart"/>
      <w:r w:rsidRPr="00810528" w:rsidR="00E10FE0">
        <w:t>MiS</w:t>
      </w:r>
      <w:proofErr w:type="spellEnd"/>
      <w:r w:rsidRPr="00810528" w:rsidR="006D761F">
        <w:t xml:space="preserve"> </w:t>
      </w:r>
      <w:r w:rsidRPr="00810528" w:rsidR="00A115C3">
        <w:t>tijdig</w:t>
      </w:r>
      <w:r w:rsidRPr="00810528" w:rsidR="007B0A6C">
        <w:t xml:space="preserve"> </w:t>
      </w:r>
      <w:r w:rsidRPr="00810528" w:rsidR="006D761F">
        <w:t>kan worden overwogen</w:t>
      </w:r>
      <w:r w:rsidRPr="00810528" w:rsidR="00963971">
        <w:t xml:space="preserve"> om de aanhouding van de zaak en daarmee vertraging in het strafproces te voorkomen. Dit kan </w:t>
      </w:r>
      <w:r w:rsidRPr="00810528" w:rsidR="006D761F">
        <w:t xml:space="preserve">bijvoorbeeld door het tijdig betrekken van de </w:t>
      </w:r>
      <w:proofErr w:type="spellStart"/>
      <w:r w:rsidRPr="00810528" w:rsidR="006D761F">
        <w:t>mediationbureaus</w:t>
      </w:r>
      <w:proofErr w:type="spellEnd"/>
      <w:r w:rsidRPr="00810528" w:rsidR="006D761F">
        <w:t xml:space="preserve">, de </w:t>
      </w:r>
      <w:proofErr w:type="spellStart"/>
      <w:r w:rsidRPr="00810528" w:rsidR="006D761F">
        <w:t>zaakscoördinatoren</w:t>
      </w:r>
      <w:proofErr w:type="spellEnd"/>
      <w:r w:rsidRPr="00810528" w:rsidR="006D761F">
        <w:t xml:space="preserve"> (OM) en gerechtsjuristen (rechtspraak). </w:t>
      </w:r>
      <w:r w:rsidRPr="00810528" w:rsidR="008F678F">
        <w:t>Een goed voorbeeld in dat verband is de pilot bij het gerechtshof Den Haag</w:t>
      </w:r>
      <w:r w:rsidRPr="00810528" w:rsidR="00A115C3">
        <w:t xml:space="preserve"> en Amsterdam</w:t>
      </w:r>
      <w:r w:rsidRPr="00810528" w:rsidR="008F678F">
        <w:t>, waarin zaken vooraf (ruim voor de zitting) worden geselecteerd en verwezen.</w:t>
      </w:r>
      <w:r w:rsidRPr="00810528" w:rsidR="00A115C3">
        <w:rPr>
          <w:rStyle w:val="Voetnootmarkering"/>
        </w:rPr>
        <w:footnoteReference w:id="17"/>
      </w:r>
      <w:r w:rsidRPr="00810528" w:rsidR="008F678F">
        <w:t xml:space="preserve"> </w:t>
      </w:r>
    </w:p>
    <w:p w:rsidR="00A60C44" w:rsidP="00810528" w:rsidRDefault="008F678F" w14:paraId="05E2B719" w14:textId="3466EFC2">
      <w:r w:rsidRPr="00810528">
        <w:t xml:space="preserve">Hiermee wordt voorkomen dat zaken kort voor of op zitting worden aangehouden en daarmee tijd verloren gaat. </w:t>
      </w:r>
      <w:r w:rsidRPr="00646897" w:rsidR="00646897">
        <w:t xml:space="preserve">Inmiddels zijn er andere gerechten die deze werkwijze willen overnemen. </w:t>
      </w:r>
      <w:r w:rsidR="00C062FE">
        <w:t xml:space="preserve">De landelijk coördinator </w:t>
      </w:r>
      <w:proofErr w:type="spellStart"/>
      <w:r w:rsidR="00C062FE">
        <w:t>MiS</w:t>
      </w:r>
      <w:proofErr w:type="spellEnd"/>
      <w:r w:rsidR="00C062FE">
        <w:t xml:space="preserve"> onderzoekt </w:t>
      </w:r>
      <w:r w:rsidR="00646897">
        <w:t>de mogelijkheden daartoe</w:t>
      </w:r>
      <w:r w:rsidR="00C062FE">
        <w:t xml:space="preserve">. </w:t>
      </w:r>
      <w:r w:rsidRPr="00810528" w:rsidR="00C062FE">
        <w:t xml:space="preserve"> </w:t>
      </w:r>
    </w:p>
    <w:p w:rsidRPr="00810528" w:rsidR="00892F93" w:rsidP="00810528" w:rsidRDefault="00892F93" w14:paraId="04D322DC" w14:textId="77777777"/>
    <w:p w:rsidRPr="00810528" w:rsidR="005B6641" w:rsidP="00810528" w:rsidRDefault="005B6641" w14:paraId="48B7F9E3" w14:textId="7D4A7915">
      <w:r w:rsidRPr="00810528">
        <w:t xml:space="preserve">In dit kader </w:t>
      </w:r>
      <w:r w:rsidRPr="00810528" w:rsidR="00727BF9">
        <w:t>ben</w:t>
      </w:r>
      <w:r w:rsidRPr="00810528">
        <w:t xml:space="preserve"> ik ook met het OM in gesprek om te bezien </w:t>
      </w:r>
      <w:r w:rsidRPr="00810528" w:rsidR="00955DDC">
        <w:t xml:space="preserve">of en zo ja, </w:t>
      </w:r>
      <w:r w:rsidRPr="00810528">
        <w:t xml:space="preserve">hoe </w:t>
      </w:r>
      <w:proofErr w:type="spellStart"/>
      <w:r w:rsidRPr="00810528">
        <w:t>MiS</w:t>
      </w:r>
      <w:proofErr w:type="spellEnd"/>
      <w:r w:rsidRPr="00810528">
        <w:t xml:space="preserve"> kan worden opgenomen in de relevante beleidsregels van het OM, zoals de Aanwijzing slachtofferrechten en strafvorderingsrichtlijnen. </w:t>
      </w:r>
    </w:p>
    <w:p w:rsidRPr="00810528" w:rsidR="008F678F" w:rsidP="00810528" w:rsidRDefault="008F678F" w14:paraId="18A1EB34" w14:textId="77777777">
      <w:pPr>
        <w:autoSpaceDE w:val="0"/>
        <w:adjustRightInd w:val="0"/>
        <w:rPr>
          <w:rFonts w:cs="Verdana"/>
        </w:rPr>
      </w:pPr>
    </w:p>
    <w:p w:rsidRPr="00810528" w:rsidR="00AB02FF" w:rsidP="00810528" w:rsidRDefault="006D761F" w14:paraId="4AEB4176" w14:textId="5EECF366">
      <w:pPr>
        <w:autoSpaceDE w:val="0"/>
        <w:adjustRightInd w:val="0"/>
      </w:pPr>
      <w:r w:rsidRPr="00810528">
        <w:t>Aanvullend werk ik</w:t>
      </w:r>
      <w:r w:rsidRPr="00810528" w:rsidR="00CD4299">
        <w:t xml:space="preserve"> </w:t>
      </w:r>
      <w:r w:rsidRPr="00810528" w:rsidR="00191DDA">
        <w:t xml:space="preserve">aan een traject in het kader van het vergroten van de </w:t>
      </w:r>
      <w:r w:rsidRPr="00810528" w:rsidR="00A60C44">
        <w:t>bewustwording</w:t>
      </w:r>
      <w:r w:rsidRPr="00810528" w:rsidR="00191DDA">
        <w:t xml:space="preserve"> van </w:t>
      </w:r>
      <w:r w:rsidRPr="00810528" w:rsidR="00A60C44">
        <w:t xml:space="preserve">de meerwaarde van </w:t>
      </w:r>
      <w:r w:rsidRPr="00810528" w:rsidR="00191DDA">
        <w:t>herstelrecht. Dit traject richt zich met name op de professionals</w:t>
      </w:r>
      <w:r w:rsidRPr="00810528" w:rsidR="000A5E07">
        <w:t xml:space="preserve"> van organisaties</w:t>
      </w:r>
      <w:r w:rsidRPr="00810528" w:rsidR="00191DDA">
        <w:t xml:space="preserve"> in de strafrechtketen</w:t>
      </w:r>
      <w:r w:rsidRPr="00810528">
        <w:t>, waaronder OM en rechtspraak</w:t>
      </w:r>
      <w:r w:rsidRPr="00810528" w:rsidR="00191DDA">
        <w:t xml:space="preserve">. </w:t>
      </w:r>
      <w:r w:rsidRPr="00810528">
        <w:t xml:space="preserve">Zie </w:t>
      </w:r>
      <w:r w:rsidRPr="00810528" w:rsidR="00360C03">
        <w:t>hie</w:t>
      </w:r>
      <w:r w:rsidRPr="00810528">
        <w:t xml:space="preserve">rvoor </w:t>
      </w:r>
      <w:r w:rsidRPr="00810528" w:rsidR="00A60C44">
        <w:t xml:space="preserve">meer </w:t>
      </w:r>
      <w:r w:rsidRPr="00810528">
        <w:t xml:space="preserve">onder </w:t>
      </w:r>
      <w:r w:rsidRPr="00810528" w:rsidR="00B61643">
        <w:t xml:space="preserve">paragraaf </w:t>
      </w:r>
      <w:r w:rsidRPr="00810528">
        <w:t>IV.</w:t>
      </w:r>
    </w:p>
    <w:p w:rsidRPr="00810528" w:rsidR="00351D4C" w:rsidP="00810528" w:rsidRDefault="00351D4C" w14:paraId="555427AB" w14:textId="77777777"/>
    <w:p w:rsidRPr="00810528" w:rsidR="00A327FE" w:rsidP="00810528" w:rsidRDefault="007D1A2E" w14:paraId="4107DFD8" w14:textId="096CCF02">
      <w:pPr>
        <w:rPr>
          <w:i/>
          <w:iCs/>
        </w:rPr>
      </w:pPr>
      <w:r w:rsidRPr="00810528">
        <w:rPr>
          <w:i/>
          <w:iCs/>
        </w:rPr>
        <w:t xml:space="preserve">II. </w:t>
      </w:r>
      <w:r w:rsidRPr="00810528" w:rsidR="00F858B7">
        <w:rPr>
          <w:i/>
          <w:iCs/>
        </w:rPr>
        <w:t xml:space="preserve">Versterken rol van de </w:t>
      </w:r>
      <w:proofErr w:type="spellStart"/>
      <w:r w:rsidRPr="00810528" w:rsidR="00F858B7">
        <w:rPr>
          <w:i/>
          <w:iCs/>
        </w:rPr>
        <w:t>mediationbureaus</w:t>
      </w:r>
      <w:proofErr w:type="spellEnd"/>
    </w:p>
    <w:p w:rsidRPr="00810528" w:rsidR="00BE27E6" w:rsidP="00810528" w:rsidRDefault="006F1168" w14:paraId="663FC959" w14:textId="13887BE3">
      <w:pPr>
        <w:rPr>
          <w:rFonts w:cs="Verdana"/>
        </w:rPr>
      </w:pPr>
      <w:r w:rsidRPr="00810528">
        <w:rPr>
          <w:rFonts w:cs="Verdana"/>
        </w:rPr>
        <w:t xml:space="preserve">In de huidige inrichting van </w:t>
      </w:r>
      <w:proofErr w:type="spellStart"/>
      <w:r w:rsidRPr="00810528">
        <w:rPr>
          <w:rFonts w:cs="Verdana"/>
        </w:rPr>
        <w:t>MiS</w:t>
      </w:r>
      <w:proofErr w:type="spellEnd"/>
      <w:r w:rsidRPr="00810528">
        <w:rPr>
          <w:rFonts w:cs="Verdana"/>
        </w:rPr>
        <w:t xml:space="preserve"> </w:t>
      </w:r>
      <w:r w:rsidRPr="00810528" w:rsidR="001E4262">
        <w:rPr>
          <w:rFonts w:cs="Verdana"/>
        </w:rPr>
        <w:t>is</w:t>
      </w:r>
      <w:r w:rsidR="00892F93">
        <w:rPr>
          <w:rFonts w:cs="Verdana"/>
        </w:rPr>
        <w:t xml:space="preserve"> </w:t>
      </w:r>
      <w:r w:rsidRPr="00810528">
        <w:rPr>
          <w:rFonts w:cs="Verdana"/>
        </w:rPr>
        <w:t>de verwijzing</w:t>
      </w:r>
      <w:r w:rsidRPr="00810528" w:rsidR="005D58E6">
        <w:rPr>
          <w:rFonts w:cs="Verdana"/>
        </w:rPr>
        <w:t xml:space="preserve"> naar </w:t>
      </w:r>
      <w:proofErr w:type="spellStart"/>
      <w:r w:rsidRPr="00810528" w:rsidR="005D58E6">
        <w:rPr>
          <w:rFonts w:cs="Verdana"/>
        </w:rPr>
        <w:t>mediation</w:t>
      </w:r>
      <w:proofErr w:type="spellEnd"/>
      <w:r w:rsidRPr="00810528">
        <w:rPr>
          <w:rFonts w:cs="Verdana"/>
        </w:rPr>
        <w:t xml:space="preserve"> voorbehouden aan officieren van justitie en rechters.</w:t>
      </w:r>
      <w:r w:rsidR="00B30BEF">
        <w:rPr>
          <w:rStyle w:val="Voetnootmarkering"/>
        </w:rPr>
        <w:footnoteReference w:id="18"/>
      </w:r>
      <w:r w:rsidR="00892F93">
        <w:t xml:space="preserve"> </w:t>
      </w:r>
      <w:r w:rsidRPr="002624A9" w:rsidR="002624A9">
        <w:t xml:space="preserve">Ik benadruk het belang van die doorslaggevende rol, om te waken voor het onderzoeks- en procesbelang en als extra waarborg om secundaire </w:t>
      </w:r>
      <w:proofErr w:type="spellStart"/>
      <w:r w:rsidRPr="002624A9" w:rsidR="002624A9">
        <w:t>victimisatie</w:t>
      </w:r>
      <w:proofErr w:type="spellEnd"/>
      <w:r w:rsidRPr="002624A9" w:rsidR="002624A9">
        <w:t xml:space="preserve"> te voorkomen</w:t>
      </w:r>
      <w:r w:rsidR="002624A9">
        <w:t xml:space="preserve">. </w:t>
      </w:r>
      <w:r w:rsidR="00B30BEF">
        <w:t>Ik erken echter</w:t>
      </w:r>
      <w:r w:rsidRPr="00810528" w:rsidDel="00B30BEF" w:rsidR="00B30BEF">
        <w:t xml:space="preserve"> </w:t>
      </w:r>
      <w:r w:rsidR="00B30BEF">
        <w:t xml:space="preserve">wel </w:t>
      </w:r>
      <w:bookmarkStart w:name="_Hlk201158672" w:id="3"/>
      <w:r w:rsidRPr="00810528" w:rsidR="00001864">
        <w:rPr>
          <w:rFonts w:cs="Verdana"/>
        </w:rPr>
        <w:t xml:space="preserve">dat </w:t>
      </w:r>
      <w:r w:rsidRPr="00810528" w:rsidR="00075339">
        <w:rPr>
          <w:rFonts w:cs="Verdana"/>
        </w:rPr>
        <w:t xml:space="preserve">de mogelijkheid voor </w:t>
      </w:r>
      <w:proofErr w:type="spellStart"/>
      <w:r w:rsidRPr="00810528" w:rsidR="00075339">
        <w:rPr>
          <w:rFonts w:cs="Verdana"/>
        </w:rPr>
        <w:t>MiS</w:t>
      </w:r>
      <w:proofErr w:type="spellEnd"/>
      <w:r w:rsidRPr="00810528" w:rsidR="00075339">
        <w:rPr>
          <w:rFonts w:cs="Verdana"/>
        </w:rPr>
        <w:t xml:space="preserve"> door </w:t>
      </w:r>
      <w:r w:rsidRPr="00810528" w:rsidR="00001864">
        <w:rPr>
          <w:rFonts w:cs="Verdana"/>
        </w:rPr>
        <w:t>officieren van justitie en rechters</w:t>
      </w:r>
      <w:r w:rsidRPr="00810528" w:rsidR="00726022">
        <w:rPr>
          <w:rFonts w:cs="Verdana"/>
        </w:rPr>
        <w:t xml:space="preserve"> in de praktijk</w:t>
      </w:r>
      <w:r w:rsidRPr="00810528" w:rsidR="00001864">
        <w:rPr>
          <w:rFonts w:cs="Verdana"/>
        </w:rPr>
        <w:t xml:space="preserve"> </w:t>
      </w:r>
      <w:r w:rsidRPr="00810528" w:rsidR="00075339">
        <w:rPr>
          <w:rFonts w:cs="Verdana"/>
        </w:rPr>
        <w:t xml:space="preserve">beter onderzocht </w:t>
      </w:r>
      <w:r w:rsidRPr="00810528" w:rsidR="00A47C5D">
        <w:rPr>
          <w:rFonts w:cs="Verdana"/>
        </w:rPr>
        <w:t xml:space="preserve">kan </w:t>
      </w:r>
      <w:r w:rsidRPr="00810528" w:rsidR="00075339">
        <w:rPr>
          <w:rFonts w:cs="Verdana"/>
        </w:rPr>
        <w:t xml:space="preserve">worden. </w:t>
      </w:r>
      <w:bookmarkEnd w:id="3"/>
    </w:p>
    <w:p w:rsidRPr="00810528" w:rsidR="00472C47" w:rsidP="00810528" w:rsidRDefault="006F1168" w14:paraId="5EE3A50B" w14:textId="1C452BE0">
      <w:r w:rsidRPr="00810528">
        <w:rPr>
          <w:rFonts w:cs="Verdana"/>
        </w:rPr>
        <w:t>I</w:t>
      </w:r>
      <w:r w:rsidRPr="00810528" w:rsidR="00D10E83">
        <w:t xml:space="preserve">k zie </w:t>
      </w:r>
      <w:r w:rsidRPr="00810528" w:rsidR="00001864">
        <w:t>verder ook</w:t>
      </w:r>
      <w:r w:rsidRPr="00810528" w:rsidR="000C102E">
        <w:t xml:space="preserve"> </w:t>
      </w:r>
      <w:r w:rsidRPr="00810528" w:rsidR="004426CB">
        <w:t xml:space="preserve">een </w:t>
      </w:r>
      <w:r w:rsidRPr="00810528" w:rsidR="00D10E83">
        <w:t xml:space="preserve">belangrijke rol </w:t>
      </w:r>
      <w:r w:rsidRPr="00810528" w:rsidR="00FF7830">
        <w:t xml:space="preserve">weggelegd </w:t>
      </w:r>
      <w:r w:rsidRPr="00810528" w:rsidR="00D10E83">
        <w:t xml:space="preserve">voor </w:t>
      </w:r>
      <w:r w:rsidRPr="00810528" w:rsidR="004426CB">
        <w:t xml:space="preserve">de </w:t>
      </w:r>
      <w:r w:rsidRPr="00810528" w:rsidR="000C102E">
        <w:t xml:space="preserve">andere </w:t>
      </w:r>
      <w:r w:rsidRPr="00810528" w:rsidR="00D10E83">
        <w:t>ketenpartners</w:t>
      </w:r>
      <w:r w:rsidRPr="00810528" w:rsidR="00BE27E6">
        <w:t xml:space="preserve"> en</w:t>
      </w:r>
      <w:r w:rsidRPr="00810528" w:rsidR="00E9485B">
        <w:t xml:space="preserve"> </w:t>
      </w:r>
      <w:r w:rsidRPr="00810528" w:rsidR="00D10E83">
        <w:t xml:space="preserve">de advocatuur bij het stimuleren van de inzet van </w:t>
      </w:r>
      <w:proofErr w:type="spellStart"/>
      <w:r w:rsidRPr="00810528" w:rsidR="00D10E83">
        <w:t>MiS</w:t>
      </w:r>
      <w:proofErr w:type="spellEnd"/>
      <w:r w:rsidRPr="00810528" w:rsidR="00D10E83">
        <w:t>.</w:t>
      </w:r>
      <w:r w:rsidRPr="00810528" w:rsidR="00754342">
        <w:t xml:space="preserve"> </w:t>
      </w:r>
      <w:r w:rsidRPr="00ED2F91" w:rsidR="00ED2F91">
        <w:t xml:space="preserve">Zo kan de Raad </w:t>
      </w:r>
      <w:r w:rsidR="00ED2F91">
        <w:t>voor de Kinderbescherming s</w:t>
      </w:r>
      <w:r w:rsidRPr="00ED2F91" w:rsidR="00ED2F91">
        <w:t xml:space="preserve">trafzaken zaken direct aanmelden bij het </w:t>
      </w:r>
      <w:proofErr w:type="spellStart"/>
      <w:r w:rsidRPr="00ED2F91" w:rsidR="00ED2F91">
        <w:t>mediationbureau</w:t>
      </w:r>
      <w:proofErr w:type="spellEnd"/>
      <w:r w:rsidRPr="00ED2F91" w:rsidR="00ED2F91">
        <w:t xml:space="preserve">, waarvoor de werkprocessen van zowel de Raad als het </w:t>
      </w:r>
      <w:proofErr w:type="spellStart"/>
      <w:r w:rsidR="0056392C">
        <w:t>mediation</w:t>
      </w:r>
      <w:r w:rsidRPr="00ED2F91" w:rsidR="00ED2F91">
        <w:t>bureau</w:t>
      </w:r>
      <w:proofErr w:type="spellEnd"/>
      <w:r w:rsidRPr="00ED2F91" w:rsidR="00ED2F91">
        <w:t xml:space="preserve"> zijn aangepast</w:t>
      </w:r>
      <w:r w:rsidR="00ED2F91">
        <w:t xml:space="preserve">. </w:t>
      </w:r>
      <w:r w:rsidRPr="00810528" w:rsidR="001F55D4">
        <w:t>De ervaringen</w:t>
      </w:r>
      <w:r w:rsidRPr="00810528" w:rsidR="00306E41">
        <w:t xml:space="preserve"> daarmee</w:t>
      </w:r>
      <w:r w:rsidRPr="00810528" w:rsidR="001F55D4">
        <w:t xml:space="preserve"> zijn </w:t>
      </w:r>
      <w:r w:rsidRPr="00810528" w:rsidR="004426CB">
        <w:t>positief.</w:t>
      </w:r>
    </w:p>
    <w:p w:rsidR="00646897" w:rsidP="00810528" w:rsidRDefault="00646897" w14:paraId="75E61C64" w14:textId="77777777"/>
    <w:p w:rsidRPr="00810528" w:rsidR="00BE27E6" w:rsidP="00810528" w:rsidRDefault="004426CB" w14:paraId="43C2BE73" w14:textId="5B302126">
      <w:r w:rsidRPr="00810528">
        <w:t xml:space="preserve">Uit het </w:t>
      </w:r>
      <w:r w:rsidRPr="00810528" w:rsidR="00FF7830">
        <w:t>WODC-</w:t>
      </w:r>
      <w:r w:rsidRPr="00810528">
        <w:t>onderzoek blijkt dat andere ketenpartners</w:t>
      </w:r>
      <w:r w:rsidRPr="00810528" w:rsidR="00472C47">
        <w:t>, zoals de Reclassering</w:t>
      </w:r>
      <w:r w:rsidRPr="00810528" w:rsidR="00E9485B">
        <w:t xml:space="preserve"> </w:t>
      </w:r>
      <w:r w:rsidRPr="00810528">
        <w:t>en de advocatuur</w:t>
      </w:r>
      <w:r w:rsidR="00ED2F91">
        <w:t xml:space="preserve">, </w:t>
      </w:r>
      <w:r w:rsidRPr="00810528">
        <w:t xml:space="preserve">zich ook direct </w:t>
      </w:r>
      <w:r w:rsidRPr="00810528" w:rsidR="008F678F">
        <w:t>melden</w:t>
      </w:r>
      <w:r w:rsidRPr="00810528">
        <w:t xml:space="preserve"> bij het </w:t>
      </w:r>
      <w:proofErr w:type="spellStart"/>
      <w:r w:rsidRPr="00810528">
        <w:t>mediationbureau</w:t>
      </w:r>
      <w:proofErr w:type="spellEnd"/>
      <w:r w:rsidRPr="00810528">
        <w:t xml:space="preserve">. </w:t>
      </w:r>
      <w:r w:rsidRPr="00810528" w:rsidR="00A327FE">
        <w:t xml:space="preserve">Ik ben met </w:t>
      </w:r>
      <w:r w:rsidRPr="00810528" w:rsidR="00E9485B">
        <w:t xml:space="preserve">de landelijk coördinator </w:t>
      </w:r>
      <w:proofErr w:type="spellStart"/>
      <w:r w:rsidRPr="00810528" w:rsidR="00A327FE">
        <w:t>MiS</w:t>
      </w:r>
      <w:proofErr w:type="spellEnd"/>
      <w:r w:rsidRPr="00810528" w:rsidR="00A327FE">
        <w:t xml:space="preserve"> in gesprek om te bezien hoe </w:t>
      </w:r>
      <w:r w:rsidRPr="00810528" w:rsidR="008A07F3">
        <w:t>de rechtstreekse aanmelding</w:t>
      </w:r>
      <w:r w:rsidRPr="00810528" w:rsidR="00A327FE">
        <w:t xml:space="preserve"> </w:t>
      </w:r>
      <w:r w:rsidRPr="00810528" w:rsidR="001F55D4">
        <w:t>van alle partijen</w:t>
      </w:r>
      <w:r w:rsidRPr="00810528" w:rsidR="006F1168">
        <w:t xml:space="preserve">, waaronder ook </w:t>
      </w:r>
      <w:r w:rsidRPr="00810528" w:rsidR="00306E41">
        <w:t xml:space="preserve">door </w:t>
      </w:r>
      <w:r w:rsidRPr="00810528" w:rsidR="006F1168">
        <w:t>slachtoffers en verdachten</w:t>
      </w:r>
      <w:r w:rsidRPr="00810528" w:rsidR="00306E41">
        <w:t xml:space="preserve"> zelf</w:t>
      </w:r>
      <w:r w:rsidRPr="00810528" w:rsidR="00754342">
        <w:t>, zo laagdrempelig mogelijk gemaakt kan worden</w:t>
      </w:r>
      <w:r w:rsidRPr="00810528" w:rsidR="00CD7DF7">
        <w:t>.</w:t>
      </w:r>
      <w:r w:rsidRPr="00810528" w:rsidR="0079102E">
        <w:t xml:space="preserve"> </w:t>
      </w:r>
      <w:r w:rsidRPr="00810528" w:rsidR="007948B9">
        <w:t xml:space="preserve">Het vergroten van de </w:t>
      </w:r>
      <w:r w:rsidRPr="00810528" w:rsidR="006237AC">
        <w:t xml:space="preserve">bekendheid c.q. </w:t>
      </w:r>
      <w:r w:rsidRPr="00810528" w:rsidR="007948B9">
        <w:t xml:space="preserve">zichtbaarheid van de </w:t>
      </w:r>
      <w:proofErr w:type="spellStart"/>
      <w:r w:rsidRPr="00810528" w:rsidR="007948B9">
        <w:t>mediationbureaus</w:t>
      </w:r>
      <w:proofErr w:type="spellEnd"/>
      <w:r w:rsidRPr="00810528" w:rsidR="007948B9">
        <w:t xml:space="preserve"> is hierbij onverminderd van belang. </w:t>
      </w:r>
      <w:r w:rsidRPr="00810528" w:rsidR="007C5DF3">
        <w:t xml:space="preserve">Daarmee wordt mede invulling gegeven aan de motie van Kamerlid van Nispen </w:t>
      </w:r>
      <w:r w:rsidRPr="004357D7" w:rsidR="007C5DF3">
        <w:t xml:space="preserve">(SP) én </w:t>
      </w:r>
      <w:proofErr w:type="spellStart"/>
      <w:r w:rsidRPr="004357D7" w:rsidR="007C5DF3">
        <w:t>Lahlah</w:t>
      </w:r>
      <w:proofErr w:type="spellEnd"/>
      <w:r w:rsidRPr="004357D7" w:rsidR="007C5DF3">
        <w:t xml:space="preserve"> (GL-PvdA) van 6 november 2024 waarin wordt verzocht in te zetten op rechtstreekse toegang tot alle </w:t>
      </w:r>
      <w:proofErr w:type="spellStart"/>
      <w:r w:rsidRPr="004357D7" w:rsidR="007C5DF3">
        <w:t>herstelrechtvoorzieningen</w:t>
      </w:r>
      <w:proofErr w:type="spellEnd"/>
      <w:r w:rsidRPr="004357D7" w:rsidR="007C5DF3">
        <w:t xml:space="preserve"> voor slachtoffers en (jeugdige) verdachten</w:t>
      </w:r>
      <w:r w:rsidRPr="004357D7" w:rsidR="00837DCC">
        <w:t>.</w:t>
      </w:r>
      <w:r w:rsidRPr="004357D7" w:rsidR="007C5DF3">
        <w:rPr>
          <w:rStyle w:val="Voetnootmarkering"/>
        </w:rPr>
        <w:footnoteReference w:id="19"/>
      </w:r>
    </w:p>
    <w:p w:rsidRPr="00810528" w:rsidR="006A10CD" w:rsidP="00810528" w:rsidRDefault="006A10CD" w14:paraId="563630FA" w14:textId="21110FDB"/>
    <w:p w:rsidR="000173A8" w:rsidP="00810528" w:rsidRDefault="00726022" w14:paraId="47960F75" w14:textId="77777777">
      <w:r w:rsidRPr="00810528">
        <w:t xml:space="preserve">Uit </w:t>
      </w:r>
      <w:r w:rsidRPr="00810528" w:rsidR="00727BF9">
        <w:t xml:space="preserve">het </w:t>
      </w:r>
      <w:r w:rsidRPr="00810528" w:rsidR="00FF7830">
        <w:t>WODC-</w:t>
      </w:r>
      <w:r w:rsidRPr="00810528">
        <w:t>onderzoek blijkt</w:t>
      </w:r>
      <w:r w:rsidRPr="00810528" w:rsidR="00FF7830">
        <w:t xml:space="preserve"> voorts</w:t>
      </w:r>
      <w:r w:rsidRPr="00810528">
        <w:t xml:space="preserve"> dat verwijzers</w:t>
      </w:r>
      <w:r w:rsidRPr="00810528" w:rsidR="00727BF9">
        <w:t xml:space="preserve"> (officieren van justitie en rechters)</w:t>
      </w:r>
      <w:r w:rsidRPr="00810528">
        <w:t xml:space="preserve"> bij zwaardere zaken en zaken waarbij slachtoffer en verdachte elkaar niet kennen, een hogere drempel ervaren om het slachtoffer</w:t>
      </w:r>
      <w:r w:rsidRPr="00810528" w:rsidR="00CD7DF7">
        <w:t xml:space="preserve">te benaderen voor de mogelijke inzet van </w:t>
      </w:r>
      <w:proofErr w:type="spellStart"/>
      <w:r w:rsidRPr="00810528" w:rsidR="00CD7DF7">
        <w:t>MiS</w:t>
      </w:r>
      <w:proofErr w:type="spellEnd"/>
      <w:r w:rsidRPr="00810528">
        <w:t xml:space="preserve">. </w:t>
      </w:r>
      <w:r w:rsidRPr="00810528" w:rsidR="00D10E83">
        <w:t>Een manier om d</w:t>
      </w:r>
      <w:r w:rsidRPr="00810528" w:rsidR="0074660C">
        <w:t>i</w:t>
      </w:r>
      <w:r w:rsidRPr="00810528" w:rsidR="00D10E83">
        <w:t xml:space="preserve">e </w:t>
      </w:r>
      <w:r w:rsidRPr="00810528" w:rsidR="00306E41">
        <w:t>‘</w:t>
      </w:r>
      <w:r w:rsidRPr="00810528" w:rsidR="00D10E83">
        <w:t>handelingsverlegenheid</w:t>
      </w:r>
      <w:r w:rsidRPr="00810528" w:rsidR="00306E41">
        <w:t>’</w:t>
      </w:r>
      <w:r w:rsidRPr="00810528" w:rsidR="00D10E83">
        <w:t xml:space="preserve"> </w:t>
      </w:r>
      <w:r w:rsidRPr="00810528" w:rsidR="0079102E">
        <w:t>het hoofd te bieden</w:t>
      </w:r>
      <w:r w:rsidRPr="00810528" w:rsidR="00D10E83">
        <w:t xml:space="preserve">, is door de </w:t>
      </w:r>
      <w:r w:rsidRPr="00810528" w:rsidR="001F55D4">
        <w:t xml:space="preserve">eerste </w:t>
      </w:r>
      <w:r w:rsidRPr="00810528" w:rsidR="00D10E83">
        <w:t xml:space="preserve">behoefte voor </w:t>
      </w:r>
      <w:proofErr w:type="spellStart"/>
      <w:r w:rsidRPr="00810528" w:rsidR="00D10E83">
        <w:t>MiS</w:t>
      </w:r>
      <w:proofErr w:type="spellEnd"/>
      <w:r w:rsidRPr="00810528" w:rsidR="00D10E83">
        <w:t xml:space="preserve"> uit te laten vrag</w:t>
      </w:r>
      <w:r w:rsidRPr="00810528" w:rsidR="008A07F3">
        <w:t>e</w:t>
      </w:r>
      <w:r w:rsidRPr="00810528" w:rsidR="00D10E83">
        <w:t>n door</w:t>
      </w:r>
      <w:r w:rsidRPr="00810528" w:rsidR="00EA5F53">
        <w:t xml:space="preserve"> een</w:t>
      </w:r>
      <w:r w:rsidRPr="00810528" w:rsidR="00D10E83">
        <w:t xml:space="preserve"> </w:t>
      </w:r>
      <w:r w:rsidRPr="00810528" w:rsidR="00CD7DF7">
        <w:t xml:space="preserve">daarvoor gespecialiseerde </w:t>
      </w:r>
      <w:proofErr w:type="spellStart"/>
      <w:r w:rsidRPr="00810528" w:rsidR="00D10E83">
        <w:t>mediationfunctionaris</w:t>
      </w:r>
      <w:proofErr w:type="spellEnd"/>
      <w:r w:rsidRPr="00810528" w:rsidR="00D10E83">
        <w:t xml:space="preserve"> </w:t>
      </w:r>
      <w:r w:rsidRPr="00810528">
        <w:t xml:space="preserve">van </w:t>
      </w:r>
      <w:r w:rsidRPr="00810528" w:rsidR="00D10E83">
        <w:t xml:space="preserve">het </w:t>
      </w:r>
      <w:proofErr w:type="spellStart"/>
      <w:r w:rsidRPr="00810528" w:rsidR="00D10E83">
        <w:t>mediationbur</w:t>
      </w:r>
      <w:r w:rsidRPr="00810528" w:rsidR="00A715FC">
        <w:t>e</w:t>
      </w:r>
      <w:r w:rsidRPr="00810528" w:rsidR="00D10E83">
        <w:t>au</w:t>
      </w:r>
      <w:proofErr w:type="spellEnd"/>
      <w:r w:rsidRPr="00810528" w:rsidR="00C0310E">
        <w:t>, zoals voorgesteld in de denkrichtingen</w:t>
      </w:r>
      <w:r w:rsidRPr="00810528" w:rsidR="00D10E83">
        <w:t>. Dez</w:t>
      </w:r>
      <w:r w:rsidRPr="00810528" w:rsidR="008A07F3">
        <w:t xml:space="preserve">e </w:t>
      </w:r>
      <w:r w:rsidRPr="00810528" w:rsidR="00D10E83">
        <w:t xml:space="preserve">werkwijze is </w:t>
      </w:r>
      <w:r w:rsidRPr="00810528" w:rsidR="000C102E">
        <w:t xml:space="preserve">in Noord-Nederland </w:t>
      </w:r>
      <w:r w:rsidRPr="00810528" w:rsidR="00D10E83">
        <w:t>al in een pilot beproefd</w:t>
      </w:r>
      <w:r w:rsidRPr="00810528" w:rsidR="003552C1">
        <w:t xml:space="preserve"> </w:t>
      </w:r>
      <w:r w:rsidRPr="00810528" w:rsidR="008A07F3">
        <w:t>e</w:t>
      </w:r>
      <w:r w:rsidRPr="00810528" w:rsidR="00D10E83">
        <w:t>n de resultaten waren positief.</w:t>
      </w:r>
      <w:r w:rsidRPr="00810528" w:rsidR="0079102E">
        <w:rPr>
          <w:rStyle w:val="Voetnootmarkering"/>
        </w:rPr>
        <w:footnoteReference w:id="20"/>
      </w:r>
      <w:r w:rsidRPr="00810528" w:rsidR="00C0310E">
        <w:t xml:space="preserve"> </w:t>
      </w:r>
    </w:p>
    <w:p w:rsidRPr="00810528" w:rsidR="007948B9" w:rsidP="00810528" w:rsidRDefault="007948B9" w14:paraId="15DC3567" w14:textId="233F1F07">
      <w:r w:rsidRPr="00810528">
        <w:t xml:space="preserve">Bij het vergroten van de zichtbaarheid van de </w:t>
      </w:r>
      <w:proofErr w:type="spellStart"/>
      <w:r w:rsidRPr="00810528">
        <w:t>mediationbureaus</w:t>
      </w:r>
      <w:proofErr w:type="spellEnd"/>
      <w:r w:rsidRPr="00810528">
        <w:t xml:space="preserve"> neem ik ook de bekendheid met </w:t>
      </w:r>
      <w:r w:rsidRPr="00810528" w:rsidR="00B634CF">
        <w:t>deze</w:t>
      </w:r>
      <w:r w:rsidRPr="00810528">
        <w:t xml:space="preserve"> </w:t>
      </w:r>
      <w:r w:rsidRPr="00810528" w:rsidR="00B634CF">
        <w:t>mogelijkheid</w:t>
      </w:r>
      <w:r w:rsidRPr="00810528">
        <w:t xml:space="preserve"> mee. </w:t>
      </w:r>
    </w:p>
    <w:p w:rsidRPr="00810528" w:rsidR="00F86AC2" w:rsidP="00810528" w:rsidRDefault="00F86AC2" w14:paraId="0A479AD2" w14:textId="452ECDBF">
      <w:pPr>
        <w:rPr>
          <w:i/>
          <w:iCs/>
        </w:rPr>
      </w:pPr>
    </w:p>
    <w:p w:rsidRPr="00810528" w:rsidR="00A17877" w:rsidP="00810528" w:rsidRDefault="007D1A2E" w14:paraId="07C302EA" w14:textId="4C412193">
      <w:pPr>
        <w:rPr>
          <w:i/>
          <w:iCs/>
        </w:rPr>
      </w:pPr>
      <w:r w:rsidRPr="00810528">
        <w:rPr>
          <w:i/>
          <w:iCs/>
        </w:rPr>
        <w:t xml:space="preserve">III. </w:t>
      </w:r>
      <w:r w:rsidRPr="00810528" w:rsidR="004A5CBF">
        <w:rPr>
          <w:i/>
          <w:iCs/>
        </w:rPr>
        <w:t xml:space="preserve">Streven naar een sterkere organisatorische inbedding van </w:t>
      </w:r>
      <w:proofErr w:type="spellStart"/>
      <w:r w:rsidRPr="00810528" w:rsidR="004A5CBF">
        <w:rPr>
          <w:i/>
          <w:iCs/>
        </w:rPr>
        <w:t>MiS</w:t>
      </w:r>
      <w:proofErr w:type="spellEnd"/>
      <w:r w:rsidRPr="00810528" w:rsidR="004A5CBF">
        <w:rPr>
          <w:i/>
          <w:iCs/>
        </w:rPr>
        <w:t xml:space="preserve"> in het strafproces</w:t>
      </w:r>
      <w:r w:rsidRPr="00810528" w:rsidR="00360C03">
        <w:rPr>
          <w:i/>
          <w:iCs/>
        </w:rPr>
        <w:t>.</w:t>
      </w:r>
    </w:p>
    <w:p w:rsidR="00015E88" w:rsidP="00015E88" w:rsidRDefault="0056392C" w14:paraId="2D6C8CE5" w14:textId="04B4D5D8">
      <w:r>
        <w:t xml:space="preserve">Het onderzoek stelt voor om </w:t>
      </w:r>
      <w:r w:rsidRPr="00810528" w:rsidR="00360C03">
        <w:t xml:space="preserve">ketenpartners, mediators en de advocatuur </w:t>
      </w:r>
      <w:r>
        <w:t xml:space="preserve">te informeren </w:t>
      </w:r>
      <w:r w:rsidRPr="00810528" w:rsidR="00360C03">
        <w:t xml:space="preserve">over de start en de uitkomst van de </w:t>
      </w:r>
      <w:proofErr w:type="spellStart"/>
      <w:r w:rsidRPr="00810528" w:rsidR="00360C03">
        <w:t>mediation</w:t>
      </w:r>
      <w:proofErr w:type="spellEnd"/>
      <w:r w:rsidRPr="00810528" w:rsidR="00360C03">
        <w:t xml:space="preserve"> of de beslissing in een strafzaak</w:t>
      </w:r>
      <w:r>
        <w:t>, echter is dit momenteel niet haalbaar.</w:t>
      </w:r>
      <w:r w:rsidRPr="00810528" w:rsidR="00360C03">
        <w:t xml:space="preserve"> </w:t>
      </w:r>
      <w:r>
        <w:t xml:space="preserve">Het informeren over de start en uitkomst van de </w:t>
      </w:r>
      <w:proofErr w:type="spellStart"/>
      <w:r>
        <w:t>mediation</w:t>
      </w:r>
      <w:proofErr w:type="spellEnd"/>
      <w:r>
        <w:t xml:space="preserve"> of de beslissing in een strafzaak</w:t>
      </w:r>
      <w:r w:rsidRPr="00810528">
        <w:t xml:space="preserve"> </w:t>
      </w:r>
      <w:r w:rsidRPr="00810528" w:rsidR="00360C03">
        <w:t xml:space="preserve">brengt immers een grote werklast met </w:t>
      </w:r>
      <w:r w:rsidR="00646897">
        <w:t xml:space="preserve">zich </w:t>
      </w:r>
      <w:r w:rsidRPr="00810528" w:rsidR="00821E10">
        <w:t xml:space="preserve">voor de </w:t>
      </w:r>
      <w:proofErr w:type="spellStart"/>
      <w:r w:rsidRPr="00810528" w:rsidR="00821E10">
        <w:t>mediationbureaus</w:t>
      </w:r>
      <w:proofErr w:type="spellEnd"/>
      <w:r w:rsidRPr="00810528" w:rsidR="00360C03">
        <w:t>, waar geen capaciteit voor is.</w:t>
      </w:r>
      <w:r w:rsidRPr="00810528" w:rsidR="00B95808">
        <w:t xml:space="preserve"> </w:t>
      </w:r>
      <w:r w:rsidRPr="00810528" w:rsidR="00942512">
        <w:t xml:space="preserve">Wel steun ik, zoals </w:t>
      </w:r>
      <w:r w:rsidR="00646897">
        <w:t xml:space="preserve">door de onderzoekers </w:t>
      </w:r>
      <w:r w:rsidRPr="00810528" w:rsidR="00942512">
        <w:t>is voorgesteld</w:t>
      </w:r>
      <w:r w:rsidR="00015E88">
        <w:rPr>
          <w:rStyle w:val="Voetnootmarkering"/>
        </w:rPr>
        <w:footnoteReference w:id="21"/>
      </w:r>
      <w:r w:rsidRPr="00810528" w:rsidR="00942512">
        <w:t xml:space="preserve">, </w:t>
      </w:r>
      <w:r w:rsidRPr="00810528" w:rsidR="00306E41">
        <w:t xml:space="preserve">een </w:t>
      </w:r>
      <w:r w:rsidRPr="00810528" w:rsidR="00B95808">
        <w:t xml:space="preserve">meer gedetailleerde registratie van de binnengekomen verzoeken/aanmeldingen bij de </w:t>
      </w:r>
      <w:proofErr w:type="spellStart"/>
      <w:r w:rsidRPr="00810528" w:rsidR="00B95808">
        <w:t>mediationbureaus</w:t>
      </w:r>
      <w:proofErr w:type="spellEnd"/>
      <w:r w:rsidRPr="00810528" w:rsidR="00B95808">
        <w:t>.</w:t>
      </w:r>
      <w:r w:rsidRPr="00015E88" w:rsidR="00015E88">
        <w:t xml:space="preserve"> </w:t>
      </w:r>
      <w:r w:rsidR="00015E88">
        <w:t xml:space="preserve">Dit draagt bij aan meer kennis over de voorziening en gerichte </w:t>
      </w:r>
    </w:p>
    <w:p w:rsidRPr="00810528" w:rsidR="007F71DD" w:rsidP="00015E88" w:rsidRDefault="00015E88" w14:paraId="52755104" w14:textId="52CD754E">
      <w:r>
        <w:t xml:space="preserve">voorlichting aan slachtoffers en verdachten, verwijzers en ketenpartners. </w:t>
      </w:r>
      <w:r w:rsidRPr="00892F93" w:rsidR="00B95808">
        <w:t xml:space="preserve">Ik ben hierover met de landelijk </w:t>
      </w:r>
      <w:r w:rsidRPr="00892F93" w:rsidR="0074660C">
        <w:t>coördinator</w:t>
      </w:r>
      <w:r w:rsidRPr="00892F93" w:rsidR="00B95808">
        <w:t xml:space="preserve"> </w:t>
      </w:r>
      <w:proofErr w:type="spellStart"/>
      <w:r w:rsidRPr="00892F93" w:rsidR="00B95808">
        <w:t>MiS</w:t>
      </w:r>
      <w:proofErr w:type="spellEnd"/>
      <w:r w:rsidRPr="00892F93" w:rsidR="00B95808">
        <w:t xml:space="preserve"> in gesprek.</w:t>
      </w:r>
      <w:r w:rsidRPr="00810528" w:rsidR="00B95808">
        <w:t xml:space="preserve"> </w:t>
      </w:r>
    </w:p>
    <w:p w:rsidRPr="00810528" w:rsidR="005B3EDF" w:rsidP="00810528" w:rsidRDefault="005B3EDF" w14:paraId="1103FE0F" w14:textId="77777777">
      <w:pPr>
        <w:rPr>
          <w:i/>
          <w:iCs/>
        </w:rPr>
      </w:pPr>
    </w:p>
    <w:p w:rsidRPr="00810528" w:rsidR="00E97561" w:rsidP="00810528" w:rsidRDefault="00FB5289" w14:paraId="1DE5B4E2" w14:textId="6B8F7605">
      <w:r w:rsidRPr="00810528">
        <w:t xml:space="preserve">Tijdens de </w:t>
      </w:r>
      <w:r w:rsidRPr="00810528" w:rsidR="001F0266">
        <w:t xml:space="preserve">behandeling van de </w:t>
      </w:r>
      <w:r w:rsidRPr="00810528">
        <w:t>begroting</w:t>
      </w:r>
      <w:r w:rsidRPr="00810528" w:rsidR="001F0266">
        <w:t xml:space="preserve"> van het Ministerie van Justitie en Veiligheid</w:t>
      </w:r>
      <w:r w:rsidRPr="00810528">
        <w:t xml:space="preserve"> op </w:t>
      </w:r>
      <w:r w:rsidRPr="00810528" w:rsidR="005A1A01">
        <w:t xml:space="preserve">8 februari 2024 </w:t>
      </w:r>
      <w:r w:rsidRPr="00810528">
        <w:t xml:space="preserve">heeft </w:t>
      </w:r>
      <w:r w:rsidRPr="00810528" w:rsidR="00306E41">
        <w:t xml:space="preserve">het </w:t>
      </w:r>
      <w:r w:rsidRPr="00810528" w:rsidR="000C102E">
        <w:t xml:space="preserve">toenmalige </w:t>
      </w:r>
      <w:r w:rsidRPr="00810528">
        <w:t xml:space="preserve">Kamerlid </w:t>
      </w:r>
      <w:proofErr w:type="spellStart"/>
      <w:r w:rsidRPr="00810528">
        <w:t>Uitermark</w:t>
      </w:r>
      <w:proofErr w:type="spellEnd"/>
      <w:r w:rsidRPr="00810528">
        <w:t xml:space="preserve"> </w:t>
      </w:r>
      <w:r w:rsidRPr="00810528" w:rsidR="00821E10">
        <w:t>de minister voor Rechtsbescherming</w:t>
      </w:r>
      <w:r w:rsidRPr="00810528" w:rsidR="00AF7330">
        <w:t xml:space="preserve"> </w:t>
      </w:r>
      <w:r w:rsidRPr="00810528" w:rsidR="00821E10">
        <w:t xml:space="preserve">verzocht </w:t>
      </w:r>
      <w:r w:rsidRPr="00810528" w:rsidR="005A1A01">
        <w:t xml:space="preserve">om te bezien op welke wijze de beroepsgroep van mediators op korte termijn </w:t>
      </w:r>
      <w:r w:rsidRPr="00810528" w:rsidR="00306E41">
        <w:t xml:space="preserve">een </w:t>
      </w:r>
      <w:r w:rsidRPr="00810528" w:rsidR="005A1A01">
        <w:t xml:space="preserve">positie kan krijgen in de justitiële keten, hetgeen kan bijdragen aan het toekomstbestendiger inrichten van de voorziening </w:t>
      </w:r>
      <w:proofErr w:type="spellStart"/>
      <w:r w:rsidRPr="00810528" w:rsidR="005A1A01">
        <w:t>mediation</w:t>
      </w:r>
      <w:proofErr w:type="spellEnd"/>
      <w:r w:rsidRPr="00810528" w:rsidR="005A1A01">
        <w:t xml:space="preserve"> in strafzaken.</w:t>
      </w:r>
      <w:r w:rsidRPr="00810528">
        <w:rPr>
          <w:rStyle w:val="Voetnootmarkering"/>
        </w:rPr>
        <w:footnoteReference w:id="22"/>
      </w:r>
      <w:r w:rsidRPr="00810528" w:rsidR="005A1A01">
        <w:t xml:space="preserve"> </w:t>
      </w:r>
      <w:r w:rsidRPr="00810528" w:rsidR="00B625B8">
        <w:t xml:space="preserve"> </w:t>
      </w:r>
    </w:p>
    <w:p w:rsidRPr="0003062A" w:rsidR="00562963" w:rsidP="00562963" w:rsidRDefault="00562963" w14:paraId="32114127" w14:textId="77777777"/>
    <w:p w:rsidRPr="0003062A" w:rsidR="00562963" w:rsidP="00810528" w:rsidRDefault="00562963" w14:paraId="0E4E9326" w14:textId="1DA55216">
      <w:r w:rsidRPr="0003062A">
        <w:t xml:space="preserve">De positie van </w:t>
      </w:r>
      <w:proofErr w:type="spellStart"/>
      <w:r w:rsidRPr="0003062A">
        <w:t>MiS</w:t>
      </w:r>
      <w:proofErr w:type="spellEnd"/>
      <w:r w:rsidRPr="0003062A">
        <w:t xml:space="preserve"> wordt in de eerste plaats verstevigd door het (instrument) wettelijk te verankeren in het nieuwe Wetboek van Strafvordering.</w:t>
      </w:r>
      <w:r w:rsidRPr="0003062A">
        <w:rPr>
          <w:rStyle w:val="Voetnootmarkering"/>
        </w:rPr>
        <w:footnoteReference w:id="23"/>
      </w:r>
      <w:r w:rsidRPr="0003062A">
        <w:t xml:space="preserve"> Ook wordt de mogelijkheid van de </w:t>
      </w:r>
      <w:proofErr w:type="spellStart"/>
      <w:r w:rsidRPr="0003062A">
        <w:t>eindezaaksverklaring</w:t>
      </w:r>
      <w:proofErr w:type="spellEnd"/>
      <w:r w:rsidRPr="0003062A">
        <w:t xml:space="preserve"> na een geslaagde </w:t>
      </w:r>
      <w:proofErr w:type="spellStart"/>
      <w:r w:rsidRPr="0003062A">
        <w:t>mediation</w:t>
      </w:r>
      <w:proofErr w:type="spellEnd"/>
      <w:r w:rsidRPr="0003062A">
        <w:t xml:space="preserve"> in het nieuwe Wetboek</w:t>
      </w:r>
      <w:r w:rsidRPr="0003062A" w:rsidR="00F40BD4">
        <w:t xml:space="preserve"> van Strafvordering</w:t>
      </w:r>
      <w:r w:rsidRPr="0003062A">
        <w:t xml:space="preserve"> opgenomen.</w:t>
      </w:r>
      <w:r w:rsidRPr="0003062A">
        <w:rPr>
          <w:rStyle w:val="Voetnootmarkering"/>
        </w:rPr>
        <w:footnoteReference w:id="24"/>
      </w:r>
      <w:r w:rsidRPr="0003062A">
        <w:t xml:space="preserve"> </w:t>
      </w:r>
    </w:p>
    <w:p w:rsidRPr="0003062A" w:rsidR="00562963" w:rsidP="00810528" w:rsidRDefault="00970D60" w14:paraId="63B1CC04" w14:textId="2EEBD5E4">
      <w:r w:rsidRPr="0003062A">
        <w:t>De</w:t>
      </w:r>
      <w:r w:rsidRPr="0003062A" w:rsidR="00562963">
        <w:t xml:space="preserve"> uitvoering van </w:t>
      </w:r>
      <w:proofErr w:type="spellStart"/>
      <w:r w:rsidRPr="0003062A" w:rsidR="00562963">
        <w:t>MiS</w:t>
      </w:r>
      <w:proofErr w:type="spellEnd"/>
      <w:r w:rsidRPr="0003062A" w:rsidR="00562963">
        <w:t xml:space="preserve"> </w:t>
      </w:r>
      <w:r w:rsidRPr="0003062A">
        <w:t>is</w:t>
      </w:r>
      <w:r w:rsidRPr="0003062A" w:rsidR="00964A01">
        <w:t xml:space="preserve"> op dit moment</w:t>
      </w:r>
      <w:r w:rsidRPr="0003062A">
        <w:t xml:space="preserve"> </w:t>
      </w:r>
      <w:r w:rsidRPr="0003062A" w:rsidR="00562963">
        <w:t xml:space="preserve">expliciet voorbehouden aan mediators van de </w:t>
      </w:r>
      <w:proofErr w:type="spellStart"/>
      <w:r w:rsidRPr="0003062A" w:rsidR="00562963">
        <w:t>Mediatorsfederatie</w:t>
      </w:r>
      <w:proofErr w:type="spellEnd"/>
      <w:r w:rsidRPr="0003062A" w:rsidR="00562963">
        <w:t xml:space="preserve"> Nederland (</w:t>
      </w:r>
      <w:proofErr w:type="spellStart"/>
      <w:r w:rsidRPr="0003062A" w:rsidR="00562963">
        <w:t>MfN</w:t>
      </w:r>
      <w:proofErr w:type="spellEnd"/>
      <w:r w:rsidRPr="0003062A" w:rsidR="00562963">
        <w:t xml:space="preserve">) die worden ingeschakeld door het </w:t>
      </w:r>
      <w:proofErr w:type="spellStart"/>
      <w:r w:rsidRPr="0003062A" w:rsidR="00562963">
        <w:t>mediationbureau</w:t>
      </w:r>
      <w:proofErr w:type="spellEnd"/>
      <w:r w:rsidRPr="0003062A" w:rsidR="00562963">
        <w:t xml:space="preserve">. Dit is opgenomen in het Beleidskader </w:t>
      </w:r>
      <w:proofErr w:type="spellStart"/>
      <w:r w:rsidRPr="0003062A" w:rsidR="00562963">
        <w:t>herstelrechtvoorzieningen</w:t>
      </w:r>
      <w:proofErr w:type="spellEnd"/>
      <w:r w:rsidRPr="0003062A" w:rsidR="00562963">
        <w:t xml:space="preserve"> gedurende het strafproces.</w:t>
      </w:r>
    </w:p>
    <w:p w:rsidRPr="0003062A" w:rsidR="00562963" w:rsidP="00810528" w:rsidRDefault="00562963" w14:paraId="2179A906" w14:textId="77777777"/>
    <w:p w:rsidRPr="0003062A" w:rsidR="00562963" w:rsidP="00562963" w:rsidRDefault="00562963" w14:paraId="72FAC8F6" w14:textId="5C87767B">
      <w:r w:rsidRPr="0003062A">
        <w:t>De positie van de beroepsgroep</w:t>
      </w:r>
      <w:r w:rsidRPr="0003062A" w:rsidR="008D1A05">
        <w:t xml:space="preserve"> </w:t>
      </w:r>
      <w:r w:rsidRPr="0003062A" w:rsidR="00F40BD4">
        <w:t xml:space="preserve">van strafmediators </w:t>
      </w:r>
      <w:r w:rsidRPr="0003062A" w:rsidR="008D1A05">
        <w:t xml:space="preserve">bij de doorontwikkeling van het onderwerp </w:t>
      </w:r>
      <w:proofErr w:type="spellStart"/>
      <w:r w:rsidRPr="0003062A" w:rsidR="008D1A05">
        <w:t>MiS</w:t>
      </w:r>
      <w:proofErr w:type="spellEnd"/>
      <w:r w:rsidRPr="0003062A" w:rsidR="00F40BD4">
        <w:t xml:space="preserve">, </w:t>
      </w:r>
      <w:r w:rsidRPr="0003062A">
        <w:t>wordt in de eerste plaats versterkt door het benutten van de deskundigheid</w:t>
      </w:r>
      <w:r w:rsidRPr="0003062A" w:rsidR="00970D60">
        <w:t xml:space="preserve"> van de</w:t>
      </w:r>
      <w:r w:rsidRPr="0003062A">
        <w:t xml:space="preserve"> </w:t>
      </w:r>
      <w:proofErr w:type="spellStart"/>
      <w:r w:rsidRPr="0003062A">
        <w:t>MfN</w:t>
      </w:r>
      <w:proofErr w:type="spellEnd"/>
      <w:r w:rsidRPr="0003062A">
        <w:t xml:space="preserve"> en de Vereniging Mediators in Strafzaken, die een deel van beroepsgroep van strafmediators vertegenwoordigt</w:t>
      </w:r>
      <w:r w:rsidRPr="0003062A" w:rsidR="00970D60">
        <w:t xml:space="preserve">. </w:t>
      </w:r>
      <w:r w:rsidRPr="0003062A">
        <w:t>Ik zal in de komende tijd verder bezien hoe de positie van strafmediators kan worden versterkt in de justitiële keten</w:t>
      </w:r>
      <w:r w:rsidRPr="0003062A" w:rsidR="00970D60">
        <w:t>.</w:t>
      </w:r>
      <w:r w:rsidRPr="0003062A" w:rsidR="00997F2F">
        <w:t xml:space="preserve"> </w:t>
      </w:r>
      <w:r w:rsidRPr="0003062A" w:rsidR="00687DB5">
        <w:t>De</w:t>
      </w:r>
      <w:r w:rsidRPr="0003062A" w:rsidR="00970D60">
        <w:t xml:space="preserve"> ontwikkeling van het centraal </w:t>
      </w:r>
      <w:proofErr w:type="spellStart"/>
      <w:r w:rsidRPr="0003062A" w:rsidR="00970D60">
        <w:t>mediatorsregister</w:t>
      </w:r>
      <w:proofErr w:type="spellEnd"/>
      <w:r w:rsidRPr="0003062A" w:rsidR="00970D60">
        <w:t xml:space="preserve"> </w:t>
      </w:r>
      <w:r w:rsidRPr="0003062A" w:rsidR="00687DB5">
        <w:t xml:space="preserve">wordt </w:t>
      </w:r>
      <w:r w:rsidRPr="0003062A" w:rsidR="00964A01">
        <w:t xml:space="preserve">daar nauw bij </w:t>
      </w:r>
      <w:r w:rsidRPr="0003062A" w:rsidR="00687DB5">
        <w:t xml:space="preserve">betrokken. Uw Kamer wordt </w:t>
      </w:r>
      <w:r w:rsidRPr="0003062A">
        <w:t>separaat geïnformeerd</w:t>
      </w:r>
      <w:r w:rsidRPr="0003062A" w:rsidR="00687DB5">
        <w:t xml:space="preserve"> over de ontwikkeling van het centraal </w:t>
      </w:r>
      <w:proofErr w:type="spellStart"/>
      <w:r w:rsidRPr="0003062A" w:rsidR="00687DB5">
        <w:t>mediatorsregister</w:t>
      </w:r>
      <w:proofErr w:type="spellEnd"/>
      <w:r w:rsidRPr="0003062A">
        <w:t>.</w:t>
      </w:r>
      <w:r w:rsidRPr="0003062A">
        <w:rPr>
          <w:rStyle w:val="Voetnootmarkering"/>
        </w:rPr>
        <w:footnoteReference w:id="25"/>
      </w:r>
    </w:p>
    <w:p w:rsidR="00562963" w:rsidP="00810528" w:rsidRDefault="00562963" w14:paraId="41FF0FC7" w14:textId="77777777">
      <w:pPr>
        <w:rPr>
          <w:highlight w:val="yellow"/>
        </w:rPr>
      </w:pPr>
    </w:p>
    <w:p w:rsidRPr="00810528" w:rsidR="007D1A2E" w:rsidP="00810528" w:rsidRDefault="007D1A2E" w14:paraId="5E41FB1F" w14:textId="77777777"/>
    <w:p w:rsidRPr="00810528" w:rsidR="00CD7DF7" w:rsidP="00810528" w:rsidRDefault="007D1A2E" w14:paraId="2C13585B" w14:textId="304BD3EB">
      <w:pPr>
        <w:rPr>
          <w:i/>
          <w:iCs/>
        </w:rPr>
      </w:pPr>
      <w:r w:rsidRPr="00810528">
        <w:rPr>
          <w:i/>
          <w:iCs/>
        </w:rPr>
        <w:t xml:space="preserve">IV. </w:t>
      </w:r>
      <w:r w:rsidRPr="00810528" w:rsidR="000C7C2B">
        <w:rPr>
          <w:i/>
          <w:iCs/>
        </w:rPr>
        <w:t>Aanpakken van knelpunten in voorlichting en communicatie</w:t>
      </w:r>
      <w:r w:rsidRPr="00810528" w:rsidR="004A5CBF">
        <w:rPr>
          <w:i/>
          <w:iCs/>
        </w:rPr>
        <w:t xml:space="preserve">. </w:t>
      </w:r>
    </w:p>
    <w:p w:rsidRPr="00DC46DC" w:rsidR="00CF6112" w:rsidP="00810528" w:rsidRDefault="001F0266" w14:paraId="4410F898" w14:textId="06BCEC6C">
      <w:r w:rsidRPr="00810528">
        <w:t xml:space="preserve">Ik moedig aan dat </w:t>
      </w:r>
      <w:r w:rsidRPr="00810528" w:rsidR="0075678B">
        <w:t>meer aandacht word</w:t>
      </w:r>
      <w:r w:rsidRPr="00810528">
        <w:t>t</w:t>
      </w:r>
      <w:r w:rsidRPr="00810528" w:rsidR="0075678B">
        <w:t xml:space="preserve"> besteed aan voorlichting en communicatie rondom </w:t>
      </w:r>
      <w:proofErr w:type="spellStart"/>
      <w:r w:rsidRPr="00810528" w:rsidR="00FF6F49">
        <w:t>MiS</w:t>
      </w:r>
      <w:proofErr w:type="spellEnd"/>
      <w:r w:rsidRPr="00810528" w:rsidR="00FF6F49">
        <w:t xml:space="preserve"> en </w:t>
      </w:r>
      <w:r w:rsidRPr="00810528">
        <w:t xml:space="preserve">het </w:t>
      </w:r>
      <w:r w:rsidRPr="00810528" w:rsidR="0075678B">
        <w:t>herstelrecht</w:t>
      </w:r>
      <w:r w:rsidRPr="00810528" w:rsidR="001F1DFF">
        <w:t xml:space="preserve"> </w:t>
      </w:r>
      <w:r w:rsidRPr="00810528" w:rsidR="00FF6F49">
        <w:t>in den brede</w:t>
      </w:r>
      <w:r w:rsidRPr="00810528" w:rsidR="001F1DFF">
        <w:t>.</w:t>
      </w:r>
      <w:r w:rsidRPr="00810528" w:rsidR="00BD738B">
        <w:t xml:space="preserve"> Ik heb </w:t>
      </w:r>
      <w:r w:rsidRPr="00810528" w:rsidR="00AF7330">
        <w:t>-</w:t>
      </w:r>
      <w:r w:rsidR="00290DE7">
        <w:t xml:space="preserve"> </w:t>
      </w:r>
      <w:r w:rsidRPr="00810528" w:rsidR="00BD738B">
        <w:t xml:space="preserve">gelet op het </w:t>
      </w:r>
      <w:r w:rsidRPr="00810528">
        <w:t xml:space="preserve">grote </w:t>
      </w:r>
      <w:r w:rsidRPr="00810528" w:rsidR="00BD738B">
        <w:t>aantal ketenpartners</w:t>
      </w:r>
      <w:r w:rsidR="00290DE7">
        <w:t xml:space="preserve"> </w:t>
      </w:r>
      <w:r w:rsidRPr="00810528" w:rsidR="00BD738B">
        <w:t xml:space="preserve">- eind 2023 </w:t>
      </w:r>
      <w:proofErr w:type="spellStart"/>
      <w:r w:rsidRPr="00810528" w:rsidR="00BD738B">
        <w:t>PwC</w:t>
      </w:r>
      <w:proofErr w:type="spellEnd"/>
      <w:r w:rsidRPr="00810528" w:rsidR="00BD738B">
        <w:t xml:space="preserve"> gevraagd om te onderzoeken op welke wijze </w:t>
      </w:r>
      <w:r w:rsidRPr="00810528" w:rsidR="005C4CD5">
        <w:t xml:space="preserve">aan </w:t>
      </w:r>
      <w:r w:rsidRPr="00810528" w:rsidR="00BD738B">
        <w:t>herstelrecht meer uniform en duurzaam bekendheid kan worden gegeven.</w:t>
      </w:r>
      <w:r w:rsidRPr="00810528" w:rsidR="007B0A6C">
        <w:rPr>
          <w:rStyle w:val="Voetnootmarkering"/>
        </w:rPr>
        <w:footnoteReference w:id="26"/>
      </w:r>
      <w:r w:rsidRPr="00810528" w:rsidR="00BD738B">
        <w:t xml:space="preserve"> </w:t>
      </w:r>
      <w:r w:rsidRPr="00810528" w:rsidR="003C7923">
        <w:t xml:space="preserve">Dit advies </w:t>
      </w:r>
      <w:r w:rsidRPr="00810528">
        <w:t>wordt</w:t>
      </w:r>
      <w:r w:rsidRPr="00810528" w:rsidR="003C7923">
        <w:t xml:space="preserve"> als bijlage bij deze brief aan uw Kamer verzonden. </w:t>
      </w:r>
      <w:r w:rsidRPr="00810528" w:rsidR="008A2D23">
        <w:t xml:space="preserve">Een essentiële voorwaarde </w:t>
      </w:r>
      <w:r w:rsidRPr="00810528" w:rsidR="00294DFD">
        <w:t>voor</w:t>
      </w:r>
      <w:r w:rsidRPr="00810528" w:rsidR="008A2D23">
        <w:t xml:space="preserve"> </w:t>
      </w:r>
      <w:r w:rsidRPr="00810528" w:rsidR="00C53CBC">
        <w:t>het informeren van</w:t>
      </w:r>
      <w:r w:rsidRPr="00810528" w:rsidR="008A2D23">
        <w:t xml:space="preserve"> slachtoffers</w:t>
      </w:r>
      <w:r w:rsidR="00290DE7">
        <w:t xml:space="preserve">, </w:t>
      </w:r>
      <w:r w:rsidRPr="00810528" w:rsidR="008A2D23">
        <w:t>verdachte</w:t>
      </w:r>
      <w:r w:rsidRPr="00810528" w:rsidR="00EA6894">
        <w:t>n</w:t>
      </w:r>
      <w:r w:rsidRPr="00810528" w:rsidR="00881CFE">
        <w:t xml:space="preserve"> </w:t>
      </w:r>
      <w:r w:rsidRPr="00810528" w:rsidR="00CD7DF7">
        <w:t xml:space="preserve">en daders </w:t>
      </w:r>
      <w:r w:rsidRPr="00810528" w:rsidR="008A2D23">
        <w:t xml:space="preserve">is </w:t>
      </w:r>
      <w:r w:rsidRPr="00810528" w:rsidR="00FF6F49">
        <w:t xml:space="preserve">de bewustwording van de mogelijkheid en meerwaarde van herstelrecht bij </w:t>
      </w:r>
      <w:r w:rsidRPr="00810528" w:rsidR="008A2D23">
        <w:t>professionals</w:t>
      </w:r>
      <w:r w:rsidRPr="00810528" w:rsidR="00EA7595">
        <w:t xml:space="preserve"> </w:t>
      </w:r>
      <w:r w:rsidRPr="00810528" w:rsidR="00294DFD">
        <w:t>in de strafrechtketen</w:t>
      </w:r>
      <w:r w:rsidRPr="00810528" w:rsidR="00FF6F49">
        <w:t xml:space="preserve">. </w:t>
      </w:r>
      <w:r w:rsidRPr="00810528">
        <w:t xml:space="preserve">Zij </w:t>
      </w:r>
      <w:r w:rsidRPr="00810528" w:rsidR="008A2D23">
        <w:t>informeren</w:t>
      </w:r>
      <w:r w:rsidRPr="00810528">
        <w:t xml:space="preserve"> immers</w:t>
      </w:r>
      <w:r w:rsidRPr="00810528" w:rsidR="008A2D23">
        <w:t xml:space="preserve"> slachtoffers en verdachten</w:t>
      </w:r>
      <w:r w:rsidRPr="00810528" w:rsidR="00C5518F">
        <w:t xml:space="preserve">. </w:t>
      </w:r>
      <w:r w:rsidRPr="00810528" w:rsidR="00700B5A">
        <w:t>Derhalve is h</w:t>
      </w:r>
      <w:r w:rsidRPr="00810528" w:rsidR="00A3742B">
        <w:t xml:space="preserve">et beleid </w:t>
      </w:r>
      <w:r w:rsidRPr="00810528" w:rsidR="00AF7330">
        <w:t>-</w:t>
      </w:r>
      <w:r w:rsidR="00290DE7">
        <w:t xml:space="preserve"> </w:t>
      </w:r>
      <w:r w:rsidRPr="00810528" w:rsidR="00CD7DF7">
        <w:t xml:space="preserve">conform het </w:t>
      </w:r>
      <w:proofErr w:type="spellStart"/>
      <w:r w:rsidRPr="00810528" w:rsidR="00CD7DF7">
        <w:t>PwC</w:t>
      </w:r>
      <w:proofErr w:type="spellEnd"/>
      <w:r w:rsidRPr="00810528" w:rsidR="00CD7DF7">
        <w:t xml:space="preserve"> advies</w:t>
      </w:r>
      <w:r w:rsidR="00290DE7">
        <w:t xml:space="preserve"> </w:t>
      </w:r>
      <w:r w:rsidRPr="00810528" w:rsidR="00CD7DF7">
        <w:t xml:space="preserve">- </w:t>
      </w:r>
      <w:r w:rsidRPr="00810528" w:rsidR="00A3742B">
        <w:t>daar in eerste plaats op gericht.</w:t>
      </w:r>
      <w:r w:rsidRPr="00810528" w:rsidR="00700B5A">
        <w:br/>
      </w:r>
      <w:r w:rsidRPr="00810528" w:rsidR="00A3742B">
        <w:t xml:space="preserve"> </w:t>
      </w:r>
      <w:r w:rsidRPr="00810528">
        <w:br/>
      </w:r>
      <w:r w:rsidRPr="00810528" w:rsidR="00881CFE">
        <w:rPr>
          <w:rFonts w:eastAsiaTheme="minorHAnsi" w:cstheme="minorBidi"/>
          <w:color w:val="auto"/>
          <w:kern w:val="2"/>
          <w:lang w:eastAsia="en-US"/>
          <w14:ligatures w14:val="standardContextual"/>
        </w:rPr>
        <w:t>Ten aanzien van voorlichting en communicatie</w:t>
      </w:r>
      <w:r w:rsidRPr="00810528">
        <w:rPr>
          <w:rFonts w:eastAsiaTheme="minorHAnsi" w:cstheme="minorBidi"/>
          <w:color w:val="auto"/>
          <w:kern w:val="2"/>
          <w:lang w:eastAsia="en-US"/>
          <w14:ligatures w14:val="standardContextual"/>
        </w:rPr>
        <w:t xml:space="preserve"> </w:t>
      </w:r>
      <w:r w:rsidRPr="00810528">
        <w:t>in de strafrechtketen</w:t>
      </w:r>
      <w:r w:rsidRPr="00810528" w:rsidR="00881CFE">
        <w:rPr>
          <w:rFonts w:eastAsiaTheme="minorHAnsi" w:cstheme="minorBidi"/>
          <w:color w:val="auto"/>
          <w:kern w:val="2"/>
          <w:lang w:eastAsia="en-US"/>
          <w14:ligatures w14:val="standardContextual"/>
        </w:rPr>
        <w:t xml:space="preserve"> </w:t>
      </w:r>
      <w:r w:rsidRPr="00810528" w:rsidR="00A3742B">
        <w:rPr>
          <w:rFonts w:eastAsiaTheme="minorHAnsi" w:cstheme="minorBidi"/>
          <w:color w:val="auto"/>
          <w:kern w:val="2"/>
          <w:lang w:eastAsia="en-US"/>
          <w14:ligatures w14:val="standardContextual"/>
        </w:rPr>
        <w:t xml:space="preserve">hebben de </w:t>
      </w:r>
      <w:r w:rsidRPr="00810528" w:rsidR="00C53CBC">
        <w:rPr>
          <w:rFonts w:eastAsiaTheme="minorHAnsi" w:cstheme="minorBidi"/>
          <w:color w:val="auto"/>
          <w:kern w:val="2"/>
          <w:lang w:eastAsia="en-US"/>
          <w14:ligatures w14:val="standardContextual"/>
        </w:rPr>
        <w:t>volgende</w:t>
      </w:r>
      <w:r w:rsidRPr="00810528" w:rsidR="00294DFD">
        <w:rPr>
          <w:rFonts w:eastAsiaTheme="minorHAnsi" w:cstheme="minorBidi"/>
          <w:color w:val="auto"/>
          <w:kern w:val="2"/>
          <w:lang w:eastAsia="en-US"/>
          <w14:ligatures w14:val="standardContextual"/>
        </w:rPr>
        <w:t xml:space="preserve"> </w:t>
      </w:r>
      <w:r w:rsidRPr="00810528" w:rsidR="00C5518F">
        <w:rPr>
          <w:rFonts w:eastAsiaTheme="minorHAnsi" w:cstheme="minorBidi"/>
          <w:color w:val="auto"/>
          <w:kern w:val="2"/>
          <w:lang w:eastAsia="en-US"/>
          <w14:ligatures w14:val="standardContextual"/>
        </w:rPr>
        <w:t>ontwikkelingen</w:t>
      </w:r>
      <w:r w:rsidRPr="00810528" w:rsidR="00294DFD">
        <w:rPr>
          <w:rFonts w:eastAsiaTheme="minorHAnsi" w:cstheme="minorBidi"/>
          <w:color w:val="auto"/>
          <w:kern w:val="2"/>
          <w:lang w:eastAsia="en-US"/>
          <w14:ligatures w14:val="standardContextual"/>
        </w:rPr>
        <w:t xml:space="preserve"> </w:t>
      </w:r>
      <w:r w:rsidRPr="00810528" w:rsidR="00A3742B">
        <w:rPr>
          <w:rFonts w:eastAsiaTheme="minorHAnsi" w:cstheme="minorBidi"/>
          <w:color w:val="auto"/>
          <w:kern w:val="2"/>
          <w:lang w:eastAsia="en-US"/>
          <w14:ligatures w14:val="standardContextual"/>
        </w:rPr>
        <w:t>plaatsgevonden</w:t>
      </w:r>
      <w:r w:rsidRPr="00810528" w:rsidR="00C53CBC">
        <w:rPr>
          <w:rFonts w:eastAsiaTheme="minorHAnsi" w:cstheme="minorBidi"/>
          <w:color w:val="auto"/>
          <w:kern w:val="2"/>
          <w:lang w:eastAsia="en-US"/>
          <w14:ligatures w14:val="standardContextual"/>
        </w:rPr>
        <w:t>:</w:t>
      </w:r>
    </w:p>
    <w:p w:rsidRPr="00810528" w:rsidR="00A3742B" w:rsidP="00DC46DC" w:rsidRDefault="00A3742B" w14:paraId="5322C8E8" w14:textId="52BB7FE2">
      <w:pPr>
        <w:pStyle w:val="Lijstalinea"/>
        <w:numPr>
          <w:ilvl w:val="0"/>
          <w:numId w:val="36"/>
        </w:numPr>
        <w:spacing w:after="0" w:line="240" w:lineRule="atLeast"/>
        <w:ind w:left="284" w:hanging="284"/>
        <w:rPr>
          <w:rFonts w:ascii="Verdana" w:hAnsi="Verdana"/>
          <w:sz w:val="18"/>
          <w:szCs w:val="18"/>
        </w:rPr>
      </w:pPr>
      <w:r w:rsidRPr="00810528">
        <w:rPr>
          <w:rFonts w:ascii="Verdana" w:hAnsi="Verdana"/>
          <w:sz w:val="18"/>
          <w:szCs w:val="18"/>
        </w:rPr>
        <w:t xml:space="preserve">Naar aanleiding van het </w:t>
      </w:r>
      <w:proofErr w:type="spellStart"/>
      <w:r w:rsidRPr="00810528">
        <w:rPr>
          <w:rFonts w:ascii="Verdana" w:hAnsi="Verdana"/>
          <w:sz w:val="18"/>
          <w:szCs w:val="18"/>
        </w:rPr>
        <w:t>PwC</w:t>
      </w:r>
      <w:proofErr w:type="spellEnd"/>
      <w:r w:rsidRPr="00810528">
        <w:rPr>
          <w:rFonts w:ascii="Verdana" w:hAnsi="Verdana"/>
          <w:sz w:val="18"/>
          <w:szCs w:val="18"/>
        </w:rPr>
        <w:t xml:space="preserve"> advies heeft </w:t>
      </w:r>
      <w:r w:rsidR="00DF767D">
        <w:rPr>
          <w:rFonts w:ascii="Verdana" w:hAnsi="Verdana"/>
          <w:sz w:val="18"/>
          <w:szCs w:val="18"/>
        </w:rPr>
        <w:t xml:space="preserve">in kwartaal drie van 2024 een </w:t>
      </w:r>
      <w:r w:rsidRPr="00810528" w:rsidR="00DF767D">
        <w:rPr>
          <w:rFonts w:ascii="Verdana" w:hAnsi="Verdana"/>
          <w:sz w:val="18"/>
          <w:szCs w:val="18"/>
        </w:rPr>
        <w:t xml:space="preserve"> </w:t>
      </w:r>
      <w:r w:rsidRPr="00810528">
        <w:rPr>
          <w:rFonts w:ascii="Verdana" w:hAnsi="Verdana"/>
          <w:sz w:val="18"/>
          <w:szCs w:val="18"/>
        </w:rPr>
        <w:t>sessie met ketenpartners plaatsgevonden en is besloten om gezamenlijk te starten met het formuleren van een schriftelijke kernboodschap over herstelrecht.</w:t>
      </w:r>
      <w:r w:rsidR="00892F93">
        <w:rPr>
          <w:rFonts w:ascii="Verdana" w:hAnsi="Verdana"/>
          <w:sz w:val="18"/>
          <w:szCs w:val="18"/>
        </w:rPr>
        <w:t xml:space="preserve"> </w:t>
      </w:r>
      <w:bookmarkStart w:name="_Hlk202202017" w:id="4"/>
      <w:r w:rsidR="00892F93">
        <w:rPr>
          <w:rFonts w:ascii="Verdana" w:hAnsi="Verdana"/>
          <w:sz w:val="18"/>
          <w:szCs w:val="18"/>
        </w:rPr>
        <w:t xml:space="preserve">Na de zomer zal hier verdere uitwerking aan worden gegeven. </w:t>
      </w:r>
      <w:bookmarkEnd w:id="4"/>
      <w:r w:rsidRPr="00EB32B4" w:rsidR="00EB32B4">
        <w:rPr>
          <w:rFonts w:ascii="Verdana" w:hAnsi="Verdana"/>
          <w:sz w:val="18"/>
          <w:szCs w:val="18"/>
        </w:rPr>
        <w:t>Ik streef er naar om dit begin volgend jaar gereed te hebben.</w:t>
      </w:r>
    </w:p>
    <w:p w:rsidRPr="00810528" w:rsidR="00A3742B" w:rsidP="00DC46DC" w:rsidRDefault="00A3742B" w14:paraId="788241C5" w14:textId="11A1DB96">
      <w:pPr>
        <w:pStyle w:val="Lijstalinea"/>
        <w:numPr>
          <w:ilvl w:val="0"/>
          <w:numId w:val="36"/>
        </w:numPr>
        <w:spacing w:after="0" w:line="240" w:lineRule="atLeast"/>
        <w:ind w:left="284" w:hanging="284"/>
        <w:rPr>
          <w:rFonts w:ascii="Verdana" w:hAnsi="Verdana"/>
          <w:sz w:val="18"/>
          <w:szCs w:val="18"/>
        </w:rPr>
      </w:pPr>
      <w:r w:rsidRPr="00810528">
        <w:rPr>
          <w:rFonts w:ascii="Verdana" w:hAnsi="Verdana"/>
          <w:sz w:val="18"/>
          <w:szCs w:val="18"/>
        </w:rPr>
        <w:t>In het kader van het Actieplan versterken ketenaanpak zeden</w:t>
      </w:r>
      <w:r w:rsidRPr="00810528">
        <w:rPr>
          <w:rStyle w:val="Voetnootmarkering"/>
          <w:rFonts w:ascii="Verdana" w:hAnsi="Verdana"/>
          <w:sz w:val="18"/>
          <w:szCs w:val="18"/>
        </w:rPr>
        <w:footnoteReference w:id="27"/>
      </w:r>
      <w:r w:rsidRPr="00810528" w:rsidR="000C261D">
        <w:rPr>
          <w:rFonts w:ascii="Verdana" w:hAnsi="Verdana"/>
          <w:sz w:val="18"/>
          <w:szCs w:val="18"/>
        </w:rPr>
        <w:t xml:space="preserve"> </w:t>
      </w:r>
      <w:r w:rsidRPr="00810528">
        <w:rPr>
          <w:rFonts w:ascii="Verdana" w:hAnsi="Verdana"/>
          <w:sz w:val="18"/>
          <w:szCs w:val="18"/>
        </w:rPr>
        <w:t xml:space="preserve">is een brede bewustwordingsfilm over herstelrecht ontwikkeld voor professionals. Momenteel wordt </w:t>
      </w:r>
      <w:r w:rsidR="00DF767D">
        <w:rPr>
          <w:rFonts w:ascii="Verdana" w:hAnsi="Verdana"/>
          <w:sz w:val="18"/>
          <w:szCs w:val="18"/>
        </w:rPr>
        <w:t>door de</w:t>
      </w:r>
      <w:r w:rsidR="00DF2391">
        <w:rPr>
          <w:rFonts w:ascii="Verdana" w:hAnsi="Verdana"/>
          <w:sz w:val="18"/>
          <w:szCs w:val="18"/>
        </w:rPr>
        <w:t xml:space="preserve"> bij het actieplan betrokken</w:t>
      </w:r>
      <w:r w:rsidR="00DF767D">
        <w:rPr>
          <w:rFonts w:ascii="Verdana" w:hAnsi="Verdana"/>
          <w:sz w:val="18"/>
          <w:szCs w:val="18"/>
        </w:rPr>
        <w:t xml:space="preserve"> ketenpartners bezien</w:t>
      </w:r>
      <w:r w:rsidRPr="00810528" w:rsidR="00DF767D">
        <w:rPr>
          <w:rFonts w:ascii="Verdana" w:hAnsi="Verdana"/>
          <w:sz w:val="18"/>
          <w:szCs w:val="18"/>
        </w:rPr>
        <w:t xml:space="preserve"> </w:t>
      </w:r>
      <w:r w:rsidRPr="00810528">
        <w:rPr>
          <w:rFonts w:ascii="Verdana" w:hAnsi="Verdana"/>
          <w:sz w:val="18"/>
          <w:szCs w:val="18"/>
        </w:rPr>
        <w:t xml:space="preserve">hoe de video structureel kan worden opgenomen in het opleidingsaanbod van de professionals in de strafrechtketen. De film zal in ieder geval worden opgenomen in het cursusaanbod van het Studiecentrum Rechtspleging (het SSR) en dat van andere ketenpartners, zoals de politie, het </w:t>
      </w:r>
      <w:r w:rsidR="00A604BD">
        <w:rPr>
          <w:rFonts w:ascii="Verdana" w:hAnsi="Verdana"/>
          <w:sz w:val="18"/>
          <w:szCs w:val="18"/>
        </w:rPr>
        <w:t xml:space="preserve">OM </w:t>
      </w:r>
      <w:r w:rsidRPr="00810528">
        <w:rPr>
          <w:rFonts w:ascii="Verdana" w:hAnsi="Verdana"/>
          <w:sz w:val="18"/>
          <w:szCs w:val="18"/>
        </w:rPr>
        <w:t xml:space="preserve">en de Reclassering. In het verlengde hiervan wordt geëxperimenteerd met een pilot bij Slachtofferhulp Nederland, waar professionals van Perspectief Herstelbemiddeling een grotere rol krijgen in het informeren van slachtoffers en betrokkenen in zedenzaken. Met het voorgaande wordt mede invulling gegeven aan de motie van Kamerlid </w:t>
      </w:r>
      <w:proofErr w:type="spellStart"/>
      <w:r w:rsidRPr="00810528">
        <w:rPr>
          <w:rFonts w:ascii="Verdana" w:hAnsi="Verdana"/>
          <w:sz w:val="18"/>
          <w:szCs w:val="18"/>
        </w:rPr>
        <w:t>Mutluer</w:t>
      </w:r>
      <w:proofErr w:type="spellEnd"/>
      <w:r w:rsidRPr="00810528">
        <w:rPr>
          <w:rFonts w:ascii="Verdana" w:hAnsi="Verdana"/>
          <w:sz w:val="18"/>
          <w:szCs w:val="18"/>
        </w:rPr>
        <w:t xml:space="preserve"> om te bewerkstelligen dat de optie van </w:t>
      </w:r>
      <w:proofErr w:type="spellStart"/>
      <w:r w:rsidR="0003062A">
        <w:rPr>
          <w:rFonts w:ascii="Verdana" w:hAnsi="Verdana"/>
          <w:sz w:val="18"/>
          <w:szCs w:val="18"/>
        </w:rPr>
        <w:t>MiS</w:t>
      </w:r>
      <w:proofErr w:type="spellEnd"/>
      <w:r w:rsidR="0003062A">
        <w:rPr>
          <w:rFonts w:ascii="Verdana" w:hAnsi="Verdana"/>
          <w:sz w:val="18"/>
          <w:szCs w:val="18"/>
        </w:rPr>
        <w:t xml:space="preserve"> </w:t>
      </w:r>
      <w:r w:rsidRPr="00810528">
        <w:rPr>
          <w:rFonts w:ascii="Verdana" w:hAnsi="Verdana"/>
          <w:sz w:val="18"/>
          <w:szCs w:val="18"/>
        </w:rPr>
        <w:t>en herstelbemiddeling breder bekend wordt onder slachtoffers van seksueel geweld.</w:t>
      </w:r>
      <w:r w:rsidRPr="00810528">
        <w:rPr>
          <w:rStyle w:val="Voetnootmarkering"/>
          <w:rFonts w:ascii="Verdana" w:hAnsi="Verdana"/>
          <w:sz w:val="18"/>
          <w:szCs w:val="18"/>
        </w:rPr>
        <w:footnoteReference w:id="28"/>
      </w:r>
      <w:r w:rsidRPr="00810528">
        <w:rPr>
          <w:rFonts w:ascii="Verdana" w:hAnsi="Verdana"/>
          <w:sz w:val="18"/>
          <w:szCs w:val="18"/>
        </w:rPr>
        <w:t xml:space="preserve"> </w:t>
      </w:r>
    </w:p>
    <w:p w:rsidRPr="00A5072C" w:rsidR="00DF767D" w:rsidP="00A5072C" w:rsidRDefault="00A5072C" w14:paraId="3279FD4C" w14:textId="2EABA03E">
      <w:pPr>
        <w:pStyle w:val="Lijstalinea"/>
        <w:numPr>
          <w:ilvl w:val="0"/>
          <w:numId w:val="36"/>
        </w:numPr>
        <w:spacing w:after="0" w:line="240" w:lineRule="atLeast"/>
        <w:ind w:left="284" w:hanging="284"/>
        <w:rPr>
          <w:rFonts w:ascii="Verdana" w:hAnsi="Verdana"/>
          <w:sz w:val="18"/>
          <w:szCs w:val="18"/>
        </w:rPr>
      </w:pPr>
      <w:r>
        <w:rPr>
          <w:rFonts w:ascii="Verdana" w:hAnsi="Verdana"/>
          <w:sz w:val="18"/>
          <w:szCs w:val="18"/>
        </w:rPr>
        <w:t>Begin</w:t>
      </w:r>
      <w:r w:rsidRPr="00A5072C">
        <w:rPr>
          <w:rFonts w:ascii="Verdana" w:hAnsi="Verdana"/>
          <w:sz w:val="18"/>
          <w:szCs w:val="18"/>
        </w:rPr>
        <w:t xml:space="preserve"> </w:t>
      </w:r>
      <w:r w:rsidRPr="00A5072C" w:rsidR="00A3742B">
        <w:rPr>
          <w:rFonts w:ascii="Verdana" w:hAnsi="Verdana"/>
          <w:sz w:val="18"/>
          <w:szCs w:val="18"/>
        </w:rPr>
        <w:t xml:space="preserve">2024 heeft tijdens de landelijke </w:t>
      </w:r>
      <w:proofErr w:type="spellStart"/>
      <w:r w:rsidRPr="00A5072C" w:rsidR="00A3742B">
        <w:rPr>
          <w:rFonts w:ascii="Verdana" w:hAnsi="Verdana"/>
          <w:sz w:val="18"/>
          <w:szCs w:val="18"/>
        </w:rPr>
        <w:t>vakdag</w:t>
      </w:r>
      <w:proofErr w:type="spellEnd"/>
      <w:r w:rsidRPr="00A5072C" w:rsidR="00A3742B">
        <w:rPr>
          <w:rFonts w:ascii="Verdana" w:hAnsi="Verdana"/>
          <w:sz w:val="18"/>
          <w:szCs w:val="18"/>
        </w:rPr>
        <w:t xml:space="preserve"> voor familierechercheurs een </w:t>
      </w:r>
      <w:r>
        <w:rPr>
          <w:rFonts w:ascii="Verdana" w:hAnsi="Verdana"/>
          <w:sz w:val="18"/>
          <w:szCs w:val="18"/>
        </w:rPr>
        <w:t xml:space="preserve">interne </w:t>
      </w:r>
      <w:r w:rsidRPr="00A5072C" w:rsidR="00A3742B">
        <w:rPr>
          <w:rFonts w:ascii="Verdana" w:hAnsi="Verdana"/>
          <w:sz w:val="18"/>
          <w:szCs w:val="18"/>
        </w:rPr>
        <w:t xml:space="preserve">presentatie plaatsgevonden met de leden van het landelijk team </w:t>
      </w:r>
      <w:proofErr w:type="spellStart"/>
      <w:r w:rsidRPr="00A5072C" w:rsidR="00A3742B">
        <w:rPr>
          <w:rFonts w:ascii="Verdana" w:hAnsi="Verdana"/>
          <w:sz w:val="18"/>
          <w:szCs w:val="18"/>
        </w:rPr>
        <w:t>MiS</w:t>
      </w:r>
      <w:proofErr w:type="spellEnd"/>
      <w:r w:rsidRPr="00A5072C" w:rsidR="00A3742B">
        <w:rPr>
          <w:rFonts w:ascii="Verdana" w:hAnsi="Verdana"/>
          <w:sz w:val="18"/>
          <w:szCs w:val="18"/>
        </w:rPr>
        <w:t xml:space="preserve">, het OM en Perspectief Herstelbemiddeling. De aanwezige familierechercheurs zijn voorgelicht over </w:t>
      </w:r>
      <w:proofErr w:type="spellStart"/>
      <w:r w:rsidRPr="00A5072C" w:rsidR="00A3742B">
        <w:rPr>
          <w:rFonts w:ascii="Verdana" w:hAnsi="Verdana"/>
          <w:sz w:val="18"/>
          <w:szCs w:val="18"/>
        </w:rPr>
        <w:t>MiS</w:t>
      </w:r>
      <w:proofErr w:type="spellEnd"/>
      <w:r w:rsidRPr="00A5072C" w:rsidR="00A3742B">
        <w:rPr>
          <w:rFonts w:ascii="Verdana" w:hAnsi="Verdana"/>
          <w:sz w:val="18"/>
          <w:szCs w:val="18"/>
        </w:rPr>
        <w:t xml:space="preserve"> en herstelbemiddeling. De voorlichting heeft ertoe geleid dat informatie over herstelrecht in het opleidingscurriculum van de familierechercheurs is opgenomen.</w:t>
      </w:r>
      <w:r w:rsidRPr="00DF767D" w:rsidR="00DF767D">
        <w:t xml:space="preserve"> </w:t>
      </w:r>
    </w:p>
    <w:p w:rsidR="00CA3958" w:rsidP="006D465B" w:rsidRDefault="00A3742B" w14:paraId="79D33ADB" w14:textId="77777777">
      <w:pPr>
        <w:pStyle w:val="Lijstalinea"/>
        <w:numPr>
          <w:ilvl w:val="0"/>
          <w:numId w:val="36"/>
        </w:numPr>
        <w:spacing w:after="0" w:line="240" w:lineRule="atLeast"/>
        <w:ind w:left="284" w:hanging="284"/>
        <w:rPr>
          <w:rFonts w:ascii="Verdana" w:hAnsi="Verdana"/>
          <w:sz w:val="18"/>
          <w:szCs w:val="18"/>
        </w:rPr>
      </w:pPr>
      <w:r w:rsidRPr="00810528">
        <w:rPr>
          <w:rFonts w:ascii="Verdana" w:hAnsi="Verdana"/>
          <w:sz w:val="18"/>
          <w:szCs w:val="18"/>
        </w:rPr>
        <w:t>Het SSR heeft een e-</w:t>
      </w:r>
      <w:proofErr w:type="spellStart"/>
      <w:r w:rsidRPr="00810528">
        <w:rPr>
          <w:rFonts w:ascii="Verdana" w:hAnsi="Verdana"/>
          <w:sz w:val="18"/>
          <w:szCs w:val="18"/>
        </w:rPr>
        <w:t>learning</w:t>
      </w:r>
      <w:proofErr w:type="spellEnd"/>
      <w:r w:rsidRPr="00810528">
        <w:rPr>
          <w:rFonts w:ascii="Verdana" w:hAnsi="Verdana"/>
          <w:sz w:val="18"/>
          <w:szCs w:val="18"/>
        </w:rPr>
        <w:t xml:space="preserve"> over </w:t>
      </w:r>
      <w:proofErr w:type="spellStart"/>
      <w:r w:rsidRPr="00810528">
        <w:rPr>
          <w:rFonts w:ascii="Verdana" w:hAnsi="Verdana"/>
          <w:sz w:val="18"/>
          <w:szCs w:val="18"/>
        </w:rPr>
        <w:t>MiS</w:t>
      </w:r>
      <w:proofErr w:type="spellEnd"/>
      <w:r w:rsidRPr="00810528">
        <w:rPr>
          <w:rFonts w:ascii="Verdana" w:hAnsi="Verdana"/>
          <w:sz w:val="18"/>
          <w:szCs w:val="18"/>
        </w:rPr>
        <w:t xml:space="preserve"> ontwikkeld voor </w:t>
      </w:r>
      <w:proofErr w:type="spellStart"/>
      <w:r w:rsidRPr="00810528">
        <w:rPr>
          <w:rFonts w:ascii="Verdana" w:hAnsi="Verdana"/>
          <w:sz w:val="18"/>
          <w:szCs w:val="18"/>
        </w:rPr>
        <w:t>mediationfunctionarissen</w:t>
      </w:r>
      <w:proofErr w:type="spellEnd"/>
      <w:r w:rsidRPr="00810528">
        <w:rPr>
          <w:rFonts w:ascii="Verdana" w:hAnsi="Verdana"/>
          <w:sz w:val="18"/>
          <w:szCs w:val="18"/>
        </w:rPr>
        <w:t xml:space="preserve"> in het strafrecht. Ik zal het SSR </w:t>
      </w:r>
      <w:r w:rsidR="00A5072C">
        <w:rPr>
          <w:rFonts w:ascii="Verdana" w:hAnsi="Verdana"/>
          <w:sz w:val="18"/>
          <w:szCs w:val="18"/>
        </w:rPr>
        <w:t>vragen of</w:t>
      </w:r>
      <w:r w:rsidRPr="00810528">
        <w:rPr>
          <w:rFonts w:ascii="Verdana" w:hAnsi="Verdana"/>
          <w:sz w:val="18"/>
          <w:szCs w:val="18"/>
        </w:rPr>
        <w:t xml:space="preserve"> </w:t>
      </w:r>
      <w:r w:rsidR="00A5072C">
        <w:rPr>
          <w:rFonts w:ascii="Verdana" w:hAnsi="Verdana"/>
          <w:sz w:val="18"/>
          <w:szCs w:val="18"/>
        </w:rPr>
        <w:t>dez</w:t>
      </w:r>
      <w:r w:rsidRPr="00810528">
        <w:rPr>
          <w:rFonts w:ascii="Verdana" w:hAnsi="Verdana"/>
          <w:sz w:val="18"/>
          <w:szCs w:val="18"/>
        </w:rPr>
        <w:t>e e-</w:t>
      </w:r>
      <w:proofErr w:type="spellStart"/>
      <w:r w:rsidRPr="00810528">
        <w:rPr>
          <w:rFonts w:ascii="Verdana" w:hAnsi="Verdana"/>
          <w:sz w:val="18"/>
          <w:szCs w:val="18"/>
        </w:rPr>
        <w:t>learning</w:t>
      </w:r>
      <w:proofErr w:type="spellEnd"/>
      <w:r w:rsidRPr="00810528">
        <w:rPr>
          <w:rFonts w:ascii="Verdana" w:hAnsi="Verdana"/>
          <w:sz w:val="18"/>
          <w:szCs w:val="18"/>
        </w:rPr>
        <w:t xml:space="preserve"> </w:t>
      </w:r>
      <w:r w:rsidR="00A5072C">
        <w:rPr>
          <w:rFonts w:ascii="Verdana" w:hAnsi="Verdana"/>
          <w:sz w:val="18"/>
          <w:szCs w:val="18"/>
        </w:rPr>
        <w:t>doorgetrokken kan worden</w:t>
      </w:r>
      <w:r w:rsidRPr="00810528">
        <w:rPr>
          <w:rFonts w:ascii="Verdana" w:hAnsi="Verdana"/>
          <w:sz w:val="18"/>
          <w:szCs w:val="18"/>
        </w:rPr>
        <w:t xml:space="preserve"> de (basis)opleiding voor officieren en rechters en raadsheren.</w:t>
      </w:r>
      <w:bookmarkStart w:name="_Hlk202193223" w:id="5"/>
    </w:p>
    <w:p w:rsidRPr="00CA3958" w:rsidR="00810528" w:rsidP="006D465B" w:rsidRDefault="00A3742B" w14:paraId="27F88195" w14:textId="74DF894E">
      <w:pPr>
        <w:pStyle w:val="Lijstalinea"/>
        <w:numPr>
          <w:ilvl w:val="0"/>
          <w:numId w:val="36"/>
        </w:numPr>
        <w:spacing w:after="0" w:line="240" w:lineRule="atLeast"/>
        <w:ind w:left="284" w:hanging="284"/>
        <w:rPr>
          <w:rFonts w:ascii="Verdana" w:hAnsi="Verdana"/>
          <w:sz w:val="18"/>
          <w:szCs w:val="18"/>
        </w:rPr>
      </w:pPr>
      <w:proofErr w:type="spellStart"/>
      <w:r w:rsidRPr="0021772D">
        <w:t>MiS</w:t>
      </w:r>
      <w:proofErr w:type="spellEnd"/>
      <w:r w:rsidRPr="0021772D">
        <w:t xml:space="preserve"> </w:t>
      </w:r>
      <w:r w:rsidRPr="0021772D" w:rsidR="003F7C37">
        <w:t xml:space="preserve">is </w:t>
      </w:r>
      <w:r w:rsidRPr="0021772D">
        <w:t xml:space="preserve">inmiddels een geïntegreerd onderdeel van de </w:t>
      </w:r>
      <w:r w:rsidRPr="0021772D" w:rsidR="00880F81">
        <w:t xml:space="preserve">Beroepsopleiding </w:t>
      </w:r>
      <w:r w:rsidRPr="0021772D" w:rsidR="00FB4558">
        <w:t>Advocaten</w:t>
      </w:r>
      <w:r w:rsidR="00DF2391">
        <w:t xml:space="preserve"> </w:t>
      </w:r>
      <w:r w:rsidR="00164E7F">
        <w:t>voor strafrechtadvocaten.</w:t>
      </w:r>
      <w:bookmarkEnd w:id="5"/>
    </w:p>
    <w:p w:rsidRPr="00FB4558" w:rsidR="00CA3958" w:rsidP="006D465B" w:rsidRDefault="00CA3958" w14:paraId="39C4181A" w14:textId="77777777">
      <w:pPr>
        <w:rPr>
          <w:b/>
          <w:bCs/>
          <w:u w:val="single"/>
        </w:rPr>
      </w:pPr>
    </w:p>
    <w:p w:rsidRPr="00810528" w:rsidR="00CF6112" w:rsidP="00810528" w:rsidRDefault="00933034" w14:paraId="6C81CE11" w14:textId="52CD45B8">
      <w:r w:rsidRPr="00810528">
        <w:rPr>
          <w:b/>
          <w:bCs/>
          <w:u w:val="single"/>
        </w:rPr>
        <w:t>2. Voortgang van herstelrecht</w:t>
      </w:r>
    </w:p>
    <w:p w:rsidRPr="00810528" w:rsidR="00BE27E6" w:rsidP="00810528" w:rsidRDefault="0026255C" w14:paraId="208DABBB" w14:textId="5BF1F646">
      <w:r w:rsidRPr="00810528">
        <w:t>In deze paragraaf beschrijf ik de overige ontwikkelingen op het gebied van herstelrecht</w:t>
      </w:r>
      <w:r w:rsidRPr="00810528" w:rsidR="00D65134">
        <w:t xml:space="preserve">. </w:t>
      </w:r>
    </w:p>
    <w:p w:rsidRPr="00810528" w:rsidR="00BE27E6" w:rsidP="00810528" w:rsidRDefault="00BE27E6" w14:paraId="5CEF76A6" w14:textId="77777777">
      <w:pPr>
        <w:rPr>
          <w:rFonts w:cstheme="majorHAnsi"/>
        </w:rPr>
      </w:pPr>
    </w:p>
    <w:p w:rsidRPr="00810528" w:rsidR="00CF6112" w:rsidP="00810528" w:rsidRDefault="00CF6112" w14:paraId="02606B63" w14:textId="03B91335">
      <w:pPr>
        <w:rPr>
          <w:i/>
          <w:iCs/>
        </w:rPr>
      </w:pPr>
      <w:r w:rsidRPr="00810528">
        <w:rPr>
          <w:i/>
          <w:iCs/>
        </w:rPr>
        <w:t xml:space="preserve">2.1 </w:t>
      </w:r>
      <w:r w:rsidRPr="00810528" w:rsidR="00A3742B">
        <w:rPr>
          <w:i/>
          <w:iCs/>
        </w:rPr>
        <w:t>H</w:t>
      </w:r>
      <w:r w:rsidRPr="00810528">
        <w:rPr>
          <w:i/>
          <w:iCs/>
        </w:rPr>
        <w:t>erstelrecht in cijfers</w:t>
      </w:r>
    </w:p>
    <w:p w:rsidRPr="00810528" w:rsidR="00927286" w:rsidP="00810528" w:rsidRDefault="00CF6112" w14:paraId="6BD5CCFF" w14:textId="71DC91DF">
      <w:pPr>
        <w:pStyle w:val="Geenafstand"/>
        <w:autoSpaceDN/>
        <w:spacing w:line="240" w:lineRule="atLeast"/>
      </w:pPr>
      <w:r w:rsidRPr="00810528">
        <w:t xml:space="preserve">De aandacht voor herstelrecht in de strafrechtketen groeit. Zo vonden in het jaar 2024 1725 verwijzingen naar </w:t>
      </w:r>
      <w:proofErr w:type="spellStart"/>
      <w:r w:rsidRPr="00810528">
        <w:t>MiS</w:t>
      </w:r>
      <w:proofErr w:type="spellEnd"/>
      <w:r w:rsidRPr="00810528">
        <w:t xml:space="preserve"> plaats, waarvan 856 </w:t>
      </w:r>
      <w:proofErr w:type="spellStart"/>
      <w:r w:rsidRPr="00810528">
        <w:t>mediation</w:t>
      </w:r>
      <w:r w:rsidRPr="00810528" w:rsidR="008E2935">
        <w:t>trajecten</w:t>
      </w:r>
      <w:proofErr w:type="spellEnd"/>
      <w:r w:rsidRPr="00810528">
        <w:t xml:space="preserve"> zijn gestart</w:t>
      </w:r>
      <w:r w:rsidRPr="00810528" w:rsidR="00A3742B">
        <w:t>. I</w:t>
      </w:r>
      <w:r w:rsidRPr="00810528">
        <w:t>n 2023 was dit aantal 1568 respectievelijk 825. Bij Perspectief Herstelbemiddeling zijn er in 2024 1651 zaken aangemeld</w:t>
      </w:r>
      <w:r w:rsidRPr="00810528" w:rsidR="00703A0D">
        <w:t xml:space="preserve">. </w:t>
      </w:r>
      <w:r w:rsidRPr="00810528" w:rsidR="00927286">
        <w:t>Hiervan konden 1459 aanmeldingen worden uitgezet bij een bemiddelaar.</w:t>
      </w:r>
      <w:r w:rsidRPr="00810528" w:rsidR="00A3742B">
        <w:t xml:space="preserve"> In 2023 </w:t>
      </w:r>
      <w:r w:rsidRPr="00810528" w:rsidR="00AC6A99">
        <w:t>werden</w:t>
      </w:r>
      <w:r w:rsidRPr="00810528" w:rsidR="00A3742B">
        <w:t xml:space="preserve"> </w:t>
      </w:r>
      <w:r w:rsidRPr="00810528" w:rsidR="00AC6A99">
        <w:t>1529</w:t>
      </w:r>
      <w:r w:rsidRPr="00810528" w:rsidR="00703A0D">
        <w:t xml:space="preserve"> </w:t>
      </w:r>
      <w:r w:rsidRPr="00810528" w:rsidR="00AC6A99">
        <w:t xml:space="preserve">zaken aangemeld, </w:t>
      </w:r>
      <w:r w:rsidRPr="00810528" w:rsidR="008E2935">
        <w:t xml:space="preserve">waarvan </w:t>
      </w:r>
      <w:r w:rsidRPr="00810528" w:rsidR="00AC6A99">
        <w:t>er 1351</w:t>
      </w:r>
      <w:r w:rsidRPr="00810528" w:rsidR="009A55B3">
        <w:t xml:space="preserve"> </w:t>
      </w:r>
      <w:r w:rsidRPr="00810528" w:rsidR="00AC6A99">
        <w:t>werden uitgezet</w:t>
      </w:r>
      <w:r w:rsidRPr="00810528" w:rsidR="008E2935">
        <w:t xml:space="preserve"> bij een bemiddelaar</w:t>
      </w:r>
      <w:r w:rsidRPr="00810528" w:rsidR="00AC6A99">
        <w:t xml:space="preserve">. </w:t>
      </w:r>
    </w:p>
    <w:p w:rsidRPr="00810528" w:rsidR="00703A0D" w:rsidP="00810528" w:rsidRDefault="00703A0D" w14:paraId="4DB8BF0E" w14:textId="77777777">
      <w:pPr>
        <w:pStyle w:val="Geenafstand"/>
        <w:autoSpaceDN/>
        <w:spacing w:line="240" w:lineRule="atLeast"/>
      </w:pPr>
    </w:p>
    <w:p w:rsidRPr="00810528" w:rsidR="006F5E9A" w:rsidP="00810528" w:rsidRDefault="00CF6112" w14:paraId="0E949CD3" w14:textId="35D50AF4">
      <w:pPr>
        <w:pStyle w:val="Geenafstand"/>
        <w:autoSpaceDN/>
        <w:spacing w:line="240" w:lineRule="atLeast"/>
      </w:pPr>
      <w:r w:rsidRPr="00810528">
        <w:t xml:space="preserve">Tijdens het Commissiedebat </w:t>
      </w:r>
      <w:r w:rsidRPr="00810528" w:rsidR="008E2935">
        <w:t>J</w:t>
      </w:r>
      <w:r w:rsidRPr="00810528" w:rsidR="0078086E">
        <w:t>ustitiële</w:t>
      </w:r>
      <w:r w:rsidRPr="00810528">
        <w:t xml:space="preserve"> </w:t>
      </w:r>
      <w:r w:rsidRPr="00810528" w:rsidR="008E2935">
        <w:t>J</w:t>
      </w:r>
      <w:r w:rsidRPr="00810528">
        <w:t xml:space="preserve">eugd van 22 mei jl. deed ik de toezegging aan het Kamerlid </w:t>
      </w:r>
      <w:r w:rsidRPr="00810528" w:rsidR="005C4CD5">
        <w:t>V</w:t>
      </w:r>
      <w:r w:rsidRPr="00810528">
        <w:t xml:space="preserve">an Nispen (SP) om cijfermatig inzicht te geven in het potentieel van herstelrecht. </w:t>
      </w:r>
      <w:r w:rsidRPr="00810528" w:rsidR="00927286">
        <w:t xml:space="preserve">Op dit moment zijn er geen cijfers beschikbaar </w:t>
      </w:r>
      <w:r w:rsidRPr="00810528" w:rsidR="00703A0D">
        <w:t>van</w:t>
      </w:r>
      <w:r w:rsidRPr="00810528" w:rsidR="00927286">
        <w:t xml:space="preserve"> </w:t>
      </w:r>
      <w:r w:rsidRPr="00810528" w:rsidR="00703A0D">
        <w:t xml:space="preserve">het </w:t>
      </w:r>
      <w:r w:rsidRPr="00810528" w:rsidR="001E1F86">
        <w:t xml:space="preserve">totale </w:t>
      </w:r>
      <w:r w:rsidRPr="00810528" w:rsidR="00703A0D">
        <w:t>aantal</w:t>
      </w:r>
      <w:r w:rsidRPr="00810528" w:rsidR="00927286">
        <w:t xml:space="preserve"> zaken </w:t>
      </w:r>
      <w:r w:rsidRPr="00810528" w:rsidR="00703A0D">
        <w:t>dat</w:t>
      </w:r>
      <w:r w:rsidRPr="00810528" w:rsidR="00927286">
        <w:t xml:space="preserve"> </w:t>
      </w:r>
      <w:r w:rsidRPr="00810528" w:rsidR="001E1F86">
        <w:t xml:space="preserve">mogelijk in </w:t>
      </w:r>
      <w:r w:rsidRPr="00810528" w:rsidR="00927286">
        <w:t>aanmerking komt voor de inzet van herstelrecht.</w:t>
      </w:r>
      <w:r w:rsidRPr="00810528">
        <w:t xml:space="preserve"> </w:t>
      </w:r>
      <w:r w:rsidRPr="00810528" w:rsidR="0078086E">
        <w:t xml:space="preserve">Het </w:t>
      </w:r>
      <w:r w:rsidRPr="00810528" w:rsidR="002040BD">
        <w:t xml:space="preserve">totale </w:t>
      </w:r>
      <w:r w:rsidRPr="00810528" w:rsidR="0078086E">
        <w:t>aantal bij de politie ter kennis gekomen misdrijven in</w:t>
      </w:r>
      <w:r w:rsidRPr="00810528" w:rsidR="00703A0D">
        <w:t xml:space="preserve"> </w:t>
      </w:r>
      <w:r w:rsidRPr="00810528" w:rsidR="0078086E">
        <w:t>2024 is 801.500. Daarvan stroomden er 196.500 in bij het OM</w:t>
      </w:r>
      <w:r w:rsidRPr="00810528">
        <w:t>.</w:t>
      </w:r>
      <w:r w:rsidRPr="00810528">
        <w:rPr>
          <w:rStyle w:val="Voetnootmarkering"/>
        </w:rPr>
        <w:footnoteReference w:id="29"/>
      </w:r>
      <w:r w:rsidRPr="00810528">
        <w:t xml:space="preserve"> </w:t>
      </w:r>
      <w:r w:rsidRPr="00810528" w:rsidR="005C4CD5">
        <w:t xml:space="preserve">Zoals </w:t>
      </w:r>
      <w:r w:rsidRPr="00810528" w:rsidR="001E1F86">
        <w:t xml:space="preserve">eerder </w:t>
      </w:r>
      <w:r w:rsidRPr="00810528" w:rsidR="005C4CD5">
        <w:t>beschreven, lenen n</w:t>
      </w:r>
      <w:r w:rsidRPr="00810528" w:rsidR="00927286">
        <w:t>iet</w:t>
      </w:r>
      <w:r w:rsidRPr="00810528">
        <w:t xml:space="preserve"> alle strafzaken </w:t>
      </w:r>
      <w:r w:rsidRPr="00810528" w:rsidR="00927286">
        <w:t xml:space="preserve">zich </w:t>
      </w:r>
      <w:r w:rsidRPr="00810528">
        <w:t>voor</w:t>
      </w:r>
      <w:r w:rsidRPr="00810528" w:rsidR="00927286">
        <w:t xml:space="preserve"> de inzet</w:t>
      </w:r>
      <w:r w:rsidRPr="00810528">
        <w:t xml:space="preserve"> </w:t>
      </w:r>
      <w:r w:rsidRPr="00810528" w:rsidR="008E2935">
        <w:t xml:space="preserve">van </w:t>
      </w:r>
      <w:r w:rsidRPr="00810528">
        <w:t xml:space="preserve">herstelrecht. </w:t>
      </w:r>
    </w:p>
    <w:p w:rsidRPr="00810528" w:rsidR="006F5E9A" w:rsidP="00810528" w:rsidRDefault="006F5E9A" w14:paraId="36A877AF" w14:textId="77777777">
      <w:pPr>
        <w:pStyle w:val="Geenafstand"/>
        <w:autoSpaceDN/>
        <w:spacing w:line="240" w:lineRule="atLeast"/>
      </w:pPr>
    </w:p>
    <w:p w:rsidRPr="00810528" w:rsidR="00703A0D" w:rsidP="00810528" w:rsidRDefault="006F5E9A" w14:paraId="059F1575" w14:textId="14FA7E43">
      <w:pPr>
        <w:pStyle w:val="Geenafstand"/>
        <w:autoSpaceDN/>
        <w:spacing w:line="240" w:lineRule="atLeast"/>
      </w:pPr>
      <w:r w:rsidRPr="00810528">
        <w:t>In het</w:t>
      </w:r>
      <w:r w:rsidRPr="00810528" w:rsidR="00CF6112">
        <w:t xml:space="preserve"> WODC</w:t>
      </w:r>
      <w:r w:rsidRPr="00810528" w:rsidR="008E2935">
        <w:t>-</w:t>
      </w:r>
      <w:r w:rsidRPr="00810528" w:rsidR="00CF6112">
        <w:t xml:space="preserve">onderzoek naar </w:t>
      </w:r>
      <w:proofErr w:type="spellStart"/>
      <w:r w:rsidRPr="00810528" w:rsidR="00CF6112">
        <w:t>MiS</w:t>
      </w:r>
      <w:proofErr w:type="spellEnd"/>
      <w:r w:rsidRPr="00810528" w:rsidR="00CF6112">
        <w:t xml:space="preserve"> </w:t>
      </w:r>
      <w:r w:rsidRPr="00810528">
        <w:t xml:space="preserve">is onderzocht </w:t>
      </w:r>
      <w:r w:rsidRPr="00810528" w:rsidR="00CF6112">
        <w:t>waar de knelpunten in de huidige praktijk zitten</w:t>
      </w:r>
      <w:r w:rsidRPr="00810528" w:rsidR="00AF7330">
        <w:t>. I</w:t>
      </w:r>
      <w:r w:rsidRPr="00810528" w:rsidR="00CF6112">
        <w:t xml:space="preserve">k </w:t>
      </w:r>
      <w:r w:rsidRPr="00810528" w:rsidR="00AF7330">
        <w:t xml:space="preserve">ben </w:t>
      </w:r>
      <w:r w:rsidRPr="00810528" w:rsidR="00703A0D">
        <w:t xml:space="preserve">in deze brief </w:t>
      </w:r>
      <w:r w:rsidRPr="00810528" w:rsidR="00CF6112">
        <w:t xml:space="preserve">ingegaan op de aanbevelingen. </w:t>
      </w:r>
      <w:r w:rsidRPr="00810528">
        <w:t>De actiepunten zien onder meer op het</w:t>
      </w:r>
      <w:r w:rsidRPr="00810528" w:rsidR="00A2431F">
        <w:t xml:space="preserve"> </w:t>
      </w:r>
      <w:r w:rsidRPr="00810528" w:rsidR="006237AC">
        <w:t>l</w:t>
      </w:r>
      <w:r w:rsidRPr="00810528" w:rsidR="00A2431F">
        <w:t xml:space="preserve">aagdrempeliger maken van het aanmelden van zaken bij het </w:t>
      </w:r>
      <w:proofErr w:type="spellStart"/>
      <w:r w:rsidRPr="00810528" w:rsidR="00A2431F">
        <w:t>mediationbureau</w:t>
      </w:r>
      <w:proofErr w:type="spellEnd"/>
      <w:r w:rsidRPr="00810528" w:rsidR="00A2431F">
        <w:t xml:space="preserve"> door ketenpartners, slachtoffers en verdachten</w:t>
      </w:r>
      <w:r w:rsidRPr="00810528">
        <w:t xml:space="preserve">, </w:t>
      </w:r>
      <w:r w:rsidRPr="00810528" w:rsidR="006237AC">
        <w:t>het vergroten van de bekendheid</w:t>
      </w:r>
      <w:r w:rsidRPr="00810528">
        <w:t xml:space="preserve"> van de </w:t>
      </w:r>
      <w:proofErr w:type="spellStart"/>
      <w:r w:rsidRPr="00810528">
        <w:t>mediationbureaus</w:t>
      </w:r>
      <w:proofErr w:type="spellEnd"/>
      <w:r w:rsidRPr="00810528">
        <w:t xml:space="preserve"> en </w:t>
      </w:r>
      <w:r w:rsidRPr="00810528" w:rsidR="00AF7330">
        <w:t xml:space="preserve">het </w:t>
      </w:r>
      <w:r w:rsidRPr="00810528">
        <w:t>beter regist</w:t>
      </w:r>
      <w:r w:rsidRPr="00810528" w:rsidR="00AF7330">
        <w:t xml:space="preserve">reren </w:t>
      </w:r>
      <w:r w:rsidRPr="00810528">
        <w:t xml:space="preserve">van zaken. </w:t>
      </w:r>
      <w:r w:rsidRPr="00810528" w:rsidR="00AF7330">
        <w:t xml:space="preserve">Door een goede </w:t>
      </w:r>
      <w:r w:rsidRPr="00810528">
        <w:t xml:space="preserve">registratie kan het potentieel </w:t>
      </w:r>
      <w:r w:rsidRPr="00810528" w:rsidR="007B0A6C">
        <w:t xml:space="preserve">van het zaken dat in aanmerking komt voor herstelrecht </w:t>
      </w:r>
      <w:r w:rsidRPr="00810528">
        <w:t xml:space="preserve">in de toekomst beter inzichtelijk worden gemaakt. </w:t>
      </w:r>
    </w:p>
    <w:p w:rsidRPr="00810528" w:rsidR="003F0CCF" w:rsidP="00810528" w:rsidRDefault="003F0CCF" w14:paraId="26B6AFE4" w14:textId="77777777">
      <w:pPr>
        <w:pStyle w:val="Geenafstand"/>
        <w:autoSpaceDN/>
        <w:spacing w:line="240" w:lineRule="atLeast"/>
      </w:pPr>
    </w:p>
    <w:p w:rsidRPr="00810528" w:rsidR="00703A0D" w:rsidP="00810528" w:rsidRDefault="00933034" w14:paraId="04A089D8" w14:textId="77777777">
      <w:pPr>
        <w:pStyle w:val="Geenafstand"/>
        <w:autoSpaceDN/>
        <w:spacing w:line="240" w:lineRule="atLeast"/>
        <w:rPr>
          <w:i/>
          <w:iCs/>
        </w:rPr>
      </w:pPr>
      <w:r w:rsidRPr="00810528">
        <w:rPr>
          <w:i/>
          <w:iCs/>
        </w:rPr>
        <w:t>2.</w:t>
      </w:r>
      <w:r w:rsidRPr="00810528" w:rsidR="006874E2">
        <w:rPr>
          <w:i/>
          <w:iCs/>
        </w:rPr>
        <w:t>2</w:t>
      </w:r>
      <w:r w:rsidRPr="00810528">
        <w:rPr>
          <w:i/>
          <w:iCs/>
        </w:rPr>
        <w:t xml:space="preserve"> </w:t>
      </w:r>
      <w:r w:rsidRPr="00810528" w:rsidR="00F858B7">
        <w:rPr>
          <w:i/>
          <w:iCs/>
        </w:rPr>
        <w:t>Evaluatie beleidskader</w:t>
      </w:r>
      <w:r w:rsidRPr="00810528" w:rsidR="0091344F">
        <w:rPr>
          <w:i/>
          <w:iCs/>
        </w:rPr>
        <w:t xml:space="preserve"> </w:t>
      </w:r>
      <w:proofErr w:type="spellStart"/>
      <w:r w:rsidRPr="00810528" w:rsidR="0091344F">
        <w:rPr>
          <w:i/>
          <w:iCs/>
        </w:rPr>
        <w:t>Herstelrechtvoorzieninge</w:t>
      </w:r>
      <w:r w:rsidRPr="00810528" w:rsidR="00703A0D">
        <w:rPr>
          <w:i/>
          <w:iCs/>
        </w:rPr>
        <w:t>n</w:t>
      </w:r>
      <w:proofErr w:type="spellEnd"/>
    </w:p>
    <w:p w:rsidRPr="00810528" w:rsidR="00BE27E6" w:rsidP="00810528" w:rsidRDefault="00290DE7" w14:paraId="54C10EDE" w14:textId="0D6BF0AB">
      <w:pPr>
        <w:pStyle w:val="Geenafstand"/>
        <w:autoSpaceDN/>
        <w:spacing w:line="240" w:lineRule="atLeast"/>
      </w:pPr>
      <w:r>
        <w:t xml:space="preserve">De toenmalige minister voor Rechtsbescherming heeft </w:t>
      </w:r>
      <w:r w:rsidRPr="00810528" w:rsidR="00F858B7">
        <w:t xml:space="preserve">uw Kamer in december 2023 geïnformeerd over de evaluatie van het Beleidskader </w:t>
      </w:r>
      <w:proofErr w:type="spellStart"/>
      <w:r w:rsidRPr="00810528" w:rsidR="00F858B7">
        <w:t>herstelrechtvoorzieningen</w:t>
      </w:r>
      <w:proofErr w:type="spellEnd"/>
      <w:r w:rsidRPr="00810528" w:rsidR="00F858B7">
        <w:t xml:space="preserve"> gedurende het strafproces en de knelpunten die hieruit naar voren k</w:t>
      </w:r>
      <w:r w:rsidRPr="00810528" w:rsidR="008E2935">
        <w:t>wamen</w:t>
      </w:r>
      <w:r w:rsidRPr="00810528" w:rsidR="00F858B7">
        <w:t xml:space="preserve">, waaronder (onduidelijkheid over) de bevoegdheidsafbakening van de twee </w:t>
      </w:r>
      <w:proofErr w:type="spellStart"/>
      <w:r w:rsidRPr="00810528" w:rsidR="00F858B7">
        <w:t>herstelrechtvoorzieningen</w:t>
      </w:r>
      <w:proofErr w:type="spellEnd"/>
      <w:r w:rsidRPr="00810528" w:rsidR="00BB54BB">
        <w:t xml:space="preserve"> </w:t>
      </w:r>
      <w:r w:rsidRPr="00810528" w:rsidR="00957032">
        <w:t>in de onderzoeksfase bij de politie</w:t>
      </w:r>
      <w:r w:rsidRPr="00810528" w:rsidR="00D8055D">
        <w:t>.</w:t>
      </w:r>
      <w:r w:rsidR="00A5072C">
        <w:rPr>
          <w:rStyle w:val="Voetnootmarkering"/>
        </w:rPr>
        <w:footnoteReference w:id="30"/>
      </w:r>
    </w:p>
    <w:p w:rsidRPr="00810528" w:rsidR="00703A0D" w:rsidP="00810528" w:rsidRDefault="00703A0D" w14:paraId="4D754CEA" w14:textId="77777777"/>
    <w:p w:rsidRPr="00810528" w:rsidR="00BE27E6" w:rsidP="00810528" w:rsidRDefault="004426CB" w14:paraId="705CE757" w14:textId="38AEB11F">
      <w:r w:rsidRPr="00810528">
        <w:rPr>
          <w:rFonts w:eastAsiaTheme="minorHAnsi" w:cstheme="minorBidi"/>
          <w:color w:val="auto"/>
          <w:kern w:val="2"/>
          <w:lang w:eastAsia="en-US"/>
          <w14:ligatures w14:val="standardContextual"/>
        </w:rPr>
        <w:t xml:space="preserve">Naar aanleiding van die evaluatie heeft </w:t>
      </w:r>
      <w:r w:rsidR="00FB4558">
        <w:rPr>
          <w:rFonts w:eastAsiaTheme="minorHAnsi" w:cstheme="minorBidi"/>
          <w:color w:val="auto"/>
          <w:kern w:val="2"/>
          <w:lang w:eastAsia="en-US"/>
          <w14:ligatures w14:val="standardContextual"/>
        </w:rPr>
        <w:t xml:space="preserve">in september 2024 </w:t>
      </w:r>
      <w:r w:rsidRPr="00810528">
        <w:rPr>
          <w:rFonts w:eastAsiaTheme="minorHAnsi" w:cstheme="minorBidi"/>
          <w:color w:val="auto"/>
          <w:kern w:val="2"/>
          <w:lang w:eastAsia="en-US"/>
          <w14:ligatures w14:val="standardContextual"/>
        </w:rPr>
        <w:t xml:space="preserve"> bestuurlijk overleg</w:t>
      </w:r>
      <w:r w:rsidRPr="00810528" w:rsidR="003C2F90">
        <w:rPr>
          <w:rFonts w:eastAsiaTheme="minorHAnsi" w:cstheme="minorBidi"/>
          <w:color w:val="auto"/>
          <w:kern w:val="2"/>
          <w:lang w:eastAsia="en-US"/>
          <w14:ligatures w14:val="standardContextual"/>
        </w:rPr>
        <w:t xml:space="preserve"> met het OM, de rechtspraak en Perspectief Herstelbemiddeling</w:t>
      </w:r>
      <w:r w:rsidRPr="00810528">
        <w:rPr>
          <w:rFonts w:eastAsiaTheme="minorHAnsi" w:cstheme="minorBidi"/>
          <w:color w:val="auto"/>
          <w:kern w:val="2"/>
          <w:lang w:eastAsia="en-US"/>
          <w14:ligatures w14:val="standardContextual"/>
        </w:rPr>
        <w:t xml:space="preserve"> plaatsgevonden waar </w:t>
      </w:r>
      <w:r w:rsidR="00FB4558">
        <w:rPr>
          <w:rFonts w:eastAsiaTheme="minorHAnsi" w:cstheme="minorBidi"/>
          <w:color w:val="auto"/>
          <w:kern w:val="2"/>
          <w:lang w:eastAsia="en-US"/>
          <w14:ligatures w14:val="standardContextual"/>
        </w:rPr>
        <w:t>door de aangesloten partners de suggestie is gedaan</w:t>
      </w:r>
      <w:r w:rsidRPr="00810528" w:rsidR="00FB4558">
        <w:rPr>
          <w:rFonts w:eastAsiaTheme="minorHAnsi" w:cstheme="minorBidi"/>
          <w:color w:val="auto"/>
          <w:kern w:val="2"/>
          <w:lang w:eastAsia="en-US"/>
          <w14:ligatures w14:val="standardContextual"/>
        </w:rPr>
        <w:t xml:space="preserve"> </w:t>
      </w:r>
      <w:r w:rsidRPr="00810528">
        <w:rPr>
          <w:rFonts w:eastAsiaTheme="minorHAnsi" w:cstheme="minorBidi"/>
          <w:color w:val="auto"/>
          <w:kern w:val="2"/>
          <w:lang w:eastAsia="en-US"/>
          <w14:ligatures w14:val="standardContextual"/>
        </w:rPr>
        <w:t xml:space="preserve">om de </w:t>
      </w:r>
      <w:r w:rsidRPr="00810528" w:rsidR="009D2D99">
        <w:rPr>
          <w:rFonts w:eastAsiaTheme="minorHAnsi" w:cstheme="minorBidi"/>
          <w:color w:val="auto"/>
          <w:kern w:val="2"/>
          <w:lang w:eastAsia="en-US"/>
          <w14:ligatures w14:val="standardContextual"/>
        </w:rPr>
        <w:t xml:space="preserve">mogelijkheid </w:t>
      </w:r>
      <w:r w:rsidRPr="00810528" w:rsidR="00CF1FDB">
        <w:rPr>
          <w:rFonts w:eastAsiaTheme="minorHAnsi" w:cstheme="minorBidi"/>
          <w:color w:val="auto"/>
          <w:kern w:val="2"/>
          <w:lang w:eastAsia="en-US"/>
          <w14:ligatures w14:val="standardContextual"/>
        </w:rPr>
        <w:t>v</w:t>
      </w:r>
      <w:r w:rsidRPr="00810528">
        <w:rPr>
          <w:rFonts w:eastAsiaTheme="minorHAnsi" w:cstheme="minorBidi"/>
          <w:color w:val="auto"/>
          <w:kern w:val="2"/>
          <w:lang w:eastAsia="en-US"/>
          <w14:ligatures w14:val="standardContextual"/>
        </w:rPr>
        <w:t xml:space="preserve">an één </w:t>
      </w:r>
      <w:r w:rsidRPr="00810528" w:rsidR="00720CA1">
        <w:rPr>
          <w:rFonts w:eastAsiaTheme="minorHAnsi" w:cstheme="minorBidi"/>
          <w:color w:val="auto"/>
          <w:kern w:val="2"/>
          <w:lang w:eastAsia="en-US"/>
          <w14:ligatures w14:val="standardContextual"/>
        </w:rPr>
        <w:t>centraal aanmeldpunt</w:t>
      </w:r>
      <w:r w:rsidRPr="00810528">
        <w:rPr>
          <w:rFonts w:eastAsiaTheme="minorHAnsi" w:cstheme="minorBidi"/>
          <w:color w:val="auto"/>
          <w:kern w:val="2"/>
          <w:lang w:eastAsia="en-US"/>
          <w14:ligatures w14:val="standardContextual"/>
        </w:rPr>
        <w:t xml:space="preserve"> te onderzoeken </w:t>
      </w:r>
      <w:r w:rsidRPr="00810528" w:rsidR="00CF1FDB">
        <w:rPr>
          <w:rFonts w:eastAsiaTheme="minorHAnsi" w:cstheme="minorBidi"/>
          <w:color w:val="auto"/>
          <w:kern w:val="2"/>
          <w:lang w:eastAsia="en-US"/>
          <w14:ligatures w14:val="standardContextual"/>
        </w:rPr>
        <w:t xml:space="preserve">in de vorm van een </w:t>
      </w:r>
      <w:r w:rsidRPr="00810528">
        <w:rPr>
          <w:rFonts w:eastAsiaTheme="minorHAnsi" w:cstheme="minorBidi"/>
          <w:color w:val="auto"/>
          <w:kern w:val="2"/>
          <w:lang w:eastAsia="en-US"/>
          <w14:ligatures w14:val="standardContextual"/>
        </w:rPr>
        <w:t xml:space="preserve">pilot. Hiertoe </w:t>
      </w:r>
      <w:r w:rsidRPr="00810528" w:rsidR="00D65134">
        <w:rPr>
          <w:rFonts w:eastAsiaTheme="minorHAnsi" w:cstheme="minorBidi"/>
          <w:color w:val="auto"/>
          <w:kern w:val="2"/>
          <w:lang w:eastAsia="en-US"/>
          <w14:ligatures w14:val="standardContextual"/>
        </w:rPr>
        <w:t>wordt op</w:t>
      </w:r>
      <w:r w:rsidRPr="00810528" w:rsidR="00D65134">
        <w:t xml:space="preserve"> korte termijn </w:t>
      </w:r>
      <w:r w:rsidRPr="00810528">
        <w:t>een bestuurlijke opdracht verleend</w:t>
      </w:r>
      <w:r w:rsidRPr="00810528" w:rsidR="00247A3D">
        <w:t xml:space="preserve"> aan onder meer de landelijk </w:t>
      </w:r>
      <w:proofErr w:type="spellStart"/>
      <w:r w:rsidRPr="00810528" w:rsidR="00247A3D">
        <w:t>coordinator</w:t>
      </w:r>
      <w:proofErr w:type="spellEnd"/>
      <w:r w:rsidRPr="00810528" w:rsidR="00247A3D">
        <w:t xml:space="preserve"> </w:t>
      </w:r>
      <w:proofErr w:type="spellStart"/>
      <w:r w:rsidRPr="00810528" w:rsidR="00247A3D">
        <w:t>MiS</w:t>
      </w:r>
      <w:proofErr w:type="spellEnd"/>
      <w:r w:rsidRPr="00810528" w:rsidR="00247A3D">
        <w:t>, het OM en Perspectief Herstelbemiddeling</w:t>
      </w:r>
      <w:r w:rsidRPr="00810528">
        <w:t>. Een dergelijke pilot</w:t>
      </w:r>
      <w:r w:rsidRPr="00810528" w:rsidR="00CF1FDB">
        <w:t xml:space="preserve"> kan bijdragen aan een betere afstemming</w:t>
      </w:r>
      <w:r w:rsidRPr="00810528">
        <w:t xml:space="preserve"> </w:t>
      </w:r>
      <w:r w:rsidRPr="00810528" w:rsidR="00B52A29">
        <w:t xml:space="preserve">tussen de </w:t>
      </w:r>
      <w:proofErr w:type="spellStart"/>
      <w:r w:rsidRPr="00810528" w:rsidR="00B52A29">
        <w:t>herstelrechtvoorzieningen</w:t>
      </w:r>
      <w:proofErr w:type="spellEnd"/>
      <w:r w:rsidRPr="00810528" w:rsidR="00881CFE">
        <w:t>.</w:t>
      </w:r>
      <w:r w:rsidRPr="00810528" w:rsidR="00C5518F">
        <w:t xml:space="preserve"> </w:t>
      </w:r>
      <w:r w:rsidRPr="00810528" w:rsidR="0078577E">
        <w:t xml:space="preserve">Vooralsnog blijft het bestaande </w:t>
      </w:r>
      <w:r w:rsidRPr="00810528" w:rsidR="00CD4299">
        <w:t>B</w:t>
      </w:r>
      <w:r w:rsidRPr="00810528" w:rsidR="0078577E">
        <w:t xml:space="preserve">eleidskader van kracht. In de praktijk blijkt dit kader in </w:t>
      </w:r>
      <w:r w:rsidRPr="00810528" w:rsidR="00881CFE">
        <w:t>een groot</w:t>
      </w:r>
      <w:r w:rsidRPr="00810528" w:rsidR="0078577E">
        <w:t xml:space="preserve"> deel van de gevallen duidelijkheid</w:t>
      </w:r>
      <w:r w:rsidRPr="00810528" w:rsidR="00CF1FDB">
        <w:t xml:space="preserve"> te bieden</w:t>
      </w:r>
      <w:r w:rsidRPr="00810528" w:rsidR="0078577E">
        <w:t xml:space="preserve">. </w:t>
      </w:r>
    </w:p>
    <w:p w:rsidRPr="00810528" w:rsidR="00703A0D" w:rsidP="00810528" w:rsidRDefault="00703A0D" w14:paraId="22A0776C" w14:textId="77777777">
      <w:pPr>
        <w:rPr>
          <w:rFonts w:cstheme="majorHAnsi"/>
        </w:rPr>
      </w:pPr>
    </w:p>
    <w:p w:rsidRPr="00810528" w:rsidR="00703A0D" w:rsidP="00810528" w:rsidRDefault="00CF1FDB" w14:paraId="5103C326" w14:textId="004C7ED6">
      <w:pPr>
        <w:rPr>
          <w:i/>
          <w:iCs/>
        </w:rPr>
      </w:pPr>
      <w:r w:rsidRPr="00810528">
        <w:t>G</w:t>
      </w:r>
      <w:r w:rsidRPr="00810528" w:rsidR="004426CB">
        <w:t xml:space="preserve">egevensdeling tussen het </w:t>
      </w:r>
      <w:r w:rsidR="00290DE7">
        <w:t xml:space="preserve">OM </w:t>
      </w:r>
      <w:r w:rsidRPr="00810528" w:rsidR="004426CB">
        <w:t xml:space="preserve">en Perspectief Herstelbemiddeling blijft een </w:t>
      </w:r>
      <w:r w:rsidR="00892F93">
        <w:t>aandachts</w:t>
      </w:r>
      <w:r w:rsidRPr="00810528" w:rsidR="004426CB">
        <w:t xml:space="preserve">punt. </w:t>
      </w:r>
      <w:bookmarkStart w:name="_Hlk201065690" w:id="6"/>
      <w:r w:rsidRPr="00810528" w:rsidR="00EA6894">
        <w:t xml:space="preserve">Een voorbeeld in dit verband is dat </w:t>
      </w:r>
      <w:r w:rsidRPr="00810528" w:rsidR="002B4219">
        <w:t xml:space="preserve">aan </w:t>
      </w:r>
      <w:r w:rsidRPr="00810528" w:rsidR="00EA6894">
        <w:t>Perspectief Herstelbemiddelin</w:t>
      </w:r>
      <w:r w:rsidRPr="00810528" w:rsidR="002B4219">
        <w:t xml:space="preserve">g </w:t>
      </w:r>
      <w:r w:rsidRPr="00810528" w:rsidR="00EA6894">
        <w:t>in het geval van een sepot</w:t>
      </w:r>
      <w:r w:rsidRPr="00810528" w:rsidR="002B4219">
        <w:t xml:space="preserve"> </w:t>
      </w:r>
      <w:r w:rsidRPr="00810528" w:rsidR="00EA6894">
        <w:t xml:space="preserve">weinig tot geen contactgegevens </w:t>
      </w:r>
      <w:r w:rsidRPr="00810528" w:rsidR="002B4219">
        <w:t>van de niet-</w:t>
      </w:r>
      <w:proofErr w:type="spellStart"/>
      <w:r w:rsidRPr="00810528" w:rsidR="002B4219">
        <w:t>initiatiefnemende</w:t>
      </w:r>
      <w:proofErr w:type="spellEnd"/>
      <w:r w:rsidRPr="00810528" w:rsidR="002B4219">
        <w:t xml:space="preserve"> partij </w:t>
      </w:r>
      <w:r w:rsidRPr="00810528" w:rsidR="00EA6894">
        <w:t xml:space="preserve">worden verstrekt door het OM. Dat zorgt ervoor dat herstelbemiddeling na een sepot </w:t>
      </w:r>
      <w:r w:rsidRPr="00810528" w:rsidR="002B4219">
        <w:t xml:space="preserve">nog </w:t>
      </w:r>
      <w:r w:rsidRPr="00810528" w:rsidR="00EA6894">
        <w:t>weinig wordt ingezet</w:t>
      </w:r>
      <w:r w:rsidRPr="00810528" w:rsidR="00743B71">
        <w:t>, terwijl hier in sommige gevallen wel</w:t>
      </w:r>
      <w:r w:rsidRPr="00810528" w:rsidR="009D1090">
        <w:t xml:space="preserve"> de</w:t>
      </w:r>
      <w:r w:rsidRPr="00810528" w:rsidR="00743B71">
        <w:t xml:space="preserve"> behoefte</w:t>
      </w:r>
      <w:r w:rsidRPr="00810528" w:rsidR="00AF7330">
        <w:t xml:space="preserve"> aan</w:t>
      </w:r>
      <w:r w:rsidRPr="00810528" w:rsidR="00743B71">
        <w:t xml:space="preserve"> bestaat</w:t>
      </w:r>
      <w:bookmarkEnd w:id="6"/>
      <w:r w:rsidRPr="00810528" w:rsidR="00EA6894">
        <w:rPr>
          <w:rStyle w:val="Voetnootmarkering"/>
        </w:rPr>
        <w:footnoteReference w:id="31"/>
      </w:r>
      <w:r w:rsidRPr="00810528" w:rsidR="002B4219">
        <w:t xml:space="preserve"> </w:t>
      </w:r>
      <w:r w:rsidRPr="00810528" w:rsidR="00743B71">
        <w:t>In de Wet justitiële en strafvorderlijke gegevens is aan het OM de bevoegdheid gegeven om aan derden strafvorderlijke gegevens te verstrekken, voor zover noodzakelijk voor het verlenen van hulp aan slachtoffers en anderen die bij een strafbaar feit zijn betrokken. Hieruit volgt dat bij een sepot of vrijspraak geen gegevens worden verstrekt, tenzij er sprake is van een zwaarwegend belang.</w:t>
      </w:r>
      <w:r w:rsidRPr="00810528" w:rsidR="009D1090">
        <w:t xml:space="preserve"> </w:t>
      </w:r>
      <w:r w:rsidRPr="00810528" w:rsidR="005C4CD5">
        <w:t xml:space="preserve">De </w:t>
      </w:r>
      <w:r w:rsidRPr="00810528" w:rsidR="004426CB">
        <w:t xml:space="preserve">bovengenoemde pilot kan helpen om het probleem verder inzichtelijk te maken en hier eventueel </w:t>
      </w:r>
      <w:r w:rsidRPr="00810528" w:rsidR="002040BD">
        <w:t xml:space="preserve">nadere </w:t>
      </w:r>
      <w:r w:rsidRPr="00810528" w:rsidR="004426CB">
        <w:t xml:space="preserve">afspraken over te maken. </w:t>
      </w:r>
      <w:r w:rsidRPr="00810528" w:rsidR="00957032">
        <w:t xml:space="preserve">Ik wil </w:t>
      </w:r>
      <w:r w:rsidRPr="00810528" w:rsidR="005F7FA1">
        <w:t>bezien</w:t>
      </w:r>
      <w:r w:rsidRPr="00810528" w:rsidR="00957032">
        <w:t xml:space="preserve"> of de bekendheid </w:t>
      </w:r>
      <w:r w:rsidRPr="00810528" w:rsidR="00410D0A">
        <w:t xml:space="preserve">van professionals </w:t>
      </w:r>
      <w:r w:rsidRPr="00810528" w:rsidR="00957032">
        <w:t xml:space="preserve">met herstelrecht bijdraagt aan een betere gegevensdeling. </w:t>
      </w:r>
      <w:r w:rsidRPr="00693896" w:rsidR="00693896">
        <w:t xml:space="preserve">Het belang van </w:t>
      </w:r>
      <w:r w:rsidR="00693896">
        <w:t>herstelrecht</w:t>
      </w:r>
      <w:r w:rsidRPr="00693896" w:rsidR="00693896">
        <w:t xml:space="preserve"> kan immers </w:t>
      </w:r>
      <w:r w:rsidR="00693896">
        <w:t xml:space="preserve">dan </w:t>
      </w:r>
      <w:r w:rsidRPr="00693896" w:rsidR="00693896">
        <w:t>een rol spelen bij de belangenafweging van professionals bij het verstrekken van gegevens.</w:t>
      </w:r>
      <w:r w:rsidR="00693896">
        <w:t xml:space="preserve"> </w:t>
      </w:r>
      <w:r w:rsidRPr="00810528" w:rsidR="00957032">
        <w:t xml:space="preserve">Zorgvuldig afwegen of gegevens kunnen worden verstrekt op basis van </w:t>
      </w:r>
      <w:r w:rsidRPr="00810528" w:rsidR="00B52A29">
        <w:t>de</w:t>
      </w:r>
      <w:r w:rsidRPr="00810528" w:rsidR="00957032">
        <w:t xml:space="preserve"> inhoud </w:t>
      </w:r>
      <w:r w:rsidRPr="00810528" w:rsidR="00B52A29">
        <w:t xml:space="preserve">van het </w:t>
      </w:r>
      <w:r w:rsidRPr="00810528" w:rsidR="00957032">
        <w:t xml:space="preserve">dossier </w:t>
      </w:r>
      <w:r w:rsidRPr="00810528" w:rsidR="009D1090">
        <w:t>staat daarbij voorop.</w:t>
      </w:r>
    </w:p>
    <w:p w:rsidRPr="00810528" w:rsidR="00E14620" w:rsidP="00810528" w:rsidRDefault="00E14620" w14:paraId="57667262" w14:textId="77777777">
      <w:pPr>
        <w:rPr>
          <w:i/>
          <w:iCs/>
        </w:rPr>
      </w:pPr>
    </w:p>
    <w:p w:rsidRPr="00810528" w:rsidR="00BE27E6" w:rsidP="00810528" w:rsidRDefault="00933034" w14:paraId="14A9A624" w14:textId="6BF95608">
      <w:pPr>
        <w:rPr>
          <w:rFonts w:cstheme="majorHAnsi"/>
        </w:rPr>
      </w:pPr>
      <w:r w:rsidRPr="00810528">
        <w:rPr>
          <w:i/>
          <w:iCs/>
        </w:rPr>
        <w:t>2.</w:t>
      </w:r>
      <w:r w:rsidRPr="00810528" w:rsidR="006874E2">
        <w:rPr>
          <w:i/>
          <w:iCs/>
        </w:rPr>
        <w:t>3</w:t>
      </w:r>
      <w:r w:rsidRPr="00810528" w:rsidR="007D1A2E">
        <w:rPr>
          <w:i/>
          <w:iCs/>
        </w:rPr>
        <w:t xml:space="preserve"> </w:t>
      </w:r>
      <w:r w:rsidRPr="00810528">
        <w:rPr>
          <w:b/>
          <w:bCs/>
        </w:rPr>
        <w:t xml:space="preserve"> </w:t>
      </w:r>
      <w:r w:rsidRPr="00810528" w:rsidR="00F858B7">
        <w:rPr>
          <w:i/>
          <w:iCs/>
        </w:rPr>
        <w:t xml:space="preserve">Effectevaluatie </w:t>
      </w:r>
      <w:proofErr w:type="spellStart"/>
      <w:r w:rsidRPr="00810528" w:rsidR="00D35924">
        <w:rPr>
          <w:i/>
          <w:iCs/>
        </w:rPr>
        <w:t>M</w:t>
      </w:r>
      <w:r w:rsidRPr="00810528" w:rsidR="00F858B7">
        <w:rPr>
          <w:i/>
          <w:iCs/>
        </w:rPr>
        <w:t>ediation</w:t>
      </w:r>
      <w:proofErr w:type="spellEnd"/>
      <w:r w:rsidRPr="00810528" w:rsidR="00F858B7">
        <w:rPr>
          <w:i/>
          <w:iCs/>
        </w:rPr>
        <w:t xml:space="preserve"> in </w:t>
      </w:r>
      <w:r w:rsidRPr="00810528" w:rsidR="00D35924">
        <w:rPr>
          <w:i/>
          <w:iCs/>
        </w:rPr>
        <w:t>S</w:t>
      </w:r>
      <w:r w:rsidRPr="00810528" w:rsidR="00F858B7">
        <w:rPr>
          <w:i/>
          <w:iCs/>
        </w:rPr>
        <w:t>trafzaken</w:t>
      </w:r>
    </w:p>
    <w:p w:rsidRPr="00810528" w:rsidR="00FB15E9" w:rsidP="00810528" w:rsidRDefault="0025686D" w14:paraId="41716AA0" w14:textId="210E2247">
      <w:pPr>
        <w:rPr>
          <w:rFonts w:cstheme="majorHAnsi"/>
        </w:rPr>
      </w:pPr>
      <w:r w:rsidRPr="00810528">
        <w:t xml:space="preserve">Uit de plan- en procesevaluatie </w:t>
      </w:r>
      <w:proofErr w:type="spellStart"/>
      <w:r w:rsidRPr="00810528" w:rsidR="00D35924">
        <w:t>MiS</w:t>
      </w:r>
      <w:proofErr w:type="spellEnd"/>
      <w:r w:rsidRPr="00810528" w:rsidR="00D35924">
        <w:t xml:space="preserve"> </w:t>
      </w:r>
      <w:r w:rsidRPr="00810528">
        <w:t xml:space="preserve">blijkt dat </w:t>
      </w:r>
      <w:r w:rsidRPr="00810528" w:rsidR="00D35924">
        <w:t xml:space="preserve">geen eenduidig antwoord te geven is </w:t>
      </w:r>
      <w:r w:rsidRPr="00810528" w:rsidR="00A402A7">
        <w:t xml:space="preserve">inzake </w:t>
      </w:r>
      <w:r w:rsidRPr="00810528">
        <w:t xml:space="preserve">de mate waarin (positieve) effecten van </w:t>
      </w:r>
      <w:proofErr w:type="spellStart"/>
      <w:r w:rsidRPr="00810528">
        <w:t>MiS</w:t>
      </w:r>
      <w:proofErr w:type="spellEnd"/>
      <w:r w:rsidRPr="00810528">
        <w:t xml:space="preserve"> optreden voor slachtoffers en verdachten en voor hoe lang </w:t>
      </w:r>
      <w:r w:rsidRPr="00810528" w:rsidR="00A402A7">
        <w:t>de</w:t>
      </w:r>
      <w:r w:rsidRPr="00810528">
        <w:t>ze aanhouden</w:t>
      </w:r>
      <w:r w:rsidRPr="00810528" w:rsidR="00D35924">
        <w:t xml:space="preserve">. </w:t>
      </w:r>
      <w:r w:rsidRPr="00810528" w:rsidR="00F858B7">
        <w:t xml:space="preserve">Ook is er </w:t>
      </w:r>
      <w:r w:rsidRPr="00810528" w:rsidR="005C4CD5">
        <w:t xml:space="preserve">nog </w:t>
      </w:r>
      <w:r w:rsidRPr="00810528" w:rsidR="00F858B7">
        <w:t xml:space="preserve">geen onderzoek gedaan </w:t>
      </w:r>
      <w:r w:rsidRPr="00810528" w:rsidR="00D65134">
        <w:t>naar de</w:t>
      </w:r>
      <w:r w:rsidRPr="00810528" w:rsidR="00F858B7">
        <w:t xml:space="preserve"> efficiencywinst </w:t>
      </w:r>
      <w:r w:rsidRPr="00810528" w:rsidR="00D35924">
        <w:t xml:space="preserve">van </w:t>
      </w:r>
      <w:proofErr w:type="spellStart"/>
      <w:r w:rsidRPr="00810528" w:rsidR="00D35924">
        <w:t>MiS</w:t>
      </w:r>
      <w:proofErr w:type="spellEnd"/>
      <w:r w:rsidRPr="00810528" w:rsidR="00D35924">
        <w:t xml:space="preserve"> </w:t>
      </w:r>
      <w:r w:rsidRPr="00810528" w:rsidR="00F858B7">
        <w:t>op het strafproces.</w:t>
      </w:r>
      <w:r w:rsidRPr="00810528" w:rsidR="00565F9D">
        <w:rPr>
          <w:rStyle w:val="Voetnootmarkering"/>
        </w:rPr>
        <w:footnoteReference w:id="32"/>
      </w:r>
      <w:r w:rsidRPr="00810528" w:rsidR="00565F9D">
        <w:t xml:space="preserve"> </w:t>
      </w:r>
      <w:r w:rsidRPr="00810528" w:rsidR="00F858B7">
        <w:t>Daarom zal het WODC</w:t>
      </w:r>
      <w:r w:rsidRPr="00810528" w:rsidR="009D2D99">
        <w:t xml:space="preserve"> </w:t>
      </w:r>
      <w:r w:rsidRPr="00810528" w:rsidR="007E4C40">
        <w:t xml:space="preserve">een </w:t>
      </w:r>
      <w:r w:rsidRPr="00810528" w:rsidR="005C4CD5">
        <w:t xml:space="preserve">meerjarig </w:t>
      </w:r>
      <w:r w:rsidRPr="00810528" w:rsidR="00F858B7">
        <w:t>onderzoek starten naar de effecten voor slachtoffer</w:t>
      </w:r>
      <w:r w:rsidRPr="00810528" w:rsidR="007E4C40">
        <w:t>s</w:t>
      </w:r>
      <w:r w:rsidRPr="00810528" w:rsidR="00B8324F">
        <w:t xml:space="preserve"> en </w:t>
      </w:r>
      <w:r w:rsidRPr="00810528" w:rsidR="00F858B7">
        <w:t>verdachten</w:t>
      </w:r>
      <w:r w:rsidRPr="00810528" w:rsidR="00410D0A">
        <w:t>. Ook</w:t>
      </w:r>
      <w:r w:rsidRPr="00810528" w:rsidR="009D2D99">
        <w:t xml:space="preserve"> </w:t>
      </w:r>
      <w:r w:rsidRPr="00810528" w:rsidR="007E4C40">
        <w:t>de effecten op de</w:t>
      </w:r>
      <w:r w:rsidRPr="00810528" w:rsidR="00F858B7">
        <w:t xml:space="preserve"> strafrechtketen</w:t>
      </w:r>
      <w:r w:rsidRPr="00810528" w:rsidR="007E4C40">
        <w:t xml:space="preserve"> worden </w:t>
      </w:r>
      <w:r w:rsidRPr="00810528" w:rsidR="00410D0A">
        <w:t xml:space="preserve">hierin </w:t>
      </w:r>
      <w:r w:rsidRPr="00810528" w:rsidR="007E4C40">
        <w:t>meegenomen.</w:t>
      </w:r>
      <w:r w:rsidRPr="00810528" w:rsidR="00FB15E9">
        <w:t xml:space="preserve"> De evaluatie </w:t>
      </w:r>
      <w:r w:rsidRPr="00810528" w:rsidR="00D35924">
        <w:t>start</w:t>
      </w:r>
      <w:r w:rsidRPr="00810528" w:rsidR="00FB15E9">
        <w:t xml:space="preserve"> in 2025 en loopt tot 2029. De verwachting is dat de eerste resultaten medio 2027 zullen verschijnen. </w:t>
      </w:r>
    </w:p>
    <w:p w:rsidRPr="00810528" w:rsidR="005F7FA1" w:rsidP="00810528" w:rsidRDefault="005F7FA1" w14:paraId="75AD6ABB" w14:textId="77777777">
      <w:pPr>
        <w:rPr>
          <w:rFonts w:cstheme="majorHAnsi"/>
        </w:rPr>
      </w:pPr>
    </w:p>
    <w:p w:rsidRPr="00810528" w:rsidR="005F7FA1" w:rsidP="00810528" w:rsidRDefault="00933034" w14:paraId="2C1DCF81" w14:textId="19D99BF8">
      <w:pPr>
        <w:rPr>
          <w:rFonts w:cstheme="majorHAnsi"/>
        </w:rPr>
      </w:pPr>
      <w:r w:rsidRPr="00810528">
        <w:rPr>
          <w:i/>
          <w:iCs/>
        </w:rPr>
        <w:t>2.</w:t>
      </w:r>
      <w:r w:rsidRPr="00810528" w:rsidR="006874E2">
        <w:rPr>
          <w:i/>
          <w:iCs/>
        </w:rPr>
        <w:t>4</w:t>
      </w:r>
      <w:r w:rsidRPr="00810528" w:rsidR="00F858B7">
        <w:rPr>
          <w:i/>
          <w:iCs/>
        </w:rPr>
        <w:t xml:space="preserve"> </w:t>
      </w:r>
      <w:proofErr w:type="spellStart"/>
      <w:r w:rsidRPr="00810528" w:rsidR="00F858B7">
        <w:rPr>
          <w:i/>
          <w:iCs/>
        </w:rPr>
        <w:t>MiS</w:t>
      </w:r>
      <w:proofErr w:type="spellEnd"/>
      <w:r w:rsidRPr="00810528" w:rsidR="00F858B7">
        <w:rPr>
          <w:i/>
          <w:iCs/>
        </w:rPr>
        <w:t xml:space="preserve"> op de </w:t>
      </w:r>
      <w:r w:rsidRPr="00810528" w:rsidR="005B3EDF">
        <w:rPr>
          <w:i/>
          <w:iCs/>
        </w:rPr>
        <w:t>BES</w:t>
      </w:r>
    </w:p>
    <w:p w:rsidRPr="00810528" w:rsidR="00D8055D" w:rsidP="00810528" w:rsidRDefault="002015F0" w14:paraId="1A510558" w14:textId="6CEA60B2">
      <w:r w:rsidRPr="00810528">
        <w:t xml:space="preserve">Sinds 2022 loopt er op de BES een pilot </w:t>
      </w:r>
      <w:proofErr w:type="spellStart"/>
      <w:r w:rsidRPr="00810528">
        <w:t>MiS</w:t>
      </w:r>
      <w:proofErr w:type="spellEnd"/>
      <w:r w:rsidRPr="00810528">
        <w:t xml:space="preserve">. De voorziening is belegd bij de Stichting Reclassering Caribisch Nederland (SRCN). De SRCN ontvangt daartoe een subsidie. Sinds 2022 zijn 11 mediators opgeleid. </w:t>
      </w:r>
      <w:r w:rsidRPr="00810528" w:rsidR="00957032">
        <w:t xml:space="preserve">Tot nu toe </w:t>
      </w:r>
      <w:r w:rsidRPr="00810528">
        <w:t xml:space="preserve">is sprake van 38 aanmeldingen en 12 </w:t>
      </w:r>
      <w:proofErr w:type="spellStart"/>
      <w:r w:rsidRPr="00810528">
        <w:t>mediation</w:t>
      </w:r>
      <w:r w:rsidRPr="00810528" w:rsidR="00A402A7">
        <w:t>trajecten</w:t>
      </w:r>
      <w:proofErr w:type="spellEnd"/>
      <w:r w:rsidRPr="00810528">
        <w:t xml:space="preserve">, waarvan 11 </w:t>
      </w:r>
      <w:r w:rsidRPr="00810528" w:rsidR="00957032">
        <w:t xml:space="preserve">zijn </w:t>
      </w:r>
      <w:r w:rsidRPr="00810528" w:rsidR="00821E10">
        <w:t>afgerond met gehele of gedeeltelijke overeenstemming</w:t>
      </w:r>
      <w:r w:rsidRPr="00810528">
        <w:t xml:space="preserve">. </w:t>
      </w:r>
      <w:r w:rsidRPr="00810528" w:rsidR="00410D0A">
        <w:t>D</w:t>
      </w:r>
      <w:r w:rsidRPr="00810528">
        <w:t xml:space="preserve">e </w:t>
      </w:r>
      <w:r w:rsidRPr="00810528" w:rsidR="00CE5A5D">
        <w:t>eerste</w:t>
      </w:r>
      <w:r w:rsidRPr="00810528" w:rsidR="009D2D99">
        <w:t xml:space="preserve"> </w:t>
      </w:r>
      <w:r w:rsidRPr="00810528" w:rsidR="00410D0A">
        <w:t xml:space="preserve">ervaringen </w:t>
      </w:r>
      <w:r w:rsidRPr="00810528">
        <w:t>in de praktijk</w:t>
      </w:r>
      <w:r w:rsidRPr="00810528" w:rsidR="00410D0A">
        <w:t xml:space="preserve"> zijn positief</w:t>
      </w:r>
      <w:r w:rsidRPr="00810528" w:rsidR="009D2D99">
        <w:t xml:space="preserve">. </w:t>
      </w:r>
      <w:r w:rsidRPr="00810528" w:rsidR="00CE5A5D">
        <w:t>D</w:t>
      </w:r>
      <w:r w:rsidRPr="00810528">
        <w:t xml:space="preserve">e aanmelding van zaken is </w:t>
      </w:r>
      <w:r w:rsidRPr="00810528" w:rsidR="00CF6112">
        <w:t xml:space="preserve">echter </w:t>
      </w:r>
      <w:r w:rsidRPr="00810528">
        <w:t>sterk afhankelijk van de personeelsbezetting van aanmeldende partijen. Momenteel is er op de BES sprake van een groot verloop van personeel en onderbezetting</w:t>
      </w:r>
      <w:r w:rsidRPr="00810528" w:rsidR="00821E10">
        <w:t xml:space="preserve"> bij </w:t>
      </w:r>
      <w:r w:rsidRPr="00810528" w:rsidR="007B0A6C">
        <w:t xml:space="preserve">de </w:t>
      </w:r>
      <w:r w:rsidRPr="00810528" w:rsidR="00821E10">
        <w:t>politie</w:t>
      </w:r>
      <w:r w:rsidRPr="00810528">
        <w:t xml:space="preserve">. Het </w:t>
      </w:r>
      <w:proofErr w:type="spellStart"/>
      <w:r w:rsidRPr="00810528" w:rsidR="00416FDB">
        <w:t>m</w:t>
      </w:r>
      <w:r w:rsidRPr="00810528">
        <w:t>ediationbureau</w:t>
      </w:r>
      <w:proofErr w:type="spellEnd"/>
      <w:r w:rsidRPr="00810528">
        <w:t xml:space="preserve"> </w:t>
      </w:r>
      <w:r w:rsidRPr="00810528" w:rsidR="00416FDB">
        <w:t>op</w:t>
      </w:r>
      <w:r w:rsidRPr="00810528">
        <w:t xml:space="preserve"> de BES blijft in gesprek met de ketenpartners om </w:t>
      </w:r>
      <w:proofErr w:type="spellStart"/>
      <w:r w:rsidRPr="00810528" w:rsidR="009965F1">
        <w:t>MiS</w:t>
      </w:r>
      <w:proofErr w:type="spellEnd"/>
      <w:r w:rsidRPr="00810528">
        <w:t xml:space="preserve"> onder de aandacht te houden. </w:t>
      </w:r>
      <w:r w:rsidRPr="00810528" w:rsidR="00CE5A5D">
        <w:t xml:space="preserve">Ik zal de komende tijd </w:t>
      </w:r>
      <w:r w:rsidRPr="00810528" w:rsidR="00E62B5D">
        <w:t xml:space="preserve">beoordelen </w:t>
      </w:r>
      <w:r w:rsidRPr="00810528" w:rsidR="00CE5A5D">
        <w:t xml:space="preserve">of de voorziening structureel kan worden gemaakt. </w:t>
      </w:r>
    </w:p>
    <w:p w:rsidRPr="00810528" w:rsidR="00D8055D" w:rsidP="00810528" w:rsidRDefault="00D8055D" w14:paraId="02784633" w14:textId="77777777">
      <w:pPr>
        <w:ind w:left="-142"/>
        <w:rPr>
          <w:rFonts w:cstheme="majorHAnsi"/>
        </w:rPr>
      </w:pPr>
    </w:p>
    <w:p w:rsidRPr="00810528" w:rsidR="00D8055D" w:rsidP="00810528" w:rsidRDefault="00933034" w14:paraId="33584B90" w14:textId="47DC7E03">
      <w:pPr>
        <w:rPr>
          <w:rFonts w:cstheme="majorHAnsi"/>
        </w:rPr>
      </w:pPr>
      <w:r w:rsidRPr="00810528">
        <w:rPr>
          <w:i/>
          <w:iCs/>
        </w:rPr>
        <w:t>2</w:t>
      </w:r>
      <w:r w:rsidRPr="00810528" w:rsidR="00F858B7">
        <w:rPr>
          <w:i/>
          <w:iCs/>
        </w:rPr>
        <w:t>.</w:t>
      </w:r>
      <w:r w:rsidRPr="00810528" w:rsidR="006874E2">
        <w:rPr>
          <w:i/>
          <w:iCs/>
        </w:rPr>
        <w:t>5</w:t>
      </w:r>
      <w:r w:rsidRPr="00810528" w:rsidR="00F858B7">
        <w:rPr>
          <w:i/>
          <w:iCs/>
        </w:rPr>
        <w:t xml:space="preserve"> Vergoedingen mediators in strafzaken. </w:t>
      </w:r>
    </w:p>
    <w:p w:rsidRPr="00810528" w:rsidR="00C5518F" w:rsidP="00810528" w:rsidRDefault="00C5518F" w14:paraId="4A2B6056" w14:textId="7AFCBD0E">
      <w:r w:rsidRPr="00810528">
        <w:t>Sinds 2024 is</w:t>
      </w:r>
      <w:r w:rsidRPr="00810528" w:rsidR="00847127">
        <w:t xml:space="preserve"> </w:t>
      </w:r>
      <w:r w:rsidRPr="00810528" w:rsidR="004C34E6">
        <w:t xml:space="preserve">er structureel </w:t>
      </w:r>
      <w:r w:rsidRPr="00810528" w:rsidR="00847127">
        <w:t>€ 1,2 miljoen </w:t>
      </w:r>
      <w:r w:rsidRPr="00810528" w:rsidR="004C34E6">
        <w:t xml:space="preserve">extra </w:t>
      </w:r>
      <w:r w:rsidRPr="00810528" w:rsidR="00847127">
        <w:t>beschikbaar voor het stimuleren van herstelrecht. Hiervan is € 700.000 gereserveerd voor de verhoging van de vergoedingen van strafmediators. Vanaf</w:t>
      </w:r>
      <w:r w:rsidRPr="00810528" w:rsidR="00F858B7">
        <w:t xml:space="preserve"> 2024 zijn de vergoedingen voor mediators in strafzaken </w:t>
      </w:r>
      <w:r w:rsidRPr="00810528" w:rsidR="00847127">
        <w:t>geïndexeerd</w:t>
      </w:r>
      <w:r w:rsidRPr="00810528" w:rsidR="00F858B7">
        <w:t xml:space="preserve"> van </w:t>
      </w:r>
      <w:r w:rsidRPr="00810528" w:rsidR="00847127">
        <w:t xml:space="preserve">€ 800 (ex. </w:t>
      </w:r>
      <w:r w:rsidRPr="00810528" w:rsidR="00703A0D">
        <w:t>BTW</w:t>
      </w:r>
      <w:r w:rsidRPr="00810528" w:rsidR="00847127">
        <w:t xml:space="preserve">) naar € 1350 (ex </w:t>
      </w:r>
      <w:r w:rsidRPr="00810528" w:rsidR="00703A0D">
        <w:t>BTW</w:t>
      </w:r>
      <w:r w:rsidRPr="00810528" w:rsidR="00847127">
        <w:t>)</w:t>
      </w:r>
      <w:r w:rsidRPr="00810528" w:rsidR="00821E10">
        <w:t xml:space="preserve"> per </w:t>
      </w:r>
      <w:proofErr w:type="spellStart"/>
      <w:r w:rsidRPr="00810528" w:rsidR="00821E10">
        <w:t>mediation</w:t>
      </w:r>
      <w:r w:rsidRPr="00810528" w:rsidR="00AF7330">
        <w:t>traject</w:t>
      </w:r>
      <w:proofErr w:type="spellEnd"/>
      <w:r w:rsidRPr="00810528" w:rsidR="00AF7330">
        <w:t xml:space="preserve"> dat</w:t>
      </w:r>
      <w:r w:rsidRPr="00810528" w:rsidR="00A96B19">
        <w:t xml:space="preserve"> </w:t>
      </w:r>
      <w:r w:rsidRPr="00810528" w:rsidR="00377CBC">
        <w:t xml:space="preserve">wordt afgesloten met een slotovereenkomst. </w:t>
      </w:r>
    </w:p>
    <w:p w:rsidRPr="00810528" w:rsidR="00C5518F" w:rsidP="00810528" w:rsidRDefault="00C5518F" w14:paraId="29688927" w14:textId="77777777">
      <w:pPr>
        <w:ind w:left="-142"/>
      </w:pPr>
    </w:p>
    <w:p w:rsidRPr="00810528" w:rsidR="00BE27E6" w:rsidP="00810528" w:rsidRDefault="00BD1720" w14:paraId="4BE86B71" w14:textId="43B4406D">
      <w:r w:rsidRPr="00810528">
        <w:t xml:space="preserve">Voor </w:t>
      </w:r>
      <w:proofErr w:type="spellStart"/>
      <w:r w:rsidRPr="00810528">
        <w:t>MiS</w:t>
      </w:r>
      <w:proofErr w:type="spellEnd"/>
      <w:r w:rsidRPr="00810528">
        <w:t xml:space="preserve"> is in de begroting van het ministerie van JenV structureel een budget van € 2.253.000 gereserveerd, inclusief </w:t>
      </w:r>
      <w:proofErr w:type="spellStart"/>
      <w:r w:rsidRPr="00810528" w:rsidR="00703A0D">
        <w:t>mediation</w:t>
      </w:r>
      <w:proofErr w:type="spellEnd"/>
      <w:r w:rsidRPr="00810528" w:rsidR="00703A0D">
        <w:t xml:space="preserve"> in</w:t>
      </w:r>
      <w:r w:rsidRPr="00810528">
        <w:t xml:space="preserve"> jeugdstrafzaken. Jaarlijks wordt besloten of een loon- en prijsindexatie mogelijk is. </w:t>
      </w:r>
      <w:r w:rsidRPr="00810528" w:rsidR="00847127">
        <w:t xml:space="preserve">Vooralsnog volstaat </w:t>
      </w:r>
      <w:r w:rsidR="007A7ABE">
        <w:t>het structurele</w:t>
      </w:r>
      <w:r w:rsidRPr="00810528" w:rsidR="007A7ABE">
        <w:t xml:space="preserve"> </w:t>
      </w:r>
      <w:r w:rsidRPr="00810528" w:rsidR="00847127">
        <w:t xml:space="preserve">budget. </w:t>
      </w:r>
    </w:p>
    <w:p w:rsidRPr="00810528" w:rsidR="00BE27E6" w:rsidP="00810528" w:rsidRDefault="00BE27E6" w14:paraId="22D6760B" w14:textId="77777777">
      <w:pPr>
        <w:ind w:left="-142"/>
        <w:rPr>
          <w:rFonts w:cstheme="majorHAnsi"/>
        </w:rPr>
      </w:pPr>
    </w:p>
    <w:p w:rsidRPr="00810528" w:rsidR="00BE27E6" w:rsidP="00810528" w:rsidRDefault="00933034" w14:paraId="3DC98739" w14:textId="050A019B">
      <w:pPr>
        <w:rPr>
          <w:rFonts w:cstheme="majorHAnsi"/>
          <w:i/>
          <w:iCs/>
        </w:rPr>
      </w:pPr>
      <w:r w:rsidRPr="00810528">
        <w:rPr>
          <w:i/>
          <w:iCs/>
        </w:rPr>
        <w:t>2.</w:t>
      </w:r>
      <w:r w:rsidRPr="00810528" w:rsidR="006874E2">
        <w:rPr>
          <w:i/>
          <w:iCs/>
        </w:rPr>
        <w:t xml:space="preserve">6 </w:t>
      </w:r>
      <w:r w:rsidRPr="00810528" w:rsidR="00524E5B">
        <w:rPr>
          <w:i/>
          <w:iCs/>
        </w:rPr>
        <w:t xml:space="preserve">Herstelrecht </w:t>
      </w:r>
      <w:r w:rsidRPr="00810528" w:rsidR="00CF6112">
        <w:rPr>
          <w:i/>
          <w:iCs/>
        </w:rPr>
        <w:t xml:space="preserve">bij de </w:t>
      </w:r>
      <w:r w:rsidRPr="00810528" w:rsidR="00524E5B">
        <w:rPr>
          <w:i/>
          <w:iCs/>
        </w:rPr>
        <w:t>politie</w:t>
      </w:r>
    </w:p>
    <w:p w:rsidRPr="00810528" w:rsidR="009D2D99" w:rsidP="00810528" w:rsidRDefault="00EC484B" w14:paraId="2D4B661A" w14:textId="07FC923D">
      <w:pPr>
        <w:rPr>
          <w:rFonts w:cstheme="majorHAnsi"/>
        </w:rPr>
      </w:pPr>
      <w:r w:rsidRPr="00810528">
        <w:t xml:space="preserve">Ik heb uw Kamer in 2022 geïnformeerd over de inzet van herstelrecht bij de politie. </w:t>
      </w:r>
      <w:r w:rsidRPr="00810528" w:rsidR="004C34E6">
        <w:t xml:space="preserve">In </w:t>
      </w:r>
      <w:r w:rsidRPr="00810528">
        <w:t xml:space="preserve">de ZSM-fase (waar een groot deel van de strafzaken terecht komt) is </w:t>
      </w:r>
      <w:r w:rsidRPr="00810528" w:rsidR="00CF6112">
        <w:t xml:space="preserve">er </w:t>
      </w:r>
      <w:r w:rsidRPr="00810528" w:rsidR="004C34E6">
        <w:t>b</w:t>
      </w:r>
      <w:r w:rsidRPr="00810528" w:rsidR="00CF6112">
        <w:t>in</w:t>
      </w:r>
      <w:r w:rsidRPr="00810528" w:rsidR="004C34E6">
        <w:t>nen</w:t>
      </w:r>
      <w:r w:rsidRPr="00810528" w:rsidR="00CF6112">
        <w:t xml:space="preserve"> de Vereniging van Eigenaren van ZSM</w:t>
      </w:r>
      <w:r w:rsidR="007A2689">
        <w:rPr>
          <w:rStyle w:val="Voetnootmarkering"/>
        </w:rPr>
        <w:footnoteReference w:id="33"/>
      </w:r>
      <w:r w:rsidRPr="00810528" w:rsidR="00CF6112">
        <w:t xml:space="preserve"> </w:t>
      </w:r>
      <w:r w:rsidRPr="00810528" w:rsidR="00851A79">
        <w:t xml:space="preserve">inmiddels </w:t>
      </w:r>
      <w:r w:rsidRPr="00810528">
        <w:t>landelijk overeenstemming over hoe herstelrecht kan en mag worden</w:t>
      </w:r>
      <w:r w:rsidRPr="00810528" w:rsidR="004C34E6">
        <w:t xml:space="preserve"> toegepast</w:t>
      </w:r>
      <w:r w:rsidRPr="00810528">
        <w:t xml:space="preserve">. </w:t>
      </w:r>
      <w:r w:rsidRPr="00810528" w:rsidR="00851A79">
        <w:t xml:space="preserve">Zo is aan de voorzitters van de Stuurgroepen van ZSM verzocht om </w:t>
      </w:r>
      <w:r w:rsidRPr="00810528">
        <w:t xml:space="preserve">per ZSM-locatie invulling te geven aan de verschillende vormen van herstelgericht werken. </w:t>
      </w:r>
      <w:r w:rsidRPr="00810528" w:rsidR="00C536F9">
        <w:t>Dat zal de komende tijd verder vorm gaan krijgen.</w:t>
      </w:r>
    </w:p>
    <w:p w:rsidRPr="00810528" w:rsidR="00CF6112" w:rsidP="00810528" w:rsidRDefault="00CF6112" w14:paraId="16ED0ED7" w14:textId="77777777">
      <w:pPr>
        <w:rPr>
          <w:rFonts w:cstheme="majorHAnsi"/>
        </w:rPr>
      </w:pPr>
    </w:p>
    <w:p w:rsidRPr="00810528" w:rsidR="000B6411" w:rsidP="00810528" w:rsidRDefault="003552C1" w14:paraId="75528C55" w14:textId="0DA0C899">
      <w:pPr>
        <w:rPr>
          <w:i/>
          <w:iCs/>
        </w:rPr>
      </w:pPr>
      <w:r w:rsidRPr="00810528">
        <w:rPr>
          <w:i/>
          <w:iCs/>
        </w:rPr>
        <w:t>2.</w:t>
      </w:r>
      <w:r w:rsidRPr="00810528" w:rsidR="006874E2">
        <w:rPr>
          <w:i/>
          <w:iCs/>
        </w:rPr>
        <w:t xml:space="preserve">7 </w:t>
      </w:r>
      <w:r w:rsidRPr="00810528" w:rsidR="006B743B">
        <w:rPr>
          <w:i/>
          <w:iCs/>
        </w:rPr>
        <w:t>Samenspraak bij Perspectief Herstelbemiddeling</w:t>
      </w:r>
    </w:p>
    <w:p w:rsidRPr="00810528" w:rsidR="009D1090" w:rsidP="00810528" w:rsidRDefault="007A2689" w14:paraId="547D8E46" w14:textId="393A63DC">
      <w:r>
        <w:t xml:space="preserve">De stichting </w:t>
      </w:r>
      <w:r w:rsidRPr="00810528" w:rsidR="003552C1">
        <w:t>Perspectief Herstelbemiddeling</w:t>
      </w:r>
      <w:r w:rsidR="00DF2391">
        <w:t xml:space="preserve"> </w:t>
      </w:r>
      <w:r w:rsidRPr="00810528" w:rsidR="003552C1">
        <w:t>is</w:t>
      </w:r>
      <w:r>
        <w:t xml:space="preserve">, naast het reguliere aanbod van herstelbemiddeling, </w:t>
      </w:r>
      <w:r w:rsidRPr="00810528" w:rsidR="003552C1">
        <w:t xml:space="preserve">gestart met herstelgerichte dialooggroepen, Samenspraak genaamd. In Samenspraak </w:t>
      </w:r>
      <w:r w:rsidR="00414F19">
        <w:t>brengt Perspectief Herstelbemiddeling</w:t>
      </w:r>
      <w:r w:rsidRPr="00810528" w:rsidR="00414F19">
        <w:t xml:space="preserve"> </w:t>
      </w:r>
      <w:r w:rsidRPr="00810528" w:rsidR="003552C1">
        <w:t xml:space="preserve">daders, slachtoffers en naasten van slachtoffers en daders met elkaar in contact in een aantal groepsgesprekken. Deze betrokkenen hebben allemaal hetzelfde type misdrijf meegemaakt. Daarnaast zijn ook twee </w:t>
      </w:r>
      <w:r w:rsidRPr="00810528" w:rsidR="004C34E6">
        <w:t xml:space="preserve">niet </w:t>
      </w:r>
      <w:r w:rsidRPr="00810528" w:rsidR="00703A0D">
        <w:t xml:space="preserve">bij het misdrijf </w:t>
      </w:r>
      <w:r w:rsidRPr="00810528" w:rsidR="004C34E6">
        <w:t xml:space="preserve">betrokken </w:t>
      </w:r>
      <w:r w:rsidRPr="00810528" w:rsidR="003552C1">
        <w:t xml:space="preserve">burgers als vertegenwoordigers van de maatschappij onderdeel van de groep. </w:t>
      </w:r>
    </w:p>
    <w:p w:rsidR="00BE27E6" w:rsidP="00810528" w:rsidRDefault="009D1090" w14:paraId="47B55467" w14:textId="380027C8">
      <w:r w:rsidRPr="00810528">
        <w:t>Iedere deelnemer krijgt de kans om vanuit eigen perspectief te vertellen over en te luisteren naar de verschillende aspecten en gevolgen van een misdrijf. </w:t>
      </w:r>
      <w:r w:rsidRPr="00810528" w:rsidR="003552C1">
        <w:t>Deze nieuwe vorm van dienstverlening biedt betrokkenen de mogelijkheid om een stap in hun herstel en verwerking te zetten</w:t>
      </w:r>
      <w:r w:rsidRPr="00810528" w:rsidR="00A402A7">
        <w:t xml:space="preserve"> wanneer de wederpartij geen contact wil, of waarbij dat contact niet wenselijk is.</w:t>
      </w:r>
      <w:r w:rsidRPr="00810528" w:rsidR="003552C1">
        <w:t xml:space="preserve"> </w:t>
      </w:r>
    </w:p>
    <w:p w:rsidRPr="00810528" w:rsidR="00BE27E6" w:rsidP="00DF2391" w:rsidRDefault="00BE27E6" w14:paraId="3C793E55" w14:textId="77777777">
      <w:pPr>
        <w:rPr>
          <w:i/>
          <w:iCs/>
        </w:rPr>
      </w:pPr>
    </w:p>
    <w:p w:rsidRPr="00810528" w:rsidR="00BE27E6" w:rsidP="00810528" w:rsidRDefault="00933034" w14:paraId="2CBA0612" w14:textId="14FDB9F4">
      <w:pPr>
        <w:rPr>
          <w:i/>
          <w:iCs/>
        </w:rPr>
      </w:pPr>
      <w:r w:rsidRPr="00810528">
        <w:t>2</w:t>
      </w:r>
      <w:r w:rsidRPr="00810528">
        <w:rPr>
          <w:i/>
          <w:iCs/>
        </w:rPr>
        <w:t>.</w:t>
      </w:r>
      <w:r w:rsidRPr="00810528" w:rsidR="006874E2">
        <w:rPr>
          <w:i/>
          <w:iCs/>
        </w:rPr>
        <w:t>8</w:t>
      </w:r>
      <w:r w:rsidRPr="00810528">
        <w:rPr>
          <w:i/>
          <w:iCs/>
        </w:rPr>
        <w:t xml:space="preserve"> </w:t>
      </w:r>
      <w:r w:rsidRPr="00810528" w:rsidR="00F858B7">
        <w:rPr>
          <w:i/>
          <w:iCs/>
        </w:rPr>
        <w:t xml:space="preserve"> Herstelrecht binnen DJI</w:t>
      </w:r>
      <w:r w:rsidRPr="00810528" w:rsidR="00F858B7">
        <w:t xml:space="preserve"> </w:t>
      </w:r>
      <w:r w:rsidRPr="00810528" w:rsidR="003C2F90">
        <w:t xml:space="preserve"> (Dienst Justitiële Inrichtingen)</w:t>
      </w:r>
    </w:p>
    <w:p w:rsidRPr="00810528" w:rsidR="00697290" w:rsidP="00810528" w:rsidRDefault="005827B2" w14:paraId="16B413D7" w14:textId="335A6542">
      <w:r w:rsidRPr="00810528">
        <w:t xml:space="preserve">De toenmalige </w:t>
      </w:r>
      <w:r w:rsidRPr="00810528" w:rsidR="00836581">
        <w:t>m</w:t>
      </w:r>
      <w:r w:rsidRPr="00810528">
        <w:t xml:space="preserve">inister voor Rechtsbescherming heeft in het commissiedebat arbitrage, </w:t>
      </w:r>
      <w:proofErr w:type="spellStart"/>
      <w:r w:rsidRPr="00810528">
        <w:t>mediation</w:t>
      </w:r>
      <w:proofErr w:type="spellEnd"/>
      <w:r w:rsidRPr="00810528">
        <w:t xml:space="preserve"> en herstelrecht</w:t>
      </w:r>
      <w:r w:rsidRPr="00810528" w:rsidR="00486B51">
        <w:t>, van 22 juni 2022,</w:t>
      </w:r>
      <w:r w:rsidRPr="00810528">
        <w:t xml:space="preserve"> toegezegd om te bekijken welke interventies kunnen worden verricht om </w:t>
      </w:r>
      <w:r w:rsidRPr="00810528" w:rsidR="004C34E6">
        <w:t xml:space="preserve">een </w:t>
      </w:r>
      <w:r w:rsidRPr="00810528">
        <w:t>verandering van de cultuur in het gevangeniswezen teweeg te brengen.</w:t>
      </w:r>
      <w:r w:rsidRPr="00810528" w:rsidR="00380595">
        <w:rPr>
          <w:rStyle w:val="Voetnootmarkering"/>
        </w:rPr>
        <w:footnoteReference w:id="34"/>
      </w:r>
      <w:r w:rsidRPr="00810528">
        <w:t xml:space="preserve"> Hij heeft toegezegd om met de Dienst Justitiële Inrichtingen (DJI) in gesprek te gaan over wat er gedaan kan worden binnen de huidige kaders. Dat gesprek </w:t>
      </w:r>
      <w:r w:rsidR="00164E7F">
        <w:t>heeft</w:t>
      </w:r>
      <w:r w:rsidRPr="00810528">
        <w:t xml:space="preserve"> in</w:t>
      </w:r>
      <w:r w:rsidR="0005452B">
        <w:t xml:space="preserve"> het voorjaar van 2024</w:t>
      </w:r>
      <w:r w:rsidRPr="00810528">
        <w:t xml:space="preserve"> </w:t>
      </w:r>
      <w:r w:rsidR="00164E7F">
        <w:t>plaatsgevonden</w:t>
      </w:r>
      <w:r w:rsidRPr="00810528">
        <w:t>. Zoals bekend is er sinds het najaar van 2023 bij de DJI een capaciteitsprobleem</w:t>
      </w:r>
      <w:r w:rsidRPr="00810528" w:rsidR="004C34E6">
        <w:t>,</w:t>
      </w:r>
      <w:r w:rsidRPr="00810528">
        <w:t xml:space="preserve"> zowel ten aanzien van het personeel als ten aanzien van beschikbare plekken.</w:t>
      </w:r>
      <w:r w:rsidRPr="00810528" w:rsidR="00DE70D7">
        <w:rPr>
          <w:rStyle w:val="Voetnootmarkering"/>
        </w:rPr>
        <w:footnoteReference w:id="35"/>
      </w:r>
      <w:r w:rsidRPr="00810528" w:rsidR="00955BE2">
        <w:t xml:space="preserve"> </w:t>
      </w:r>
      <w:r w:rsidRPr="00810528">
        <w:t>Deze situatie noopt tot het maken van scherpe keuzes in wat wel en niet gedaan wordt. Voor extra herstelgerichte activiteiten</w:t>
      </w:r>
      <w:r w:rsidR="0005452B">
        <w:t xml:space="preserve"> </w:t>
      </w:r>
      <w:r w:rsidRPr="00810528" w:rsidR="0005452B">
        <w:t>binnen detentie</w:t>
      </w:r>
      <w:r w:rsidR="0005452B">
        <w:t xml:space="preserve"> is, conform het daartoe door DJI opgestelde plan van aanpak, 3 miljoen aan</w:t>
      </w:r>
      <w:r w:rsidRPr="00810528">
        <w:t xml:space="preserve"> financiering nodig en de inzet van extra personeel. Er is</w:t>
      </w:r>
      <w:r w:rsidRPr="00810528" w:rsidR="00486B51">
        <w:t xml:space="preserve"> op dit moment</w:t>
      </w:r>
      <w:r w:rsidRPr="00810528">
        <w:t xml:space="preserve"> geen aanvullend budget beschikbaar voor herstelgerichte activiteiten</w:t>
      </w:r>
      <w:r w:rsidRPr="00810528" w:rsidR="000F72F4">
        <w:t>.</w:t>
      </w:r>
      <w:r w:rsidRPr="00810528">
        <w:t xml:space="preserve"> </w:t>
      </w:r>
      <w:r w:rsidRPr="00810528" w:rsidR="000F72F4">
        <w:t>O</w:t>
      </w:r>
      <w:r w:rsidRPr="00810528">
        <w:t>ok ten aanzien van het personeel is er sprake van een tekort</w:t>
      </w:r>
      <w:r w:rsidRPr="00810528" w:rsidR="004A5CBF">
        <w:t xml:space="preserve">. </w:t>
      </w:r>
      <w:r w:rsidRPr="00810528" w:rsidR="00697290">
        <w:t>Daarom wordt het nu niet mogelijk geacht</w:t>
      </w:r>
      <w:r w:rsidRPr="00810528">
        <w:t xml:space="preserve"> om extra in te zetten op herstelgerichte activiteiten binnen detentie</w:t>
      </w:r>
      <w:r w:rsidRPr="00810528" w:rsidR="00697290">
        <w:t xml:space="preserve">. Dit zal op een later moment opnieuw worden bezien. </w:t>
      </w:r>
    </w:p>
    <w:p w:rsidRPr="00810528" w:rsidR="00CF6112" w:rsidP="00810528" w:rsidRDefault="00CF6112" w14:paraId="679B3EE8" w14:textId="77777777">
      <w:pPr>
        <w:ind w:left="-142"/>
      </w:pPr>
    </w:p>
    <w:p w:rsidRPr="00810528" w:rsidR="009D2D99" w:rsidP="00810528" w:rsidRDefault="00F858B7" w14:paraId="60F89E57" w14:textId="77777777">
      <w:r w:rsidRPr="00810528">
        <w:rPr>
          <w:b/>
          <w:bCs/>
        </w:rPr>
        <w:t xml:space="preserve">Slot </w:t>
      </w:r>
    </w:p>
    <w:p w:rsidRPr="00810528" w:rsidR="005F7412" w:rsidP="005F7412" w:rsidRDefault="009F181C" w14:paraId="23F34E90" w14:textId="77777777">
      <w:r w:rsidRPr="00810528">
        <w:t xml:space="preserve">Ik </w:t>
      </w:r>
      <w:r w:rsidRPr="00810528" w:rsidR="00372A5E">
        <w:t>zie</w:t>
      </w:r>
      <w:r w:rsidRPr="00810528" w:rsidR="0071328F">
        <w:t xml:space="preserve"> </w:t>
      </w:r>
      <w:r w:rsidRPr="00810528" w:rsidR="00CE1C03">
        <w:t xml:space="preserve">herstelrecht </w:t>
      </w:r>
      <w:r w:rsidRPr="00810528" w:rsidR="00372A5E">
        <w:t xml:space="preserve">als </w:t>
      </w:r>
      <w:r w:rsidRPr="00810528" w:rsidR="00CE1C03">
        <w:t>een belangrijke aanvulling op het strafrecht en ik</w:t>
      </w:r>
      <w:r w:rsidRPr="00810528" w:rsidR="009B0663">
        <w:t xml:space="preserve"> </w:t>
      </w:r>
      <w:r w:rsidRPr="00810528" w:rsidR="00CE1C03">
        <w:t>zal mij</w:t>
      </w:r>
      <w:r w:rsidRPr="00810528" w:rsidR="00FA399B">
        <w:t xml:space="preserve"> </w:t>
      </w:r>
      <w:r w:rsidRPr="00810528" w:rsidR="00CE1C03">
        <w:t xml:space="preserve">blijven </w:t>
      </w:r>
      <w:r w:rsidRPr="00810528" w:rsidR="00F858B7">
        <w:t xml:space="preserve">inzetten om </w:t>
      </w:r>
      <w:r w:rsidRPr="00810528" w:rsidR="00821E10">
        <w:t>de inzet van</w:t>
      </w:r>
      <w:r w:rsidRPr="00810528" w:rsidR="00486B51">
        <w:t xml:space="preserve"> </w:t>
      </w:r>
      <w:r w:rsidRPr="00810528" w:rsidR="00F858B7">
        <w:t>herstelrecht te stimuleren</w:t>
      </w:r>
      <w:r w:rsidRPr="00810528" w:rsidR="00CE1C03">
        <w:t xml:space="preserve">. </w:t>
      </w:r>
      <w:r w:rsidRPr="00810528" w:rsidR="005F7412">
        <w:t xml:space="preserve">De inzet van herstelrecht is maatwerk. Tegelijkertijd is het essentieel om de gelijke toegang van slachtoffer en verdachten en of veroordeelden tot herstel te waarborgen, zodat iedereen toegang heeft tot herstelrecht. </w:t>
      </w:r>
    </w:p>
    <w:p w:rsidR="005F7412" w:rsidP="00810528" w:rsidRDefault="009B0663" w14:paraId="14CF7A1D" w14:textId="77777777">
      <w:r w:rsidRPr="00810528">
        <w:t>Duidelijk is</w:t>
      </w:r>
      <w:r w:rsidRPr="00810528" w:rsidR="00CE1C03">
        <w:t xml:space="preserve"> geworden dat er nog stappen moeten worden gezet om de toegang tot</w:t>
      </w:r>
      <w:r w:rsidRPr="00810528" w:rsidR="00EC484B">
        <w:t xml:space="preserve"> en de inzet van</w:t>
      </w:r>
      <w:r w:rsidRPr="00810528" w:rsidR="00CE1C03">
        <w:t xml:space="preserve"> de </w:t>
      </w:r>
      <w:proofErr w:type="spellStart"/>
      <w:r w:rsidRPr="00810528" w:rsidR="00CE1C03">
        <w:t>herstelrechtvoorzieningen</w:t>
      </w:r>
      <w:proofErr w:type="spellEnd"/>
      <w:r w:rsidRPr="00810528" w:rsidR="00CE1C03">
        <w:t xml:space="preserve"> te verbeteren. Hiervoor zullen verschillende sporen worden bewandeld. </w:t>
      </w:r>
      <w:r w:rsidRPr="00414F19" w:rsidR="001542EE">
        <w:t xml:space="preserve">In samenspraak met de organisatie die </w:t>
      </w:r>
      <w:r w:rsidR="001542EE">
        <w:t xml:space="preserve">betrokken zijn bij de inzet van </w:t>
      </w:r>
      <w:proofErr w:type="spellStart"/>
      <w:r w:rsidR="006A1A91">
        <w:t>MiS</w:t>
      </w:r>
      <w:proofErr w:type="spellEnd"/>
      <w:r w:rsidRPr="00414F19" w:rsidR="001542EE">
        <w:t xml:space="preserve"> en herstelbemiddeling, zal ik de in deze brief aangekondigde acties vastleggen en voorzien van een mijlpalenplanning. Ik streef ernaar dit </w:t>
      </w:r>
      <w:r w:rsidR="00DF2391">
        <w:t>plan</w:t>
      </w:r>
      <w:r w:rsidRPr="00414F19" w:rsidR="001542EE">
        <w:t xml:space="preserve"> direct na </w:t>
      </w:r>
      <w:r w:rsidR="00DF2391">
        <w:t>de</w:t>
      </w:r>
      <w:r w:rsidRPr="00414F19" w:rsidR="001542EE">
        <w:t xml:space="preserve"> zomer met de ketenpartners vast te stellen.</w:t>
      </w:r>
      <w:r w:rsidR="005F7412">
        <w:t xml:space="preserve"> </w:t>
      </w:r>
    </w:p>
    <w:p w:rsidR="005F7412" w:rsidP="00810528" w:rsidRDefault="005F7412" w14:paraId="113433A8" w14:textId="77777777"/>
    <w:p w:rsidRPr="00810528" w:rsidR="00EA6894" w:rsidP="00810528" w:rsidRDefault="002B4219" w14:paraId="670BCA27" w14:textId="40B5957A">
      <w:r w:rsidRPr="00810528">
        <w:t>In dat verband</w:t>
      </w:r>
      <w:r w:rsidRPr="00810528" w:rsidR="00EA6894">
        <w:t xml:space="preserve"> blijf ik</w:t>
      </w:r>
      <w:r w:rsidRPr="00810528" w:rsidR="003F0CCF">
        <w:t xml:space="preserve"> </w:t>
      </w:r>
      <w:r w:rsidRPr="00810528" w:rsidR="00EA6894">
        <w:t>ook betrokken bij de Europese ontwikkelingen op het gebied van herstelrecht. De Europese Slachtofferrichtlijn is hierbij een belangrijk aanknopingspunt.</w:t>
      </w:r>
    </w:p>
    <w:p w:rsidR="005F7412" w:rsidP="00810528" w:rsidRDefault="005F7412" w14:paraId="14410DF1" w14:textId="77777777"/>
    <w:p w:rsidRPr="00810528" w:rsidR="009D2D99" w:rsidP="00810528" w:rsidRDefault="007847D8" w14:paraId="1C0AECAD" w14:textId="5856C7EF">
      <w:r w:rsidRPr="00810528">
        <w:t xml:space="preserve">Het is </w:t>
      </w:r>
      <w:r w:rsidRPr="00810528" w:rsidR="00EA6894">
        <w:t xml:space="preserve">tot slot </w:t>
      </w:r>
      <w:r w:rsidRPr="00810528">
        <w:t xml:space="preserve">belangrijk </w:t>
      </w:r>
      <w:r w:rsidRPr="00810528" w:rsidR="002B4219">
        <w:t xml:space="preserve">om </w:t>
      </w:r>
      <w:r w:rsidRPr="00810528">
        <w:t xml:space="preserve">te benadrukken dat </w:t>
      </w:r>
      <w:r w:rsidRPr="00810528" w:rsidR="00C26BE1">
        <w:t>herstelrecht</w:t>
      </w:r>
      <w:r w:rsidRPr="00810528" w:rsidR="002D1FE4">
        <w:t xml:space="preserve"> geen </w:t>
      </w:r>
      <w:r w:rsidRPr="00810528" w:rsidR="00384484">
        <w:t>alternatief</w:t>
      </w:r>
      <w:r w:rsidRPr="00810528" w:rsidR="002D1FE4">
        <w:t xml:space="preserve"> is </w:t>
      </w:r>
      <w:r w:rsidRPr="00810528" w:rsidR="00384484">
        <w:t>voor</w:t>
      </w:r>
      <w:r w:rsidRPr="00810528" w:rsidR="002D1FE4">
        <w:t xml:space="preserve"> het strafrecht</w:t>
      </w:r>
      <w:r w:rsidRPr="00810528" w:rsidR="00384484">
        <w:t xml:space="preserve">, </w:t>
      </w:r>
      <w:r w:rsidRPr="00810528" w:rsidR="002D1FE4">
        <w:t>maar een aanvulling daarop</w:t>
      </w:r>
      <w:r w:rsidRPr="00810528" w:rsidR="00384484">
        <w:t>.</w:t>
      </w:r>
      <w:r w:rsidRPr="00810528" w:rsidR="00FA399B">
        <w:t xml:space="preserve"> </w:t>
      </w:r>
      <w:r w:rsidRPr="00810528" w:rsidR="00EC484B">
        <w:t>Herstelrecht kan in beginsel in iedere zaak</w:t>
      </w:r>
      <w:r w:rsidRPr="00810528" w:rsidR="002B4219">
        <w:t>,</w:t>
      </w:r>
      <w:r w:rsidRPr="00810528" w:rsidR="00EC484B">
        <w:t xml:space="preserve"> waar </w:t>
      </w:r>
      <w:r w:rsidRPr="00810528" w:rsidR="00FA399B">
        <w:t>sprake is van een slachtoffer</w:t>
      </w:r>
      <w:r w:rsidRPr="00810528" w:rsidR="002B4219">
        <w:t xml:space="preserve">, </w:t>
      </w:r>
      <w:r w:rsidRPr="00810528" w:rsidR="00FA399B">
        <w:t>worden overwogen</w:t>
      </w:r>
      <w:r w:rsidRPr="00810528" w:rsidR="002B4219">
        <w:t>. De daadwerkelijke</w:t>
      </w:r>
      <w:r w:rsidRPr="00810528" w:rsidR="003F0CCF">
        <w:t xml:space="preserve"> </w:t>
      </w:r>
      <w:r w:rsidRPr="00810528" w:rsidR="004B379A">
        <w:t xml:space="preserve">inzet </w:t>
      </w:r>
      <w:r w:rsidRPr="00810528" w:rsidR="00264308">
        <w:t xml:space="preserve">ervan </w:t>
      </w:r>
      <w:r w:rsidRPr="00810528" w:rsidR="002B4219">
        <w:t xml:space="preserve">is echter </w:t>
      </w:r>
      <w:r w:rsidRPr="00810528" w:rsidR="00FA399B">
        <w:t xml:space="preserve">altijd afhankelijk van de </w:t>
      </w:r>
      <w:r w:rsidRPr="00810528" w:rsidR="002B4219">
        <w:t xml:space="preserve">instemming van beide </w:t>
      </w:r>
      <w:r w:rsidRPr="00810528" w:rsidR="00FA399B">
        <w:t>partij</w:t>
      </w:r>
      <w:r w:rsidRPr="00810528" w:rsidR="002B4219">
        <w:t>en</w:t>
      </w:r>
      <w:r w:rsidRPr="00810528" w:rsidR="00FA399B">
        <w:t xml:space="preserve">. </w:t>
      </w:r>
    </w:p>
    <w:p w:rsidRPr="00810528" w:rsidR="009D2D99" w:rsidP="00810528" w:rsidRDefault="009D2D99" w14:paraId="4C97D6EF" w14:textId="77777777"/>
    <w:p w:rsidRPr="00414F19" w:rsidR="006A1A91" w:rsidP="006A1A91" w:rsidRDefault="00434645" w14:paraId="43E27CA9" w14:textId="1E783807">
      <w:r w:rsidRPr="00810528">
        <w:t>Komend jaar zal ik u</w:t>
      </w:r>
      <w:r w:rsidRPr="00810528" w:rsidR="004C1E2F">
        <w:t xml:space="preserve"> </w:t>
      </w:r>
      <w:r w:rsidRPr="00810528">
        <w:t xml:space="preserve">over de </w:t>
      </w:r>
      <w:r w:rsidRPr="00810528" w:rsidR="00FA399B">
        <w:t>ontwikkelingen</w:t>
      </w:r>
      <w:r w:rsidRPr="00810528">
        <w:t xml:space="preserve"> van herstelrecht</w:t>
      </w:r>
      <w:r w:rsidR="006A1A91">
        <w:t xml:space="preserve">, </w:t>
      </w:r>
      <w:r w:rsidRPr="006A1A91" w:rsidR="006A1A91">
        <w:t xml:space="preserve">inclusief de resultaten van genoemd actieplan, </w:t>
      </w:r>
      <w:r w:rsidRPr="00810528" w:rsidR="00FA399B">
        <w:t>informeren</w:t>
      </w:r>
      <w:r w:rsidRPr="00810528">
        <w:t xml:space="preserve"> </w:t>
      </w:r>
      <w:r w:rsidRPr="00810528" w:rsidR="004C1E2F">
        <w:t xml:space="preserve">in de </w:t>
      </w:r>
      <w:r w:rsidRPr="00810528" w:rsidR="00F82FE2">
        <w:t xml:space="preserve">jaarlijkse </w:t>
      </w:r>
      <w:r w:rsidRPr="00810528" w:rsidR="004C1E2F">
        <w:t xml:space="preserve">Kamerbrief over de </w:t>
      </w:r>
      <w:r w:rsidRPr="00810528" w:rsidR="00F82FE2">
        <w:t xml:space="preserve">voortgang </w:t>
      </w:r>
      <w:r w:rsidRPr="00810528" w:rsidR="004C1E2F">
        <w:t xml:space="preserve">in de strafrechtketen. </w:t>
      </w:r>
    </w:p>
    <w:p w:rsidRPr="00810528" w:rsidR="005E1D92" w:rsidP="00810528" w:rsidRDefault="005E1D92" w14:paraId="65B0D41D" w14:textId="62D5327D"/>
    <w:p w:rsidRPr="00810528" w:rsidR="00D161B8" w:rsidP="00810528" w:rsidRDefault="00D161B8" w14:paraId="6509FAC9" w14:textId="77777777"/>
    <w:p w:rsidR="00F858B7" w:rsidP="00810528" w:rsidRDefault="00F858B7" w14:paraId="57CB3C5F" w14:textId="19852860">
      <w:r w:rsidRPr="00810528">
        <w:t>De Staatssecretaris Rechtsbescherming,</w:t>
      </w:r>
      <w:r w:rsidRPr="00810528" w:rsidR="00486B51">
        <w:br/>
      </w:r>
      <w:r w:rsidRPr="00810528" w:rsidR="00486B51">
        <w:br/>
      </w:r>
    </w:p>
    <w:p w:rsidRPr="00810528" w:rsidR="000173A8" w:rsidP="00810528" w:rsidRDefault="000173A8" w14:paraId="4DA2AB7C" w14:textId="77777777"/>
    <w:p w:rsidRPr="00810528" w:rsidR="009D2D99" w:rsidP="00810528" w:rsidRDefault="009D2D99" w14:paraId="50CDB9A7" w14:textId="77777777"/>
    <w:p w:rsidR="00930F4F" w:rsidP="00810528" w:rsidRDefault="00836581" w14:paraId="490C84C7" w14:textId="1B348FA3">
      <w:r w:rsidRPr="00810528">
        <w:t xml:space="preserve">T.H.D. </w:t>
      </w:r>
      <w:r w:rsidRPr="00810528" w:rsidR="00F858B7">
        <w:t>Struyck</w:t>
      </w:r>
      <w:bookmarkEnd w:id="0"/>
      <w:r w:rsidRPr="00810528" w:rsidR="009D2D99">
        <w:t xml:space="preserve">en </w:t>
      </w:r>
    </w:p>
    <w:p w:rsidRPr="00810528" w:rsidR="00414F19" w:rsidP="00810528" w:rsidRDefault="00414F19" w14:paraId="117D32EE" w14:textId="78C914C5"/>
    <w:sectPr w:rsidRPr="00810528" w:rsidR="00414F19" w:rsidSect="00F858B7">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DD9B" w14:textId="77777777" w:rsidR="009D6455" w:rsidRDefault="009D6455" w:rsidP="00F858B7">
      <w:pPr>
        <w:spacing w:line="240" w:lineRule="auto"/>
      </w:pPr>
      <w:r>
        <w:separator/>
      </w:r>
    </w:p>
  </w:endnote>
  <w:endnote w:type="continuationSeparator" w:id="0">
    <w:p w14:paraId="75AD612A" w14:textId="77777777" w:rsidR="009D6455" w:rsidRDefault="009D6455" w:rsidP="00F85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DB17" w14:textId="77777777" w:rsidR="009D6455" w:rsidRDefault="009D6455" w:rsidP="00F858B7">
      <w:pPr>
        <w:spacing w:line="240" w:lineRule="auto"/>
      </w:pPr>
      <w:r>
        <w:separator/>
      </w:r>
    </w:p>
  </w:footnote>
  <w:footnote w:type="continuationSeparator" w:id="0">
    <w:p w14:paraId="1190AE28" w14:textId="77777777" w:rsidR="009D6455" w:rsidRDefault="009D6455" w:rsidP="00F858B7">
      <w:pPr>
        <w:spacing w:line="240" w:lineRule="auto"/>
      </w:pPr>
      <w:r>
        <w:continuationSeparator/>
      </w:r>
    </w:p>
  </w:footnote>
  <w:footnote w:id="1">
    <w:p w14:paraId="57E9D066" w14:textId="048D2F11" w:rsidR="00F858B7" w:rsidRPr="002D31AC" w:rsidRDefault="00F858B7" w:rsidP="00D85C0A">
      <w:pPr>
        <w:pStyle w:val="Geenafstand"/>
        <w:rPr>
          <w:sz w:val="16"/>
          <w:szCs w:val="16"/>
        </w:rPr>
      </w:pPr>
      <w:r>
        <w:rPr>
          <w:rStyle w:val="Voetnootmarkering"/>
        </w:rPr>
        <w:footnoteRef/>
      </w:r>
      <w:r w:rsidRPr="00C82447">
        <w:t xml:space="preserve"> </w:t>
      </w:r>
      <w:r w:rsidR="0090333D" w:rsidRPr="00D85C0A">
        <w:rPr>
          <w:sz w:val="16"/>
          <w:szCs w:val="16"/>
        </w:rPr>
        <w:t>Kamerstukken II 2022-23</w:t>
      </w:r>
      <w:r w:rsidR="00783FFC">
        <w:rPr>
          <w:sz w:val="16"/>
          <w:szCs w:val="16"/>
        </w:rPr>
        <w:t xml:space="preserve">, </w:t>
      </w:r>
      <w:r w:rsidR="0090333D" w:rsidRPr="00D85C0A">
        <w:rPr>
          <w:sz w:val="16"/>
          <w:szCs w:val="16"/>
        </w:rPr>
        <w:t>36 234, nr. 6</w:t>
      </w:r>
      <w:r w:rsidR="0040446F">
        <w:rPr>
          <w:sz w:val="16"/>
          <w:szCs w:val="16"/>
        </w:rPr>
        <w:t xml:space="preserve">; </w:t>
      </w:r>
      <w:r w:rsidR="0090333D" w:rsidRPr="00D85C0A">
        <w:rPr>
          <w:sz w:val="16"/>
          <w:szCs w:val="16"/>
        </w:rPr>
        <w:t>Kamerstukken II 2023-24</w:t>
      </w:r>
      <w:r w:rsidR="00783FFC">
        <w:rPr>
          <w:sz w:val="16"/>
          <w:szCs w:val="16"/>
        </w:rPr>
        <w:t xml:space="preserve">, </w:t>
      </w:r>
      <w:r w:rsidR="0090333D" w:rsidRPr="00D85C0A">
        <w:rPr>
          <w:sz w:val="16"/>
          <w:szCs w:val="16"/>
        </w:rPr>
        <w:t>36 410 VI, nr</w:t>
      </w:r>
      <w:r w:rsidR="00D85C0A">
        <w:rPr>
          <w:sz w:val="16"/>
          <w:szCs w:val="16"/>
        </w:rPr>
        <w:t>.</w:t>
      </w:r>
      <w:r w:rsidR="0090333D" w:rsidRPr="00D85C0A">
        <w:rPr>
          <w:sz w:val="16"/>
          <w:szCs w:val="16"/>
        </w:rPr>
        <w:t xml:space="preserve"> 52</w:t>
      </w:r>
      <w:r w:rsidR="0040446F">
        <w:rPr>
          <w:sz w:val="16"/>
          <w:szCs w:val="16"/>
        </w:rPr>
        <w:t xml:space="preserve">; </w:t>
      </w:r>
      <w:r w:rsidR="0090333D" w:rsidRPr="00D85C0A">
        <w:rPr>
          <w:sz w:val="16"/>
          <w:szCs w:val="16"/>
        </w:rPr>
        <w:t>Kamerstukken II 2024</w:t>
      </w:r>
      <w:r w:rsidR="00471D06" w:rsidRPr="00D85C0A">
        <w:rPr>
          <w:sz w:val="16"/>
          <w:szCs w:val="16"/>
        </w:rPr>
        <w:t>-</w:t>
      </w:r>
      <w:r w:rsidR="0090333D" w:rsidRPr="00D85C0A">
        <w:rPr>
          <w:sz w:val="16"/>
          <w:szCs w:val="16"/>
        </w:rPr>
        <w:t>25</w:t>
      </w:r>
      <w:r w:rsidR="00783FFC">
        <w:rPr>
          <w:sz w:val="16"/>
          <w:szCs w:val="16"/>
        </w:rPr>
        <w:t xml:space="preserve">, </w:t>
      </w:r>
      <w:r w:rsidR="0090333D" w:rsidRPr="00D85C0A">
        <w:rPr>
          <w:sz w:val="16"/>
          <w:szCs w:val="16"/>
        </w:rPr>
        <w:t>24 587,</w:t>
      </w:r>
      <w:r w:rsidR="0040446F">
        <w:rPr>
          <w:sz w:val="16"/>
          <w:szCs w:val="16"/>
        </w:rPr>
        <w:t xml:space="preserve"> </w:t>
      </w:r>
      <w:r w:rsidR="0090333D" w:rsidRPr="00D85C0A">
        <w:rPr>
          <w:sz w:val="16"/>
          <w:szCs w:val="16"/>
        </w:rPr>
        <w:t>nr. 99</w:t>
      </w:r>
      <w:r w:rsidR="00D85C0A">
        <w:rPr>
          <w:sz w:val="16"/>
          <w:szCs w:val="16"/>
        </w:rPr>
        <w:t>9</w:t>
      </w:r>
      <w:r w:rsidR="0040446F">
        <w:rPr>
          <w:sz w:val="16"/>
          <w:szCs w:val="16"/>
        </w:rPr>
        <w:t xml:space="preserve">; </w:t>
      </w:r>
      <w:r w:rsidR="00471D06" w:rsidRPr="00D85C0A">
        <w:rPr>
          <w:sz w:val="16"/>
          <w:szCs w:val="16"/>
        </w:rPr>
        <w:t>Kamerstukken II 2021-222</w:t>
      </w:r>
      <w:r w:rsidR="00783FFC">
        <w:rPr>
          <w:sz w:val="16"/>
          <w:szCs w:val="16"/>
        </w:rPr>
        <w:t xml:space="preserve">, </w:t>
      </w:r>
      <w:r w:rsidR="00471D06" w:rsidRPr="00D85C0A">
        <w:rPr>
          <w:sz w:val="16"/>
          <w:szCs w:val="16"/>
        </w:rPr>
        <w:t>33 552, nr. 99</w:t>
      </w:r>
      <w:r w:rsidR="0040446F">
        <w:rPr>
          <w:sz w:val="16"/>
          <w:szCs w:val="16"/>
        </w:rPr>
        <w:t xml:space="preserve">; </w:t>
      </w:r>
      <w:r w:rsidR="0040446F" w:rsidRPr="00430AA1">
        <w:rPr>
          <w:sz w:val="16"/>
          <w:szCs w:val="16"/>
        </w:rPr>
        <w:t>Kamerstukken 2024-25, 33 552, nr. 122.</w:t>
      </w:r>
      <w:r w:rsidR="00472A0B">
        <w:rPr>
          <w:sz w:val="16"/>
          <w:szCs w:val="16"/>
        </w:rPr>
        <w:t xml:space="preserve"> </w:t>
      </w:r>
    </w:p>
  </w:footnote>
  <w:footnote w:id="2">
    <w:p w14:paraId="6BED9239" w14:textId="24158B8F" w:rsidR="001172E4" w:rsidRPr="000557D5" w:rsidRDefault="001172E4">
      <w:pPr>
        <w:pStyle w:val="Voetnoottekst"/>
        <w:rPr>
          <w:sz w:val="16"/>
          <w:szCs w:val="16"/>
          <w:lang w:val="en-US"/>
        </w:rPr>
      </w:pPr>
      <w:r w:rsidRPr="00291DE5">
        <w:rPr>
          <w:sz w:val="16"/>
          <w:szCs w:val="16"/>
        </w:rPr>
        <w:footnoteRef/>
      </w:r>
      <w:r w:rsidRPr="000557D5">
        <w:rPr>
          <w:sz w:val="16"/>
          <w:szCs w:val="16"/>
          <w:lang w:val="en-US"/>
        </w:rPr>
        <w:t xml:space="preserve"> </w:t>
      </w:r>
      <w:r w:rsidR="000557D5" w:rsidRPr="000557D5">
        <w:rPr>
          <w:sz w:val="16"/>
          <w:szCs w:val="16"/>
          <w:lang w:val="en-US"/>
        </w:rPr>
        <w:t xml:space="preserve">WODC, Plan- </w:t>
      </w:r>
      <w:proofErr w:type="spellStart"/>
      <w:r w:rsidR="000557D5" w:rsidRPr="000557D5">
        <w:rPr>
          <w:sz w:val="16"/>
          <w:szCs w:val="16"/>
          <w:lang w:val="en-US"/>
        </w:rPr>
        <w:t>en</w:t>
      </w:r>
      <w:proofErr w:type="spellEnd"/>
      <w:r w:rsidR="000557D5" w:rsidRPr="000557D5">
        <w:rPr>
          <w:sz w:val="16"/>
          <w:szCs w:val="16"/>
          <w:lang w:val="en-US"/>
        </w:rPr>
        <w:t xml:space="preserve"> </w:t>
      </w:r>
      <w:proofErr w:type="spellStart"/>
      <w:r w:rsidR="000557D5" w:rsidRPr="000557D5">
        <w:rPr>
          <w:sz w:val="16"/>
          <w:szCs w:val="16"/>
          <w:lang w:val="en-US"/>
        </w:rPr>
        <w:t>procesevaluatie</w:t>
      </w:r>
      <w:proofErr w:type="spellEnd"/>
      <w:r w:rsidR="000557D5" w:rsidRPr="000557D5">
        <w:rPr>
          <w:sz w:val="16"/>
          <w:szCs w:val="16"/>
          <w:lang w:val="en-US"/>
        </w:rPr>
        <w:t xml:space="preserve"> Mediation in </w:t>
      </w:r>
      <w:proofErr w:type="spellStart"/>
      <w:r w:rsidR="000557D5" w:rsidRPr="000557D5">
        <w:rPr>
          <w:sz w:val="16"/>
          <w:szCs w:val="16"/>
          <w:lang w:val="en-US"/>
        </w:rPr>
        <w:t>Strafzaken</w:t>
      </w:r>
      <w:proofErr w:type="spellEnd"/>
      <w:r w:rsidR="000557D5" w:rsidRPr="000557D5">
        <w:rPr>
          <w:sz w:val="16"/>
          <w:szCs w:val="16"/>
          <w:lang w:val="en-US"/>
        </w:rPr>
        <w:t xml:space="preserve"> (2024)</w:t>
      </w:r>
      <w:r w:rsidR="00A2431F">
        <w:rPr>
          <w:sz w:val="16"/>
          <w:szCs w:val="16"/>
          <w:lang w:val="en-US"/>
        </w:rPr>
        <w:t xml:space="preserve">, p. 28. </w:t>
      </w:r>
      <w:r w:rsidR="000557D5" w:rsidRPr="000557D5">
        <w:rPr>
          <w:sz w:val="16"/>
          <w:szCs w:val="16"/>
          <w:lang w:val="en-US"/>
        </w:rPr>
        <w:t>;</w:t>
      </w:r>
      <w:r w:rsidR="000557D5">
        <w:rPr>
          <w:sz w:val="16"/>
          <w:szCs w:val="16"/>
          <w:lang w:val="en-US"/>
        </w:rPr>
        <w:t xml:space="preserve"> </w:t>
      </w:r>
      <w:proofErr w:type="spellStart"/>
      <w:r w:rsidRPr="00291DE5">
        <w:rPr>
          <w:sz w:val="16"/>
          <w:szCs w:val="16"/>
          <w:lang w:val="en-US"/>
        </w:rPr>
        <w:t>Jiska</w:t>
      </w:r>
      <w:proofErr w:type="spellEnd"/>
      <w:r w:rsidRPr="00291DE5">
        <w:rPr>
          <w:sz w:val="16"/>
          <w:szCs w:val="16"/>
          <w:lang w:val="en-US"/>
        </w:rPr>
        <w:t xml:space="preserve"> Jonas</w:t>
      </w:r>
      <w:r w:rsidR="00291DE5" w:rsidRPr="00291DE5">
        <w:rPr>
          <w:sz w:val="16"/>
          <w:szCs w:val="16"/>
          <w:lang w:val="en-US"/>
        </w:rPr>
        <w:t xml:space="preserve">, </w:t>
      </w:r>
      <w:r w:rsidR="00B51469" w:rsidRPr="00291DE5">
        <w:rPr>
          <w:sz w:val="16"/>
          <w:szCs w:val="16"/>
          <w:lang w:val="en-US"/>
        </w:rPr>
        <w:t>Opening the black box of victim-offender mediation: Does participation in VOM reduce offenders’ risk of reoffending and, if so, how?</w:t>
      </w:r>
      <w:r w:rsidR="00291DE5" w:rsidRPr="00291DE5">
        <w:rPr>
          <w:sz w:val="16"/>
          <w:szCs w:val="16"/>
          <w:lang w:val="en-US"/>
        </w:rPr>
        <w:t>, 2024</w:t>
      </w:r>
      <w:r w:rsidR="00792AEF">
        <w:rPr>
          <w:sz w:val="16"/>
          <w:szCs w:val="16"/>
          <w:lang w:val="en-US"/>
        </w:rPr>
        <w:t xml:space="preserve">. </w:t>
      </w:r>
    </w:p>
  </w:footnote>
  <w:footnote w:id="3">
    <w:p w14:paraId="1A9FA504" w14:textId="1D15AC9E" w:rsidR="00933034" w:rsidRPr="000557D5" w:rsidRDefault="00933034" w:rsidP="00933034">
      <w:pPr>
        <w:pStyle w:val="Geenafstand"/>
        <w:rPr>
          <w:sz w:val="16"/>
          <w:szCs w:val="16"/>
          <w:lang w:val="en-US"/>
        </w:rPr>
      </w:pPr>
      <w:r w:rsidRPr="00291DE5">
        <w:rPr>
          <w:sz w:val="16"/>
          <w:szCs w:val="16"/>
        </w:rPr>
        <w:footnoteRef/>
      </w:r>
      <w:r w:rsidRPr="00A9269B">
        <w:rPr>
          <w:sz w:val="16"/>
          <w:szCs w:val="16"/>
          <w:lang w:val="en-US"/>
        </w:rPr>
        <w:t xml:space="preserve"> </w:t>
      </w:r>
      <w:r w:rsidR="000557D5" w:rsidRPr="000557D5">
        <w:rPr>
          <w:sz w:val="16"/>
          <w:szCs w:val="16"/>
          <w:lang w:val="en-US"/>
        </w:rPr>
        <w:t xml:space="preserve">Jonas-van Dijk, J., </w:t>
      </w:r>
      <w:proofErr w:type="spellStart"/>
      <w:r w:rsidR="000557D5" w:rsidRPr="000557D5">
        <w:rPr>
          <w:sz w:val="16"/>
          <w:szCs w:val="16"/>
          <w:lang w:val="en-US"/>
        </w:rPr>
        <w:t>Zebel</w:t>
      </w:r>
      <w:proofErr w:type="spellEnd"/>
      <w:r w:rsidR="000557D5" w:rsidRPr="000557D5">
        <w:rPr>
          <w:sz w:val="16"/>
          <w:szCs w:val="16"/>
          <w:lang w:val="en-US"/>
        </w:rPr>
        <w:t xml:space="preserve">, S., Claessen, J., &amp; </w:t>
      </w:r>
      <w:proofErr w:type="spellStart"/>
      <w:r w:rsidR="000557D5" w:rsidRPr="000557D5">
        <w:rPr>
          <w:sz w:val="16"/>
          <w:szCs w:val="16"/>
          <w:lang w:val="en-US"/>
        </w:rPr>
        <w:t>Nelen</w:t>
      </w:r>
      <w:proofErr w:type="spellEnd"/>
      <w:r w:rsidR="000557D5" w:rsidRPr="000557D5">
        <w:rPr>
          <w:sz w:val="16"/>
          <w:szCs w:val="16"/>
          <w:lang w:val="en-US"/>
        </w:rPr>
        <w:t>, H., The Psychological Impact of Participation in Victim-Offender Mediation on Offenders: Evidence for Increased Compunction and Victim Empathy, Frontiers in Psychology (2022)</w:t>
      </w:r>
      <w:r w:rsidR="000557D5">
        <w:rPr>
          <w:sz w:val="16"/>
          <w:szCs w:val="16"/>
          <w:lang w:val="en-US"/>
        </w:rPr>
        <w:t xml:space="preserve">; </w:t>
      </w:r>
      <w:r w:rsidR="000557D5" w:rsidRPr="000557D5">
        <w:rPr>
          <w:sz w:val="16"/>
          <w:szCs w:val="16"/>
          <w:lang w:val="en-US"/>
        </w:rPr>
        <w:t xml:space="preserve">WODC, Plan- </w:t>
      </w:r>
      <w:proofErr w:type="spellStart"/>
      <w:r w:rsidR="000557D5" w:rsidRPr="000557D5">
        <w:rPr>
          <w:sz w:val="16"/>
          <w:szCs w:val="16"/>
          <w:lang w:val="en-US"/>
        </w:rPr>
        <w:t>en</w:t>
      </w:r>
      <w:proofErr w:type="spellEnd"/>
      <w:r w:rsidR="000557D5" w:rsidRPr="000557D5">
        <w:rPr>
          <w:sz w:val="16"/>
          <w:szCs w:val="16"/>
          <w:lang w:val="en-US"/>
        </w:rPr>
        <w:t xml:space="preserve"> </w:t>
      </w:r>
      <w:proofErr w:type="spellStart"/>
      <w:r w:rsidR="000557D5" w:rsidRPr="000557D5">
        <w:rPr>
          <w:sz w:val="16"/>
          <w:szCs w:val="16"/>
          <w:lang w:val="en-US"/>
        </w:rPr>
        <w:t>procesevaluatie</w:t>
      </w:r>
      <w:proofErr w:type="spellEnd"/>
      <w:r w:rsidR="000557D5" w:rsidRPr="000557D5">
        <w:rPr>
          <w:sz w:val="16"/>
          <w:szCs w:val="16"/>
          <w:lang w:val="en-US"/>
        </w:rPr>
        <w:t xml:space="preserve"> Mediation in </w:t>
      </w:r>
      <w:proofErr w:type="spellStart"/>
      <w:r w:rsidR="000557D5" w:rsidRPr="000557D5">
        <w:rPr>
          <w:sz w:val="16"/>
          <w:szCs w:val="16"/>
          <w:lang w:val="en-US"/>
        </w:rPr>
        <w:t>Strafzaken</w:t>
      </w:r>
      <w:proofErr w:type="spellEnd"/>
      <w:r w:rsidR="000557D5" w:rsidRPr="000557D5">
        <w:rPr>
          <w:sz w:val="16"/>
          <w:szCs w:val="16"/>
          <w:lang w:val="en-US"/>
        </w:rPr>
        <w:t xml:space="preserve"> (2024</w:t>
      </w:r>
      <w:r w:rsidR="000557D5">
        <w:rPr>
          <w:sz w:val="16"/>
          <w:szCs w:val="16"/>
          <w:lang w:val="en-US"/>
        </w:rPr>
        <w:t>)</w:t>
      </w:r>
      <w:r w:rsidR="00A2431F">
        <w:rPr>
          <w:sz w:val="16"/>
          <w:szCs w:val="16"/>
          <w:lang w:val="en-US"/>
        </w:rPr>
        <w:t>, p. 29</w:t>
      </w:r>
      <w:r w:rsidR="000557D5">
        <w:rPr>
          <w:sz w:val="16"/>
          <w:szCs w:val="16"/>
          <w:lang w:val="en-US"/>
        </w:rPr>
        <w:t xml:space="preserve">. </w:t>
      </w:r>
    </w:p>
  </w:footnote>
  <w:footnote w:id="4">
    <w:p w14:paraId="0E20C978" w14:textId="21D8163A" w:rsidR="00DF2391" w:rsidRPr="00DF2391" w:rsidRDefault="00DF2391">
      <w:pPr>
        <w:pStyle w:val="Voetnoottekst"/>
      </w:pPr>
      <w:r>
        <w:rPr>
          <w:rStyle w:val="Voetnootmarkering"/>
        </w:rPr>
        <w:footnoteRef/>
      </w:r>
      <w:r>
        <w:t xml:space="preserve"> </w:t>
      </w:r>
      <w:r w:rsidRPr="00DF2391">
        <w:rPr>
          <w:sz w:val="16"/>
          <w:szCs w:val="16"/>
        </w:rPr>
        <w:t>Perspectief Herstelbemiddeling wordt gefinancierd door het Ministerie van Justitie en Veiligheid.</w:t>
      </w:r>
      <w:r>
        <w:t xml:space="preserve"> </w:t>
      </w:r>
    </w:p>
  </w:footnote>
  <w:footnote w:id="5">
    <w:p w14:paraId="6F953BB1" w14:textId="41D92992" w:rsidR="00DF2391" w:rsidRPr="0003062A" w:rsidRDefault="00DF2391" w:rsidP="00DF2391">
      <w:pPr>
        <w:pStyle w:val="Voetnoottekst"/>
      </w:pPr>
      <w:r w:rsidRPr="0003062A">
        <w:rPr>
          <w:color w:val="000000" w:themeColor="text1"/>
          <w:sz w:val="16"/>
          <w:szCs w:val="16"/>
        </w:rPr>
        <w:footnoteRef/>
      </w:r>
      <w:r w:rsidRPr="0003062A">
        <w:rPr>
          <w:color w:val="000000" w:themeColor="text1"/>
          <w:sz w:val="16"/>
          <w:szCs w:val="16"/>
        </w:rPr>
        <w:t xml:space="preserve"> </w:t>
      </w:r>
      <w:hyperlink r:id="rId1" w:history="1">
        <w:r w:rsidR="005F7412" w:rsidRPr="0003062A">
          <w:rPr>
            <w:rStyle w:val="Hyperlink"/>
            <w:color w:val="000000" w:themeColor="text1"/>
            <w:sz w:val="16"/>
            <w:szCs w:val="16"/>
            <w:u w:val="none"/>
          </w:rPr>
          <w:t>https://perspectiefherstelbemiddeling.nl</w:t>
        </w:r>
      </w:hyperlink>
      <w:r w:rsidR="005F7412" w:rsidRPr="0003062A">
        <w:rPr>
          <w:color w:val="000000" w:themeColor="text1"/>
          <w:sz w:val="16"/>
          <w:szCs w:val="16"/>
        </w:rPr>
        <w:t xml:space="preserve">. </w:t>
      </w:r>
    </w:p>
  </w:footnote>
  <w:footnote w:id="6">
    <w:p w14:paraId="5DDD9F3D" w14:textId="0CC7D2A8" w:rsidR="00D85C0A" w:rsidRDefault="00D85C0A" w:rsidP="00D85C0A">
      <w:pPr>
        <w:pStyle w:val="Geenafstand"/>
      </w:pPr>
      <w:r>
        <w:rPr>
          <w:rStyle w:val="Voetnootmarkering"/>
        </w:rPr>
        <w:footnoteRef/>
      </w:r>
      <w:r w:rsidR="00FA46AE">
        <w:rPr>
          <w:sz w:val="16"/>
          <w:szCs w:val="16"/>
        </w:rPr>
        <w:t xml:space="preserve"> Kamerstukken II 2023-24</w:t>
      </w:r>
      <w:r w:rsidR="00783FFC">
        <w:rPr>
          <w:sz w:val="16"/>
          <w:szCs w:val="16"/>
        </w:rPr>
        <w:t xml:space="preserve">, </w:t>
      </w:r>
      <w:r w:rsidR="00FA46AE">
        <w:rPr>
          <w:sz w:val="16"/>
          <w:szCs w:val="16"/>
        </w:rPr>
        <w:t>29 528</w:t>
      </w:r>
      <w:r w:rsidR="00783FFC">
        <w:rPr>
          <w:sz w:val="16"/>
          <w:szCs w:val="16"/>
        </w:rPr>
        <w:t xml:space="preserve">, </w:t>
      </w:r>
      <w:r w:rsidR="00FA46AE">
        <w:rPr>
          <w:sz w:val="16"/>
          <w:szCs w:val="16"/>
        </w:rPr>
        <w:t xml:space="preserve">nr. 16. </w:t>
      </w:r>
    </w:p>
  </w:footnote>
  <w:footnote w:id="7">
    <w:p w14:paraId="2EC5E215" w14:textId="2CAFF254" w:rsidR="00B0153E" w:rsidRDefault="00B0153E">
      <w:pPr>
        <w:pStyle w:val="Voetnoottekst"/>
      </w:pPr>
      <w:r>
        <w:rPr>
          <w:rStyle w:val="Voetnootmarkering"/>
        </w:rPr>
        <w:footnoteRef/>
      </w:r>
      <w:r w:rsidR="00783FFC">
        <w:rPr>
          <w:sz w:val="16"/>
          <w:szCs w:val="16"/>
        </w:rPr>
        <w:t xml:space="preserve"> </w:t>
      </w:r>
      <w:r w:rsidR="00783FFC" w:rsidRPr="00783FFC">
        <w:rPr>
          <w:sz w:val="16"/>
          <w:szCs w:val="16"/>
        </w:rPr>
        <w:t>Kamerstukken II 2021-22, 29 279, nr. 271, p. 5.</w:t>
      </w:r>
    </w:p>
  </w:footnote>
  <w:footnote w:id="8">
    <w:p w14:paraId="66982C2A" w14:textId="07F5A072" w:rsidR="008224BA" w:rsidRPr="00345B7E" w:rsidRDefault="008224BA">
      <w:pPr>
        <w:pStyle w:val="Voetnoottekst"/>
        <w:rPr>
          <w:sz w:val="16"/>
          <w:szCs w:val="16"/>
        </w:rPr>
      </w:pPr>
      <w:r w:rsidRPr="0021772D">
        <w:rPr>
          <w:rStyle w:val="Voetnootmarkering"/>
          <w:sz w:val="16"/>
          <w:szCs w:val="16"/>
        </w:rPr>
        <w:footnoteRef/>
      </w:r>
      <w:r w:rsidRPr="0021772D">
        <w:rPr>
          <w:sz w:val="16"/>
          <w:szCs w:val="16"/>
        </w:rPr>
        <w:t xml:space="preserve"> Beleidskader </w:t>
      </w:r>
      <w:proofErr w:type="spellStart"/>
      <w:r w:rsidRPr="0021772D">
        <w:rPr>
          <w:sz w:val="16"/>
          <w:szCs w:val="16"/>
        </w:rPr>
        <w:t>herstelrechtvoorzieningen</w:t>
      </w:r>
      <w:proofErr w:type="spellEnd"/>
      <w:r w:rsidRPr="0021772D">
        <w:rPr>
          <w:sz w:val="16"/>
          <w:szCs w:val="16"/>
        </w:rPr>
        <w:t xml:space="preserve"> gedurende het strafproces</w:t>
      </w:r>
      <w:r w:rsidR="006E5842" w:rsidRPr="00892F93">
        <w:rPr>
          <w:sz w:val="16"/>
          <w:szCs w:val="16"/>
        </w:rPr>
        <w:t>, p. 3.</w:t>
      </w:r>
    </w:p>
  </w:footnote>
  <w:footnote w:id="9">
    <w:p w14:paraId="3F6B5D5C" w14:textId="42A78F27" w:rsidR="00CC7AF3" w:rsidRPr="00CC7AF3" w:rsidRDefault="00CC7AF3">
      <w:pPr>
        <w:pStyle w:val="Voetnoottekst"/>
      </w:pPr>
      <w:r>
        <w:rPr>
          <w:rStyle w:val="Voetnootmarkering"/>
        </w:rPr>
        <w:footnoteRef/>
      </w:r>
      <w:r>
        <w:t xml:space="preserve"> </w:t>
      </w:r>
      <w:r w:rsidRPr="007004C8">
        <w:rPr>
          <w:sz w:val="16"/>
          <w:szCs w:val="16"/>
        </w:rPr>
        <w:t xml:space="preserve">WODC, Plan- en procesevaluatie </w:t>
      </w:r>
      <w:proofErr w:type="spellStart"/>
      <w:r w:rsidRPr="007004C8">
        <w:rPr>
          <w:sz w:val="16"/>
          <w:szCs w:val="16"/>
        </w:rPr>
        <w:t>Mediation</w:t>
      </w:r>
      <w:proofErr w:type="spellEnd"/>
      <w:r w:rsidRPr="007004C8">
        <w:rPr>
          <w:sz w:val="16"/>
          <w:szCs w:val="16"/>
        </w:rPr>
        <w:t xml:space="preserve"> in Strafzaken (2024), p. </w:t>
      </w:r>
      <w:r>
        <w:rPr>
          <w:sz w:val="16"/>
          <w:szCs w:val="16"/>
        </w:rPr>
        <w:t xml:space="preserve">7. </w:t>
      </w:r>
    </w:p>
  </w:footnote>
  <w:footnote w:id="10">
    <w:p w14:paraId="517C54A9" w14:textId="190897C4" w:rsidR="005B004A" w:rsidRPr="00727BF9" w:rsidRDefault="005B004A" w:rsidP="005B004A">
      <w:pPr>
        <w:pStyle w:val="Voetnoottekst"/>
        <w:rPr>
          <w:sz w:val="16"/>
          <w:szCs w:val="16"/>
          <w:highlight w:val="yellow"/>
        </w:rPr>
      </w:pPr>
      <w:r w:rsidRPr="009A55B3">
        <w:rPr>
          <w:rStyle w:val="Voetnootmarkering"/>
          <w:sz w:val="16"/>
          <w:szCs w:val="16"/>
        </w:rPr>
        <w:footnoteRef/>
      </w:r>
      <w:r w:rsidRPr="009A55B3">
        <w:rPr>
          <w:sz w:val="16"/>
          <w:szCs w:val="16"/>
        </w:rPr>
        <w:t xml:space="preserve"> </w:t>
      </w:r>
      <w:r w:rsidR="006C4A3B" w:rsidRPr="00727BF9">
        <w:rPr>
          <w:sz w:val="16"/>
          <w:szCs w:val="16"/>
        </w:rPr>
        <w:t>Kamerstukken 2022</w:t>
      </w:r>
      <w:r w:rsidR="00324C21">
        <w:rPr>
          <w:sz w:val="16"/>
          <w:szCs w:val="16"/>
        </w:rPr>
        <w:t>-</w:t>
      </w:r>
      <w:r w:rsidR="006C4A3B" w:rsidRPr="00727BF9">
        <w:rPr>
          <w:sz w:val="16"/>
          <w:szCs w:val="16"/>
        </w:rPr>
        <w:t>23, 36 327 nr. 3</w:t>
      </w:r>
      <w:r w:rsidR="00F95A18">
        <w:rPr>
          <w:sz w:val="16"/>
          <w:szCs w:val="16"/>
        </w:rPr>
        <w:t xml:space="preserve">, p. 312. </w:t>
      </w:r>
    </w:p>
  </w:footnote>
  <w:footnote w:id="11">
    <w:p w14:paraId="5951009D" w14:textId="61B68DF9" w:rsidR="00300C8D" w:rsidRPr="00727BF9" w:rsidRDefault="00300C8D">
      <w:pPr>
        <w:pStyle w:val="Voetnoottekst"/>
        <w:rPr>
          <w:sz w:val="16"/>
          <w:szCs w:val="16"/>
        </w:rPr>
      </w:pPr>
      <w:r w:rsidRPr="009A55B3">
        <w:rPr>
          <w:rStyle w:val="Voetnootmarkering"/>
          <w:sz w:val="16"/>
          <w:szCs w:val="16"/>
        </w:rPr>
        <w:footnoteRef/>
      </w:r>
      <w:r w:rsidRPr="009A55B3">
        <w:rPr>
          <w:sz w:val="16"/>
          <w:szCs w:val="16"/>
        </w:rPr>
        <w:t xml:space="preserve"> </w:t>
      </w:r>
      <w:r w:rsidRPr="00FD61CD">
        <w:rPr>
          <w:sz w:val="16"/>
          <w:szCs w:val="16"/>
        </w:rPr>
        <w:t>Kamerstukken 2023</w:t>
      </w:r>
      <w:r w:rsidR="00324C21">
        <w:rPr>
          <w:sz w:val="16"/>
          <w:szCs w:val="16"/>
        </w:rPr>
        <w:t>-</w:t>
      </w:r>
      <w:r w:rsidRPr="00FD61CD">
        <w:rPr>
          <w:sz w:val="16"/>
          <w:szCs w:val="16"/>
        </w:rPr>
        <w:t xml:space="preserve">24, </w:t>
      </w:r>
      <w:r w:rsidR="008D7498" w:rsidRPr="00FD61CD">
        <w:rPr>
          <w:sz w:val="16"/>
          <w:szCs w:val="16"/>
        </w:rPr>
        <w:t>2024Z08591</w:t>
      </w:r>
      <w:r w:rsidR="00F95A18">
        <w:rPr>
          <w:sz w:val="16"/>
          <w:szCs w:val="16"/>
        </w:rPr>
        <w:t>, p. 3.</w:t>
      </w:r>
    </w:p>
  </w:footnote>
  <w:footnote w:id="12">
    <w:p w14:paraId="24C76E79" w14:textId="16925A19" w:rsidR="00472A0B" w:rsidRPr="0074660C" w:rsidRDefault="00472A0B">
      <w:pPr>
        <w:pStyle w:val="Voetnoottekst"/>
        <w:rPr>
          <w:sz w:val="16"/>
          <w:szCs w:val="16"/>
          <w:highlight w:val="yellow"/>
        </w:rPr>
      </w:pPr>
      <w:r w:rsidRPr="00324C21">
        <w:rPr>
          <w:sz w:val="12"/>
          <w:szCs w:val="12"/>
        </w:rPr>
        <w:footnoteRef/>
      </w:r>
      <w:r w:rsidRPr="00324C21">
        <w:rPr>
          <w:sz w:val="16"/>
          <w:szCs w:val="16"/>
        </w:rPr>
        <w:t xml:space="preserve"> </w:t>
      </w:r>
      <w:r w:rsidR="006C4A3B" w:rsidRPr="00324C21">
        <w:rPr>
          <w:sz w:val="16"/>
          <w:szCs w:val="16"/>
        </w:rPr>
        <w:t>Kamerstukken</w:t>
      </w:r>
      <w:r w:rsidR="006C4A3B" w:rsidRPr="00727BF9">
        <w:rPr>
          <w:sz w:val="16"/>
          <w:szCs w:val="16"/>
        </w:rPr>
        <w:t xml:space="preserve"> 2024</w:t>
      </w:r>
      <w:r w:rsidR="00324C21">
        <w:rPr>
          <w:sz w:val="16"/>
          <w:szCs w:val="16"/>
        </w:rPr>
        <w:t>-</w:t>
      </w:r>
      <w:r w:rsidR="006C4A3B" w:rsidRPr="00727BF9">
        <w:rPr>
          <w:sz w:val="16"/>
          <w:szCs w:val="16"/>
        </w:rPr>
        <w:t>25, 36 327, nr. 51.</w:t>
      </w:r>
      <w:r w:rsidR="006C4A3B" w:rsidRPr="001E4262">
        <w:rPr>
          <w:sz w:val="16"/>
          <w:szCs w:val="16"/>
        </w:rPr>
        <w:t xml:space="preserve"> </w:t>
      </w:r>
    </w:p>
  </w:footnote>
  <w:footnote w:id="13">
    <w:p w14:paraId="376216BF" w14:textId="18E20F93" w:rsidR="00025474" w:rsidRPr="0044426D" w:rsidRDefault="00025474">
      <w:pPr>
        <w:pStyle w:val="Voetnoottekst"/>
        <w:rPr>
          <w:sz w:val="16"/>
          <w:szCs w:val="16"/>
        </w:rPr>
      </w:pPr>
      <w:r w:rsidRPr="0044426D">
        <w:rPr>
          <w:rStyle w:val="Voetnootmarkering"/>
          <w:sz w:val="16"/>
          <w:szCs w:val="16"/>
        </w:rPr>
        <w:footnoteRef/>
      </w:r>
      <w:r w:rsidRPr="0044426D">
        <w:rPr>
          <w:sz w:val="16"/>
          <w:szCs w:val="16"/>
        </w:rPr>
        <w:t xml:space="preserve"> Artikel</w:t>
      </w:r>
      <w:r w:rsidR="0044426D" w:rsidRPr="0044426D">
        <w:rPr>
          <w:sz w:val="16"/>
          <w:szCs w:val="16"/>
        </w:rPr>
        <w:t xml:space="preserve"> 1.11.2</w:t>
      </w:r>
      <w:r w:rsidR="0044426D">
        <w:rPr>
          <w:sz w:val="16"/>
          <w:szCs w:val="16"/>
        </w:rPr>
        <w:t>, eerste lid nieuw, Wetboek van Strafvordering</w:t>
      </w:r>
    </w:p>
  </w:footnote>
  <w:footnote w:id="14">
    <w:p w14:paraId="1A50DD08" w14:textId="337C4136" w:rsidR="00025474" w:rsidRPr="0044426D" w:rsidRDefault="00025474">
      <w:pPr>
        <w:pStyle w:val="Voetnoottekst"/>
        <w:rPr>
          <w:sz w:val="16"/>
          <w:szCs w:val="16"/>
        </w:rPr>
      </w:pPr>
      <w:r w:rsidRPr="0044426D">
        <w:rPr>
          <w:rStyle w:val="Voetnootmarkering"/>
          <w:sz w:val="16"/>
          <w:szCs w:val="16"/>
        </w:rPr>
        <w:footnoteRef/>
      </w:r>
      <w:r w:rsidRPr="0044426D">
        <w:rPr>
          <w:sz w:val="16"/>
          <w:szCs w:val="16"/>
        </w:rPr>
        <w:t xml:space="preserve"> Artikel</w:t>
      </w:r>
      <w:r w:rsidR="0044426D" w:rsidRPr="0044426D">
        <w:rPr>
          <w:sz w:val="16"/>
          <w:szCs w:val="16"/>
        </w:rPr>
        <w:t xml:space="preserve"> 1.11.2</w:t>
      </w:r>
      <w:r w:rsidR="0044426D">
        <w:rPr>
          <w:sz w:val="16"/>
          <w:szCs w:val="16"/>
        </w:rPr>
        <w:t>, derde juncto zesde lid, nieuw Wetboek van Strafvordering</w:t>
      </w:r>
      <w:r w:rsidR="0044426D" w:rsidRPr="0044426D">
        <w:rPr>
          <w:sz w:val="16"/>
          <w:szCs w:val="16"/>
        </w:rPr>
        <w:t>.</w:t>
      </w:r>
    </w:p>
  </w:footnote>
  <w:footnote w:id="15">
    <w:p w14:paraId="0856FB85" w14:textId="77777777" w:rsidR="00215FBE" w:rsidRPr="0022258D" w:rsidRDefault="00215FBE" w:rsidP="00215FBE">
      <w:pPr>
        <w:pStyle w:val="Geenafstand"/>
        <w:rPr>
          <w:sz w:val="16"/>
          <w:szCs w:val="16"/>
        </w:rPr>
      </w:pPr>
      <w:r>
        <w:rPr>
          <w:rStyle w:val="Voetnootmarkering"/>
        </w:rPr>
        <w:footnoteRef/>
      </w:r>
      <w:r>
        <w:t xml:space="preserve"> </w:t>
      </w:r>
      <w:r w:rsidRPr="00727BF9">
        <w:rPr>
          <w:sz w:val="16"/>
          <w:szCs w:val="16"/>
        </w:rPr>
        <w:t>Kamerstukken II 2024</w:t>
      </w:r>
      <w:r>
        <w:rPr>
          <w:sz w:val="16"/>
          <w:szCs w:val="16"/>
        </w:rPr>
        <w:t>-</w:t>
      </w:r>
      <w:r w:rsidRPr="00727BF9">
        <w:rPr>
          <w:sz w:val="16"/>
          <w:szCs w:val="16"/>
        </w:rPr>
        <w:t>25, 24 587, nr. 999</w:t>
      </w:r>
      <w:r>
        <w:rPr>
          <w:sz w:val="16"/>
          <w:szCs w:val="16"/>
        </w:rPr>
        <w:t xml:space="preserve">; </w:t>
      </w:r>
      <w:r w:rsidRPr="00727BF9">
        <w:rPr>
          <w:sz w:val="16"/>
          <w:szCs w:val="16"/>
        </w:rPr>
        <w:t>Kamerstukken II 2021-22, 33 552, nr. 99</w:t>
      </w:r>
      <w:r>
        <w:rPr>
          <w:sz w:val="16"/>
          <w:szCs w:val="16"/>
        </w:rPr>
        <w:t xml:space="preserve">; </w:t>
      </w:r>
      <w:r w:rsidRPr="00FD61CD">
        <w:rPr>
          <w:sz w:val="16"/>
          <w:szCs w:val="16"/>
        </w:rPr>
        <w:t xml:space="preserve"> </w:t>
      </w:r>
    </w:p>
  </w:footnote>
  <w:footnote w:id="16">
    <w:p w14:paraId="76B2AC0B" w14:textId="3A947D06" w:rsidR="00413136" w:rsidRPr="00413136" w:rsidRDefault="00413136">
      <w:pPr>
        <w:pStyle w:val="Voetnoottekst"/>
      </w:pPr>
      <w:r>
        <w:rPr>
          <w:rStyle w:val="Voetnootmarkering"/>
        </w:rPr>
        <w:footnoteRef/>
      </w:r>
      <w:r>
        <w:t xml:space="preserve"> </w:t>
      </w:r>
      <w:r w:rsidRPr="00FD61CD">
        <w:rPr>
          <w:sz w:val="16"/>
          <w:szCs w:val="16"/>
        </w:rPr>
        <w:t>Kamerstukken 2024-25, 33 552, nr. 122.</w:t>
      </w:r>
    </w:p>
  </w:footnote>
  <w:footnote w:id="17">
    <w:p w14:paraId="34EF6BEE" w14:textId="6CD3EB5E" w:rsidR="00A115C3" w:rsidRPr="00413136" w:rsidRDefault="00A115C3">
      <w:pPr>
        <w:pStyle w:val="Voetnoottekst"/>
      </w:pPr>
      <w:r>
        <w:rPr>
          <w:rStyle w:val="Voetnootmarkering"/>
        </w:rPr>
        <w:footnoteRef/>
      </w:r>
      <w:r>
        <w:t xml:space="preserve"> </w:t>
      </w:r>
      <w:r w:rsidR="00413136" w:rsidRPr="007004C8">
        <w:rPr>
          <w:sz w:val="16"/>
          <w:szCs w:val="16"/>
        </w:rPr>
        <w:t xml:space="preserve">WODC, Plan- en procesevaluatie </w:t>
      </w:r>
      <w:proofErr w:type="spellStart"/>
      <w:r w:rsidR="00413136" w:rsidRPr="007004C8">
        <w:rPr>
          <w:sz w:val="16"/>
          <w:szCs w:val="16"/>
        </w:rPr>
        <w:t>Mediation</w:t>
      </w:r>
      <w:proofErr w:type="spellEnd"/>
      <w:r w:rsidR="00413136" w:rsidRPr="007004C8">
        <w:rPr>
          <w:sz w:val="16"/>
          <w:szCs w:val="16"/>
        </w:rPr>
        <w:t xml:space="preserve"> in Strafzaken (2024), p. </w:t>
      </w:r>
      <w:r w:rsidR="00413136">
        <w:rPr>
          <w:sz w:val="16"/>
          <w:szCs w:val="16"/>
        </w:rPr>
        <w:t xml:space="preserve">75. </w:t>
      </w:r>
    </w:p>
  </w:footnote>
  <w:footnote w:id="18">
    <w:p w14:paraId="50A6D69D" w14:textId="03B152D4" w:rsidR="00B30BEF" w:rsidRPr="00646897" w:rsidRDefault="00B30BEF">
      <w:pPr>
        <w:pStyle w:val="Voetnoottekst"/>
        <w:rPr>
          <w:sz w:val="16"/>
          <w:szCs w:val="16"/>
        </w:rPr>
      </w:pPr>
      <w:r w:rsidRPr="00646897">
        <w:rPr>
          <w:rStyle w:val="Voetnootmarkering"/>
          <w:sz w:val="16"/>
          <w:szCs w:val="16"/>
        </w:rPr>
        <w:footnoteRef/>
      </w:r>
      <w:r w:rsidRPr="00646897">
        <w:rPr>
          <w:sz w:val="16"/>
          <w:szCs w:val="16"/>
        </w:rPr>
        <w:t xml:space="preserve"> </w:t>
      </w:r>
      <w:r w:rsidR="006E5842">
        <w:rPr>
          <w:sz w:val="16"/>
          <w:szCs w:val="16"/>
        </w:rPr>
        <w:t xml:space="preserve">Beleidskader </w:t>
      </w:r>
      <w:proofErr w:type="spellStart"/>
      <w:r w:rsidR="006E5842">
        <w:rPr>
          <w:sz w:val="16"/>
          <w:szCs w:val="16"/>
        </w:rPr>
        <w:t>herstelrechtvoorzieningen</w:t>
      </w:r>
      <w:proofErr w:type="spellEnd"/>
      <w:r w:rsidR="006E5842">
        <w:rPr>
          <w:sz w:val="16"/>
          <w:szCs w:val="16"/>
        </w:rPr>
        <w:t xml:space="preserve"> gedurende het strafproces, p.3. </w:t>
      </w:r>
      <w:r w:rsidRPr="00646897">
        <w:rPr>
          <w:sz w:val="16"/>
          <w:szCs w:val="16"/>
        </w:rPr>
        <w:t xml:space="preserve"> </w:t>
      </w:r>
    </w:p>
  </w:footnote>
  <w:footnote w:id="19">
    <w:p w14:paraId="731C7C97" w14:textId="26566C73" w:rsidR="007C5DF3" w:rsidRPr="007C5DF3" w:rsidRDefault="007C5DF3">
      <w:pPr>
        <w:pStyle w:val="Voetnoottekst"/>
      </w:pPr>
      <w:r>
        <w:rPr>
          <w:rStyle w:val="Voetnootmarkering"/>
        </w:rPr>
        <w:footnoteRef/>
      </w:r>
      <w:r>
        <w:t xml:space="preserve"> </w:t>
      </w:r>
      <w:r w:rsidRPr="00727BF9">
        <w:rPr>
          <w:sz w:val="16"/>
          <w:szCs w:val="16"/>
        </w:rPr>
        <w:t>Kamerstukken II 2024</w:t>
      </w:r>
      <w:r>
        <w:rPr>
          <w:sz w:val="16"/>
          <w:szCs w:val="16"/>
        </w:rPr>
        <w:t>-</w:t>
      </w:r>
      <w:r w:rsidRPr="00727BF9">
        <w:rPr>
          <w:sz w:val="16"/>
          <w:szCs w:val="16"/>
        </w:rPr>
        <w:t>25, 24 587, nr. 999</w:t>
      </w:r>
      <w:r>
        <w:rPr>
          <w:sz w:val="16"/>
          <w:szCs w:val="16"/>
        </w:rPr>
        <w:t xml:space="preserve">. </w:t>
      </w:r>
    </w:p>
  </w:footnote>
  <w:footnote w:id="20">
    <w:p w14:paraId="4EFB6DE1" w14:textId="3371811E" w:rsidR="0079102E" w:rsidRPr="00963971" w:rsidRDefault="0079102E" w:rsidP="00324C21">
      <w:pPr>
        <w:pStyle w:val="Geenafstand"/>
        <w:rPr>
          <w:sz w:val="16"/>
          <w:szCs w:val="16"/>
        </w:rPr>
      </w:pPr>
      <w:r w:rsidRPr="009A55B3">
        <w:rPr>
          <w:rStyle w:val="Voetnootmarkering"/>
        </w:rPr>
        <w:footnoteRef/>
      </w:r>
      <w:r w:rsidR="00963971" w:rsidRPr="009A55B3">
        <w:t xml:space="preserve"> </w:t>
      </w:r>
      <w:r w:rsidR="00324C21" w:rsidRPr="00324C21">
        <w:rPr>
          <w:sz w:val="16"/>
          <w:szCs w:val="16"/>
        </w:rPr>
        <w:t xml:space="preserve">WODC, Plan- en procesevaluatie </w:t>
      </w:r>
      <w:proofErr w:type="spellStart"/>
      <w:r w:rsidR="00324C21" w:rsidRPr="00324C21">
        <w:rPr>
          <w:sz w:val="16"/>
          <w:szCs w:val="16"/>
        </w:rPr>
        <w:t>Mediation</w:t>
      </w:r>
      <w:proofErr w:type="spellEnd"/>
      <w:r w:rsidR="00324C21" w:rsidRPr="00324C21">
        <w:rPr>
          <w:sz w:val="16"/>
          <w:szCs w:val="16"/>
        </w:rPr>
        <w:t xml:space="preserve"> in Strafzaken (2024)</w:t>
      </w:r>
      <w:r w:rsidR="00F95A18">
        <w:rPr>
          <w:sz w:val="16"/>
          <w:szCs w:val="16"/>
        </w:rPr>
        <w:t>, p. 73.</w:t>
      </w:r>
    </w:p>
  </w:footnote>
  <w:footnote w:id="21">
    <w:p w14:paraId="1DEA581A" w14:textId="06B6F4A3" w:rsidR="00015E88" w:rsidRPr="00015E88" w:rsidRDefault="00015E88">
      <w:pPr>
        <w:pStyle w:val="Voetnoottekst"/>
        <w:rPr>
          <w:sz w:val="16"/>
          <w:szCs w:val="16"/>
        </w:rPr>
      </w:pPr>
      <w:r w:rsidRPr="00015E88">
        <w:rPr>
          <w:rStyle w:val="Voetnootmarkering"/>
          <w:sz w:val="16"/>
          <w:szCs w:val="16"/>
        </w:rPr>
        <w:footnoteRef/>
      </w:r>
      <w:r w:rsidRPr="00015E88">
        <w:rPr>
          <w:sz w:val="16"/>
          <w:szCs w:val="16"/>
        </w:rPr>
        <w:t xml:space="preserve"> WODC</w:t>
      </w:r>
      <w:r w:rsidR="002F7420">
        <w:rPr>
          <w:sz w:val="16"/>
          <w:szCs w:val="16"/>
        </w:rPr>
        <w:t xml:space="preserve">, </w:t>
      </w:r>
      <w:r w:rsidR="002F7420" w:rsidRPr="002F7420">
        <w:rPr>
          <w:sz w:val="16"/>
          <w:szCs w:val="16"/>
        </w:rPr>
        <w:t xml:space="preserve">Plan- en procesevaluatie </w:t>
      </w:r>
      <w:proofErr w:type="spellStart"/>
      <w:r w:rsidR="002F7420" w:rsidRPr="002F7420">
        <w:rPr>
          <w:sz w:val="16"/>
          <w:szCs w:val="16"/>
        </w:rPr>
        <w:t>Mediation</w:t>
      </w:r>
      <w:proofErr w:type="spellEnd"/>
      <w:r w:rsidR="002F7420" w:rsidRPr="002F7420">
        <w:rPr>
          <w:sz w:val="16"/>
          <w:szCs w:val="16"/>
        </w:rPr>
        <w:t xml:space="preserve"> in Strafzaken (2024)</w:t>
      </w:r>
      <w:r w:rsidRPr="00015E88">
        <w:rPr>
          <w:sz w:val="16"/>
          <w:szCs w:val="16"/>
        </w:rPr>
        <w:t>,</w:t>
      </w:r>
      <w:r w:rsidR="002F7420">
        <w:rPr>
          <w:sz w:val="16"/>
          <w:szCs w:val="16"/>
        </w:rPr>
        <w:t xml:space="preserve"> p.</w:t>
      </w:r>
      <w:r w:rsidRPr="00015E88">
        <w:rPr>
          <w:sz w:val="16"/>
          <w:szCs w:val="16"/>
        </w:rPr>
        <w:t xml:space="preserve"> 107.</w:t>
      </w:r>
    </w:p>
  </w:footnote>
  <w:footnote w:id="22">
    <w:p w14:paraId="769BBE70" w14:textId="3C053FDF" w:rsidR="00FB5289" w:rsidRPr="007D1A2E" w:rsidRDefault="00FB5289">
      <w:pPr>
        <w:pStyle w:val="Voetnoottekst"/>
        <w:rPr>
          <w:sz w:val="16"/>
          <w:szCs w:val="16"/>
        </w:rPr>
      </w:pPr>
      <w:r w:rsidRPr="007D1A2E">
        <w:rPr>
          <w:rStyle w:val="Voetnootmarkering"/>
          <w:sz w:val="16"/>
          <w:szCs w:val="16"/>
        </w:rPr>
        <w:footnoteRef/>
      </w:r>
      <w:r w:rsidRPr="007D1A2E">
        <w:rPr>
          <w:sz w:val="16"/>
          <w:szCs w:val="16"/>
        </w:rPr>
        <w:t xml:space="preserve"> Kamerstukken 2023</w:t>
      </w:r>
      <w:r w:rsidR="00324C21">
        <w:rPr>
          <w:sz w:val="16"/>
          <w:szCs w:val="16"/>
        </w:rPr>
        <w:t>-</w:t>
      </w:r>
      <w:r w:rsidRPr="007D1A2E">
        <w:rPr>
          <w:sz w:val="16"/>
          <w:szCs w:val="16"/>
        </w:rPr>
        <w:t xml:space="preserve">24, 36 410 VI, nr. 52. </w:t>
      </w:r>
    </w:p>
  </w:footnote>
  <w:footnote w:id="23">
    <w:p w14:paraId="39A942D8" w14:textId="77777777" w:rsidR="00562963" w:rsidRPr="00892F93" w:rsidRDefault="00562963" w:rsidP="00562963">
      <w:pPr>
        <w:pStyle w:val="Voetnoottekst"/>
        <w:rPr>
          <w:sz w:val="16"/>
          <w:szCs w:val="16"/>
        </w:rPr>
      </w:pPr>
      <w:r w:rsidRPr="002F7420">
        <w:rPr>
          <w:rStyle w:val="Voetnootmarkering"/>
          <w:sz w:val="16"/>
          <w:szCs w:val="16"/>
        </w:rPr>
        <w:footnoteRef/>
      </w:r>
      <w:r w:rsidRPr="002F7420">
        <w:rPr>
          <w:sz w:val="16"/>
          <w:szCs w:val="16"/>
        </w:rPr>
        <w:t xml:space="preserve"> </w:t>
      </w:r>
      <w:r w:rsidRPr="00892F93">
        <w:rPr>
          <w:sz w:val="16"/>
          <w:szCs w:val="16"/>
        </w:rPr>
        <w:t>Zie paragraaf 1.3.I.</w:t>
      </w:r>
      <w:r>
        <w:rPr>
          <w:sz w:val="16"/>
          <w:szCs w:val="16"/>
        </w:rPr>
        <w:t xml:space="preserve"> van het nieuwe Wetboek van Strafvordering</w:t>
      </w:r>
    </w:p>
  </w:footnote>
  <w:footnote w:id="24">
    <w:p w14:paraId="2D76251F" w14:textId="77777777" w:rsidR="00562963" w:rsidRPr="00892F93" w:rsidRDefault="00562963" w:rsidP="00562963">
      <w:pPr>
        <w:pStyle w:val="Voetnoottekst"/>
        <w:rPr>
          <w:sz w:val="16"/>
          <w:szCs w:val="16"/>
        </w:rPr>
      </w:pPr>
      <w:r w:rsidRPr="00F73DC7">
        <w:rPr>
          <w:rStyle w:val="Voetnootmarkering"/>
          <w:sz w:val="16"/>
          <w:szCs w:val="16"/>
        </w:rPr>
        <w:footnoteRef/>
      </w:r>
      <w:r w:rsidRPr="00F73DC7">
        <w:rPr>
          <w:sz w:val="16"/>
          <w:szCs w:val="16"/>
        </w:rPr>
        <w:t xml:space="preserve"> </w:t>
      </w:r>
      <w:r w:rsidRPr="0056392C">
        <w:rPr>
          <w:sz w:val="16"/>
          <w:szCs w:val="16"/>
        </w:rPr>
        <w:t>Bij Innovatiewet Strafvordering (Stb. 2022, 276) is de eindezaakverklaring opgenomen in artikel 573, tweede lid, van het Wetboek van Strafvordering. Door middel van het wetsvoorstel voor de Tweede aanvullingswet wordt deze mogelijkheid overgezet naar het nieuwe Wetboek van Strafvordering.</w:t>
      </w:r>
    </w:p>
  </w:footnote>
  <w:footnote w:id="25">
    <w:p w14:paraId="065DF212" w14:textId="77777777" w:rsidR="00562963" w:rsidRPr="00DC46DC" w:rsidRDefault="00562963" w:rsidP="00562963">
      <w:pPr>
        <w:pStyle w:val="Voetnoottekst"/>
        <w:rPr>
          <w:color w:val="auto"/>
          <w:sz w:val="16"/>
          <w:szCs w:val="16"/>
        </w:rPr>
      </w:pPr>
      <w:r w:rsidRPr="00DC46DC">
        <w:rPr>
          <w:rStyle w:val="Voetnootmarkering"/>
          <w:color w:val="auto"/>
          <w:sz w:val="16"/>
          <w:szCs w:val="16"/>
        </w:rPr>
        <w:footnoteRef/>
      </w:r>
      <w:r w:rsidRPr="00DC46DC">
        <w:rPr>
          <w:color w:val="auto"/>
          <w:sz w:val="16"/>
          <w:szCs w:val="16"/>
        </w:rPr>
        <w:t xml:space="preserve"> </w:t>
      </w:r>
      <w:r w:rsidRPr="000173A8">
        <w:rPr>
          <w:color w:val="auto"/>
          <w:sz w:val="16"/>
          <w:szCs w:val="16"/>
        </w:rPr>
        <w:t>PM.</w:t>
      </w:r>
    </w:p>
  </w:footnote>
  <w:footnote w:id="26">
    <w:p w14:paraId="1B633C9A" w14:textId="6EF34104" w:rsidR="007B0A6C" w:rsidRPr="00CA3958" w:rsidRDefault="007B0A6C">
      <w:pPr>
        <w:pStyle w:val="Voetnoottekst"/>
        <w:rPr>
          <w:rStyle w:val="Hyperlink"/>
          <w:color w:val="auto"/>
          <w:sz w:val="16"/>
          <w:szCs w:val="16"/>
        </w:rPr>
      </w:pPr>
      <w:r w:rsidRPr="00353A48">
        <w:rPr>
          <w:rStyle w:val="Voetnootmarkering"/>
          <w:color w:val="auto"/>
          <w:sz w:val="16"/>
          <w:szCs w:val="16"/>
        </w:rPr>
        <w:footnoteRef/>
      </w:r>
      <w:r w:rsidRPr="00353A48">
        <w:rPr>
          <w:color w:val="auto"/>
          <w:sz w:val="16"/>
          <w:szCs w:val="16"/>
        </w:rPr>
        <w:t xml:space="preserve"> </w:t>
      </w:r>
      <w:r w:rsidR="00BC461B" w:rsidRPr="00CA3958">
        <w:rPr>
          <w:rStyle w:val="Hyperlink"/>
          <w:color w:val="auto"/>
          <w:sz w:val="16"/>
          <w:szCs w:val="16"/>
        </w:rPr>
        <w:t xml:space="preserve">Bijlage </w:t>
      </w:r>
      <w:proofErr w:type="spellStart"/>
      <w:r w:rsidR="00BC461B" w:rsidRPr="00CA3958">
        <w:rPr>
          <w:rStyle w:val="Hyperlink"/>
          <w:color w:val="auto"/>
          <w:sz w:val="16"/>
          <w:szCs w:val="16"/>
        </w:rPr>
        <w:t>PwC</w:t>
      </w:r>
      <w:proofErr w:type="spellEnd"/>
      <w:r w:rsidR="00BC461B" w:rsidRPr="00CA3958">
        <w:rPr>
          <w:rStyle w:val="Hyperlink"/>
          <w:color w:val="auto"/>
          <w:sz w:val="16"/>
          <w:szCs w:val="16"/>
        </w:rPr>
        <w:t xml:space="preserve"> advies voorlichting herstelrecht aan professionals, 2 mei 2024.  </w:t>
      </w:r>
    </w:p>
  </w:footnote>
  <w:footnote w:id="27">
    <w:p w14:paraId="27D53B9B" w14:textId="49864013" w:rsidR="00A3742B" w:rsidRPr="0021772D" w:rsidRDefault="00A3742B" w:rsidP="00A3742B">
      <w:pPr>
        <w:pStyle w:val="Voetnoottekst"/>
        <w:rPr>
          <w:color w:val="auto"/>
          <w:sz w:val="16"/>
          <w:szCs w:val="16"/>
        </w:rPr>
      </w:pPr>
      <w:r w:rsidRPr="00CA3958">
        <w:rPr>
          <w:rStyle w:val="Hyperlink"/>
          <w:color w:val="auto"/>
          <w:sz w:val="16"/>
          <w:szCs w:val="16"/>
          <w:vertAlign w:val="superscript"/>
        </w:rPr>
        <w:footnoteRef/>
      </w:r>
      <w:r w:rsidR="00A5072C" w:rsidRPr="0021772D">
        <w:rPr>
          <w:rStyle w:val="Hyperlink"/>
          <w:color w:val="auto"/>
          <w:sz w:val="16"/>
          <w:szCs w:val="16"/>
        </w:rPr>
        <w:t xml:space="preserve"> </w:t>
      </w:r>
      <w:r w:rsidR="00DF767D" w:rsidRPr="0021772D">
        <w:rPr>
          <w:color w:val="auto"/>
          <w:sz w:val="16"/>
          <w:szCs w:val="16"/>
          <w:u w:val="single"/>
        </w:rPr>
        <w:t>https://www.rijksoverheid.nl/documenten/rapporten/2022/11/04/tk-bijlage-actieplan-versterken-ketenaanpak-zedenzaken-1</w:t>
      </w:r>
    </w:p>
  </w:footnote>
  <w:footnote w:id="28">
    <w:p w14:paraId="3A5C7B35" w14:textId="16B27371" w:rsidR="00A3742B" w:rsidRPr="00DC46DC" w:rsidRDefault="00A3742B" w:rsidP="00A3742B">
      <w:pPr>
        <w:pStyle w:val="Voetnoottekst"/>
        <w:rPr>
          <w:color w:val="auto"/>
        </w:rPr>
      </w:pPr>
      <w:r w:rsidRPr="0021772D">
        <w:rPr>
          <w:rStyle w:val="Voetnootmarkering"/>
          <w:color w:val="auto"/>
          <w:sz w:val="16"/>
          <w:szCs w:val="16"/>
        </w:rPr>
        <w:footnoteRef/>
      </w:r>
      <w:r w:rsidRPr="0021772D">
        <w:rPr>
          <w:color w:val="auto"/>
          <w:sz w:val="16"/>
          <w:szCs w:val="16"/>
        </w:rPr>
        <w:t xml:space="preserve"> Kamerstukken II 202</w:t>
      </w:r>
      <w:r w:rsidR="00324C21" w:rsidRPr="0021772D">
        <w:rPr>
          <w:color w:val="auto"/>
          <w:sz w:val="16"/>
          <w:szCs w:val="16"/>
        </w:rPr>
        <w:t>2-</w:t>
      </w:r>
      <w:r w:rsidRPr="0021772D">
        <w:rPr>
          <w:color w:val="auto"/>
          <w:sz w:val="16"/>
          <w:szCs w:val="16"/>
        </w:rPr>
        <w:t>23, 36 234, nr. 6.</w:t>
      </w:r>
      <w:r w:rsidRPr="00DC46DC">
        <w:rPr>
          <w:color w:val="auto"/>
          <w:sz w:val="16"/>
          <w:szCs w:val="16"/>
        </w:rPr>
        <w:t xml:space="preserve"> </w:t>
      </w:r>
    </w:p>
  </w:footnote>
  <w:footnote w:id="29">
    <w:p w14:paraId="42BF5058" w14:textId="247338D0" w:rsidR="00CF6112" w:rsidRPr="00B80C6A" w:rsidRDefault="00CF6112" w:rsidP="00CF6112">
      <w:pPr>
        <w:pStyle w:val="Voetnoottekst"/>
      </w:pPr>
      <w:r w:rsidRPr="009A55B3">
        <w:rPr>
          <w:rStyle w:val="Voetnootmarkering"/>
        </w:rPr>
        <w:footnoteRef/>
      </w:r>
      <w:r w:rsidRPr="009A55B3">
        <w:t xml:space="preserve"> </w:t>
      </w:r>
      <w:r w:rsidRPr="009A55B3">
        <w:rPr>
          <w:sz w:val="16"/>
          <w:szCs w:val="16"/>
        </w:rPr>
        <w:t>Kamerstukken II, 2024</w:t>
      </w:r>
      <w:r w:rsidR="00324C21">
        <w:rPr>
          <w:sz w:val="16"/>
          <w:szCs w:val="16"/>
        </w:rPr>
        <w:t>-</w:t>
      </w:r>
      <w:r w:rsidRPr="009A55B3">
        <w:rPr>
          <w:sz w:val="16"/>
          <w:szCs w:val="16"/>
        </w:rPr>
        <w:t>25, 29 279, nr.</w:t>
      </w:r>
      <w:r w:rsidR="00AC6A99" w:rsidRPr="009A55B3">
        <w:rPr>
          <w:sz w:val="16"/>
          <w:szCs w:val="16"/>
        </w:rPr>
        <w:t xml:space="preserve"> 974</w:t>
      </w:r>
      <w:r w:rsidR="007F34FD">
        <w:rPr>
          <w:sz w:val="16"/>
          <w:szCs w:val="16"/>
        </w:rPr>
        <w:t xml:space="preserve"> en </w:t>
      </w:r>
      <w:proofErr w:type="spellStart"/>
      <w:r w:rsidR="007F34FD">
        <w:rPr>
          <w:sz w:val="16"/>
          <w:szCs w:val="16"/>
        </w:rPr>
        <w:t>Factsheet</w:t>
      </w:r>
      <w:proofErr w:type="spellEnd"/>
      <w:r w:rsidR="007F34FD">
        <w:rPr>
          <w:sz w:val="16"/>
          <w:szCs w:val="16"/>
        </w:rPr>
        <w:t xml:space="preserve"> strafrechtketenmonitor</w:t>
      </w:r>
      <w:r w:rsidR="00380595">
        <w:rPr>
          <w:sz w:val="16"/>
          <w:szCs w:val="16"/>
        </w:rPr>
        <w:t xml:space="preserve"> 2024.</w:t>
      </w:r>
      <w:r w:rsidR="007F34FD">
        <w:rPr>
          <w:sz w:val="16"/>
          <w:szCs w:val="16"/>
        </w:rPr>
        <w:t xml:space="preserve"> </w:t>
      </w:r>
    </w:p>
  </w:footnote>
  <w:footnote w:id="30">
    <w:p w14:paraId="008366EA" w14:textId="0B977672" w:rsidR="00A5072C" w:rsidRPr="00A5072C" w:rsidRDefault="00A5072C">
      <w:pPr>
        <w:pStyle w:val="Voetnoottekst"/>
      </w:pPr>
      <w:r>
        <w:rPr>
          <w:rStyle w:val="Voetnootmarkering"/>
        </w:rPr>
        <w:footnoteRef/>
      </w:r>
      <w:r>
        <w:t xml:space="preserve"> </w:t>
      </w:r>
      <w:r w:rsidRPr="00CA3958">
        <w:rPr>
          <w:sz w:val="16"/>
          <w:szCs w:val="16"/>
        </w:rPr>
        <w:t>Kamerstukken II 2023-24, 29279, nr. 829.</w:t>
      </w:r>
      <w:r>
        <w:t xml:space="preserve"> </w:t>
      </w:r>
    </w:p>
  </w:footnote>
  <w:footnote w:id="31">
    <w:p w14:paraId="59B78D38" w14:textId="4A26728F" w:rsidR="00EA6894" w:rsidRPr="00C4369F" w:rsidRDefault="00EA6894">
      <w:pPr>
        <w:pStyle w:val="Voetnoottekst"/>
        <w:rPr>
          <w:sz w:val="16"/>
          <w:szCs w:val="16"/>
        </w:rPr>
      </w:pPr>
      <w:r w:rsidRPr="00C4369F">
        <w:rPr>
          <w:sz w:val="16"/>
          <w:szCs w:val="16"/>
        </w:rPr>
        <w:footnoteRef/>
      </w:r>
      <w:r w:rsidRPr="00C4369F">
        <w:rPr>
          <w:sz w:val="16"/>
          <w:szCs w:val="16"/>
        </w:rPr>
        <w:t xml:space="preserve"> Kamerstukken II 2023/24, 29279</w:t>
      </w:r>
      <w:r>
        <w:rPr>
          <w:sz w:val="16"/>
          <w:szCs w:val="16"/>
        </w:rPr>
        <w:t xml:space="preserve">, nr. </w:t>
      </w:r>
      <w:r w:rsidRPr="00C4369F">
        <w:rPr>
          <w:sz w:val="16"/>
          <w:szCs w:val="16"/>
        </w:rPr>
        <w:t>829</w:t>
      </w:r>
      <w:r>
        <w:rPr>
          <w:sz w:val="16"/>
          <w:szCs w:val="16"/>
        </w:rPr>
        <w:t xml:space="preserve">, p. </w:t>
      </w:r>
      <w:r w:rsidR="002B4219">
        <w:rPr>
          <w:sz w:val="16"/>
          <w:szCs w:val="16"/>
        </w:rPr>
        <w:t xml:space="preserve">5. </w:t>
      </w:r>
    </w:p>
  </w:footnote>
  <w:footnote w:id="32">
    <w:p w14:paraId="1597DCF8" w14:textId="586D4AC9" w:rsidR="00565F9D" w:rsidRPr="00565F9D" w:rsidRDefault="00565F9D">
      <w:pPr>
        <w:pStyle w:val="Voetnoottekst"/>
      </w:pPr>
      <w:r w:rsidRPr="00C4369F">
        <w:rPr>
          <w:sz w:val="16"/>
          <w:szCs w:val="16"/>
        </w:rPr>
        <w:footnoteRef/>
      </w:r>
      <w:r w:rsidRPr="00C4369F">
        <w:rPr>
          <w:sz w:val="16"/>
          <w:szCs w:val="16"/>
        </w:rPr>
        <w:t xml:space="preserve"> </w:t>
      </w:r>
      <w:r w:rsidRPr="00324C21">
        <w:rPr>
          <w:sz w:val="16"/>
          <w:szCs w:val="16"/>
        </w:rPr>
        <w:t>W</w:t>
      </w:r>
      <w:r w:rsidR="00EA6894">
        <w:rPr>
          <w:sz w:val="16"/>
          <w:szCs w:val="16"/>
        </w:rPr>
        <w:t>O</w:t>
      </w:r>
      <w:r w:rsidRPr="00324C21">
        <w:rPr>
          <w:sz w:val="16"/>
          <w:szCs w:val="16"/>
        </w:rPr>
        <w:t xml:space="preserve">DC, Plan- en procesevaluatie </w:t>
      </w:r>
      <w:proofErr w:type="spellStart"/>
      <w:r w:rsidRPr="00324C21">
        <w:rPr>
          <w:sz w:val="16"/>
          <w:szCs w:val="16"/>
        </w:rPr>
        <w:t>Mediation</w:t>
      </w:r>
      <w:proofErr w:type="spellEnd"/>
      <w:r w:rsidRPr="00324C21">
        <w:rPr>
          <w:sz w:val="16"/>
          <w:szCs w:val="16"/>
        </w:rPr>
        <w:t xml:space="preserve"> in Strafzaken (2024)</w:t>
      </w:r>
      <w:r>
        <w:rPr>
          <w:sz w:val="16"/>
          <w:szCs w:val="16"/>
        </w:rPr>
        <w:t xml:space="preserve">, p. 10. </w:t>
      </w:r>
    </w:p>
  </w:footnote>
  <w:footnote w:id="33">
    <w:p w14:paraId="7F82D98A" w14:textId="13EEF1A0" w:rsidR="007A2689" w:rsidRPr="00DF2391" w:rsidRDefault="007A2689">
      <w:pPr>
        <w:pStyle w:val="Voetnoottekst"/>
        <w:rPr>
          <w:sz w:val="16"/>
          <w:szCs w:val="16"/>
        </w:rPr>
      </w:pPr>
      <w:r>
        <w:rPr>
          <w:rStyle w:val="Voetnootmarkering"/>
        </w:rPr>
        <w:footnoteRef/>
      </w:r>
      <w:r>
        <w:t xml:space="preserve"> </w:t>
      </w:r>
      <w:r w:rsidR="006E5842">
        <w:rPr>
          <w:sz w:val="16"/>
          <w:szCs w:val="16"/>
        </w:rPr>
        <w:t>Het betreft hier een landelijke stuurgroep.</w:t>
      </w:r>
      <w:r w:rsidRPr="00DF2391">
        <w:rPr>
          <w:sz w:val="16"/>
          <w:szCs w:val="16"/>
        </w:rPr>
        <w:t xml:space="preserve"> Deze stuurgroep heet de Vereniging van Eigenaren (VvE ZSM).</w:t>
      </w:r>
    </w:p>
  </w:footnote>
  <w:footnote w:id="34">
    <w:p w14:paraId="1A70A765" w14:textId="67E2CAF9" w:rsidR="00380595" w:rsidRPr="00C4369F" w:rsidRDefault="00380595">
      <w:pPr>
        <w:pStyle w:val="Voetnoottekst"/>
        <w:rPr>
          <w:sz w:val="16"/>
          <w:szCs w:val="16"/>
        </w:rPr>
      </w:pPr>
      <w:r w:rsidRPr="00C4369F">
        <w:rPr>
          <w:rStyle w:val="Voetnootmarkering"/>
          <w:sz w:val="16"/>
          <w:szCs w:val="16"/>
        </w:rPr>
        <w:footnoteRef/>
      </w:r>
      <w:r w:rsidRPr="00C4369F">
        <w:rPr>
          <w:sz w:val="16"/>
          <w:szCs w:val="16"/>
        </w:rPr>
        <w:t xml:space="preserve"> </w:t>
      </w:r>
      <w:r w:rsidRPr="00372A5E">
        <w:rPr>
          <w:sz w:val="16"/>
          <w:szCs w:val="16"/>
        </w:rPr>
        <w:t>Kamerstukken II, 2021</w:t>
      </w:r>
      <w:r>
        <w:rPr>
          <w:sz w:val="16"/>
          <w:szCs w:val="16"/>
        </w:rPr>
        <w:t>-</w:t>
      </w:r>
      <w:r w:rsidRPr="00372A5E">
        <w:rPr>
          <w:sz w:val="16"/>
          <w:szCs w:val="16"/>
        </w:rPr>
        <w:t>22, 29 279, nr. 732</w:t>
      </w:r>
      <w:r>
        <w:rPr>
          <w:sz w:val="16"/>
          <w:szCs w:val="16"/>
        </w:rPr>
        <w:t>.</w:t>
      </w:r>
    </w:p>
  </w:footnote>
  <w:footnote w:id="35">
    <w:p w14:paraId="18D58827" w14:textId="377261F4" w:rsidR="00DE70D7" w:rsidRPr="00996816" w:rsidRDefault="00DE70D7">
      <w:pPr>
        <w:pStyle w:val="Voetnoottekst"/>
        <w:rPr>
          <w:sz w:val="16"/>
          <w:szCs w:val="16"/>
        </w:rPr>
      </w:pPr>
      <w:r w:rsidRPr="00372A5E">
        <w:rPr>
          <w:rStyle w:val="Voetnootmarkering"/>
          <w:sz w:val="16"/>
          <w:szCs w:val="16"/>
        </w:rPr>
        <w:footnoteRef/>
      </w:r>
      <w:r w:rsidRPr="00372A5E">
        <w:rPr>
          <w:sz w:val="16"/>
          <w:szCs w:val="16"/>
        </w:rPr>
        <w:t xml:space="preserve"> </w:t>
      </w:r>
      <w:r w:rsidRPr="00F67156">
        <w:rPr>
          <w:sz w:val="16"/>
          <w:szCs w:val="16"/>
        </w:rPr>
        <w:t>Kamerstukken II, 2024</w:t>
      </w:r>
      <w:r w:rsidR="00324C21">
        <w:rPr>
          <w:sz w:val="16"/>
          <w:szCs w:val="16"/>
        </w:rPr>
        <w:t>-</w:t>
      </w:r>
      <w:r w:rsidRPr="00F67156">
        <w:rPr>
          <w:sz w:val="16"/>
          <w:szCs w:val="16"/>
        </w:rPr>
        <w:t>25, 24 587, nr. 1024</w:t>
      </w:r>
      <w:r w:rsidR="001542EE">
        <w:rPr>
          <w:sz w:val="16"/>
          <w:szCs w:val="16"/>
        </w:rPr>
        <w:t xml:space="preserve"> en Kamerstukken II 2024-25, nr. </w:t>
      </w:r>
      <w:r w:rsidR="001542EE" w:rsidRPr="001542EE">
        <w:rPr>
          <w:sz w:val="16"/>
          <w:szCs w:val="16"/>
        </w:rPr>
        <w:t>2025Z13626</w:t>
      </w:r>
      <w:r w:rsidR="006E58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8818" w14:textId="4502E27E" w:rsidR="007F1B33" w:rsidRDefault="007F1B33">
    <w:r>
      <w:rPr>
        <w:noProof/>
      </w:rPr>
      <mc:AlternateContent>
        <mc:Choice Requires="wps">
          <w:drawing>
            <wp:anchor distT="0" distB="0" distL="0" distR="0" simplePos="0" relativeHeight="251659264" behindDoc="0" locked="1" layoutInCell="1" allowOverlap="1" wp14:anchorId="45ACD8CC" wp14:editId="1305F55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43AEBE6" w14:textId="77777777" w:rsidR="007F1B33" w:rsidRDefault="007F1B33"/>
                      </w:txbxContent>
                    </wps:txbx>
                    <wps:bodyPr vert="horz" wrap="square" lIns="0" tIns="0" rIns="0" bIns="0" anchor="t" anchorCtr="0"/>
                  </wps:wsp>
                </a:graphicData>
              </a:graphic>
            </wp:anchor>
          </w:drawing>
        </mc:Choice>
        <mc:Fallback>
          <w:pict>
            <v:shapetype w14:anchorId="45ACD8C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43AEBE6" w14:textId="77777777" w:rsidR="007F1B33" w:rsidRDefault="007F1B3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6A194F2" wp14:editId="42380AFA">
              <wp:simplePos x="0" y="0"/>
              <wp:positionH relativeFrom="page">
                <wp:posOffset>5929630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F77CAD" w14:textId="77777777" w:rsidR="007F1B33" w:rsidRDefault="007F1B33">
                          <w:pPr>
                            <w:pStyle w:val="Referentiegegevensbold"/>
                          </w:pPr>
                          <w:r>
                            <w:t>Directoraat-Generaal Rechtspleging en Rechtshandhaving</w:t>
                          </w:r>
                        </w:p>
                        <w:p w14:paraId="6276D9BA" w14:textId="77777777" w:rsidR="007F1B33" w:rsidRDefault="007F1B33">
                          <w:pPr>
                            <w:pStyle w:val="Referentiegegevens"/>
                          </w:pPr>
                          <w:r>
                            <w:t>Directie Rechtsbestel</w:t>
                          </w:r>
                        </w:p>
                        <w:p w14:paraId="048BAF75" w14:textId="77777777" w:rsidR="007F1B33" w:rsidRDefault="007F1B33">
                          <w:pPr>
                            <w:pStyle w:val="Referentiegegevens"/>
                          </w:pPr>
                          <w:r>
                            <w:t>Rechtspraak en Geschilopl.</w:t>
                          </w:r>
                        </w:p>
                        <w:p w14:paraId="7DD6CAC8" w14:textId="77777777" w:rsidR="007F1B33" w:rsidRDefault="007F1B33">
                          <w:pPr>
                            <w:pStyle w:val="WitregelW2"/>
                          </w:pPr>
                        </w:p>
                        <w:p w14:paraId="342E4C19" w14:textId="77777777" w:rsidR="007F1B33" w:rsidRDefault="007F1B33">
                          <w:pPr>
                            <w:pStyle w:val="Referentiegegevensbold"/>
                          </w:pPr>
                          <w:r>
                            <w:t>Datum</w:t>
                          </w:r>
                        </w:p>
                        <w:p w14:paraId="6F2A3538" w14:textId="272FEB22" w:rsidR="007F1B33" w:rsidRDefault="009D6455">
                          <w:pPr>
                            <w:pStyle w:val="Referentiegegevens"/>
                          </w:pPr>
                          <w:sdt>
                            <w:sdtPr>
                              <w:id w:val="-1443145601"/>
                              <w:date w:fullDate="2025-07-02T00:00:00Z">
                                <w:dateFormat w:val="d MMMM yyyy"/>
                                <w:lid w:val="nl"/>
                                <w:storeMappedDataAs w:val="dateTime"/>
                                <w:calendar w:val="gregorian"/>
                              </w:date>
                            </w:sdtPr>
                            <w:sdtEndPr/>
                            <w:sdtContent>
                              <w:r w:rsidR="000173A8">
                                <w:rPr>
                                  <w:lang w:val="nl"/>
                                </w:rPr>
                                <w:t>2 juli 2025</w:t>
                              </w:r>
                            </w:sdtContent>
                          </w:sdt>
                        </w:p>
                        <w:p w14:paraId="414892E4" w14:textId="77777777" w:rsidR="007F1B33" w:rsidRDefault="007F1B33">
                          <w:pPr>
                            <w:pStyle w:val="WitregelW1"/>
                          </w:pPr>
                        </w:p>
                        <w:p w14:paraId="1837FDE3" w14:textId="77777777" w:rsidR="007F1B33" w:rsidRDefault="007F1B33">
                          <w:pPr>
                            <w:pStyle w:val="Referentiegegevensbold"/>
                          </w:pPr>
                          <w:r>
                            <w:t>Onze referentie</w:t>
                          </w:r>
                        </w:p>
                        <w:p w14:paraId="3713A4C3" w14:textId="3BAFCCA6" w:rsidR="007F1B33" w:rsidRDefault="000173A8" w:rsidP="000173A8">
                          <w:pPr>
                            <w:pStyle w:val="Referentiegegevens"/>
                          </w:pPr>
                          <w:r w:rsidRPr="000173A8">
                            <w:t>6447730</w:t>
                          </w:r>
                        </w:p>
                      </w:txbxContent>
                    </wps:txbx>
                    <wps:bodyPr vert="horz" wrap="square" lIns="0" tIns="0" rIns="0" bIns="0" anchor="t" anchorCtr="0"/>
                  </wps:wsp>
                </a:graphicData>
              </a:graphic>
            </wp:anchor>
          </w:drawing>
        </mc:Choice>
        <mc:Fallback>
          <w:pict>
            <v:shape w14:anchorId="66A194F2" id="46fef022-aa3c-11ea-a756-beb5f67e67be" o:spid="_x0000_s1027" type="#_x0000_t202" style="position:absolute;margin-left:466.9pt;margin-top:0;width:100.6pt;height:630.7pt;z-index:251660288;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LUbyBbfAAAA&#10;CgEAAA8AAABkcnMvZG93bnJldi54bWxMj0FPg0AQhe8m/ofNmHizC0WJRZamMXoyaaR48LjAFDZl&#10;Z5HdtvjvOz3p7U3ey5vv5evZDuKEkzeOFMSLCARS41pDnYKv6v3hGYQPmlo9OEIFv+hhXdze5Dpr&#10;3ZlKPO1CJ7iEfKYV9CGMmZS+6dFqv3AjEnt7N1kd+Jw62U76zOV2kMsoSqXVhvhDr0d87bE57I5W&#10;weabyjfzs60/y31pqmoV0Ud6UOr+bt68gAg4h78wXPEZHQpmqt2RWi8GBaskYfSggBdd7Th5YlWz&#10;WqbxI8gil/8nFBcAAAD//wMAUEsBAi0AFAAGAAgAAAAhALaDOJL+AAAA4QEAABMAAAAAAAAAAAAA&#10;AAAAAAAAAFtDb250ZW50X1R5cGVzXS54bWxQSwECLQAUAAYACAAAACEAOP0h/9YAAACUAQAACwAA&#10;AAAAAAAAAAAAAAAvAQAAX3JlbHMvLnJlbHNQSwECLQAUAAYACAAAACEA5V90FZIBAAAVAwAADgAA&#10;AAAAAAAAAAAAAAAuAgAAZHJzL2Uyb0RvYy54bWxQSwECLQAUAAYACAAAACEAtRvIFt8AAAAKAQAA&#10;DwAAAAAAAAAAAAAAAADsAwAAZHJzL2Rvd25yZXYueG1sUEsFBgAAAAAEAAQA8wAAAPgEAAAAAA==&#10;" filled="f" stroked="f">
              <v:textbox inset="0,0,0,0">
                <w:txbxContent>
                  <w:p w14:paraId="65F77CAD" w14:textId="77777777" w:rsidR="007F1B33" w:rsidRDefault="007F1B33">
                    <w:pPr>
                      <w:pStyle w:val="Referentiegegevensbold"/>
                    </w:pPr>
                    <w:r>
                      <w:t>Directoraat-Generaal Rechtspleging en Rechtshandhaving</w:t>
                    </w:r>
                  </w:p>
                  <w:p w14:paraId="6276D9BA" w14:textId="77777777" w:rsidR="007F1B33" w:rsidRDefault="007F1B33">
                    <w:pPr>
                      <w:pStyle w:val="Referentiegegevens"/>
                    </w:pPr>
                    <w:r>
                      <w:t>Directie Rechtsbestel</w:t>
                    </w:r>
                  </w:p>
                  <w:p w14:paraId="048BAF75" w14:textId="77777777" w:rsidR="007F1B33" w:rsidRDefault="007F1B33">
                    <w:pPr>
                      <w:pStyle w:val="Referentiegegevens"/>
                    </w:pPr>
                    <w:r>
                      <w:t>Rechtspraak en Geschilopl.</w:t>
                    </w:r>
                  </w:p>
                  <w:p w14:paraId="7DD6CAC8" w14:textId="77777777" w:rsidR="007F1B33" w:rsidRDefault="007F1B33">
                    <w:pPr>
                      <w:pStyle w:val="WitregelW2"/>
                    </w:pPr>
                  </w:p>
                  <w:p w14:paraId="342E4C19" w14:textId="77777777" w:rsidR="007F1B33" w:rsidRDefault="007F1B33">
                    <w:pPr>
                      <w:pStyle w:val="Referentiegegevensbold"/>
                    </w:pPr>
                    <w:r>
                      <w:t>Datum</w:t>
                    </w:r>
                  </w:p>
                  <w:p w14:paraId="6F2A3538" w14:textId="272FEB22" w:rsidR="007F1B33" w:rsidRDefault="009D6455">
                    <w:pPr>
                      <w:pStyle w:val="Referentiegegevens"/>
                    </w:pPr>
                    <w:sdt>
                      <w:sdtPr>
                        <w:id w:val="-1443145601"/>
                        <w:date w:fullDate="2025-07-02T00:00:00Z">
                          <w:dateFormat w:val="d MMMM yyyy"/>
                          <w:lid w:val="nl"/>
                          <w:storeMappedDataAs w:val="dateTime"/>
                          <w:calendar w:val="gregorian"/>
                        </w:date>
                      </w:sdtPr>
                      <w:sdtEndPr/>
                      <w:sdtContent>
                        <w:r w:rsidR="000173A8">
                          <w:rPr>
                            <w:lang w:val="nl"/>
                          </w:rPr>
                          <w:t>2 juli 2025</w:t>
                        </w:r>
                      </w:sdtContent>
                    </w:sdt>
                  </w:p>
                  <w:p w14:paraId="414892E4" w14:textId="77777777" w:rsidR="007F1B33" w:rsidRDefault="007F1B33">
                    <w:pPr>
                      <w:pStyle w:val="WitregelW1"/>
                    </w:pPr>
                  </w:p>
                  <w:p w14:paraId="1837FDE3" w14:textId="77777777" w:rsidR="007F1B33" w:rsidRDefault="007F1B33">
                    <w:pPr>
                      <w:pStyle w:val="Referentiegegevensbold"/>
                    </w:pPr>
                    <w:r>
                      <w:t>Onze referentie</w:t>
                    </w:r>
                  </w:p>
                  <w:p w14:paraId="3713A4C3" w14:textId="3BAFCCA6" w:rsidR="007F1B33" w:rsidRDefault="000173A8" w:rsidP="000173A8">
                    <w:pPr>
                      <w:pStyle w:val="Referentiegegevens"/>
                    </w:pPr>
                    <w:r w:rsidRPr="000173A8">
                      <w:t>6447730</w:t>
                    </w:r>
                  </w:p>
                </w:txbxContent>
              </v:textbox>
              <w10:wrap anchorx="page" anchory="margin"/>
              <w10:anchorlock/>
            </v:shape>
          </w:pict>
        </mc:Fallback>
      </mc:AlternateContent>
    </w:r>
    <w:r>
      <w:rPr>
        <w:noProof/>
      </w:rPr>
      <mc:AlternateContent>
        <mc:Choice Requires="wps">
          <w:drawing>
            <wp:anchor distT="0" distB="0" distL="0" distR="0" simplePos="0" relativeHeight="251661312" behindDoc="0" locked="1" layoutInCell="1" allowOverlap="1" wp14:anchorId="11D23664" wp14:editId="487D5AB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E5EF85" w14:textId="77777777" w:rsidR="007F1B33" w:rsidRDefault="007F1B33"/>
                      </w:txbxContent>
                    </wps:txbx>
                    <wps:bodyPr vert="horz" wrap="square" lIns="0" tIns="0" rIns="0" bIns="0" anchor="t" anchorCtr="0"/>
                  </wps:wsp>
                </a:graphicData>
              </a:graphic>
            </wp:anchor>
          </w:drawing>
        </mc:Choice>
        <mc:Fallback>
          <w:pict>
            <v:shape w14:anchorId="11D23664" id="46fef0b8-aa3c-11ea-a756-beb5f67e67be" o:spid="_x0000_s1028" type="#_x0000_t202" style="position:absolute;margin-left:79.35pt;margin-top:802.75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2E5EF85" w14:textId="77777777" w:rsidR="007F1B33" w:rsidRDefault="007F1B3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C0D1344" wp14:editId="6CA8DEC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C69244" w14:textId="77777777" w:rsidR="007F1B33" w:rsidRDefault="007F1B3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C0D1344" id="46fef06f-aa3c-11ea-a756-beb5f67e67be" o:spid="_x0000_s1029"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DC69244" w14:textId="77777777" w:rsidR="007F1B33" w:rsidRDefault="007F1B3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315D" w14:textId="667C8487" w:rsidR="007F1B33" w:rsidRDefault="007F1B33">
    <w:pPr>
      <w:spacing w:after="6377" w:line="14" w:lineRule="exact"/>
    </w:pPr>
    <w:r>
      <w:rPr>
        <w:noProof/>
      </w:rPr>
      <mc:AlternateContent>
        <mc:Choice Requires="wps">
          <w:drawing>
            <wp:anchor distT="0" distB="0" distL="0" distR="0" simplePos="0" relativeHeight="251663360" behindDoc="0" locked="1" layoutInCell="1" allowOverlap="1" wp14:anchorId="25789380" wp14:editId="1DBF695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DD8D7BC" w14:textId="77777777" w:rsidR="007F1B33" w:rsidRDefault="007F1B33">
                          <w:pPr>
                            <w:spacing w:line="240" w:lineRule="auto"/>
                          </w:pPr>
                          <w:r>
                            <w:rPr>
                              <w:noProof/>
                            </w:rPr>
                            <w:drawing>
                              <wp:inline distT="0" distB="0" distL="0" distR="0" wp14:anchorId="0CBF8593" wp14:editId="2A740EE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578938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DD8D7BC" w14:textId="77777777" w:rsidR="007F1B33" w:rsidRDefault="007F1B33">
                    <w:pPr>
                      <w:spacing w:line="240" w:lineRule="auto"/>
                    </w:pPr>
                    <w:r>
                      <w:rPr>
                        <w:noProof/>
                      </w:rPr>
                      <w:drawing>
                        <wp:inline distT="0" distB="0" distL="0" distR="0" wp14:anchorId="0CBF8593" wp14:editId="2A740EE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339389F" wp14:editId="553E1BE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6B833D" w14:textId="77777777" w:rsidR="007F1B33" w:rsidRDefault="007F1B33">
                          <w:pPr>
                            <w:spacing w:line="240" w:lineRule="auto"/>
                          </w:pPr>
                          <w:r>
                            <w:rPr>
                              <w:noProof/>
                            </w:rPr>
                            <w:drawing>
                              <wp:inline distT="0" distB="0" distL="0" distR="0" wp14:anchorId="2E18C71B" wp14:editId="079B2F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39389F" id="583cb846-a587-474e-9efc-17a024d629a0" o:spid="_x0000_s1031" type="#_x0000_t202" style="position:absolute;margin-left:314.6pt;margin-top:0;width:184.25pt;height:124.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16B833D" w14:textId="77777777" w:rsidR="007F1B33" w:rsidRDefault="007F1B33">
                    <w:pPr>
                      <w:spacing w:line="240" w:lineRule="auto"/>
                    </w:pPr>
                    <w:r>
                      <w:rPr>
                        <w:noProof/>
                      </w:rPr>
                      <w:drawing>
                        <wp:inline distT="0" distB="0" distL="0" distR="0" wp14:anchorId="2E18C71B" wp14:editId="079B2F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4AC25014" wp14:editId="1B86E83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6CA490" w14:textId="77777777" w:rsidR="007F1B33" w:rsidRDefault="007F1B3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AC25014" id="f053fe88-db2b-430b-bcc5-fbb915a19314" o:spid="_x0000_s1032" type="#_x0000_t202" style="position:absolute;margin-left:79.6pt;margin-top:135.45pt;width:377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76CA490" w14:textId="77777777" w:rsidR="007F1B33" w:rsidRDefault="007F1B3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21870409" wp14:editId="53B28B6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A68C25" w14:textId="01546A5A" w:rsidR="00B64AE5" w:rsidRDefault="00B64AE5" w:rsidP="00B64AE5">
                          <w:r>
                            <w:t xml:space="preserve">Aan de Voorzitter van de Tweede Kamer </w:t>
                          </w:r>
                        </w:p>
                        <w:p w14:paraId="5F5B22B5" w14:textId="77777777" w:rsidR="00B64AE5" w:rsidRDefault="00B64AE5" w:rsidP="00B64AE5">
                          <w:r>
                            <w:t>der Staten-Generaal</w:t>
                          </w:r>
                        </w:p>
                        <w:p w14:paraId="464F6D98" w14:textId="77777777" w:rsidR="00B64AE5" w:rsidRDefault="00B64AE5" w:rsidP="00B64AE5">
                          <w:r>
                            <w:t xml:space="preserve">Postbus 20018 </w:t>
                          </w:r>
                        </w:p>
                        <w:p w14:paraId="702C3303" w14:textId="77777777" w:rsidR="00B64AE5" w:rsidRDefault="00B64AE5" w:rsidP="00B64AE5">
                          <w:r>
                            <w:t>2500 EA  DEN HAAG</w:t>
                          </w:r>
                        </w:p>
                        <w:p w14:paraId="59129AC9" w14:textId="6AADEF47" w:rsidR="007F1B33" w:rsidRDefault="007F1B33"/>
                      </w:txbxContent>
                    </wps:txbx>
                    <wps:bodyPr vert="horz" wrap="square" lIns="0" tIns="0" rIns="0" bIns="0" anchor="t" anchorCtr="0"/>
                  </wps:wsp>
                </a:graphicData>
              </a:graphic>
            </wp:anchor>
          </w:drawing>
        </mc:Choice>
        <mc:Fallback>
          <w:pict>
            <v:shape w14:anchorId="21870409" id="d302f2a1-bb28-4417-9701-e3b1450e5fb6" o:spid="_x0000_s1033" type="#_x0000_t202" style="position:absolute;margin-left:79.35pt;margin-top:153.9pt;width:377pt;height:87.8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BA68C25" w14:textId="01546A5A" w:rsidR="00B64AE5" w:rsidRDefault="00B64AE5" w:rsidP="00B64AE5">
                    <w:r>
                      <w:t xml:space="preserve">Aan de Voorzitter van de Tweede Kamer </w:t>
                    </w:r>
                  </w:p>
                  <w:p w14:paraId="5F5B22B5" w14:textId="77777777" w:rsidR="00B64AE5" w:rsidRDefault="00B64AE5" w:rsidP="00B64AE5">
                    <w:r>
                      <w:t>der Staten-Generaal</w:t>
                    </w:r>
                  </w:p>
                  <w:p w14:paraId="464F6D98" w14:textId="77777777" w:rsidR="00B64AE5" w:rsidRDefault="00B64AE5" w:rsidP="00B64AE5">
                    <w:r>
                      <w:t xml:space="preserve">Postbus 20018 </w:t>
                    </w:r>
                  </w:p>
                  <w:p w14:paraId="702C3303" w14:textId="77777777" w:rsidR="00B64AE5" w:rsidRDefault="00B64AE5" w:rsidP="00B64AE5">
                    <w:r>
                      <w:t>2500 EA  DEN HAAG</w:t>
                    </w:r>
                  </w:p>
                  <w:p w14:paraId="59129AC9" w14:textId="6AADEF47" w:rsidR="007F1B33" w:rsidRDefault="007F1B33"/>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039A1EB3" wp14:editId="4A98625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30804" w14:paraId="6974E2A2" w14:textId="77777777">
                            <w:trPr>
                              <w:trHeight w:val="240"/>
                            </w:trPr>
                            <w:tc>
                              <w:tcPr>
                                <w:tcW w:w="1140" w:type="dxa"/>
                              </w:tcPr>
                              <w:p w14:paraId="6E98AC8E" w14:textId="77777777" w:rsidR="007F1B33" w:rsidRDefault="007F1B33">
                                <w:r>
                                  <w:t>Datum</w:t>
                                </w:r>
                              </w:p>
                            </w:tc>
                            <w:tc>
                              <w:tcPr>
                                <w:tcW w:w="5918" w:type="dxa"/>
                              </w:tcPr>
                              <w:p w14:paraId="7220A55D" w14:textId="1D9EF810" w:rsidR="007F1B33" w:rsidRDefault="009D6455">
                                <w:sdt>
                                  <w:sdtPr>
                                    <w:id w:val="1344212675"/>
                                    <w:date w:fullDate="2025-07-02T00:00:00Z">
                                      <w:dateFormat w:val="d MMMM yyyy"/>
                                      <w:lid w:val="nl"/>
                                      <w:storeMappedDataAs w:val="dateTime"/>
                                      <w:calendar w:val="gregorian"/>
                                    </w:date>
                                  </w:sdtPr>
                                  <w:sdtEndPr/>
                                  <w:sdtContent>
                                    <w:r w:rsidR="000173A8">
                                      <w:rPr>
                                        <w:lang w:val="nl"/>
                                      </w:rPr>
                                      <w:t>2 juli 2025</w:t>
                                    </w:r>
                                  </w:sdtContent>
                                </w:sdt>
                              </w:p>
                            </w:tc>
                          </w:tr>
                          <w:tr w:rsidR="00930804" w14:paraId="389796E5" w14:textId="77777777">
                            <w:trPr>
                              <w:trHeight w:val="240"/>
                            </w:trPr>
                            <w:tc>
                              <w:tcPr>
                                <w:tcW w:w="1140" w:type="dxa"/>
                              </w:tcPr>
                              <w:p w14:paraId="442758D0" w14:textId="77777777" w:rsidR="007F1B33" w:rsidRDefault="007F1B33">
                                <w:r>
                                  <w:t>Betreft</w:t>
                                </w:r>
                              </w:p>
                            </w:tc>
                            <w:tc>
                              <w:tcPr>
                                <w:tcW w:w="5918" w:type="dxa"/>
                              </w:tcPr>
                              <w:p w14:paraId="3486F5FC" w14:textId="505F8FEA" w:rsidR="007F1B33" w:rsidRDefault="007F1B33">
                                <w:r>
                                  <w:t>Voortgangsbrief herstelrec</w:t>
                                </w:r>
                                <w:r w:rsidR="00093F1C">
                                  <w:t>ht gedurende het strafproces</w:t>
                                </w:r>
                              </w:p>
                            </w:tc>
                          </w:tr>
                        </w:tbl>
                        <w:p w14:paraId="2A849A92" w14:textId="77777777" w:rsidR="007F1B33" w:rsidRDefault="007F1B33"/>
                      </w:txbxContent>
                    </wps:txbx>
                    <wps:bodyPr vert="horz" wrap="square" lIns="0" tIns="0" rIns="0" bIns="0" anchor="t" anchorCtr="0"/>
                  </wps:wsp>
                </a:graphicData>
              </a:graphic>
            </wp:anchor>
          </w:drawing>
        </mc:Choice>
        <mc:Fallback>
          <w:pict>
            <v:shape w14:anchorId="039A1EB3" id="1670fa0c-13cb-45ec-92be-ef1f34d237c5" o:spid="_x0000_s1034" type="#_x0000_t202" style="position:absolute;margin-left:79.45pt;margin-top:264.15pt;width:377pt;height:50.4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30804" w14:paraId="6974E2A2" w14:textId="77777777">
                      <w:trPr>
                        <w:trHeight w:val="240"/>
                      </w:trPr>
                      <w:tc>
                        <w:tcPr>
                          <w:tcW w:w="1140" w:type="dxa"/>
                        </w:tcPr>
                        <w:p w14:paraId="6E98AC8E" w14:textId="77777777" w:rsidR="007F1B33" w:rsidRDefault="007F1B33">
                          <w:r>
                            <w:t>Datum</w:t>
                          </w:r>
                        </w:p>
                      </w:tc>
                      <w:tc>
                        <w:tcPr>
                          <w:tcW w:w="5918" w:type="dxa"/>
                        </w:tcPr>
                        <w:p w14:paraId="7220A55D" w14:textId="1D9EF810" w:rsidR="007F1B33" w:rsidRDefault="009D6455">
                          <w:sdt>
                            <w:sdtPr>
                              <w:id w:val="1344212675"/>
                              <w:date w:fullDate="2025-07-02T00:00:00Z">
                                <w:dateFormat w:val="d MMMM yyyy"/>
                                <w:lid w:val="nl"/>
                                <w:storeMappedDataAs w:val="dateTime"/>
                                <w:calendar w:val="gregorian"/>
                              </w:date>
                            </w:sdtPr>
                            <w:sdtEndPr/>
                            <w:sdtContent>
                              <w:r w:rsidR="000173A8">
                                <w:rPr>
                                  <w:lang w:val="nl"/>
                                </w:rPr>
                                <w:t>2 juli 2025</w:t>
                              </w:r>
                            </w:sdtContent>
                          </w:sdt>
                        </w:p>
                      </w:tc>
                    </w:tr>
                    <w:tr w:rsidR="00930804" w14:paraId="389796E5" w14:textId="77777777">
                      <w:trPr>
                        <w:trHeight w:val="240"/>
                      </w:trPr>
                      <w:tc>
                        <w:tcPr>
                          <w:tcW w:w="1140" w:type="dxa"/>
                        </w:tcPr>
                        <w:p w14:paraId="442758D0" w14:textId="77777777" w:rsidR="007F1B33" w:rsidRDefault="007F1B33">
                          <w:r>
                            <w:t>Betreft</w:t>
                          </w:r>
                        </w:p>
                      </w:tc>
                      <w:tc>
                        <w:tcPr>
                          <w:tcW w:w="5918" w:type="dxa"/>
                        </w:tcPr>
                        <w:p w14:paraId="3486F5FC" w14:textId="505F8FEA" w:rsidR="007F1B33" w:rsidRDefault="007F1B33">
                          <w:r>
                            <w:t>Voortgangsbrief herstelrec</w:t>
                          </w:r>
                          <w:r w:rsidR="00093F1C">
                            <w:t>ht gedurende het strafproces</w:t>
                          </w:r>
                        </w:p>
                      </w:tc>
                    </w:tr>
                  </w:tbl>
                  <w:p w14:paraId="2A849A92" w14:textId="77777777" w:rsidR="007F1B33" w:rsidRDefault="007F1B33"/>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5300741F" wp14:editId="5373BA0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AA5742" w14:textId="77777777" w:rsidR="007F1B33" w:rsidRDefault="007F1B33">
                          <w:pPr>
                            <w:pStyle w:val="Referentiegegevensbold"/>
                          </w:pPr>
                          <w:r>
                            <w:t>Directoraat-Generaal Rechtspleging en Rechtshandhaving</w:t>
                          </w:r>
                        </w:p>
                        <w:p w14:paraId="03E251A0" w14:textId="77777777" w:rsidR="007F1B33" w:rsidRDefault="007F1B33">
                          <w:pPr>
                            <w:pStyle w:val="Referentiegegevens"/>
                          </w:pPr>
                          <w:r>
                            <w:t>Directie Rechtsbestel</w:t>
                          </w:r>
                        </w:p>
                        <w:p w14:paraId="1C622804" w14:textId="77777777" w:rsidR="007F1B33" w:rsidRDefault="007F1B33">
                          <w:pPr>
                            <w:pStyle w:val="Referentiegegevens"/>
                          </w:pPr>
                          <w:r>
                            <w:t>Rechtspraak en Geschilopl.</w:t>
                          </w:r>
                        </w:p>
                        <w:p w14:paraId="7CA5E077" w14:textId="77777777" w:rsidR="007F1B33" w:rsidRDefault="007F1B33">
                          <w:pPr>
                            <w:pStyle w:val="WitregelW1"/>
                          </w:pPr>
                        </w:p>
                        <w:p w14:paraId="02A12C38" w14:textId="77777777" w:rsidR="007F1B33" w:rsidRDefault="007F1B33">
                          <w:pPr>
                            <w:pStyle w:val="Referentiegegevens"/>
                          </w:pPr>
                          <w:r>
                            <w:t>Turfmarkt 147</w:t>
                          </w:r>
                        </w:p>
                        <w:p w14:paraId="7C2A24E6" w14:textId="77777777" w:rsidR="007F1B33" w:rsidRDefault="007F1B33">
                          <w:pPr>
                            <w:pStyle w:val="Referentiegegevens"/>
                          </w:pPr>
                          <w:r>
                            <w:t>2511 DP   Den Haag</w:t>
                          </w:r>
                        </w:p>
                        <w:p w14:paraId="77D69379" w14:textId="77777777" w:rsidR="007F1B33" w:rsidRPr="00C82447" w:rsidRDefault="007F1B33">
                          <w:pPr>
                            <w:pStyle w:val="Referentiegegevens"/>
                            <w:rPr>
                              <w:lang w:val="de-DE"/>
                            </w:rPr>
                          </w:pPr>
                          <w:r w:rsidRPr="00C82447">
                            <w:rPr>
                              <w:lang w:val="de-DE"/>
                            </w:rPr>
                            <w:t>Postbus 20301</w:t>
                          </w:r>
                        </w:p>
                        <w:p w14:paraId="7DE48CE7" w14:textId="77777777" w:rsidR="007F1B33" w:rsidRPr="00C82447" w:rsidRDefault="007F1B33">
                          <w:pPr>
                            <w:pStyle w:val="Referentiegegevens"/>
                            <w:rPr>
                              <w:lang w:val="de-DE"/>
                            </w:rPr>
                          </w:pPr>
                          <w:r w:rsidRPr="00C82447">
                            <w:rPr>
                              <w:lang w:val="de-DE"/>
                            </w:rPr>
                            <w:t>2500 EH   Den Haag</w:t>
                          </w:r>
                        </w:p>
                        <w:p w14:paraId="43FE752D" w14:textId="77777777" w:rsidR="007F1B33" w:rsidRPr="00C82447" w:rsidRDefault="007F1B33">
                          <w:pPr>
                            <w:pStyle w:val="Referentiegegevens"/>
                            <w:rPr>
                              <w:lang w:val="de-DE"/>
                            </w:rPr>
                          </w:pPr>
                          <w:r w:rsidRPr="00C82447">
                            <w:rPr>
                              <w:lang w:val="de-DE"/>
                            </w:rPr>
                            <w:t>www.rijksoverheid.nl/jenv</w:t>
                          </w:r>
                        </w:p>
                        <w:p w14:paraId="13E2118C" w14:textId="77777777" w:rsidR="007F1B33" w:rsidRPr="00C82447" w:rsidRDefault="007F1B33">
                          <w:pPr>
                            <w:pStyle w:val="WitregelW1"/>
                            <w:rPr>
                              <w:lang w:val="de-DE"/>
                            </w:rPr>
                          </w:pPr>
                        </w:p>
                        <w:p w14:paraId="0A9B552C" w14:textId="77777777" w:rsidR="00B61643" w:rsidRPr="001D1DAB" w:rsidRDefault="00B61643">
                          <w:pPr>
                            <w:pStyle w:val="Referentiegegevensbold"/>
                            <w:rPr>
                              <w:lang w:val="de-DE"/>
                            </w:rPr>
                          </w:pPr>
                        </w:p>
                        <w:p w14:paraId="21032830" w14:textId="0D838BEA" w:rsidR="007F1B33" w:rsidRDefault="007F1B33">
                          <w:pPr>
                            <w:pStyle w:val="Referentiegegevensbold"/>
                          </w:pPr>
                          <w:r>
                            <w:t>Onze referentie</w:t>
                          </w:r>
                        </w:p>
                        <w:p w14:paraId="0D1BD58B" w14:textId="0297D6BF" w:rsidR="000173A8" w:rsidRDefault="000173A8" w:rsidP="000173A8">
                          <w:r w:rsidRPr="000173A8">
                            <w:rPr>
                              <w:sz w:val="13"/>
                              <w:szCs w:val="13"/>
                            </w:rPr>
                            <w:t>6447730</w:t>
                          </w:r>
                        </w:p>
                        <w:p w14:paraId="30CD9DEB" w14:textId="5EC18373" w:rsidR="000173A8" w:rsidRPr="000173A8" w:rsidRDefault="000173A8" w:rsidP="000173A8">
                          <w:pPr>
                            <w:rPr>
                              <w:b/>
                              <w:bCs/>
                              <w:sz w:val="13"/>
                              <w:szCs w:val="13"/>
                            </w:rPr>
                          </w:pPr>
                          <w:r w:rsidRPr="000173A8">
                            <w:rPr>
                              <w:b/>
                              <w:bCs/>
                              <w:sz w:val="13"/>
                              <w:szCs w:val="13"/>
                            </w:rPr>
                            <w:t>Bijlagen</w:t>
                          </w:r>
                        </w:p>
                        <w:p w14:paraId="52D9A708" w14:textId="40DCB682" w:rsidR="000173A8" w:rsidRPr="000173A8" w:rsidRDefault="000173A8" w:rsidP="000173A8">
                          <w:pPr>
                            <w:rPr>
                              <w:sz w:val="13"/>
                              <w:szCs w:val="13"/>
                            </w:rPr>
                          </w:pPr>
                          <w:r w:rsidRPr="000173A8">
                            <w:rPr>
                              <w:sz w:val="13"/>
                              <w:szCs w:val="13"/>
                            </w:rPr>
                            <w:t>1</w:t>
                          </w:r>
                        </w:p>
                      </w:txbxContent>
                    </wps:txbx>
                    <wps:bodyPr vert="horz" wrap="square" lIns="0" tIns="0" rIns="0" bIns="0" anchor="t" anchorCtr="0"/>
                  </wps:wsp>
                </a:graphicData>
              </a:graphic>
            </wp:anchor>
          </w:drawing>
        </mc:Choice>
        <mc:Fallback>
          <w:pict>
            <v:shape w14:anchorId="5300741F" id="aa29ef58-fa5a-4ef1-bc47-43f659f7c670" o:spid="_x0000_s1035"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AAA5742" w14:textId="77777777" w:rsidR="007F1B33" w:rsidRDefault="007F1B33">
                    <w:pPr>
                      <w:pStyle w:val="Referentiegegevensbold"/>
                    </w:pPr>
                    <w:r>
                      <w:t>Directoraat-Generaal Rechtspleging en Rechtshandhaving</w:t>
                    </w:r>
                  </w:p>
                  <w:p w14:paraId="03E251A0" w14:textId="77777777" w:rsidR="007F1B33" w:rsidRDefault="007F1B33">
                    <w:pPr>
                      <w:pStyle w:val="Referentiegegevens"/>
                    </w:pPr>
                    <w:r>
                      <w:t>Directie Rechtsbestel</w:t>
                    </w:r>
                  </w:p>
                  <w:p w14:paraId="1C622804" w14:textId="77777777" w:rsidR="007F1B33" w:rsidRDefault="007F1B33">
                    <w:pPr>
                      <w:pStyle w:val="Referentiegegevens"/>
                    </w:pPr>
                    <w:r>
                      <w:t>Rechtspraak en Geschilopl.</w:t>
                    </w:r>
                  </w:p>
                  <w:p w14:paraId="7CA5E077" w14:textId="77777777" w:rsidR="007F1B33" w:rsidRDefault="007F1B33">
                    <w:pPr>
                      <w:pStyle w:val="WitregelW1"/>
                    </w:pPr>
                  </w:p>
                  <w:p w14:paraId="02A12C38" w14:textId="77777777" w:rsidR="007F1B33" w:rsidRDefault="007F1B33">
                    <w:pPr>
                      <w:pStyle w:val="Referentiegegevens"/>
                    </w:pPr>
                    <w:r>
                      <w:t>Turfmarkt 147</w:t>
                    </w:r>
                  </w:p>
                  <w:p w14:paraId="7C2A24E6" w14:textId="77777777" w:rsidR="007F1B33" w:rsidRDefault="007F1B33">
                    <w:pPr>
                      <w:pStyle w:val="Referentiegegevens"/>
                    </w:pPr>
                    <w:r>
                      <w:t>2511 DP   Den Haag</w:t>
                    </w:r>
                  </w:p>
                  <w:p w14:paraId="77D69379" w14:textId="77777777" w:rsidR="007F1B33" w:rsidRPr="00C82447" w:rsidRDefault="007F1B33">
                    <w:pPr>
                      <w:pStyle w:val="Referentiegegevens"/>
                      <w:rPr>
                        <w:lang w:val="de-DE"/>
                      </w:rPr>
                    </w:pPr>
                    <w:r w:rsidRPr="00C82447">
                      <w:rPr>
                        <w:lang w:val="de-DE"/>
                      </w:rPr>
                      <w:t>Postbus 20301</w:t>
                    </w:r>
                  </w:p>
                  <w:p w14:paraId="7DE48CE7" w14:textId="77777777" w:rsidR="007F1B33" w:rsidRPr="00C82447" w:rsidRDefault="007F1B33">
                    <w:pPr>
                      <w:pStyle w:val="Referentiegegevens"/>
                      <w:rPr>
                        <w:lang w:val="de-DE"/>
                      </w:rPr>
                    </w:pPr>
                    <w:r w:rsidRPr="00C82447">
                      <w:rPr>
                        <w:lang w:val="de-DE"/>
                      </w:rPr>
                      <w:t>2500 EH   Den Haag</w:t>
                    </w:r>
                  </w:p>
                  <w:p w14:paraId="43FE752D" w14:textId="77777777" w:rsidR="007F1B33" w:rsidRPr="00C82447" w:rsidRDefault="007F1B33">
                    <w:pPr>
                      <w:pStyle w:val="Referentiegegevens"/>
                      <w:rPr>
                        <w:lang w:val="de-DE"/>
                      </w:rPr>
                    </w:pPr>
                    <w:r w:rsidRPr="00C82447">
                      <w:rPr>
                        <w:lang w:val="de-DE"/>
                      </w:rPr>
                      <w:t>www.rijksoverheid.nl/jenv</w:t>
                    </w:r>
                  </w:p>
                  <w:p w14:paraId="13E2118C" w14:textId="77777777" w:rsidR="007F1B33" w:rsidRPr="00C82447" w:rsidRDefault="007F1B33">
                    <w:pPr>
                      <w:pStyle w:val="WitregelW1"/>
                      <w:rPr>
                        <w:lang w:val="de-DE"/>
                      </w:rPr>
                    </w:pPr>
                  </w:p>
                  <w:p w14:paraId="0A9B552C" w14:textId="77777777" w:rsidR="00B61643" w:rsidRPr="001D1DAB" w:rsidRDefault="00B61643">
                    <w:pPr>
                      <w:pStyle w:val="Referentiegegevensbold"/>
                      <w:rPr>
                        <w:lang w:val="de-DE"/>
                      </w:rPr>
                    </w:pPr>
                  </w:p>
                  <w:p w14:paraId="21032830" w14:textId="0D838BEA" w:rsidR="007F1B33" w:rsidRDefault="007F1B33">
                    <w:pPr>
                      <w:pStyle w:val="Referentiegegevensbold"/>
                    </w:pPr>
                    <w:r>
                      <w:t>Onze referentie</w:t>
                    </w:r>
                  </w:p>
                  <w:p w14:paraId="0D1BD58B" w14:textId="0297D6BF" w:rsidR="000173A8" w:rsidRDefault="000173A8" w:rsidP="000173A8">
                    <w:r w:rsidRPr="000173A8">
                      <w:rPr>
                        <w:sz w:val="13"/>
                        <w:szCs w:val="13"/>
                      </w:rPr>
                      <w:t>6447730</w:t>
                    </w:r>
                  </w:p>
                  <w:p w14:paraId="30CD9DEB" w14:textId="5EC18373" w:rsidR="000173A8" w:rsidRPr="000173A8" w:rsidRDefault="000173A8" w:rsidP="000173A8">
                    <w:pPr>
                      <w:rPr>
                        <w:b/>
                        <w:bCs/>
                        <w:sz w:val="13"/>
                        <w:szCs w:val="13"/>
                      </w:rPr>
                    </w:pPr>
                    <w:r w:rsidRPr="000173A8">
                      <w:rPr>
                        <w:b/>
                        <w:bCs/>
                        <w:sz w:val="13"/>
                        <w:szCs w:val="13"/>
                      </w:rPr>
                      <w:t>Bijlagen</w:t>
                    </w:r>
                  </w:p>
                  <w:p w14:paraId="52D9A708" w14:textId="40DCB682" w:rsidR="000173A8" w:rsidRPr="000173A8" w:rsidRDefault="000173A8" w:rsidP="000173A8">
                    <w:pPr>
                      <w:rPr>
                        <w:sz w:val="13"/>
                        <w:szCs w:val="13"/>
                      </w:rPr>
                    </w:pPr>
                    <w:r w:rsidRPr="000173A8">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19B4868C" wp14:editId="3D9A60D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52B8E6" w14:textId="77777777" w:rsidR="007F1B33" w:rsidRDefault="007F1B3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9B4868C" id="fc795519-edb4-40fa-b772-922592680a29" o:spid="_x0000_s1036" type="#_x0000_t202" style="position:absolute;margin-left:466.25pt;margin-top:802.75pt;width:101.25pt;height:12.7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852B8E6" w14:textId="77777777" w:rsidR="007F1B33" w:rsidRDefault="007F1B3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66819927" wp14:editId="14DD5BD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D81EFB" w14:textId="77777777" w:rsidR="007F1B33" w:rsidRDefault="007F1B33"/>
                      </w:txbxContent>
                    </wps:txbx>
                    <wps:bodyPr vert="horz" wrap="square" lIns="0" tIns="0" rIns="0" bIns="0" anchor="t" anchorCtr="0"/>
                  </wps:wsp>
                </a:graphicData>
              </a:graphic>
            </wp:anchor>
          </w:drawing>
        </mc:Choice>
        <mc:Fallback>
          <w:pict>
            <v:shape w14:anchorId="66819927" id="ea113d41-b39a-4e3b-9a6a-dce66e72abe4" o:spid="_x0000_s1037" type="#_x0000_t202" style="position:absolute;margin-left:78.6pt;margin-top:802.9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2D81EFB" w14:textId="77777777" w:rsidR="007F1B33" w:rsidRDefault="007F1B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7F0"/>
    <w:multiLevelType w:val="hybridMultilevel"/>
    <w:tmpl w:val="6D52865A"/>
    <w:lvl w:ilvl="0" w:tplc="C36474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B414F"/>
    <w:multiLevelType w:val="hybridMultilevel"/>
    <w:tmpl w:val="48CAE4B6"/>
    <w:lvl w:ilvl="0" w:tplc="D8CCC30C">
      <w:start w:val="1"/>
      <w:numFmt w:val="bullet"/>
      <w:lvlText w:val=""/>
      <w:lvlJc w:val="left"/>
      <w:pPr>
        <w:ind w:left="1440" w:hanging="360"/>
      </w:pPr>
      <w:rPr>
        <w:rFonts w:ascii="Symbol" w:hAnsi="Symbol"/>
      </w:rPr>
    </w:lvl>
    <w:lvl w:ilvl="1" w:tplc="21F64922">
      <w:start w:val="1"/>
      <w:numFmt w:val="bullet"/>
      <w:lvlText w:val=""/>
      <w:lvlJc w:val="left"/>
      <w:pPr>
        <w:ind w:left="1440" w:hanging="360"/>
      </w:pPr>
      <w:rPr>
        <w:rFonts w:ascii="Symbol" w:hAnsi="Symbol"/>
      </w:rPr>
    </w:lvl>
    <w:lvl w:ilvl="2" w:tplc="019CF806">
      <w:start w:val="1"/>
      <w:numFmt w:val="bullet"/>
      <w:lvlText w:val=""/>
      <w:lvlJc w:val="left"/>
      <w:pPr>
        <w:ind w:left="1440" w:hanging="360"/>
      </w:pPr>
      <w:rPr>
        <w:rFonts w:ascii="Symbol" w:hAnsi="Symbol"/>
      </w:rPr>
    </w:lvl>
    <w:lvl w:ilvl="3" w:tplc="AE044388">
      <w:start w:val="1"/>
      <w:numFmt w:val="bullet"/>
      <w:lvlText w:val=""/>
      <w:lvlJc w:val="left"/>
      <w:pPr>
        <w:ind w:left="1440" w:hanging="360"/>
      </w:pPr>
      <w:rPr>
        <w:rFonts w:ascii="Symbol" w:hAnsi="Symbol"/>
      </w:rPr>
    </w:lvl>
    <w:lvl w:ilvl="4" w:tplc="2C426E84">
      <w:start w:val="1"/>
      <w:numFmt w:val="bullet"/>
      <w:lvlText w:val=""/>
      <w:lvlJc w:val="left"/>
      <w:pPr>
        <w:ind w:left="1440" w:hanging="360"/>
      </w:pPr>
      <w:rPr>
        <w:rFonts w:ascii="Symbol" w:hAnsi="Symbol"/>
      </w:rPr>
    </w:lvl>
    <w:lvl w:ilvl="5" w:tplc="528425B6">
      <w:start w:val="1"/>
      <w:numFmt w:val="bullet"/>
      <w:lvlText w:val=""/>
      <w:lvlJc w:val="left"/>
      <w:pPr>
        <w:ind w:left="1440" w:hanging="360"/>
      </w:pPr>
      <w:rPr>
        <w:rFonts w:ascii="Symbol" w:hAnsi="Symbol"/>
      </w:rPr>
    </w:lvl>
    <w:lvl w:ilvl="6" w:tplc="4342CCC8">
      <w:start w:val="1"/>
      <w:numFmt w:val="bullet"/>
      <w:lvlText w:val=""/>
      <w:lvlJc w:val="left"/>
      <w:pPr>
        <w:ind w:left="1440" w:hanging="360"/>
      </w:pPr>
      <w:rPr>
        <w:rFonts w:ascii="Symbol" w:hAnsi="Symbol"/>
      </w:rPr>
    </w:lvl>
    <w:lvl w:ilvl="7" w:tplc="C0C6265C">
      <w:start w:val="1"/>
      <w:numFmt w:val="bullet"/>
      <w:lvlText w:val=""/>
      <w:lvlJc w:val="left"/>
      <w:pPr>
        <w:ind w:left="1440" w:hanging="360"/>
      </w:pPr>
      <w:rPr>
        <w:rFonts w:ascii="Symbol" w:hAnsi="Symbol"/>
      </w:rPr>
    </w:lvl>
    <w:lvl w:ilvl="8" w:tplc="10B66E2E">
      <w:start w:val="1"/>
      <w:numFmt w:val="bullet"/>
      <w:lvlText w:val=""/>
      <w:lvlJc w:val="left"/>
      <w:pPr>
        <w:ind w:left="1440" w:hanging="360"/>
      </w:pPr>
      <w:rPr>
        <w:rFonts w:ascii="Symbol" w:hAnsi="Symbol"/>
      </w:rPr>
    </w:lvl>
  </w:abstractNum>
  <w:abstractNum w:abstractNumId="2" w15:restartNumberingAfterBreak="0">
    <w:nsid w:val="08184225"/>
    <w:multiLevelType w:val="hybridMultilevel"/>
    <w:tmpl w:val="A5E0EB82"/>
    <w:lvl w:ilvl="0" w:tplc="63AAE336">
      <w:start w:val="1"/>
      <w:numFmt w:val="bullet"/>
      <w:lvlText w:val=""/>
      <w:lvlJc w:val="left"/>
      <w:pPr>
        <w:ind w:left="720" w:hanging="360"/>
      </w:pPr>
      <w:rPr>
        <w:rFonts w:ascii="Symbol" w:hAnsi="Symbol"/>
      </w:rPr>
    </w:lvl>
    <w:lvl w:ilvl="1" w:tplc="0CB02636">
      <w:start w:val="1"/>
      <w:numFmt w:val="bullet"/>
      <w:lvlText w:val=""/>
      <w:lvlJc w:val="left"/>
      <w:pPr>
        <w:ind w:left="720" w:hanging="360"/>
      </w:pPr>
      <w:rPr>
        <w:rFonts w:ascii="Symbol" w:hAnsi="Symbol"/>
      </w:rPr>
    </w:lvl>
    <w:lvl w:ilvl="2" w:tplc="2AC06A30">
      <w:start w:val="1"/>
      <w:numFmt w:val="bullet"/>
      <w:lvlText w:val=""/>
      <w:lvlJc w:val="left"/>
      <w:pPr>
        <w:ind w:left="720" w:hanging="360"/>
      </w:pPr>
      <w:rPr>
        <w:rFonts w:ascii="Symbol" w:hAnsi="Symbol"/>
      </w:rPr>
    </w:lvl>
    <w:lvl w:ilvl="3" w:tplc="308A66D0">
      <w:start w:val="1"/>
      <w:numFmt w:val="bullet"/>
      <w:lvlText w:val=""/>
      <w:lvlJc w:val="left"/>
      <w:pPr>
        <w:ind w:left="720" w:hanging="360"/>
      </w:pPr>
      <w:rPr>
        <w:rFonts w:ascii="Symbol" w:hAnsi="Symbol"/>
      </w:rPr>
    </w:lvl>
    <w:lvl w:ilvl="4" w:tplc="CD98C964">
      <w:start w:val="1"/>
      <w:numFmt w:val="bullet"/>
      <w:lvlText w:val=""/>
      <w:lvlJc w:val="left"/>
      <w:pPr>
        <w:ind w:left="720" w:hanging="360"/>
      </w:pPr>
      <w:rPr>
        <w:rFonts w:ascii="Symbol" w:hAnsi="Symbol"/>
      </w:rPr>
    </w:lvl>
    <w:lvl w:ilvl="5" w:tplc="BBF2AC08">
      <w:start w:val="1"/>
      <w:numFmt w:val="bullet"/>
      <w:lvlText w:val=""/>
      <w:lvlJc w:val="left"/>
      <w:pPr>
        <w:ind w:left="720" w:hanging="360"/>
      </w:pPr>
      <w:rPr>
        <w:rFonts w:ascii="Symbol" w:hAnsi="Symbol"/>
      </w:rPr>
    </w:lvl>
    <w:lvl w:ilvl="6" w:tplc="3D0EA1F2">
      <w:start w:val="1"/>
      <w:numFmt w:val="bullet"/>
      <w:lvlText w:val=""/>
      <w:lvlJc w:val="left"/>
      <w:pPr>
        <w:ind w:left="720" w:hanging="360"/>
      </w:pPr>
      <w:rPr>
        <w:rFonts w:ascii="Symbol" w:hAnsi="Symbol"/>
      </w:rPr>
    </w:lvl>
    <w:lvl w:ilvl="7" w:tplc="36C81834">
      <w:start w:val="1"/>
      <w:numFmt w:val="bullet"/>
      <w:lvlText w:val=""/>
      <w:lvlJc w:val="left"/>
      <w:pPr>
        <w:ind w:left="720" w:hanging="360"/>
      </w:pPr>
      <w:rPr>
        <w:rFonts w:ascii="Symbol" w:hAnsi="Symbol"/>
      </w:rPr>
    </w:lvl>
    <w:lvl w:ilvl="8" w:tplc="C9A09918">
      <w:start w:val="1"/>
      <w:numFmt w:val="bullet"/>
      <w:lvlText w:val=""/>
      <w:lvlJc w:val="left"/>
      <w:pPr>
        <w:ind w:left="720" w:hanging="360"/>
      </w:pPr>
      <w:rPr>
        <w:rFonts w:ascii="Symbol" w:hAnsi="Symbol"/>
      </w:rPr>
    </w:lvl>
  </w:abstractNum>
  <w:abstractNum w:abstractNumId="3" w15:restartNumberingAfterBreak="0">
    <w:nsid w:val="083B7EB0"/>
    <w:multiLevelType w:val="hybridMultilevel"/>
    <w:tmpl w:val="AD807BFC"/>
    <w:lvl w:ilvl="0" w:tplc="F3B617BC">
      <w:start w:val="1"/>
      <w:numFmt w:val="upperRoman"/>
      <w:lvlText w:val="%1."/>
      <w:lvlJc w:val="left"/>
      <w:pPr>
        <w:ind w:left="1080" w:hanging="72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254E9"/>
    <w:multiLevelType w:val="hybridMultilevel"/>
    <w:tmpl w:val="66EA9922"/>
    <w:lvl w:ilvl="0" w:tplc="2406506E">
      <w:start w:val="1"/>
      <w:numFmt w:val="bullet"/>
      <w:lvlText w:val=""/>
      <w:lvlJc w:val="left"/>
      <w:pPr>
        <w:ind w:left="720" w:hanging="360"/>
      </w:pPr>
      <w:rPr>
        <w:rFonts w:ascii="Symbol" w:hAnsi="Symbol"/>
      </w:rPr>
    </w:lvl>
    <w:lvl w:ilvl="1" w:tplc="F4F27DB6">
      <w:start w:val="1"/>
      <w:numFmt w:val="bullet"/>
      <w:lvlText w:val=""/>
      <w:lvlJc w:val="left"/>
      <w:pPr>
        <w:ind w:left="720" w:hanging="360"/>
      </w:pPr>
      <w:rPr>
        <w:rFonts w:ascii="Symbol" w:hAnsi="Symbol"/>
      </w:rPr>
    </w:lvl>
    <w:lvl w:ilvl="2" w:tplc="2C62F860">
      <w:start w:val="1"/>
      <w:numFmt w:val="bullet"/>
      <w:lvlText w:val=""/>
      <w:lvlJc w:val="left"/>
      <w:pPr>
        <w:ind w:left="720" w:hanging="360"/>
      </w:pPr>
      <w:rPr>
        <w:rFonts w:ascii="Symbol" w:hAnsi="Symbol"/>
      </w:rPr>
    </w:lvl>
    <w:lvl w:ilvl="3" w:tplc="24EE0AE4">
      <w:start w:val="1"/>
      <w:numFmt w:val="bullet"/>
      <w:lvlText w:val=""/>
      <w:lvlJc w:val="left"/>
      <w:pPr>
        <w:ind w:left="720" w:hanging="360"/>
      </w:pPr>
      <w:rPr>
        <w:rFonts w:ascii="Symbol" w:hAnsi="Symbol"/>
      </w:rPr>
    </w:lvl>
    <w:lvl w:ilvl="4" w:tplc="0D8CFB8C">
      <w:start w:val="1"/>
      <w:numFmt w:val="bullet"/>
      <w:lvlText w:val=""/>
      <w:lvlJc w:val="left"/>
      <w:pPr>
        <w:ind w:left="720" w:hanging="360"/>
      </w:pPr>
      <w:rPr>
        <w:rFonts w:ascii="Symbol" w:hAnsi="Symbol"/>
      </w:rPr>
    </w:lvl>
    <w:lvl w:ilvl="5" w:tplc="F6AA817C">
      <w:start w:val="1"/>
      <w:numFmt w:val="bullet"/>
      <w:lvlText w:val=""/>
      <w:lvlJc w:val="left"/>
      <w:pPr>
        <w:ind w:left="720" w:hanging="360"/>
      </w:pPr>
      <w:rPr>
        <w:rFonts w:ascii="Symbol" w:hAnsi="Symbol"/>
      </w:rPr>
    </w:lvl>
    <w:lvl w:ilvl="6" w:tplc="DCE61BC0">
      <w:start w:val="1"/>
      <w:numFmt w:val="bullet"/>
      <w:lvlText w:val=""/>
      <w:lvlJc w:val="left"/>
      <w:pPr>
        <w:ind w:left="720" w:hanging="360"/>
      </w:pPr>
      <w:rPr>
        <w:rFonts w:ascii="Symbol" w:hAnsi="Symbol"/>
      </w:rPr>
    </w:lvl>
    <w:lvl w:ilvl="7" w:tplc="DF401D7E">
      <w:start w:val="1"/>
      <w:numFmt w:val="bullet"/>
      <w:lvlText w:val=""/>
      <w:lvlJc w:val="left"/>
      <w:pPr>
        <w:ind w:left="720" w:hanging="360"/>
      </w:pPr>
      <w:rPr>
        <w:rFonts w:ascii="Symbol" w:hAnsi="Symbol"/>
      </w:rPr>
    </w:lvl>
    <w:lvl w:ilvl="8" w:tplc="B82C04F4">
      <w:start w:val="1"/>
      <w:numFmt w:val="bullet"/>
      <w:lvlText w:val=""/>
      <w:lvlJc w:val="left"/>
      <w:pPr>
        <w:ind w:left="720" w:hanging="360"/>
      </w:pPr>
      <w:rPr>
        <w:rFonts w:ascii="Symbol" w:hAnsi="Symbol"/>
      </w:rPr>
    </w:lvl>
  </w:abstractNum>
  <w:abstractNum w:abstractNumId="5" w15:restartNumberingAfterBreak="0">
    <w:nsid w:val="10A4186E"/>
    <w:multiLevelType w:val="hybridMultilevel"/>
    <w:tmpl w:val="FEA803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FE32BC"/>
    <w:multiLevelType w:val="hybridMultilevel"/>
    <w:tmpl w:val="59127788"/>
    <w:lvl w:ilvl="0" w:tplc="97146E7E">
      <w:start w:val="1"/>
      <w:numFmt w:val="upperLetter"/>
      <w:lvlText w:val="%1."/>
      <w:lvlJc w:val="left"/>
      <w:pPr>
        <w:ind w:left="1068" w:hanging="360"/>
      </w:pPr>
      <w:rPr>
        <w:i w:val="0"/>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7" w15:restartNumberingAfterBreak="0">
    <w:nsid w:val="15384629"/>
    <w:multiLevelType w:val="hybridMultilevel"/>
    <w:tmpl w:val="F8A21E10"/>
    <w:lvl w:ilvl="0" w:tplc="F0DCBBBE">
      <w:start w:val="7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783CF9"/>
    <w:multiLevelType w:val="hybridMultilevel"/>
    <w:tmpl w:val="D3E0D1B0"/>
    <w:lvl w:ilvl="0" w:tplc="D22A2E94">
      <w:start w:val="1"/>
      <w:numFmt w:val="bullet"/>
      <w:lvlText w:val=""/>
      <w:lvlJc w:val="left"/>
      <w:pPr>
        <w:ind w:left="1440" w:hanging="360"/>
      </w:pPr>
      <w:rPr>
        <w:rFonts w:ascii="Symbol" w:hAnsi="Symbol"/>
      </w:rPr>
    </w:lvl>
    <w:lvl w:ilvl="1" w:tplc="403E1F4C">
      <w:start w:val="1"/>
      <w:numFmt w:val="bullet"/>
      <w:lvlText w:val=""/>
      <w:lvlJc w:val="left"/>
      <w:pPr>
        <w:ind w:left="1440" w:hanging="360"/>
      </w:pPr>
      <w:rPr>
        <w:rFonts w:ascii="Symbol" w:hAnsi="Symbol"/>
      </w:rPr>
    </w:lvl>
    <w:lvl w:ilvl="2" w:tplc="E7C4D6D4">
      <w:start w:val="1"/>
      <w:numFmt w:val="bullet"/>
      <w:lvlText w:val=""/>
      <w:lvlJc w:val="left"/>
      <w:pPr>
        <w:ind w:left="1440" w:hanging="360"/>
      </w:pPr>
      <w:rPr>
        <w:rFonts w:ascii="Symbol" w:hAnsi="Symbol"/>
      </w:rPr>
    </w:lvl>
    <w:lvl w:ilvl="3" w:tplc="FCDAF8A6">
      <w:start w:val="1"/>
      <w:numFmt w:val="bullet"/>
      <w:lvlText w:val=""/>
      <w:lvlJc w:val="left"/>
      <w:pPr>
        <w:ind w:left="1440" w:hanging="360"/>
      </w:pPr>
      <w:rPr>
        <w:rFonts w:ascii="Symbol" w:hAnsi="Symbol"/>
      </w:rPr>
    </w:lvl>
    <w:lvl w:ilvl="4" w:tplc="82B6E72C">
      <w:start w:val="1"/>
      <w:numFmt w:val="bullet"/>
      <w:lvlText w:val=""/>
      <w:lvlJc w:val="left"/>
      <w:pPr>
        <w:ind w:left="1440" w:hanging="360"/>
      </w:pPr>
      <w:rPr>
        <w:rFonts w:ascii="Symbol" w:hAnsi="Symbol"/>
      </w:rPr>
    </w:lvl>
    <w:lvl w:ilvl="5" w:tplc="1C8A4CC2">
      <w:start w:val="1"/>
      <w:numFmt w:val="bullet"/>
      <w:lvlText w:val=""/>
      <w:lvlJc w:val="left"/>
      <w:pPr>
        <w:ind w:left="1440" w:hanging="360"/>
      </w:pPr>
      <w:rPr>
        <w:rFonts w:ascii="Symbol" w:hAnsi="Symbol"/>
      </w:rPr>
    </w:lvl>
    <w:lvl w:ilvl="6" w:tplc="079AFE68">
      <w:start w:val="1"/>
      <w:numFmt w:val="bullet"/>
      <w:lvlText w:val=""/>
      <w:lvlJc w:val="left"/>
      <w:pPr>
        <w:ind w:left="1440" w:hanging="360"/>
      </w:pPr>
      <w:rPr>
        <w:rFonts w:ascii="Symbol" w:hAnsi="Symbol"/>
      </w:rPr>
    </w:lvl>
    <w:lvl w:ilvl="7" w:tplc="920677AC">
      <w:start w:val="1"/>
      <w:numFmt w:val="bullet"/>
      <w:lvlText w:val=""/>
      <w:lvlJc w:val="left"/>
      <w:pPr>
        <w:ind w:left="1440" w:hanging="360"/>
      </w:pPr>
      <w:rPr>
        <w:rFonts w:ascii="Symbol" w:hAnsi="Symbol"/>
      </w:rPr>
    </w:lvl>
    <w:lvl w:ilvl="8" w:tplc="A194454E">
      <w:start w:val="1"/>
      <w:numFmt w:val="bullet"/>
      <w:lvlText w:val=""/>
      <w:lvlJc w:val="left"/>
      <w:pPr>
        <w:ind w:left="1440" w:hanging="360"/>
      </w:pPr>
      <w:rPr>
        <w:rFonts w:ascii="Symbol" w:hAnsi="Symbol"/>
      </w:rPr>
    </w:lvl>
  </w:abstractNum>
  <w:abstractNum w:abstractNumId="9" w15:restartNumberingAfterBreak="0">
    <w:nsid w:val="17B7015A"/>
    <w:multiLevelType w:val="hybridMultilevel"/>
    <w:tmpl w:val="45CC3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EE2055A"/>
    <w:multiLevelType w:val="hybridMultilevel"/>
    <w:tmpl w:val="671CF52E"/>
    <w:lvl w:ilvl="0" w:tplc="035671CE">
      <w:start w:val="1"/>
      <w:numFmt w:val="bullet"/>
      <w:lvlText w:val="-"/>
      <w:lvlJc w:val="left"/>
      <w:pPr>
        <w:ind w:left="927" w:hanging="360"/>
      </w:pPr>
      <w:rPr>
        <w:rFonts w:ascii="Verdana" w:eastAsia="DejaVu Sans" w:hAnsi="Verdana" w:cs="Lohit Hin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1" w15:restartNumberingAfterBreak="0">
    <w:nsid w:val="1FB92C93"/>
    <w:multiLevelType w:val="multilevel"/>
    <w:tmpl w:val="7328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903BA"/>
    <w:multiLevelType w:val="multilevel"/>
    <w:tmpl w:val="3EF0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F2681"/>
    <w:multiLevelType w:val="multilevel"/>
    <w:tmpl w:val="AB4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336FC"/>
    <w:multiLevelType w:val="hybridMultilevel"/>
    <w:tmpl w:val="36DA9D16"/>
    <w:lvl w:ilvl="0" w:tplc="5F9C7FD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43A0779"/>
    <w:multiLevelType w:val="multilevel"/>
    <w:tmpl w:val="AB5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A1748"/>
    <w:multiLevelType w:val="hybridMultilevel"/>
    <w:tmpl w:val="AD6A4A58"/>
    <w:lvl w:ilvl="0" w:tplc="9572CDBE">
      <w:start w:val="1"/>
      <w:numFmt w:val="bullet"/>
      <w:lvlText w:val=""/>
      <w:lvlJc w:val="left"/>
      <w:pPr>
        <w:ind w:left="1440" w:hanging="360"/>
      </w:pPr>
      <w:rPr>
        <w:rFonts w:ascii="Symbol" w:hAnsi="Symbol"/>
      </w:rPr>
    </w:lvl>
    <w:lvl w:ilvl="1" w:tplc="782470A2">
      <w:start w:val="1"/>
      <w:numFmt w:val="bullet"/>
      <w:lvlText w:val=""/>
      <w:lvlJc w:val="left"/>
      <w:pPr>
        <w:ind w:left="1440" w:hanging="360"/>
      </w:pPr>
      <w:rPr>
        <w:rFonts w:ascii="Symbol" w:hAnsi="Symbol"/>
      </w:rPr>
    </w:lvl>
    <w:lvl w:ilvl="2" w:tplc="89E206B6">
      <w:start w:val="1"/>
      <w:numFmt w:val="bullet"/>
      <w:lvlText w:val=""/>
      <w:lvlJc w:val="left"/>
      <w:pPr>
        <w:ind w:left="1440" w:hanging="360"/>
      </w:pPr>
      <w:rPr>
        <w:rFonts w:ascii="Symbol" w:hAnsi="Symbol"/>
      </w:rPr>
    </w:lvl>
    <w:lvl w:ilvl="3" w:tplc="BD62C8EC">
      <w:start w:val="1"/>
      <w:numFmt w:val="bullet"/>
      <w:lvlText w:val=""/>
      <w:lvlJc w:val="left"/>
      <w:pPr>
        <w:ind w:left="1440" w:hanging="360"/>
      </w:pPr>
      <w:rPr>
        <w:rFonts w:ascii="Symbol" w:hAnsi="Symbol"/>
      </w:rPr>
    </w:lvl>
    <w:lvl w:ilvl="4" w:tplc="B3A2D490">
      <w:start w:val="1"/>
      <w:numFmt w:val="bullet"/>
      <w:lvlText w:val=""/>
      <w:lvlJc w:val="left"/>
      <w:pPr>
        <w:ind w:left="1440" w:hanging="360"/>
      </w:pPr>
      <w:rPr>
        <w:rFonts w:ascii="Symbol" w:hAnsi="Symbol"/>
      </w:rPr>
    </w:lvl>
    <w:lvl w:ilvl="5" w:tplc="2F400F84">
      <w:start w:val="1"/>
      <w:numFmt w:val="bullet"/>
      <w:lvlText w:val=""/>
      <w:lvlJc w:val="left"/>
      <w:pPr>
        <w:ind w:left="1440" w:hanging="360"/>
      </w:pPr>
      <w:rPr>
        <w:rFonts w:ascii="Symbol" w:hAnsi="Symbol"/>
      </w:rPr>
    </w:lvl>
    <w:lvl w:ilvl="6" w:tplc="94B8C4B2">
      <w:start w:val="1"/>
      <w:numFmt w:val="bullet"/>
      <w:lvlText w:val=""/>
      <w:lvlJc w:val="left"/>
      <w:pPr>
        <w:ind w:left="1440" w:hanging="360"/>
      </w:pPr>
      <w:rPr>
        <w:rFonts w:ascii="Symbol" w:hAnsi="Symbol"/>
      </w:rPr>
    </w:lvl>
    <w:lvl w:ilvl="7" w:tplc="8ED4C788">
      <w:start w:val="1"/>
      <w:numFmt w:val="bullet"/>
      <w:lvlText w:val=""/>
      <w:lvlJc w:val="left"/>
      <w:pPr>
        <w:ind w:left="1440" w:hanging="360"/>
      </w:pPr>
      <w:rPr>
        <w:rFonts w:ascii="Symbol" w:hAnsi="Symbol"/>
      </w:rPr>
    </w:lvl>
    <w:lvl w:ilvl="8" w:tplc="4F445BB2">
      <w:start w:val="1"/>
      <w:numFmt w:val="bullet"/>
      <w:lvlText w:val=""/>
      <w:lvlJc w:val="left"/>
      <w:pPr>
        <w:ind w:left="1440" w:hanging="360"/>
      </w:pPr>
      <w:rPr>
        <w:rFonts w:ascii="Symbol" w:hAnsi="Symbol"/>
      </w:rPr>
    </w:lvl>
  </w:abstractNum>
  <w:abstractNum w:abstractNumId="17" w15:restartNumberingAfterBreak="0">
    <w:nsid w:val="2DFE2ADB"/>
    <w:multiLevelType w:val="hybridMultilevel"/>
    <w:tmpl w:val="85E6536A"/>
    <w:lvl w:ilvl="0" w:tplc="9B8CFA6C">
      <w:start w:val="1"/>
      <w:numFmt w:val="bullet"/>
      <w:lvlText w:val=""/>
      <w:lvlJc w:val="left"/>
      <w:pPr>
        <w:ind w:left="1440" w:hanging="360"/>
      </w:pPr>
      <w:rPr>
        <w:rFonts w:ascii="Symbol" w:hAnsi="Symbol"/>
      </w:rPr>
    </w:lvl>
    <w:lvl w:ilvl="1" w:tplc="C4E07478">
      <w:start w:val="1"/>
      <w:numFmt w:val="bullet"/>
      <w:lvlText w:val=""/>
      <w:lvlJc w:val="left"/>
      <w:pPr>
        <w:ind w:left="1440" w:hanging="360"/>
      </w:pPr>
      <w:rPr>
        <w:rFonts w:ascii="Symbol" w:hAnsi="Symbol"/>
      </w:rPr>
    </w:lvl>
    <w:lvl w:ilvl="2" w:tplc="B8345822">
      <w:start w:val="1"/>
      <w:numFmt w:val="bullet"/>
      <w:lvlText w:val=""/>
      <w:lvlJc w:val="left"/>
      <w:pPr>
        <w:ind w:left="1440" w:hanging="360"/>
      </w:pPr>
      <w:rPr>
        <w:rFonts w:ascii="Symbol" w:hAnsi="Symbol"/>
      </w:rPr>
    </w:lvl>
    <w:lvl w:ilvl="3" w:tplc="973697D4">
      <w:start w:val="1"/>
      <w:numFmt w:val="bullet"/>
      <w:lvlText w:val=""/>
      <w:lvlJc w:val="left"/>
      <w:pPr>
        <w:ind w:left="1440" w:hanging="360"/>
      </w:pPr>
      <w:rPr>
        <w:rFonts w:ascii="Symbol" w:hAnsi="Symbol"/>
      </w:rPr>
    </w:lvl>
    <w:lvl w:ilvl="4" w:tplc="060C6490">
      <w:start w:val="1"/>
      <w:numFmt w:val="bullet"/>
      <w:lvlText w:val=""/>
      <w:lvlJc w:val="left"/>
      <w:pPr>
        <w:ind w:left="1440" w:hanging="360"/>
      </w:pPr>
      <w:rPr>
        <w:rFonts w:ascii="Symbol" w:hAnsi="Symbol"/>
      </w:rPr>
    </w:lvl>
    <w:lvl w:ilvl="5" w:tplc="84CAA120">
      <w:start w:val="1"/>
      <w:numFmt w:val="bullet"/>
      <w:lvlText w:val=""/>
      <w:lvlJc w:val="left"/>
      <w:pPr>
        <w:ind w:left="1440" w:hanging="360"/>
      </w:pPr>
      <w:rPr>
        <w:rFonts w:ascii="Symbol" w:hAnsi="Symbol"/>
      </w:rPr>
    </w:lvl>
    <w:lvl w:ilvl="6" w:tplc="B9AA6654">
      <w:start w:val="1"/>
      <w:numFmt w:val="bullet"/>
      <w:lvlText w:val=""/>
      <w:lvlJc w:val="left"/>
      <w:pPr>
        <w:ind w:left="1440" w:hanging="360"/>
      </w:pPr>
      <w:rPr>
        <w:rFonts w:ascii="Symbol" w:hAnsi="Symbol"/>
      </w:rPr>
    </w:lvl>
    <w:lvl w:ilvl="7" w:tplc="3DB6BD54">
      <w:start w:val="1"/>
      <w:numFmt w:val="bullet"/>
      <w:lvlText w:val=""/>
      <w:lvlJc w:val="left"/>
      <w:pPr>
        <w:ind w:left="1440" w:hanging="360"/>
      </w:pPr>
      <w:rPr>
        <w:rFonts w:ascii="Symbol" w:hAnsi="Symbol"/>
      </w:rPr>
    </w:lvl>
    <w:lvl w:ilvl="8" w:tplc="B2AADBBA">
      <w:start w:val="1"/>
      <w:numFmt w:val="bullet"/>
      <w:lvlText w:val=""/>
      <w:lvlJc w:val="left"/>
      <w:pPr>
        <w:ind w:left="1440" w:hanging="360"/>
      </w:pPr>
      <w:rPr>
        <w:rFonts w:ascii="Symbol" w:hAnsi="Symbol"/>
      </w:rPr>
    </w:lvl>
  </w:abstractNum>
  <w:abstractNum w:abstractNumId="18" w15:restartNumberingAfterBreak="0">
    <w:nsid w:val="30EE64AF"/>
    <w:multiLevelType w:val="hybridMultilevel"/>
    <w:tmpl w:val="C47C7438"/>
    <w:lvl w:ilvl="0" w:tplc="220C92BA">
      <w:start w:val="1"/>
      <w:numFmt w:val="bullet"/>
      <w:lvlText w:val=""/>
      <w:lvlJc w:val="left"/>
      <w:pPr>
        <w:ind w:left="1440" w:hanging="360"/>
      </w:pPr>
      <w:rPr>
        <w:rFonts w:ascii="Symbol" w:hAnsi="Symbol"/>
      </w:rPr>
    </w:lvl>
    <w:lvl w:ilvl="1" w:tplc="7A06B688">
      <w:start w:val="1"/>
      <w:numFmt w:val="bullet"/>
      <w:lvlText w:val=""/>
      <w:lvlJc w:val="left"/>
      <w:pPr>
        <w:ind w:left="1440" w:hanging="360"/>
      </w:pPr>
      <w:rPr>
        <w:rFonts w:ascii="Symbol" w:hAnsi="Symbol"/>
      </w:rPr>
    </w:lvl>
    <w:lvl w:ilvl="2" w:tplc="0A06EAEA">
      <w:start w:val="1"/>
      <w:numFmt w:val="bullet"/>
      <w:lvlText w:val=""/>
      <w:lvlJc w:val="left"/>
      <w:pPr>
        <w:ind w:left="1440" w:hanging="360"/>
      </w:pPr>
      <w:rPr>
        <w:rFonts w:ascii="Symbol" w:hAnsi="Symbol"/>
      </w:rPr>
    </w:lvl>
    <w:lvl w:ilvl="3" w:tplc="D2885748">
      <w:start w:val="1"/>
      <w:numFmt w:val="bullet"/>
      <w:lvlText w:val=""/>
      <w:lvlJc w:val="left"/>
      <w:pPr>
        <w:ind w:left="1440" w:hanging="360"/>
      </w:pPr>
      <w:rPr>
        <w:rFonts w:ascii="Symbol" w:hAnsi="Symbol"/>
      </w:rPr>
    </w:lvl>
    <w:lvl w:ilvl="4" w:tplc="BE3E08C4">
      <w:start w:val="1"/>
      <w:numFmt w:val="bullet"/>
      <w:lvlText w:val=""/>
      <w:lvlJc w:val="left"/>
      <w:pPr>
        <w:ind w:left="1440" w:hanging="360"/>
      </w:pPr>
      <w:rPr>
        <w:rFonts w:ascii="Symbol" w:hAnsi="Symbol"/>
      </w:rPr>
    </w:lvl>
    <w:lvl w:ilvl="5" w:tplc="A7BEA900">
      <w:start w:val="1"/>
      <w:numFmt w:val="bullet"/>
      <w:lvlText w:val=""/>
      <w:lvlJc w:val="left"/>
      <w:pPr>
        <w:ind w:left="1440" w:hanging="360"/>
      </w:pPr>
      <w:rPr>
        <w:rFonts w:ascii="Symbol" w:hAnsi="Symbol"/>
      </w:rPr>
    </w:lvl>
    <w:lvl w:ilvl="6" w:tplc="DCD6929C">
      <w:start w:val="1"/>
      <w:numFmt w:val="bullet"/>
      <w:lvlText w:val=""/>
      <w:lvlJc w:val="left"/>
      <w:pPr>
        <w:ind w:left="1440" w:hanging="360"/>
      </w:pPr>
      <w:rPr>
        <w:rFonts w:ascii="Symbol" w:hAnsi="Symbol"/>
      </w:rPr>
    </w:lvl>
    <w:lvl w:ilvl="7" w:tplc="06EA9ADE">
      <w:start w:val="1"/>
      <w:numFmt w:val="bullet"/>
      <w:lvlText w:val=""/>
      <w:lvlJc w:val="left"/>
      <w:pPr>
        <w:ind w:left="1440" w:hanging="360"/>
      </w:pPr>
      <w:rPr>
        <w:rFonts w:ascii="Symbol" w:hAnsi="Symbol"/>
      </w:rPr>
    </w:lvl>
    <w:lvl w:ilvl="8" w:tplc="C12EB2CC">
      <w:start w:val="1"/>
      <w:numFmt w:val="bullet"/>
      <w:lvlText w:val=""/>
      <w:lvlJc w:val="left"/>
      <w:pPr>
        <w:ind w:left="1440" w:hanging="360"/>
      </w:pPr>
      <w:rPr>
        <w:rFonts w:ascii="Symbol" w:hAnsi="Symbol"/>
      </w:rPr>
    </w:lvl>
  </w:abstractNum>
  <w:abstractNum w:abstractNumId="19" w15:restartNumberingAfterBreak="0">
    <w:nsid w:val="342109EC"/>
    <w:multiLevelType w:val="hybridMultilevel"/>
    <w:tmpl w:val="8CAAC666"/>
    <w:lvl w:ilvl="0" w:tplc="BF1AB8F6">
      <w:start w:val="1"/>
      <w:numFmt w:val="bullet"/>
      <w:lvlText w:val=""/>
      <w:lvlJc w:val="left"/>
      <w:pPr>
        <w:ind w:left="1080" w:hanging="360"/>
      </w:pPr>
      <w:rPr>
        <w:rFonts w:ascii="Symbol" w:hAnsi="Symbol"/>
      </w:rPr>
    </w:lvl>
    <w:lvl w:ilvl="1" w:tplc="51CC6886">
      <w:start w:val="1"/>
      <w:numFmt w:val="bullet"/>
      <w:lvlText w:val=""/>
      <w:lvlJc w:val="left"/>
      <w:pPr>
        <w:ind w:left="1080" w:hanging="360"/>
      </w:pPr>
      <w:rPr>
        <w:rFonts w:ascii="Symbol" w:hAnsi="Symbol"/>
      </w:rPr>
    </w:lvl>
    <w:lvl w:ilvl="2" w:tplc="68D89362">
      <w:start w:val="1"/>
      <w:numFmt w:val="bullet"/>
      <w:lvlText w:val=""/>
      <w:lvlJc w:val="left"/>
      <w:pPr>
        <w:ind w:left="1080" w:hanging="360"/>
      </w:pPr>
      <w:rPr>
        <w:rFonts w:ascii="Symbol" w:hAnsi="Symbol"/>
      </w:rPr>
    </w:lvl>
    <w:lvl w:ilvl="3" w:tplc="B19C27A6">
      <w:start w:val="1"/>
      <w:numFmt w:val="bullet"/>
      <w:lvlText w:val=""/>
      <w:lvlJc w:val="left"/>
      <w:pPr>
        <w:ind w:left="1080" w:hanging="360"/>
      </w:pPr>
      <w:rPr>
        <w:rFonts w:ascii="Symbol" w:hAnsi="Symbol"/>
      </w:rPr>
    </w:lvl>
    <w:lvl w:ilvl="4" w:tplc="5E9840C6">
      <w:start w:val="1"/>
      <w:numFmt w:val="bullet"/>
      <w:lvlText w:val=""/>
      <w:lvlJc w:val="left"/>
      <w:pPr>
        <w:ind w:left="1080" w:hanging="360"/>
      </w:pPr>
      <w:rPr>
        <w:rFonts w:ascii="Symbol" w:hAnsi="Symbol"/>
      </w:rPr>
    </w:lvl>
    <w:lvl w:ilvl="5" w:tplc="527E39BC">
      <w:start w:val="1"/>
      <w:numFmt w:val="bullet"/>
      <w:lvlText w:val=""/>
      <w:lvlJc w:val="left"/>
      <w:pPr>
        <w:ind w:left="1080" w:hanging="360"/>
      </w:pPr>
      <w:rPr>
        <w:rFonts w:ascii="Symbol" w:hAnsi="Symbol"/>
      </w:rPr>
    </w:lvl>
    <w:lvl w:ilvl="6" w:tplc="66FC39D6">
      <w:start w:val="1"/>
      <w:numFmt w:val="bullet"/>
      <w:lvlText w:val=""/>
      <w:lvlJc w:val="left"/>
      <w:pPr>
        <w:ind w:left="1080" w:hanging="360"/>
      </w:pPr>
      <w:rPr>
        <w:rFonts w:ascii="Symbol" w:hAnsi="Symbol"/>
      </w:rPr>
    </w:lvl>
    <w:lvl w:ilvl="7" w:tplc="11869C80">
      <w:start w:val="1"/>
      <w:numFmt w:val="bullet"/>
      <w:lvlText w:val=""/>
      <w:lvlJc w:val="left"/>
      <w:pPr>
        <w:ind w:left="1080" w:hanging="360"/>
      </w:pPr>
      <w:rPr>
        <w:rFonts w:ascii="Symbol" w:hAnsi="Symbol"/>
      </w:rPr>
    </w:lvl>
    <w:lvl w:ilvl="8" w:tplc="766A44D2">
      <w:start w:val="1"/>
      <w:numFmt w:val="bullet"/>
      <w:lvlText w:val=""/>
      <w:lvlJc w:val="left"/>
      <w:pPr>
        <w:ind w:left="1080" w:hanging="360"/>
      </w:pPr>
      <w:rPr>
        <w:rFonts w:ascii="Symbol" w:hAnsi="Symbol"/>
      </w:rPr>
    </w:lvl>
  </w:abstractNum>
  <w:abstractNum w:abstractNumId="20" w15:restartNumberingAfterBreak="0">
    <w:nsid w:val="37981155"/>
    <w:multiLevelType w:val="hybridMultilevel"/>
    <w:tmpl w:val="39F02C60"/>
    <w:lvl w:ilvl="0" w:tplc="ABB0EDAC">
      <w:start w:val="1"/>
      <w:numFmt w:val="bullet"/>
      <w:lvlText w:val=""/>
      <w:lvlJc w:val="left"/>
      <w:pPr>
        <w:ind w:left="1080" w:hanging="360"/>
      </w:pPr>
      <w:rPr>
        <w:rFonts w:ascii="Symbol" w:hAnsi="Symbol"/>
      </w:rPr>
    </w:lvl>
    <w:lvl w:ilvl="1" w:tplc="9B7C5C2C">
      <w:start w:val="1"/>
      <w:numFmt w:val="bullet"/>
      <w:lvlText w:val=""/>
      <w:lvlJc w:val="left"/>
      <w:pPr>
        <w:ind w:left="1080" w:hanging="360"/>
      </w:pPr>
      <w:rPr>
        <w:rFonts w:ascii="Symbol" w:hAnsi="Symbol"/>
      </w:rPr>
    </w:lvl>
    <w:lvl w:ilvl="2" w:tplc="809EBAEE">
      <w:start w:val="1"/>
      <w:numFmt w:val="bullet"/>
      <w:lvlText w:val=""/>
      <w:lvlJc w:val="left"/>
      <w:pPr>
        <w:ind w:left="1080" w:hanging="360"/>
      </w:pPr>
      <w:rPr>
        <w:rFonts w:ascii="Symbol" w:hAnsi="Symbol"/>
      </w:rPr>
    </w:lvl>
    <w:lvl w:ilvl="3" w:tplc="E480B9F2">
      <w:start w:val="1"/>
      <w:numFmt w:val="bullet"/>
      <w:lvlText w:val=""/>
      <w:lvlJc w:val="left"/>
      <w:pPr>
        <w:ind w:left="1080" w:hanging="360"/>
      </w:pPr>
      <w:rPr>
        <w:rFonts w:ascii="Symbol" w:hAnsi="Symbol"/>
      </w:rPr>
    </w:lvl>
    <w:lvl w:ilvl="4" w:tplc="2E8C4064">
      <w:start w:val="1"/>
      <w:numFmt w:val="bullet"/>
      <w:lvlText w:val=""/>
      <w:lvlJc w:val="left"/>
      <w:pPr>
        <w:ind w:left="1080" w:hanging="360"/>
      </w:pPr>
      <w:rPr>
        <w:rFonts w:ascii="Symbol" w:hAnsi="Symbol"/>
      </w:rPr>
    </w:lvl>
    <w:lvl w:ilvl="5" w:tplc="BB9282BA">
      <w:start w:val="1"/>
      <w:numFmt w:val="bullet"/>
      <w:lvlText w:val=""/>
      <w:lvlJc w:val="left"/>
      <w:pPr>
        <w:ind w:left="1080" w:hanging="360"/>
      </w:pPr>
      <w:rPr>
        <w:rFonts w:ascii="Symbol" w:hAnsi="Symbol"/>
      </w:rPr>
    </w:lvl>
    <w:lvl w:ilvl="6" w:tplc="B2CA63B0">
      <w:start w:val="1"/>
      <w:numFmt w:val="bullet"/>
      <w:lvlText w:val=""/>
      <w:lvlJc w:val="left"/>
      <w:pPr>
        <w:ind w:left="1080" w:hanging="360"/>
      </w:pPr>
      <w:rPr>
        <w:rFonts w:ascii="Symbol" w:hAnsi="Symbol"/>
      </w:rPr>
    </w:lvl>
    <w:lvl w:ilvl="7" w:tplc="B43CE32E">
      <w:start w:val="1"/>
      <w:numFmt w:val="bullet"/>
      <w:lvlText w:val=""/>
      <w:lvlJc w:val="left"/>
      <w:pPr>
        <w:ind w:left="1080" w:hanging="360"/>
      </w:pPr>
      <w:rPr>
        <w:rFonts w:ascii="Symbol" w:hAnsi="Symbol"/>
      </w:rPr>
    </w:lvl>
    <w:lvl w:ilvl="8" w:tplc="F96EBDE2">
      <w:start w:val="1"/>
      <w:numFmt w:val="bullet"/>
      <w:lvlText w:val=""/>
      <w:lvlJc w:val="left"/>
      <w:pPr>
        <w:ind w:left="1080" w:hanging="360"/>
      </w:pPr>
      <w:rPr>
        <w:rFonts w:ascii="Symbol" w:hAnsi="Symbol"/>
      </w:rPr>
    </w:lvl>
  </w:abstractNum>
  <w:abstractNum w:abstractNumId="21" w15:restartNumberingAfterBreak="0">
    <w:nsid w:val="3ADE0FE9"/>
    <w:multiLevelType w:val="hybridMultilevel"/>
    <w:tmpl w:val="6E8EDCA2"/>
    <w:lvl w:ilvl="0" w:tplc="AB44CEC2">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073D4F"/>
    <w:multiLevelType w:val="hybridMultilevel"/>
    <w:tmpl w:val="A4EEB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807504"/>
    <w:multiLevelType w:val="hybridMultilevel"/>
    <w:tmpl w:val="DCA417B6"/>
    <w:lvl w:ilvl="0" w:tplc="1EAAA67A">
      <w:start w:val="1"/>
      <w:numFmt w:val="bullet"/>
      <w:lvlText w:val=""/>
      <w:lvlJc w:val="left"/>
      <w:pPr>
        <w:ind w:left="1440" w:hanging="360"/>
      </w:pPr>
      <w:rPr>
        <w:rFonts w:ascii="Symbol" w:hAnsi="Symbol"/>
      </w:rPr>
    </w:lvl>
    <w:lvl w:ilvl="1" w:tplc="40660706">
      <w:start w:val="1"/>
      <w:numFmt w:val="bullet"/>
      <w:lvlText w:val=""/>
      <w:lvlJc w:val="left"/>
      <w:pPr>
        <w:ind w:left="1440" w:hanging="360"/>
      </w:pPr>
      <w:rPr>
        <w:rFonts w:ascii="Symbol" w:hAnsi="Symbol"/>
      </w:rPr>
    </w:lvl>
    <w:lvl w:ilvl="2" w:tplc="E826AA78">
      <w:start w:val="1"/>
      <w:numFmt w:val="bullet"/>
      <w:lvlText w:val=""/>
      <w:lvlJc w:val="left"/>
      <w:pPr>
        <w:ind w:left="1440" w:hanging="360"/>
      </w:pPr>
      <w:rPr>
        <w:rFonts w:ascii="Symbol" w:hAnsi="Symbol"/>
      </w:rPr>
    </w:lvl>
    <w:lvl w:ilvl="3" w:tplc="3A04F41E">
      <w:start w:val="1"/>
      <w:numFmt w:val="bullet"/>
      <w:lvlText w:val=""/>
      <w:lvlJc w:val="left"/>
      <w:pPr>
        <w:ind w:left="1440" w:hanging="360"/>
      </w:pPr>
      <w:rPr>
        <w:rFonts w:ascii="Symbol" w:hAnsi="Symbol"/>
      </w:rPr>
    </w:lvl>
    <w:lvl w:ilvl="4" w:tplc="A6964D6C">
      <w:start w:val="1"/>
      <w:numFmt w:val="bullet"/>
      <w:lvlText w:val=""/>
      <w:lvlJc w:val="left"/>
      <w:pPr>
        <w:ind w:left="1440" w:hanging="360"/>
      </w:pPr>
      <w:rPr>
        <w:rFonts w:ascii="Symbol" w:hAnsi="Symbol"/>
      </w:rPr>
    </w:lvl>
    <w:lvl w:ilvl="5" w:tplc="BCB85D96">
      <w:start w:val="1"/>
      <w:numFmt w:val="bullet"/>
      <w:lvlText w:val=""/>
      <w:lvlJc w:val="left"/>
      <w:pPr>
        <w:ind w:left="1440" w:hanging="360"/>
      </w:pPr>
      <w:rPr>
        <w:rFonts w:ascii="Symbol" w:hAnsi="Symbol"/>
      </w:rPr>
    </w:lvl>
    <w:lvl w:ilvl="6" w:tplc="A7F4AC76">
      <w:start w:val="1"/>
      <w:numFmt w:val="bullet"/>
      <w:lvlText w:val=""/>
      <w:lvlJc w:val="left"/>
      <w:pPr>
        <w:ind w:left="1440" w:hanging="360"/>
      </w:pPr>
      <w:rPr>
        <w:rFonts w:ascii="Symbol" w:hAnsi="Symbol"/>
      </w:rPr>
    </w:lvl>
    <w:lvl w:ilvl="7" w:tplc="C95AFF6E">
      <w:start w:val="1"/>
      <w:numFmt w:val="bullet"/>
      <w:lvlText w:val=""/>
      <w:lvlJc w:val="left"/>
      <w:pPr>
        <w:ind w:left="1440" w:hanging="360"/>
      </w:pPr>
      <w:rPr>
        <w:rFonts w:ascii="Symbol" w:hAnsi="Symbol"/>
      </w:rPr>
    </w:lvl>
    <w:lvl w:ilvl="8" w:tplc="E334FF54">
      <w:start w:val="1"/>
      <w:numFmt w:val="bullet"/>
      <w:lvlText w:val=""/>
      <w:lvlJc w:val="left"/>
      <w:pPr>
        <w:ind w:left="1440" w:hanging="360"/>
      </w:pPr>
      <w:rPr>
        <w:rFonts w:ascii="Symbol" w:hAnsi="Symbol"/>
      </w:rPr>
    </w:lvl>
  </w:abstractNum>
  <w:abstractNum w:abstractNumId="24" w15:restartNumberingAfterBreak="0">
    <w:nsid w:val="455E740C"/>
    <w:multiLevelType w:val="hybridMultilevel"/>
    <w:tmpl w:val="DE46E4D2"/>
    <w:lvl w:ilvl="0" w:tplc="89DC641C">
      <w:start w:val="9"/>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7D55BC"/>
    <w:multiLevelType w:val="multilevel"/>
    <w:tmpl w:val="A100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E3525"/>
    <w:multiLevelType w:val="hybridMultilevel"/>
    <w:tmpl w:val="BF0E18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0A71F2"/>
    <w:multiLevelType w:val="hybridMultilevel"/>
    <w:tmpl w:val="550065F4"/>
    <w:lvl w:ilvl="0" w:tplc="0DCA548E">
      <w:start w:val="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A952F7"/>
    <w:multiLevelType w:val="hybridMultilevel"/>
    <w:tmpl w:val="1A80FF36"/>
    <w:lvl w:ilvl="0" w:tplc="5E9296BE">
      <w:start w:val="1"/>
      <w:numFmt w:val="bullet"/>
      <w:lvlText w:val=""/>
      <w:lvlJc w:val="left"/>
      <w:pPr>
        <w:ind w:left="720" w:hanging="360"/>
      </w:pPr>
      <w:rPr>
        <w:rFonts w:ascii="Symbol" w:hAnsi="Symbol"/>
      </w:rPr>
    </w:lvl>
    <w:lvl w:ilvl="1" w:tplc="66D0D920">
      <w:start w:val="1"/>
      <w:numFmt w:val="bullet"/>
      <w:lvlText w:val=""/>
      <w:lvlJc w:val="left"/>
      <w:pPr>
        <w:ind w:left="720" w:hanging="360"/>
      </w:pPr>
      <w:rPr>
        <w:rFonts w:ascii="Symbol" w:hAnsi="Symbol"/>
      </w:rPr>
    </w:lvl>
    <w:lvl w:ilvl="2" w:tplc="52B2EEFC">
      <w:start w:val="1"/>
      <w:numFmt w:val="bullet"/>
      <w:lvlText w:val=""/>
      <w:lvlJc w:val="left"/>
      <w:pPr>
        <w:ind w:left="720" w:hanging="360"/>
      </w:pPr>
      <w:rPr>
        <w:rFonts w:ascii="Symbol" w:hAnsi="Symbol"/>
      </w:rPr>
    </w:lvl>
    <w:lvl w:ilvl="3" w:tplc="01C09572">
      <w:start w:val="1"/>
      <w:numFmt w:val="bullet"/>
      <w:lvlText w:val=""/>
      <w:lvlJc w:val="left"/>
      <w:pPr>
        <w:ind w:left="720" w:hanging="360"/>
      </w:pPr>
      <w:rPr>
        <w:rFonts w:ascii="Symbol" w:hAnsi="Symbol"/>
      </w:rPr>
    </w:lvl>
    <w:lvl w:ilvl="4" w:tplc="BC0E0E8E">
      <w:start w:val="1"/>
      <w:numFmt w:val="bullet"/>
      <w:lvlText w:val=""/>
      <w:lvlJc w:val="left"/>
      <w:pPr>
        <w:ind w:left="720" w:hanging="360"/>
      </w:pPr>
      <w:rPr>
        <w:rFonts w:ascii="Symbol" w:hAnsi="Symbol"/>
      </w:rPr>
    </w:lvl>
    <w:lvl w:ilvl="5" w:tplc="D3481CF8">
      <w:start w:val="1"/>
      <w:numFmt w:val="bullet"/>
      <w:lvlText w:val=""/>
      <w:lvlJc w:val="left"/>
      <w:pPr>
        <w:ind w:left="720" w:hanging="360"/>
      </w:pPr>
      <w:rPr>
        <w:rFonts w:ascii="Symbol" w:hAnsi="Symbol"/>
      </w:rPr>
    </w:lvl>
    <w:lvl w:ilvl="6" w:tplc="BB38CB4E">
      <w:start w:val="1"/>
      <w:numFmt w:val="bullet"/>
      <w:lvlText w:val=""/>
      <w:lvlJc w:val="left"/>
      <w:pPr>
        <w:ind w:left="720" w:hanging="360"/>
      </w:pPr>
      <w:rPr>
        <w:rFonts w:ascii="Symbol" w:hAnsi="Symbol"/>
      </w:rPr>
    </w:lvl>
    <w:lvl w:ilvl="7" w:tplc="0E30B660">
      <w:start w:val="1"/>
      <w:numFmt w:val="bullet"/>
      <w:lvlText w:val=""/>
      <w:lvlJc w:val="left"/>
      <w:pPr>
        <w:ind w:left="720" w:hanging="360"/>
      </w:pPr>
      <w:rPr>
        <w:rFonts w:ascii="Symbol" w:hAnsi="Symbol"/>
      </w:rPr>
    </w:lvl>
    <w:lvl w:ilvl="8" w:tplc="FF02AC30">
      <w:start w:val="1"/>
      <w:numFmt w:val="bullet"/>
      <w:lvlText w:val=""/>
      <w:lvlJc w:val="left"/>
      <w:pPr>
        <w:ind w:left="720" w:hanging="360"/>
      </w:pPr>
      <w:rPr>
        <w:rFonts w:ascii="Symbol" w:hAnsi="Symbol"/>
      </w:rPr>
    </w:lvl>
  </w:abstractNum>
  <w:abstractNum w:abstractNumId="29" w15:restartNumberingAfterBreak="0">
    <w:nsid w:val="58005242"/>
    <w:multiLevelType w:val="hybridMultilevel"/>
    <w:tmpl w:val="396E9B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F144EE"/>
    <w:multiLevelType w:val="hybridMultilevel"/>
    <w:tmpl w:val="28E8B882"/>
    <w:lvl w:ilvl="0" w:tplc="E8FE0C34">
      <w:start w:val="1"/>
      <w:numFmt w:val="upperRoman"/>
      <w:lvlText w:val="%1."/>
      <w:lvlJc w:val="left"/>
      <w:pPr>
        <w:ind w:left="1428" w:hanging="360"/>
      </w:pPr>
      <w:rPr>
        <w:rFonts w:ascii="Century Gothic" w:eastAsia="Times New Roman" w:hAnsi="Century Gothic" w:cs="Calibri"/>
      </w:r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31" w15:restartNumberingAfterBreak="0">
    <w:nsid w:val="5C7A0589"/>
    <w:multiLevelType w:val="multilevel"/>
    <w:tmpl w:val="FE7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085ED7"/>
    <w:multiLevelType w:val="hybridMultilevel"/>
    <w:tmpl w:val="5ED0ECAA"/>
    <w:lvl w:ilvl="0" w:tplc="E60CEC42">
      <w:start w:val="1"/>
      <w:numFmt w:val="bullet"/>
      <w:lvlText w:val=""/>
      <w:lvlJc w:val="left"/>
      <w:pPr>
        <w:ind w:left="1440" w:hanging="360"/>
      </w:pPr>
      <w:rPr>
        <w:rFonts w:ascii="Symbol" w:hAnsi="Symbol"/>
      </w:rPr>
    </w:lvl>
    <w:lvl w:ilvl="1" w:tplc="51547E52">
      <w:start w:val="1"/>
      <w:numFmt w:val="bullet"/>
      <w:lvlText w:val=""/>
      <w:lvlJc w:val="left"/>
      <w:pPr>
        <w:ind w:left="1440" w:hanging="360"/>
      </w:pPr>
      <w:rPr>
        <w:rFonts w:ascii="Symbol" w:hAnsi="Symbol"/>
      </w:rPr>
    </w:lvl>
    <w:lvl w:ilvl="2" w:tplc="809C8156">
      <w:start w:val="1"/>
      <w:numFmt w:val="bullet"/>
      <w:lvlText w:val=""/>
      <w:lvlJc w:val="left"/>
      <w:pPr>
        <w:ind w:left="1440" w:hanging="360"/>
      </w:pPr>
      <w:rPr>
        <w:rFonts w:ascii="Symbol" w:hAnsi="Symbol"/>
      </w:rPr>
    </w:lvl>
    <w:lvl w:ilvl="3" w:tplc="30A237C8">
      <w:start w:val="1"/>
      <w:numFmt w:val="bullet"/>
      <w:lvlText w:val=""/>
      <w:lvlJc w:val="left"/>
      <w:pPr>
        <w:ind w:left="1440" w:hanging="360"/>
      </w:pPr>
      <w:rPr>
        <w:rFonts w:ascii="Symbol" w:hAnsi="Symbol"/>
      </w:rPr>
    </w:lvl>
    <w:lvl w:ilvl="4" w:tplc="823E0A58">
      <w:start w:val="1"/>
      <w:numFmt w:val="bullet"/>
      <w:lvlText w:val=""/>
      <w:lvlJc w:val="left"/>
      <w:pPr>
        <w:ind w:left="1440" w:hanging="360"/>
      </w:pPr>
      <w:rPr>
        <w:rFonts w:ascii="Symbol" w:hAnsi="Symbol"/>
      </w:rPr>
    </w:lvl>
    <w:lvl w:ilvl="5" w:tplc="4718DE00">
      <w:start w:val="1"/>
      <w:numFmt w:val="bullet"/>
      <w:lvlText w:val=""/>
      <w:lvlJc w:val="left"/>
      <w:pPr>
        <w:ind w:left="1440" w:hanging="360"/>
      </w:pPr>
      <w:rPr>
        <w:rFonts w:ascii="Symbol" w:hAnsi="Symbol"/>
      </w:rPr>
    </w:lvl>
    <w:lvl w:ilvl="6" w:tplc="6A025DC6">
      <w:start w:val="1"/>
      <w:numFmt w:val="bullet"/>
      <w:lvlText w:val=""/>
      <w:lvlJc w:val="left"/>
      <w:pPr>
        <w:ind w:left="1440" w:hanging="360"/>
      </w:pPr>
      <w:rPr>
        <w:rFonts w:ascii="Symbol" w:hAnsi="Symbol"/>
      </w:rPr>
    </w:lvl>
    <w:lvl w:ilvl="7" w:tplc="E5385926">
      <w:start w:val="1"/>
      <w:numFmt w:val="bullet"/>
      <w:lvlText w:val=""/>
      <w:lvlJc w:val="left"/>
      <w:pPr>
        <w:ind w:left="1440" w:hanging="360"/>
      </w:pPr>
      <w:rPr>
        <w:rFonts w:ascii="Symbol" w:hAnsi="Symbol"/>
      </w:rPr>
    </w:lvl>
    <w:lvl w:ilvl="8" w:tplc="7D1E5C92">
      <w:start w:val="1"/>
      <w:numFmt w:val="bullet"/>
      <w:lvlText w:val=""/>
      <w:lvlJc w:val="left"/>
      <w:pPr>
        <w:ind w:left="1440" w:hanging="360"/>
      </w:pPr>
      <w:rPr>
        <w:rFonts w:ascii="Symbol" w:hAnsi="Symbol"/>
      </w:rPr>
    </w:lvl>
  </w:abstractNum>
  <w:abstractNum w:abstractNumId="33" w15:restartNumberingAfterBreak="0">
    <w:nsid w:val="68AE2C7A"/>
    <w:multiLevelType w:val="hybridMultilevel"/>
    <w:tmpl w:val="F932754A"/>
    <w:lvl w:ilvl="0" w:tplc="AE6CF33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286726"/>
    <w:multiLevelType w:val="hybridMultilevel"/>
    <w:tmpl w:val="5D10C826"/>
    <w:lvl w:ilvl="0" w:tplc="8ED27ED0">
      <w:start w:val="9"/>
      <w:numFmt w:val="bullet"/>
      <w:lvlText w:val="-"/>
      <w:lvlJc w:val="left"/>
      <w:pPr>
        <w:ind w:left="720" w:hanging="360"/>
      </w:pPr>
      <w:rPr>
        <w:rFonts w:ascii="Segoe UI" w:eastAsia="DejaVu Sans"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7B0EF9"/>
    <w:multiLevelType w:val="hybridMultilevel"/>
    <w:tmpl w:val="3EDABD8A"/>
    <w:lvl w:ilvl="0" w:tplc="C8A8627E">
      <w:start w:val="1"/>
      <w:numFmt w:val="bullet"/>
      <w:lvlText w:val=""/>
      <w:lvlJc w:val="left"/>
      <w:pPr>
        <w:ind w:left="1080" w:hanging="360"/>
      </w:pPr>
      <w:rPr>
        <w:rFonts w:ascii="Symbol" w:hAnsi="Symbol"/>
      </w:rPr>
    </w:lvl>
    <w:lvl w:ilvl="1" w:tplc="FCD657F0">
      <w:start w:val="1"/>
      <w:numFmt w:val="bullet"/>
      <w:lvlText w:val=""/>
      <w:lvlJc w:val="left"/>
      <w:pPr>
        <w:ind w:left="1080" w:hanging="360"/>
      </w:pPr>
      <w:rPr>
        <w:rFonts w:ascii="Symbol" w:hAnsi="Symbol"/>
      </w:rPr>
    </w:lvl>
    <w:lvl w:ilvl="2" w:tplc="FF3A19EA">
      <w:start w:val="1"/>
      <w:numFmt w:val="bullet"/>
      <w:lvlText w:val=""/>
      <w:lvlJc w:val="left"/>
      <w:pPr>
        <w:ind w:left="1080" w:hanging="360"/>
      </w:pPr>
      <w:rPr>
        <w:rFonts w:ascii="Symbol" w:hAnsi="Symbol"/>
      </w:rPr>
    </w:lvl>
    <w:lvl w:ilvl="3" w:tplc="904AE7EA">
      <w:start w:val="1"/>
      <w:numFmt w:val="bullet"/>
      <w:lvlText w:val=""/>
      <w:lvlJc w:val="left"/>
      <w:pPr>
        <w:ind w:left="1080" w:hanging="360"/>
      </w:pPr>
      <w:rPr>
        <w:rFonts w:ascii="Symbol" w:hAnsi="Symbol"/>
      </w:rPr>
    </w:lvl>
    <w:lvl w:ilvl="4" w:tplc="7F2A1628">
      <w:start w:val="1"/>
      <w:numFmt w:val="bullet"/>
      <w:lvlText w:val=""/>
      <w:lvlJc w:val="left"/>
      <w:pPr>
        <w:ind w:left="1080" w:hanging="360"/>
      </w:pPr>
      <w:rPr>
        <w:rFonts w:ascii="Symbol" w:hAnsi="Symbol"/>
      </w:rPr>
    </w:lvl>
    <w:lvl w:ilvl="5" w:tplc="4A86516C">
      <w:start w:val="1"/>
      <w:numFmt w:val="bullet"/>
      <w:lvlText w:val=""/>
      <w:lvlJc w:val="left"/>
      <w:pPr>
        <w:ind w:left="1080" w:hanging="360"/>
      </w:pPr>
      <w:rPr>
        <w:rFonts w:ascii="Symbol" w:hAnsi="Symbol"/>
      </w:rPr>
    </w:lvl>
    <w:lvl w:ilvl="6" w:tplc="FE0CCBC0">
      <w:start w:val="1"/>
      <w:numFmt w:val="bullet"/>
      <w:lvlText w:val=""/>
      <w:lvlJc w:val="left"/>
      <w:pPr>
        <w:ind w:left="1080" w:hanging="360"/>
      </w:pPr>
      <w:rPr>
        <w:rFonts w:ascii="Symbol" w:hAnsi="Symbol"/>
      </w:rPr>
    </w:lvl>
    <w:lvl w:ilvl="7" w:tplc="21B21556">
      <w:start w:val="1"/>
      <w:numFmt w:val="bullet"/>
      <w:lvlText w:val=""/>
      <w:lvlJc w:val="left"/>
      <w:pPr>
        <w:ind w:left="1080" w:hanging="360"/>
      </w:pPr>
      <w:rPr>
        <w:rFonts w:ascii="Symbol" w:hAnsi="Symbol"/>
      </w:rPr>
    </w:lvl>
    <w:lvl w:ilvl="8" w:tplc="EC9EFC16">
      <w:start w:val="1"/>
      <w:numFmt w:val="bullet"/>
      <w:lvlText w:val=""/>
      <w:lvlJc w:val="left"/>
      <w:pPr>
        <w:ind w:left="1080" w:hanging="360"/>
      </w:pPr>
      <w:rPr>
        <w:rFonts w:ascii="Symbol" w:hAnsi="Symbol"/>
      </w:rPr>
    </w:lvl>
  </w:abstractNum>
  <w:abstractNum w:abstractNumId="36" w15:restartNumberingAfterBreak="0">
    <w:nsid w:val="706F186F"/>
    <w:multiLevelType w:val="hybridMultilevel"/>
    <w:tmpl w:val="FC2A8FCA"/>
    <w:lvl w:ilvl="0" w:tplc="DC94B14A">
      <w:start w:val="1"/>
      <w:numFmt w:val="bullet"/>
      <w:lvlText w:val=""/>
      <w:lvlJc w:val="left"/>
      <w:pPr>
        <w:ind w:left="1080" w:hanging="360"/>
      </w:pPr>
      <w:rPr>
        <w:rFonts w:ascii="Symbol" w:hAnsi="Symbol"/>
      </w:rPr>
    </w:lvl>
    <w:lvl w:ilvl="1" w:tplc="F5AC71C0">
      <w:start w:val="1"/>
      <w:numFmt w:val="bullet"/>
      <w:lvlText w:val=""/>
      <w:lvlJc w:val="left"/>
      <w:pPr>
        <w:ind w:left="1080" w:hanging="360"/>
      </w:pPr>
      <w:rPr>
        <w:rFonts w:ascii="Symbol" w:hAnsi="Symbol"/>
      </w:rPr>
    </w:lvl>
    <w:lvl w:ilvl="2" w:tplc="3FFAE9FA">
      <w:start w:val="1"/>
      <w:numFmt w:val="bullet"/>
      <w:lvlText w:val=""/>
      <w:lvlJc w:val="left"/>
      <w:pPr>
        <w:ind w:left="1080" w:hanging="360"/>
      </w:pPr>
      <w:rPr>
        <w:rFonts w:ascii="Symbol" w:hAnsi="Symbol"/>
      </w:rPr>
    </w:lvl>
    <w:lvl w:ilvl="3" w:tplc="C23AE0C6">
      <w:start w:val="1"/>
      <w:numFmt w:val="bullet"/>
      <w:lvlText w:val=""/>
      <w:lvlJc w:val="left"/>
      <w:pPr>
        <w:ind w:left="1080" w:hanging="360"/>
      </w:pPr>
      <w:rPr>
        <w:rFonts w:ascii="Symbol" w:hAnsi="Symbol"/>
      </w:rPr>
    </w:lvl>
    <w:lvl w:ilvl="4" w:tplc="CCE05AFE">
      <w:start w:val="1"/>
      <w:numFmt w:val="bullet"/>
      <w:lvlText w:val=""/>
      <w:lvlJc w:val="left"/>
      <w:pPr>
        <w:ind w:left="1080" w:hanging="360"/>
      </w:pPr>
      <w:rPr>
        <w:rFonts w:ascii="Symbol" w:hAnsi="Symbol"/>
      </w:rPr>
    </w:lvl>
    <w:lvl w:ilvl="5" w:tplc="3E3A8182">
      <w:start w:val="1"/>
      <w:numFmt w:val="bullet"/>
      <w:lvlText w:val=""/>
      <w:lvlJc w:val="left"/>
      <w:pPr>
        <w:ind w:left="1080" w:hanging="360"/>
      </w:pPr>
      <w:rPr>
        <w:rFonts w:ascii="Symbol" w:hAnsi="Symbol"/>
      </w:rPr>
    </w:lvl>
    <w:lvl w:ilvl="6" w:tplc="E7065BCE">
      <w:start w:val="1"/>
      <w:numFmt w:val="bullet"/>
      <w:lvlText w:val=""/>
      <w:lvlJc w:val="left"/>
      <w:pPr>
        <w:ind w:left="1080" w:hanging="360"/>
      </w:pPr>
      <w:rPr>
        <w:rFonts w:ascii="Symbol" w:hAnsi="Symbol"/>
      </w:rPr>
    </w:lvl>
    <w:lvl w:ilvl="7" w:tplc="3FAE4E82">
      <w:start w:val="1"/>
      <w:numFmt w:val="bullet"/>
      <w:lvlText w:val=""/>
      <w:lvlJc w:val="left"/>
      <w:pPr>
        <w:ind w:left="1080" w:hanging="360"/>
      </w:pPr>
      <w:rPr>
        <w:rFonts w:ascii="Symbol" w:hAnsi="Symbol"/>
      </w:rPr>
    </w:lvl>
    <w:lvl w:ilvl="8" w:tplc="20F824FC">
      <w:start w:val="1"/>
      <w:numFmt w:val="bullet"/>
      <w:lvlText w:val=""/>
      <w:lvlJc w:val="left"/>
      <w:pPr>
        <w:ind w:left="1080" w:hanging="360"/>
      </w:pPr>
      <w:rPr>
        <w:rFonts w:ascii="Symbol" w:hAnsi="Symbol"/>
      </w:rPr>
    </w:lvl>
  </w:abstractNum>
  <w:abstractNum w:abstractNumId="37" w15:restartNumberingAfterBreak="0">
    <w:nsid w:val="75713F1D"/>
    <w:multiLevelType w:val="hybridMultilevel"/>
    <w:tmpl w:val="185ABD38"/>
    <w:lvl w:ilvl="0" w:tplc="830A7770">
      <w:start w:val="1"/>
      <w:numFmt w:val="bullet"/>
      <w:lvlText w:val=""/>
      <w:lvlJc w:val="left"/>
      <w:pPr>
        <w:ind w:left="1080" w:hanging="360"/>
      </w:pPr>
      <w:rPr>
        <w:rFonts w:ascii="Symbol" w:hAnsi="Symbol"/>
      </w:rPr>
    </w:lvl>
    <w:lvl w:ilvl="1" w:tplc="772EBACC">
      <w:start w:val="1"/>
      <w:numFmt w:val="bullet"/>
      <w:lvlText w:val=""/>
      <w:lvlJc w:val="left"/>
      <w:pPr>
        <w:ind w:left="1080" w:hanging="360"/>
      </w:pPr>
      <w:rPr>
        <w:rFonts w:ascii="Symbol" w:hAnsi="Symbol"/>
      </w:rPr>
    </w:lvl>
    <w:lvl w:ilvl="2" w:tplc="A49EB898">
      <w:start w:val="1"/>
      <w:numFmt w:val="bullet"/>
      <w:lvlText w:val=""/>
      <w:lvlJc w:val="left"/>
      <w:pPr>
        <w:ind w:left="1080" w:hanging="360"/>
      </w:pPr>
      <w:rPr>
        <w:rFonts w:ascii="Symbol" w:hAnsi="Symbol"/>
      </w:rPr>
    </w:lvl>
    <w:lvl w:ilvl="3" w:tplc="23805412">
      <w:start w:val="1"/>
      <w:numFmt w:val="bullet"/>
      <w:lvlText w:val=""/>
      <w:lvlJc w:val="left"/>
      <w:pPr>
        <w:ind w:left="1080" w:hanging="360"/>
      </w:pPr>
      <w:rPr>
        <w:rFonts w:ascii="Symbol" w:hAnsi="Symbol"/>
      </w:rPr>
    </w:lvl>
    <w:lvl w:ilvl="4" w:tplc="D0EEE2AE">
      <w:start w:val="1"/>
      <w:numFmt w:val="bullet"/>
      <w:lvlText w:val=""/>
      <w:lvlJc w:val="left"/>
      <w:pPr>
        <w:ind w:left="1080" w:hanging="360"/>
      </w:pPr>
      <w:rPr>
        <w:rFonts w:ascii="Symbol" w:hAnsi="Symbol"/>
      </w:rPr>
    </w:lvl>
    <w:lvl w:ilvl="5" w:tplc="BEE4CBBC">
      <w:start w:val="1"/>
      <w:numFmt w:val="bullet"/>
      <w:lvlText w:val=""/>
      <w:lvlJc w:val="left"/>
      <w:pPr>
        <w:ind w:left="1080" w:hanging="360"/>
      </w:pPr>
      <w:rPr>
        <w:rFonts w:ascii="Symbol" w:hAnsi="Symbol"/>
      </w:rPr>
    </w:lvl>
    <w:lvl w:ilvl="6" w:tplc="A5FC4002">
      <w:start w:val="1"/>
      <w:numFmt w:val="bullet"/>
      <w:lvlText w:val=""/>
      <w:lvlJc w:val="left"/>
      <w:pPr>
        <w:ind w:left="1080" w:hanging="360"/>
      </w:pPr>
      <w:rPr>
        <w:rFonts w:ascii="Symbol" w:hAnsi="Symbol"/>
      </w:rPr>
    </w:lvl>
    <w:lvl w:ilvl="7" w:tplc="E56E4B5C">
      <w:start w:val="1"/>
      <w:numFmt w:val="bullet"/>
      <w:lvlText w:val=""/>
      <w:lvlJc w:val="left"/>
      <w:pPr>
        <w:ind w:left="1080" w:hanging="360"/>
      </w:pPr>
      <w:rPr>
        <w:rFonts w:ascii="Symbol" w:hAnsi="Symbol"/>
      </w:rPr>
    </w:lvl>
    <w:lvl w:ilvl="8" w:tplc="9B38356C">
      <w:start w:val="1"/>
      <w:numFmt w:val="bullet"/>
      <w:lvlText w:val=""/>
      <w:lvlJc w:val="left"/>
      <w:pPr>
        <w:ind w:left="1080" w:hanging="360"/>
      </w:pPr>
      <w:rPr>
        <w:rFonts w:ascii="Symbol" w:hAnsi="Symbol"/>
      </w:rPr>
    </w:lvl>
  </w:abstractNum>
  <w:abstractNum w:abstractNumId="38" w15:restartNumberingAfterBreak="0">
    <w:nsid w:val="757F6AE9"/>
    <w:multiLevelType w:val="multilevel"/>
    <w:tmpl w:val="5A32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40A62"/>
    <w:multiLevelType w:val="hybridMultilevel"/>
    <w:tmpl w:val="7FA663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6A4D46"/>
    <w:multiLevelType w:val="hybridMultilevel"/>
    <w:tmpl w:val="BCE4E8BE"/>
    <w:lvl w:ilvl="0" w:tplc="BD34EEDA">
      <w:start w:val="9"/>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384935">
    <w:abstractNumId w:val="39"/>
  </w:num>
  <w:num w:numId="2" w16cid:durableId="924150035">
    <w:abstractNumId w:val="33"/>
  </w:num>
  <w:num w:numId="3" w16cid:durableId="1405949354">
    <w:abstractNumId w:val="22"/>
  </w:num>
  <w:num w:numId="4" w16cid:durableId="952248020">
    <w:abstractNumId w:val="24"/>
  </w:num>
  <w:num w:numId="5" w16cid:durableId="1531647893">
    <w:abstractNumId w:val="0"/>
  </w:num>
  <w:num w:numId="6" w16cid:durableId="1432819754">
    <w:abstractNumId w:val="15"/>
  </w:num>
  <w:num w:numId="7" w16cid:durableId="1532182968">
    <w:abstractNumId w:val="14"/>
  </w:num>
  <w:num w:numId="8" w16cid:durableId="757559584">
    <w:abstractNumId w:val="3"/>
  </w:num>
  <w:num w:numId="9" w16cid:durableId="1450274909">
    <w:abstractNumId w:val="18"/>
  </w:num>
  <w:num w:numId="10" w16cid:durableId="1421679875">
    <w:abstractNumId w:val="32"/>
  </w:num>
  <w:num w:numId="11" w16cid:durableId="507332676">
    <w:abstractNumId w:val="8"/>
  </w:num>
  <w:num w:numId="12" w16cid:durableId="153960048">
    <w:abstractNumId w:val="16"/>
  </w:num>
  <w:num w:numId="13" w16cid:durableId="834614742">
    <w:abstractNumId w:val="5"/>
  </w:num>
  <w:num w:numId="14" w16cid:durableId="941956800">
    <w:abstractNumId w:val="40"/>
  </w:num>
  <w:num w:numId="15" w16cid:durableId="1701780461">
    <w:abstractNumId w:val="27"/>
  </w:num>
  <w:num w:numId="16" w16cid:durableId="515850642">
    <w:abstractNumId w:val="34"/>
  </w:num>
  <w:num w:numId="17" w16cid:durableId="352270209">
    <w:abstractNumId w:val="29"/>
  </w:num>
  <w:num w:numId="18" w16cid:durableId="465776032">
    <w:abstractNumId w:val="26"/>
  </w:num>
  <w:num w:numId="19" w16cid:durableId="1859850596">
    <w:abstractNumId w:val="23"/>
  </w:num>
  <w:num w:numId="20" w16cid:durableId="890189423">
    <w:abstractNumId w:val="1"/>
  </w:num>
  <w:num w:numId="21" w16cid:durableId="1863400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36908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0514082">
    <w:abstractNumId w:val="20"/>
  </w:num>
  <w:num w:numId="24" w16cid:durableId="531845766">
    <w:abstractNumId w:val="4"/>
  </w:num>
  <w:num w:numId="25" w16cid:durableId="1704288020">
    <w:abstractNumId w:val="2"/>
  </w:num>
  <w:num w:numId="26" w16cid:durableId="1244492525">
    <w:abstractNumId w:val="35"/>
  </w:num>
  <w:num w:numId="27" w16cid:durableId="670910512">
    <w:abstractNumId w:val="28"/>
  </w:num>
  <w:num w:numId="28" w16cid:durableId="1782147835">
    <w:abstractNumId w:val="31"/>
  </w:num>
  <w:num w:numId="29" w16cid:durableId="2019038049">
    <w:abstractNumId w:val="37"/>
  </w:num>
  <w:num w:numId="30" w16cid:durableId="1264533904">
    <w:abstractNumId w:val="19"/>
  </w:num>
  <w:num w:numId="31" w16cid:durableId="655646249">
    <w:abstractNumId w:val="11"/>
  </w:num>
  <w:num w:numId="32" w16cid:durableId="369039368">
    <w:abstractNumId w:val="17"/>
  </w:num>
  <w:num w:numId="33" w16cid:durableId="75447042">
    <w:abstractNumId w:val="7"/>
  </w:num>
  <w:num w:numId="34" w16cid:durableId="17699367">
    <w:abstractNumId w:val="13"/>
  </w:num>
  <w:num w:numId="35" w16cid:durableId="155390014">
    <w:abstractNumId w:val="21"/>
  </w:num>
  <w:num w:numId="36" w16cid:durableId="1873376467">
    <w:abstractNumId w:val="10"/>
  </w:num>
  <w:num w:numId="37" w16cid:durableId="558368484">
    <w:abstractNumId w:val="9"/>
  </w:num>
  <w:num w:numId="38" w16cid:durableId="319575827">
    <w:abstractNumId w:val="36"/>
  </w:num>
  <w:num w:numId="39" w16cid:durableId="752162581">
    <w:abstractNumId w:val="12"/>
  </w:num>
  <w:num w:numId="40" w16cid:durableId="196896248">
    <w:abstractNumId w:val="38"/>
  </w:num>
  <w:num w:numId="41" w16cid:durableId="1787701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B7"/>
    <w:rsid w:val="00001864"/>
    <w:rsid w:val="00002204"/>
    <w:rsid w:val="0000258F"/>
    <w:rsid w:val="00004483"/>
    <w:rsid w:val="000059B8"/>
    <w:rsid w:val="00007F09"/>
    <w:rsid w:val="00014E28"/>
    <w:rsid w:val="00015E88"/>
    <w:rsid w:val="000173A8"/>
    <w:rsid w:val="00022328"/>
    <w:rsid w:val="00025474"/>
    <w:rsid w:val="00026013"/>
    <w:rsid w:val="00026E77"/>
    <w:rsid w:val="0003062A"/>
    <w:rsid w:val="000314D2"/>
    <w:rsid w:val="0003451F"/>
    <w:rsid w:val="0004346B"/>
    <w:rsid w:val="0005199C"/>
    <w:rsid w:val="0005452B"/>
    <w:rsid w:val="000557D5"/>
    <w:rsid w:val="0005750F"/>
    <w:rsid w:val="00057995"/>
    <w:rsid w:val="00063CA2"/>
    <w:rsid w:val="000652DA"/>
    <w:rsid w:val="000725E2"/>
    <w:rsid w:val="00075339"/>
    <w:rsid w:val="000767E1"/>
    <w:rsid w:val="00077440"/>
    <w:rsid w:val="00082E41"/>
    <w:rsid w:val="00083964"/>
    <w:rsid w:val="000851BB"/>
    <w:rsid w:val="0008561E"/>
    <w:rsid w:val="00093EC6"/>
    <w:rsid w:val="00093F1C"/>
    <w:rsid w:val="00094269"/>
    <w:rsid w:val="0009651E"/>
    <w:rsid w:val="000A01F7"/>
    <w:rsid w:val="000A31E4"/>
    <w:rsid w:val="000A5E07"/>
    <w:rsid w:val="000A5F2F"/>
    <w:rsid w:val="000A72BF"/>
    <w:rsid w:val="000B2AF8"/>
    <w:rsid w:val="000B6411"/>
    <w:rsid w:val="000C102E"/>
    <w:rsid w:val="000C1EDB"/>
    <w:rsid w:val="000C2417"/>
    <w:rsid w:val="000C261D"/>
    <w:rsid w:val="000C43F8"/>
    <w:rsid w:val="000C6424"/>
    <w:rsid w:val="000C726C"/>
    <w:rsid w:val="000C7C2B"/>
    <w:rsid w:val="000D448E"/>
    <w:rsid w:val="000E628C"/>
    <w:rsid w:val="000E7AF4"/>
    <w:rsid w:val="000F4E41"/>
    <w:rsid w:val="000F6FFB"/>
    <w:rsid w:val="000F72F4"/>
    <w:rsid w:val="0010292D"/>
    <w:rsid w:val="00106A98"/>
    <w:rsid w:val="00106C57"/>
    <w:rsid w:val="00113DBE"/>
    <w:rsid w:val="001172E4"/>
    <w:rsid w:val="0012286D"/>
    <w:rsid w:val="00125A33"/>
    <w:rsid w:val="00127CE6"/>
    <w:rsid w:val="001313DA"/>
    <w:rsid w:val="001322EE"/>
    <w:rsid w:val="00135A1F"/>
    <w:rsid w:val="00136858"/>
    <w:rsid w:val="00141DEA"/>
    <w:rsid w:val="00144E00"/>
    <w:rsid w:val="00147505"/>
    <w:rsid w:val="00150AAA"/>
    <w:rsid w:val="0015122B"/>
    <w:rsid w:val="00151F7D"/>
    <w:rsid w:val="001529B8"/>
    <w:rsid w:val="001537B5"/>
    <w:rsid w:val="001542EE"/>
    <w:rsid w:val="001613CC"/>
    <w:rsid w:val="00163F89"/>
    <w:rsid w:val="00164E7F"/>
    <w:rsid w:val="001670DC"/>
    <w:rsid w:val="00167273"/>
    <w:rsid w:val="00167495"/>
    <w:rsid w:val="00172AA4"/>
    <w:rsid w:val="00191DDA"/>
    <w:rsid w:val="00193622"/>
    <w:rsid w:val="0019425D"/>
    <w:rsid w:val="00195F51"/>
    <w:rsid w:val="001A03E7"/>
    <w:rsid w:val="001A292C"/>
    <w:rsid w:val="001A646F"/>
    <w:rsid w:val="001A77C5"/>
    <w:rsid w:val="001C0588"/>
    <w:rsid w:val="001C3E39"/>
    <w:rsid w:val="001C40A8"/>
    <w:rsid w:val="001D063A"/>
    <w:rsid w:val="001D1DAB"/>
    <w:rsid w:val="001D442B"/>
    <w:rsid w:val="001E13FA"/>
    <w:rsid w:val="001E1BE1"/>
    <w:rsid w:val="001E1F86"/>
    <w:rsid w:val="001E4262"/>
    <w:rsid w:val="001E56A5"/>
    <w:rsid w:val="001F0266"/>
    <w:rsid w:val="001F1DFF"/>
    <w:rsid w:val="001F2685"/>
    <w:rsid w:val="001F55D4"/>
    <w:rsid w:val="001F5F72"/>
    <w:rsid w:val="002015F0"/>
    <w:rsid w:val="00201B9F"/>
    <w:rsid w:val="00203295"/>
    <w:rsid w:val="002040BD"/>
    <w:rsid w:val="00204523"/>
    <w:rsid w:val="00210A06"/>
    <w:rsid w:val="0021414F"/>
    <w:rsid w:val="00215703"/>
    <w:rsid w:val="00215FBE"/>
    <w:rsid w:val="0021772D"/>
    <w:rsid w:val="00235810"/>
    <w:rsid w:val="00237669"/>
    <w:rsid w:val="00237981"/>
    <w:rsid w:val="00245FD6"/>
    <w:rsid w:val="00247A3D"/>
    <w:rsid w:val="0025686D"/>
    <w:rsid w:val="0025710F"/>
    <w:rsid w:val="00260412"/>
    <w:rsid w:val="00262411"/>
    <w:rsid w:val="002624A9"/>
    <w:rsid w:val="0026255C"/>
    <w:rsid w:val="00264308"/>
    <w:rsid w:val="002664CB"/>
    <w:rsid w:val="00266F17"/>
    <w:rsid w:val="00276802"/>
    <w:rsid w:val="002801EE"/>
    <w:rsid w:val="0028027A"/>
    <w:rsid w:val="00290DE7"/>
    <w:rsid w:val="002911F7"/>
    <w:rsid w:val="00291DE5"/>
    <w:rsid w:val="00293685"/>
    <w:rsid w:val="00294676"/>
    <w:rsid w:val="00294DFD"/>
    <w:rsid w:val="00295009"/>
    <w:rsid w:val="002A5CAE"/>
    <w:rsid w:val="002B0A1A"/>
    <w:rsid w:val="002B4219"/>
    <w:rsid w:val="002B6A32"/>
    <w:rsid w:val="002C7C0F"/>
    <w:rsid w:val="002D1DEC"/>
    <w:rsid w:val="002D1FE4"/>
    <w:rsid w:val="002D31AC"/>
    <w:rsid w:val="002E0594"/>
    <w:rsid w:val="002E26D9"/>
    <w:rsid w:val="002E27D9"/>
    <w:rsid w:val="002F4CF6"/>
    <w:rsid w:val="002F6254"/>
    <w:rsid w:val="002F7420"/>
    <w:rsid w:val="002F7969"/>
    <w:rsid w:val="00300C8D"/>
    <w:rsid w:val="00306E41"/>
    <w:rsid w:val="00310752"/>
    <w:rsid w:val="00322611"/>
    <w:rsid w:val="00324C21"/>
    <w:rsid w:val="0033034B"/>
    <w:rsid w:val="00334442"/>
    <w:rsid w:val="0033662A"/>
    <w:rsid w:val="00340301"/>
    <w:rsid w:val="00345B7E"/>
    <w:rsid w:val="00347302"/>
    <w:rsid w:val="0035163C"/>
    <w:rsid w:val="00351D4C"/>
    <w:rsid w:val="00352FEB"/>
    <w:rsid w:val="00353A48"/>
    <w:rsid w:val="003552C1"/>
    <w:rsid w:val="00360C03"/>
    <w:rsid w:val="00360E49"/>
    <w:rsid w:val="00362E63"/>
    <w:rsid w:val="003655DD"/>
    <w:rsid w:val="00372A5E"/>
    <w:rsid w:val="00374410"/>
    <w:rsid w:val="003766E0"/>
    <w:rsid w:val="00377CBC"/>
    <w:rsid w:val="00380595"/>
    <w:rsid w:val="00380690"/>
    <w:rsid w:val="00384484"/>
    <w:rsid w:val="0039192E"/>
    <w:rsid w:val="00392B8F"/>
    <w:rsid w:val="00395012"/>
    <w:rsid w:val="003A5350"/>
    <w:rsid w:val="003A5534"/>
    <w:rsid w:val="003A7384"/>
    <w:rsid w:val="003B4291"/>
    <w:rsid w:val="003C279C"/>
    <w:rsid w:val="003C2F90"/>
    <w:rsid w:val="003C6791"/>
    <w:rsid w:val="003C7923"/>
    <w:rsid w:val="003D63C7"/>
    <w:rsid w:val="003D7E3B"/>
    <w:rsid w:val="003E05B6"/>
    <w:rsid w:val="003F0CCF"/>
    <w:rsid w:val="003F7C37"/>
    <w:rsid w:val="00403ABE"/>
    <w:rsid w:val="0040446F"/>
    <w:rsid w:val="0040754E"/>
    <w:rsid w:val="00410D0A"/>
    <w:rsid w:val="00413136"/>
    <w:rsid w:val="0041400A"/>
    <w:rsid w:val="00414F19"/>
    <w:rsid w:val="00416C5B"/>
    <w:rsid w:val="00416FDB"/>
    <w:rsid w:val="00417BE9"/>
    <w:rsid w:val="00420A56"/>
    <w:rsid w:val="00423173"/>
    <w:rsid w:val="0042321B"/>
    <w:rsid w:val="00423268"/>
    <w:rsid w:val="00424F94"/>
    <w:rsid w:val="004251CD"/>
    <w:rsid w:val="0042567E"/>
    <w:rsid w:val="00425840"/>
    <w:rsid w:val="00425A00"/>
    <w:rsid w:val="00430AA1"/>
    <w:rsid w:val="00432EFB"/>
    <w:rsid w:val="00434645"/>
    <w:rsid w:val="004357D7"/>
    <w:rsid w:val="00440BCF"/>
    <w:rsid w:val="004426CB"/>
    <w:rsid w:val="0044283B"/>
    <w:rsid w:val="0044426D"/>
    <w:rsid w:val="00446FCA"/>
    <w:rsid w:val="004479BA"/>
    <w:rsid w:val="00447D9E"/>
    <w:rsid w:val="00451A15"/>
    <w:rsid w:val="00452287"/>
    <w:rsid w:val="00455A15"/>
    <w:rsid w:val="00455C61"/>
    <w:rsid w:val="00462804"/>
    <w:rsid w:val="00462F70"/>
    <w:rsid w:val="00463D72"/>
    <w:rsid w:val="0046625E"/>
    <w:rsid w:val="00470C19"/>
    <w:rsid w:val="0047136E"/>
    <w:rsid w:val="00471641"/>
    <w:rsid w:val="00471D06"/>
    <w:rsid w:val="00472A0B"/>
    <w:rsid w:val="00472C47"/>
    <w:rsid w:val="00473127"/>
    <w:rsid w:val="00473246"/>
    <w:rsid w:val="00476581"/>
    <w:rsid w:val="00486B51"/>
    <w:rsid w:val="004930AC"/>
    <w:rsid w:val="0049486B"/>
    <w:rsid w:val="00494889"/>
    <w:rsid w:val="00496FA7"/>
    <w:rsid w:val="004A11A7"/>
    <w:rsid w:val="004A1FCE"/>
    <w:rsid w:val="004A50A6"/>
    <w:rsid w:val="004A5CBF"/>
    <w:rsid w:val="004A78FD"/>
    <w:rsid w:val="004B379A"/>
    <w:rsid w:val="004B663C"/>
    <w:rsid w:val="004C1E2F"/>
    <w:rsid w:val="004C34E6"/>
    <w:rsid w:val="004C47A9"/>
    <w:rsid w:val="004E1DDC"/>
    <w:rsid w:val="004E4EBA"/>
    <w:rsid w:val="004F14D7"/>
    <w:rsid w:val="005110BB"/>
    <w:rsid w:val="00516095"/>
    <w:rsid w:val="00521CC2"/>
    <w:rsid w:val="00522279"/>
    <w:rsid w:val="00522FD7"/>
    <w:rsid w:val="00524E5B"/>
    <w:rsid w:val="0052636E"/>
    <w:rsid w:val="00526F46"/>
    <w:rsid w:val="0052790A"/>
    <w:rsid w:val="005318EA"/>
    <w:rsid w:val="00542F58"/>
    <w:rsid w:val="00545D46"/>
    <w:rsid w:val="00546F44"/>
    <w:rsid w:val="00547D58"/>
    <w:rsid w:val="0055119C"/>
    <w:rsid w:val="005611D7"/>
    <w:rsid w:val="00562963"/>
    <w:rsid w:val="0056392C"/>
    <w:rsid w:val="00565F9D"/>
    <w:rsid w:val="00567969"/>
    <w:rsid w:val="005827B2"/>
    <w:rsid w:val="0059655E"/>
    <w:rsid w:val="005A1A01"/>
    <w:rsid w:val="005A4476"/>
    <w:rsid w:val="005A5C05"/>
    <w:rsid w:val="005A66F4"/>
    <w:rsid w:val="005B004A"/>
    <w:rsid w:val="005B3EDF"/>
    <w:rsid w:val="005B60B7"/>
    <w:rsid w:val="005B639A"/>
    <w:rsid w:val="005B6641"/>
    <w:rsid w:val="005B7B4A"/>
    <w:rsid w:val="005C38FE"/>
    <w:rsid w:val="005C4CD5"/>
    <w:rsid w:val="005C708B"/>
    <w:rsid w:val="005D051B"/>
    <w:rsid w:val="005D1B7F"/>
    <w:rsid w:val="005D3FCE"/>
    <w:rsid w:val="005D58E6"/>
    <w:rsid w:val="005D7BA8"/>
    <w:rsid w:val="005E1D92"/>
    <w:rsid w:val="005E236D"/>
    <w:rsid w:val="005F7412"/>
    <w:rsid w:val="005F7FA1"/>
    <w:rsid w:val="00600A62"/>
    <w:rsid w:val="00600CA6"/>
    <w:rsid w:val="00601C05"/>
    <w:rsid w:val="00606A0B"/>
    <w:rsid w:val="0061354B"/>
    <w:rsid w:val="00616D2D"/>
    <w:rsid w:val="0061714C"/>
    <w:rsid w:val="006237AC"/>
    <w:rsid w:val="0062471D"/>
    <w:rsid w:val="00624DCC"/>
    <w:rsid w:val="00626FB6"/>
    <w:rsid w:val="006324D5"/>
    <w:rsid w:val="006352DB"/>
    <w:rsid w:val="00636FE4"/>
    <w:rsid w:val="00640F97"/>
    <w:rsid w:val="006434B7"/>
    <w:rsid w:val="00646897"/>
    <w:rsid w:val="00650D39"/>
    <w:rsid w:val="00652CC1"/>
    <w:rsid w:val="0065480F"/>
    <w:rsid w:val="0066001D"/>
    <w:rsid w:val="00666BAB"/>
    <w:rsid w:val="00675EC8"/>
    <w:rsid w:val="00683BF4"/>
    <w:rsid w:val="00685846"/>
    <w:rsid w:val="006874E2"/>
    <w:rsid w:val="00687DB5"/>
    <w:rsid w:val="00693152"/>
    <w:rsid w:val="00693896"/>
    <w:rsid w:val="00697290"/>
    <w:rsid w:val="00697390"/>
    <w:rsid w:val="006A10CD"/>
    <w:rsid w:val="006A1A91"/>
    <w:rsid w:val="006A3D71"/>
    <w:rsid w:val="006A4B5D"/>
    <w:rsid w:val="006A6668"/>
    <w:rsid w:val="006B3A47"/>
    <w:rsid w:val="006B4A47"/>
    <w:rsid w:val="006B526E"/>
    <w:rsid w:val="006B743B"/>
    <w:rsid w:val="006C3D5D"/>
    <w:rsid w:val="006C3D82"/>
    <w:rsid w:val="006C4A3B"/>
    <w:rsid w:val="006C75E7"/>
    <w:rsid w:val="006C7C85"/>
    <w:rsid w:val="006D1AAD"/>
    <w:rsid w:val="006D4F3A"/>
    <w:rsid w:val="006D5548"/>
    <w:rsid w:val="006D761F"/>
    <w:rsid w:val="006E02F6"/>
    <w:rsid w:val="006E5842"/>
    <w:rsid w:val="006E7F06"/>
    <w:rsid w:val="006F0CD2"/>
    <w:rsid w:val="006F1168"/>
    <w:rsid w:val="006F5E9A"/>
    <w:rsid w:val="007004C8"/>
    <w:rsid w:val="00700B5A"/>
    <w:rsid w:val="00703A0D"/>
    <w:rsid w:val="0071328F"/>
    <w:rsid w:val="00720CA1"/>
    <w:rsid w:val="00726022"/>
    <w:rsid w:val="00727BF9"/>
    <w:rsid w:val="00733464"/>
    <w:rsid w:val="007336E1"/>
    <w:rsid w:val="007363B0"/>
    <w:rsid w:val="0073647F"/>
    <w:rsid w:val="00740BA5"/>
    <w:rsid w:val="0074239B"/>
    <w:rsid w:val="0074261D"/>
    <w:rsid w:val="0074284E"/>
    <w:rsid w:val="00743B71"/>
    <w:rsid w:val="00744EF5"/>
    <w:rsid w:val="007461CC"/>
    <w:rsid w:val="0074660C"/>
    <w:rsid w:val="00752083"/>
    <w:rsid w:val="00752BE8"/>
    <w:rsid w:val="00753C45"/>
    <w:rsid w:val="00754342"/>
    <w:rsid w:val="0075678B"/>
    <w:rsid w:val="00757C1B"/>
    <w:rsid w:val="00767F1F"/>
    <w:rsid w:val="00772909"/>
    <w:rsid w:val="007772A1"/>
    <w:rsid w:val="00780403"/>
    <w:rsid w:val="0078086E"/>
    <w:rsid w:val="007808D2"/>
    <w:rsid w:val="00781E3A"/>
    <w:rsid w:val="00782E5E"/>
    <w:rsid w:val="00783FFC"/>
    <w:rsid w:val="007847D8"/>
    <w:rsid w:val="0078577E"/>
    <w:rsid w:val="0079102E"/>
    <w:rsid w:val="00792AEF"/>
    <w:rsid w:val="007948B9"/>
    <w:rsid w:val="007A0230"/>
    <w:rsid w:val="007A2689"/>
    <w:rsid w:val="007A7ABE"/>
    <w:rsid w:val="007B0A6C"/>
    <w:rsid w:val="007B0D8E"/>
    <w:rsid w:val="007B1C2F"/>
    <w:rsid w:val="007B3314"/>
    <w:rsid w:val="007B3B40"/>
    <w:rsid w:val="007B63D8"/>
    <w:rsid w:val="007B6D79"/>
    <w:rsid w:val="007C4875"/>
    <w:rsid w:val="007C49CB"/>
    <w:rsid w:val="007C4CA7"/>
    <w:rsid w:val="007C5DF3"/>
    <w:rsid w:val="007C713B"/>
    <w:rsid w:val="007D06A0"/>
    <w:rsid w:val="007D1A2E"/>
    <w:rsid w:val="007D3B7F"/>
    <w:rsid w:val="007E331C"/>
    <w:rsid w:val="007E4C40"/>
    <w:rsid w:val="007E7666"/>
    <w:rsid w:val="007F1B33"/>
    <w:rsid w:val="007F34FD"/>
    <w:rsid w:val="007F5695"/>
    <w:rsid w:val="007F71DD"/>
    <w:rsid w:val="008009AA"/>
    <w:rsid w:val="00800C63"/>
    <w:rsid w:val="0080109F"/>
    <w:rsid w:val="0080710E"/>
    <w:rsid w:val="00810528"/>
    <w:rsid w:val="0081167F"/>
    <w:rsid w:val="00811F79"/>
    <w:rsid w:val="00817214"/>
    <w:rsid w:val="0082043D"/>
    <w:rsid w:val="00821E10"/>
    <w:rsid w:val="008224BA"/>
    <w:rsid w:val="00826109"/>
    <w:rsid w:val="00827633"/>
    <w:rsid w:val="00834B18"/>
    <w:rsid w:val="00836581"/>
    <w:rsid w:val="00837DCC"/>
    <w:rsid w:val="008424C3"/>
    <w:rsid w:val="008432C5"/>
    <w:rsid w:val="00844542"/>
    <w:rsid w:val="00847127"/>
    <w:rsid w:val="00847BEB"/>
    <w:rsid w:val="00851A79"/>
    <w:rsid w:val="00852F97"/>
    <w:rsid w:val="00865A66"/>
    <w:rsid w:val="00867F37"/>
    <w:rsid w:val="00875CF1"/>
    <w:rsid w:val="00880F81"/>
    <w:rsid w:val="00881CFE"/>
    <w:rsid w:val="00882F96"/>
    <w:rsid w:val="00883BDA"/>
    <w:rsid w:val="00887988"/>
    <w:rsid w:val="00890857"/>
    <w:rsid w:val="00892F93"/>
    <w:rsid w:val="0089599F"/>
    <w:rsid w:val="00897272"/>
    <w:rsid w:val="008A07F3"/>
    <w:rsid w:val="008A0E0C"/>
    <w:rsid w:val="008A2D23"/>
    <w:rsid w:val="008A7669"/>
    <w:rsid w:val="008B2D3C"/>
    <w:rsid w:val="008B4630"/>
    <w:rsid w:val="008B4ED3"/>
    <w:rsid w:val="008B7EA6"/>
    <w:rsid w:val="008C3A71"/>
    <w:rsid w:val="008C5ADF"/>
    <w:rsid w:val="008C7AD1"/>
    <w:rsid w:val="008D1A05"/>
    <w:rsid w:val="008D2005"/>
    <w:rsid w:val="008D64E9"/>
    <w:rsid w:val="008D7498"/>
    <w:rsid w:val="008E0EF9"/>
    <w:rsid w:val="008E1FF0"/>
    <w:rsid w:val="008E2935"/>
    <w:rsid w:val="008E2CB8"/>
    <w:rsid w:val="008E5E1E"/>
    <w:rsid w:val="008E665D"/>
    <w:rsid w:val="008F18B7"/>
    <w:rsid w:val="008F1FD4"/>
    <w:rsid w:val="008F237F"/>
    <w:rsid w:val="008F678F"/>
    <w:rsid w:val="008F729F"/>
    <w:rsid w:val="00900377"/>
    <w:rsid w:val="0090333D"/>
    <w:rsid w:val="009040CB"/>
    <w:rsid w:val="00905887"/>
    <w:rsid w:val="00905B15"/>
    <w:rsid w:val="009060D7"/>
    <w:rsid w:val="00906C89"/>
    <w:rsid w:val="0091344F"/>
    <w:rsid w:val="0091494A"/>
    <w:rsid w:val="0091606D"/>
    <w:rsid w:val="00920B74"/>
    <w:rsid w:val="009238D2"/>
    <w:rsid w:val="00924265"/>
    <w:rsid w:val="00927286"/>
    <w:rsid w:val="00930F4F"/>
    <w:rsid w:val="009311C2"/>
    <w:rsid w:val="00933034"/>
    <w:rsid w:val="00942512"/>
    <w:rsid w:val="00955BE2"/>
    <w:rsid w:val="00955C65"/>
    <w:rsid w:val="00955DDC"/>
    <w:rsid w:val="00957032"/>
    <w:rsid w:val="00957935"/>
    <w:rsid w:val="00963971"/>
    <w:rsid w:val="00964A01"/>
    <w:rsid w:val="0096793F"/>
    <w:rsid w:val="00970D60"/>
    <w:rsid w:val="00970EA9"/>
    <w:rsid w:val="009719C6"/>
    <w:rsid w:val="00975067"/>
    <w:rsid w:val="00981827"/>
    <w:rsid w:val="0098625D"/>
    <w:rsid w:val="009965F1"/>
    <w:rsid w:val="00996816"/>
    <w:rsid w:val="00997F2F"/>
    <w:rsid w:val="009A55B3"/>
    <w:rsid w:val="009A6D0B"/>
    <w:rsid w:val="009A7937"/>
    <w:rsid w:val="009B0663"/>
    <w:rsid w:val="009B2205"/>
    <w:rsid w:val="009B44D4"/>
    <w:rsid w:val="009C2D3C"/>
    <w:rsid w:val="009C5206"/>
    <w:rsid w:val="009D1090"/>
    <w:rsid w:val="009D2747"/>
    <w:rsid w:val="009D2D99"/>
    <w:rsid w:val="009D6455"/>
    <w:rsid w:val="009D64F8"/>
    <w:rsid w:val="009E22BA"/>
    <w:rsid w:val="009F1502"/>
    <w:rsid w:val="009F181C"/>
    <w:rsid w:val="009F63DA"/>
    <w:rsid w:val="00A07C02"/>
    <w:rsid w:val="00A115C3"/>
    <w:rsid w:val="00A17877"/>
    <w:rsid w:val="00A17AE8"/>
    <w:rsid w:val="00A20FB0"/>
    <w:rsid w:val="00A2431F"/>
    <w:rsid w:val="00A25261"/>
    <w:rsid w:val="00A327FE"/>
    <w:rsid w:val="00A33AB2"/>
    <w:rsid w:val="00A3742B"/>
    <w:rsid w:val="00A402A7"/>
    <w:rsid w:val="00A427D1"/>
    <w:rsid w:val="00A43757"/>
    <w:rsid w:val="00A43D19"/>
    <w:rsid w:val="00A47C5D"/>
    <w:rsid w:val="00A5072C"/>
    <w:rsid w:val="00A50C1F"/>
    <w:rsid w:val="00A54752"/>
    <w:rsid w:val="00A5481D"/>
    <w:rsid w:val="00A604BD"/>
    <w:rsid w:val="00A60C44"/>
    <w:rsid w:val="00A62122"/>
    <w:rsid w:val="00A714FD"/>
    <w:rsid w:val="00A715FC"/>
    <w:rsid w:val="00A75792"/>
    <w:rsid w:val="00A8508D"/>
    <w:rsid w:val="00A85D53"/>
    <w:rsid w:val="00A87CD0"/>
    <w:rsid w:val="00A9269B"/>
    <w:rsid w:val="00A94752"/>
    <w:rsid w:val="00A96B19"/>
    <w:rsid w:val="00AA076D"/>
    <w:rsid w:val="00AA32B4"/>
    <w:rsid w:val="00AA4834"/>
    <w:rsid w:val="00AA63B1"/>
    <w:rsid w:val="00AA73B7"/>
    <w:rsid w:val="00AB02FF"/>
    <w:rsid w:val="00AB39C3"/>
    <w:rsid w:val="00AC4467"/>
    <w:rsid w:val="00AC6A99"/>
    <w:rsid w:val="00AD2382"/>
    <w:rsid w:val="00AD49FD"/>
    <w:rsid w:val="00AD76C3"/>
    <w:rsid w:val="00AD77D3"/>
    <w:rsid w:val="00AE0CA6"/>
    <w:rsid w:val="00AE19BE"/>
    <w:rsid w:val="00AE3529"/>
    <w:rsid w:val="00AE378F"/>
    <w:rsid w:val="00AE4CB8"/>
    <w:rsid w:val="00AE66E6"/>
    <w:rsid w:val="00AF1203"/>
    <w:rsid w:val="00AF70A4"/>
    <w:rsid w:val="00AF7330"/>
    <w:rsid w:val="00B0153E"/>
    <w:rsid w:val="00B10EB7"/>
    <w:rsid w:val="00B145A5"/>
    <w:rsid w:val="00B2697D"/>
    <w:rsid w:val="00B30BEF"/>
    <w:rsid w:val="00B32F44"/>
    <w:rsid w:val="00B33658"/>
    <w:rsid w:val="00B34ADE"/>
    <w:rsid w:val="00B37A36"/>
    <w:rsid w:val="00B37E80"/>
    <w:rsid w:val="00B47E54"/>
    <w:rsid w:val="00B507F0"/>
    <w:rsid w:val="00B51469"/>
    <w:rsid w:val="00B51F57"/>
    <w:rsid w:val="00B52A29"/>
    <w:rsid w:val="00B53557"/>
    <w:rsid w:val="00B558DD"/>
    <w:rsid w:val="00B55A05"/>
    <w:rsid w:val="00B56689"/>
    <w:rsid w:val="00B56FEA"/>
    <w:rsid w:val="00B60047"/>
    <w:rsid w:val="00B61643"/>
    <w:rsid w:val="00B625B8"/>
    <w:rsid w:val="00B627A2"/>
    <w:rsid w:val="00B634CF"/>
    <w:rsid w:val="00B649CD"/>
    <w:rsid w:val="00B64AE5"/>
    <w:rsid w:val="00B65FEC"/>
    <w:rsid w:val="00B80C6A"/>
    <w:rsid w:val="00B82C1B"/>
    <w:rsid w:val="00B8324F"/>
    <w:rsid w:val="00B83E3C"/>
    <w:rsid w:val="00B90D5F"/>
    <w:rsid w:val="00B95808"/>
    <w:rsid w:val="00B97BE2"/>
    <w:rsid w:val="00BA21F2"/>
    <w:rsid w:val="00BA27AA"/>
    <w:rsid w:val="00BA5681"/>
    <w:rsid w:val="00BB1042"/>
    <w:rsid w:val="00BB54BB"/>
    <w:rsid w:val="00BB667F"/>
    <w:rsid w:val="00BC338E"/>
    <w:rsid w:val="00BC461B"/>
    <w:rsid w:val="00BC70BC"/>
    <w:rsid w:val="00BD1720"/>
    <w:rsid w:val="00BD6075"/>
    <w:rsid w:val="00BD738B"/>
    <w:rsid w:val="00BE27E6"/>
    <w:rsid w:val="00BE596E"/>
    <w:rsid w:val="00BE7B2D"/>
    <w:rsid w:val="00BF6FDE"/>
    <w:rsid w:val="00BF704C"/>
    <w:rsid w:val="00BF777B"/>
    <w:rsid w:val="00C0310E"/>
    <w:rsid w:val="00C040B1"/>
    <w:rsid w:val="00C058AF"/>
    <w:rsid w:val="00C062FE"/>
    <w:rsid w:val="00C06DE3"/>
    <w:rsid w:val="00C07226"/>
    <w:rsid w:val="00C24748"/>
    <w:rsid w:val="00C26BE1"/>
    <w:rsid w:val="00C30075"/>
    <w:rsid w:val="00C34D6F"/>
    <w:rsid w:val="00C4192F"/>
    <w:rsid w:val="00C4369F"/>
    <w:rsid w:val="00C536F9"/>
    <w:rsid w:val="00C53CBC"/>
    <w:rsid w:val="00C5462C"/>
    <w:rsid w:val="00C54B89"/>
    <w:rsid w:val="00C5518F"/>
    <w:rsid w:val="00C5642C"/>
    <w:rsid w:val="00C5791C"/>
    <w:rsid w:val="00C57DA6"/>
    <w:rsid w:val="00C644D7"/>
    <w:rsid w:val="00C665E0"/>
    <w:rsid w:val="00C801BF"/>
    <w:rsid w:val="00C81A7D"/>
    <w:rsid w:val="00C8565D"/>
    <w:rsid w:val="00C90C42"/>
    <w:rsid w:val="00C90FA9"/>
    <w:rsid w:val="00C94E96"/>
    <w:rsid w:val="00C97A69"/>
    <w:rsid w:val="00CA3958"/>
    <w:rsid w:val="00CA399D"/>
    <w:rsid w:val="00CA4002"/>
    <w:rsid w:val="00CA6987"/>
    <w:rsid w:val="00CB370B"/>
    <w:rsid w:val="00CB6D0E"/>
    <w:rsid w:val="00CC246E"/>
    <w:rsid w:val="00CC2CBF"/>
    <w:rsid w:val="00CC7AF3"/>
    <w:rsid w:val="00CD4299"/>
    <w:rsid w:val="00CD710C"/>
    <w:rsid w:val="00CD7DF7"/>
    <w:rsid w:val="00CE0269"/>
    <w:rsid w:val="00CE167B"/>
    <w:rsid w:val="00CE1C03"/>
    <w:rsid w:val="00CE2875"/>
    <w:rsid w:val="00CE3A12"/>
    <w:rsid w:val="00CE5A5D"/>
    <w:rsid w:val="00CF1FDB"/>
    <w:rsid w:val="00CF49DD"/>
    <w:rsid w:val="00CF5660"/>
    <w:rsid w:val="00CF6112"/>
    <w:rsid w:val="00CF706E"/>
    <w:rsid w:val="00D012DB"/>
    <w:rsid w:val="00D03271"/>
    <w:rsid w:val="00D048D6"/>
    <w:rsid w:val="00D07873"/>
    <w:rsid w:val="00D10E83"/>
    <w:rsid w:val="00D145B3"/>
    <w:rsid w:val="00D14958"/>
    <w:rsid w:val="00D161B8"/>
    <w:rsid w:val="00D173D7"/>
    <w:rsid w:val="00D17723"/>
    <w:rsid w:val="00D26EBD"/>
    <w:rsid w:val="00D27EAA"/>
    <w:rsid w:val="00D317DB"/>
    <w:rsid w:val="00D35924"/>
    <w:rsid w:val="00D42C50"/>
    <w:rsid w:val="00D468BA"/>
    <w:rsid w:val="00D53E25"/>
    <w:rsid w:val="00D5571F"/>
    <w:rsid w:val="00D55FB6"/>
    <w:rsid w:val="00D56AA7"/>
    <w:rsid w:val="00D57442"/>
    <w:rsid w:val="00D60365"/>
    <w:rsid w:val="00D65134"/>
    <w:rsid w:val="00D6777B"/>
    <w:rsid w:val="00D73333"/>
    <w:rsid w:val="00D73B2E"/>
    <w:rsid w:val="00D75AB6"/>
    <w:rsid w:val="00D76447"/>
    <w:rsid w:val="00D8055D"/>
    <w:rsid w:val="00D80C30"/>
    <w:rsid w:val="00D82D41"/>
    <w:rsid w:val="00D84FFE"/>
    <w:rsid w:val="00D85C0A"/>
    <w:rsid w:val="00DA0713"/>
    <w:rsid w:val="00DA15CF"/>
    <w:rsid w:val="00DA2A69"/>
    <w:rsid w:val="00DA4AA8"/>
    <w:rsid w:val="00DA53E7"/>
    <w:rsid w:val="00DA7873"/>
    <w:rsid w:val="00DA7DB7"/>
    <w:rsid w:val="00DB1303"/>
    <w:rsid w:val="00DC2CA4"/>
    <w:rsid w:val="00DC46DC"/>
    <w:rsid w:val="00DC7D00"/>
    <w:rsid w:val="00DD297F"/>
    <w:rsid w:val="00DE08B7"/>
    <w:rsid w:val="00DE2549"/>
    <w:rsid w:val="00DE2B18"/>
    <w:rsid w:val="00DE2E54"/>
    <w:rsid w:val="00DE449D"/>
    <w:rsid w:val="00DE6568"/>
    <w:rsid w:val="00DE70D7"/>
    <w:rsid w:val="00DF0FFC"/>
    <w:rsid w:val="00DF1B74"/>
    <w:rsid w:val="00DF2391"/>
    <w:rsid w:val="00DF3061"/>
    <w:rsid w:val="00DF36AF"/>
    <w:rsid w:val="00DF767D"/>
    <w:rsid w:val="00E00D23"/>
    <w:rsid w:val="00E02FC3"/>
    <w:rsid w:val="00E07324"/>
    <w:rsid w:val="00E07EA9"/>
    <w:rsid w:val="00E10FE0"/>
    <w:rsid w:val="00E12A1D"/>
    <w:rsid w:val="00E14620"/>
    <w:rsid w:val="00E22BFD"/>
    <w:rsid w:val="00E32240"/>
    <w:rsid w:val="00E434E7"/>
    <w:rsid w:val="00E44CA9"/>
    <w:rsid w:val="00E4595A"/>
    <w:rsid w:val="00E47AB6"/>
    <w:rsid w:val="00E525DF"/>
    <w:rsid w:val="00E52EEE"/>
    <w:rsid w:val="00E54E1A"/>
    <w:rsid w:val="00E565E8"/>
    <w:rsid w:val="00E57D04"/>
    <w:rsid w:val="00E57E9F"/>
    <w:rsid w:val="00E61DCB"/>
    <w:rsid w:val="00E62B5D"/>
    <w:rsid w:val="00E64607"/>
    <w:rsid w:val="00E65766"/>
    <w:rsid w:val="00E65ED9"/>
    <w:rsid w:val="00E664C5"/>
    <w:rsid w:val="00E713C4"/>
    <w:rsid w:val="00E729F5"/>
    <w:rsid w:val="00E73F92"/>
    <w:rsid w:val="00E827BA"/>
    <w:rsid w:val="00E91198"/>
    <w:rsid w:val="00E91CBB"/>
    <w:rsid w:val="00E9446C"/>
    <w:rsid w:val="00E9485B"/>
    <w:rsid w:val="00E96CB3"/>
    <w:rsid w:val="00E97561"/>
    <w:rsid w:val="00EA195F"/>
    <w:rsid w:val="00EA5F53"/>
    <w:rsid w:val="00EA6894"/>
    <w:rsid w:val="00EA7595"/>
    <w:rsid w:val="00EB32B4"/>
    <w:rsid w:val="00EB7D83"/>
    <w:rsid w:val="00EC3574"/>
    <w:rsid w:val="00EC3CB8"/>
    <w:rsid w:val="00EC484B"/>
    <w:rsid w:val="00EC7E6E"/>
    <w:rsid w:val="00ED0B2C"/>
    <w:rsid w:val="00ED2F91"/>
    <w:rsid w:val="00ED5D9B"/>
    <w:rsid w:val="00ED7499"/>
    <w:rsid w:val="00EE0ACA"/>
    <w:rsid w:val="00EE2301"/>
    <w:rsid w:val="00EE5C8A"/>
    <w:rsid w:val="00EF354D"/>
    <w:rsid w:val="00EF3ED5"/>
    <w:rsid w:val="00EF61B2"/>
    <w:rsid w:val="00EF7A8B"/>
    <w:rsid w:val="00F11E00"/>
    <w:rsid w:val="00F1492B"/>
    <w:rsid w:val="00F1522A"/>
    <w:rsid w:val="00F222ED"/>
    <w:rsid w:val="00F32667"/>
    <w:rsid w:val="00F336EB"/>
    <w:rsid w:val="00F4058C"/>
    <w:rsid w:val="00F40BD4"/>
    <w:rsid w:val="00F42E2D"/>
    <w:rsid w:val="00F508FF"/>
    <w:rsid w:val="00F56A94"/>
    <w:rsid w:val="00F5727D"/>
    <w:rsid w:val="00F60A3D"/>
    <w:rsid w:val="00F655E1"/>
    <w:rsid w:val="00F7192A"/>
    <w:rsid w:val="00F73DC7"/>
    <w:rsid w:val="00F7728C"/>
    <w:rsid w:val="00F8255E"/>
    <w:rsid w:val="00F82FE2"/>
    <w:rsid w:val="00F858B7"/>
    <w:rsid w:val="00F86AC2"/>
    <w:rsid w:val="00F950BC"/>
    <w:rsid w:val="00F95A18"/>
    <w:rsid w:val="00F97923"/>
    <w:rsid w:val="00F97EB3"/>
    <w:rsid w:val="00FA24F7"/>
    <w:rsid w:val="00FA34AC"/>
    <w:rsid w:val="00FA399B"/>
    <w:rsid w:val="00FA46AE"/>
    <w:rsid w:val="00FB0776"/>
    <w:rsid w:val="00FB15E9"/>
    <w:rsid w:val="00FB2C23"/>
    <w:rsid w:val="00FB3337"/>
    <w:rsid w:val="00FB3BAE"/>
    <w:rsid w:val="00FB40BE"/>
    <w:rsid w:val="00FB4558"/>
    <w:rsid w:val="00FB4C24"/>
    <w:rsid w:val="00FB5289"/>
    <w:rsid w:val="00FC0EB9"/>
    <w:rsid w:val="00FD162E"/>
    <w:rsid w:val="00FD61CD"/>
    <w:rsid w:val="00FE3911"/>
    <w:rsid w:val="00FE4B3C"/>
    <w:rsid w:val="00FE5A88"/>
    <w:rsid w:val="00FE5F4D"/>
    <w:rsid w:val="00FF089E"/>
    <w:rsid w:val="00FF2C89"/>
    <w:rsid w:val="00FF4002"/>
    <w:rsid w:val="00FF5057"/>
    <w:rsid w:val="00FF6F49"/>
    <w:rsid w:val="00FF78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E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8B7"/>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58B7"/>
    <w:rPr>
      <w:color w:val="0563C1" w:themeColor="hyperlink"/>
      <w:u w:val="single"/>
    </w:rPr>
  </w:style>
  <w:style w:type="paragraph" w:customStyle="1" w:styleId="Referentiegegevens">
    <w:name w:val="Referentiegegevens"/>
    <w:basedOn w:val="Standaard"/>
    <w:next w:val="Standaard"/>
    <w:rsid w:val="00F858B7"/>
    <w:pPr>
      <w:spacing w:line="180" w:lineRule="exact"/>
    </w:pPr>
    <w:rPr>
      <w:sz w:val="13"/>
      <w:szCs w:val="13"/>
    </w:rPr>
  </w:style>
  <w:style w:type="paragraph" w:customStyle="1" w:styleId="Referentiegegevensbold">
    <w:name w:val="Referentiegegevens bold"/>
    <w:basedOn w:val="Standaard"/>
    <w:next w:val="Standaard"/>
    <w:rsid w:val="00F858B7"/>
    <w:pPr>
      <w:spacing w:line="180" w:lineRule="exact"/>
    </w:pPr>
    <w:rPr>
      <w:b/>
      <w:sz w:val="13"/>
      <w:szCs w:val="13"/>
    </w:rPr>
  </w:style>
  <w:style w:type="paragraph" w:customStyle="1" w:styleId="Referentiegegevenscursief">
    <w:name w:val="Referentiegegevens cursief"/>
    <w:basedOn w:val="Standaard"/>
    <w:next w:val="Standaard"/>
    <w:rsid w:val="00F858B7"/>
    <w:pPr>
      <w:spacing w:line="180" w:lineRule="exact"/>
    </w:pPr>
    <w:rPr>
      <w:i/>
      <w:sz w:val="13"/>
      <w:szCs w:val="13"/>
    </w:rPr>
  </w:style>
  <w:style w:type="paragraph" w:customStyle="1" w:styleId="WitregelW1">
    <w:name w:val="Witregel W1"/>
    <w:basedOn w:val="Standaard"/>
    <w:next w:val="Standaard"/>
    <w:rsid w:val="00F858B7"/>
    <w:pPr>
      <w:spacing w:line="90" w:lineRule="exact"/>
    </w:pPr>
    <w:rPr>
      <w:sz w:val="9"/>
      <w:szCs w:val="9"/>
    </w:rPr>
  </w:style>
  <w:style w:type="paragraph" w:customStyle="1" w:styleId="WitregelW2">
    <w:name w:val="Witregel W2"/>
    <w:basedOn w:val="Standaard"/>
    <w:next w:val="Standaard"/>
    <w:rsid w:val="00F858B7"/>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F858B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link w:val="Lijstalinea"/>
    <w:uiPriority w:val="34"/>
    <w:qFormat/>
    <w:locked/>
    <w:rsid w:val="00F858B7"/>
  </w:style>
  <w:style w:type="paragraph" w:styleId="Voetnoottekst">
    <w:name w:val="footnote text"/>
    <w:basedOn w:val="Standaard"/>
    <w:link w:val="VoetnoottekstChar"/>
    <w:uiPriority w:val="99"/>
    <w:unhideWhenUsed/>
    <w:qFormat/>
    <w:rsid w:val="00F858B7"/>
    <w:pPr>
      <w:spacing w:line="240" w:lineRule="auto"/>
    </w:pPr>
    <w:rPr>
      <w:sz w:val="20"/>
      <w:szCs w:val="20"/>
    </w:rPr>
  </w:style>
  <w:style w:type="character" w:customStyle="1" w:styleId="VoetnoottekstChar">
    <w:name w:val="Voetnoottekst Char"/>
    <w:basedOn w:val="Standaardalinea-lettertype"/>
    <w:link w:val="Voetnoottekst"/>
    <w:uiPriority w:val="99"/>
    <w:rsid w:val="00F858B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F858B7"/>
    <w:rPr>
      <w:vertAlign w:val="superscript"/>
    </w:rPr>
  </w:style>
  <w:style w:type="character" w:styleId="Verwijzingopmerking">
    <w:name w:val="annotation reference"/>
    <w:basedOn w:val="Standaardalinea-lettertype"/>
    <w:uiPriority w:val="99"/>
    <w:unhideWhenUsed/>
    <w:rsid w:val="00F858B7"/>
    <w:rPr>
      <w:sz w:val="16"/>
      <w:szCs w:val="16"/>
    </w:rPr>
  </w:style>
  <w:style w:type="paragraph" w:styleId="Tekstopmerking">
    <w:name w:val="annotation text"/>
    <w:basedOn w:val="Standaard"/>
    <w:link w:val="TekstopmerkingChar"/>
    <w:uiPriority w:val="99"/>
    <w:unhideWhenUsed/>
    <w:rsid w:val="00F858B7"/>
    <w:pPr>
      <w:spacing w:line="240" w:lineRule="auto"/>
    </w:pPr>
    <w:rPr>
      <w:sz w:val="20"/>
      <w:szCs w:val="20"/>
    </w:rPr>
  </w:style>
  <w:style w:type="character" w:customStyle="1" w:styleId="TekstopmerkingChar">
    <w:name w:val="Tekst opmerking Char"/>
    <w:basedOn w:val="Standaardalinea-lettertype"/>
    <w:link w:val="Tekstopmerking"/>
    <w:uiPriority w:val="99"/>
    <w:rsid w:val="00F858B7"/>
    <w:rPr>
      <w:rFonts w:ascii="Verdana" w:eastAsia="DejaVu Sans" w:hAnsi="Verdana" w:cs="Lohit Hindi"/>
      <w:color w:val="000000"/>
      <w:kern w:val="0"/>
      <w:sz w:val="20"/>
      <w:szCs w:val="20"/>
      <w:lang w:eastAsia="nl-NL"/>
      <w14:ligatures w14:val="none"/>
    </w:rPr>
  </w:style>
  <w:style w:type="paragraph" w:customStyle="1" w:styleId="pf0">
    <w:name w:val="pf0"/>
    <w:basedOn w:val="Standaard"/>
    <w:rsid w:val="00F858B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F858B7"/>
    <w:rPr>
      <w:rFonts w:ascii="Segoe UI" w:hAnsi="Segoe UI" w:cs="Segoe UI" w:hint="default"/>
      <w:sz w:val="18"/>
      <w:szCs w:val="18"/>
    </w:rPr>
  </w:style>
  <w:style w:type="paragraph" w:customStyle="1" w:styleId="broodtekst">
    <w:name w:val="broodtekst"/>
    <w:basedOn w:val="Standaard"/>
    <w:qFormat/>
    <w:rsid w:val="00F858B7"/>
    <w:pPr>
      <w:tabs>
        <w:tab w:val="left" w:pos="227"/>
        <w:tab w:val="left" w:pos="454"/>
        <w:tab w:val="left" w:pos="680"/>
      </w:tabs>
      <w:autoSpaceDE w:val="0"/>
      <w:adjustRightInd w:val="0"/>
      <w:textAlignment w:val="auto"/>
    </w:pPr>
    <w:rPr>
      <w:rFonts w:eastAsia="Times New Roman" w:cs="Times New Roman"/>
      <w:color w:val="auto"/>
    </w:rPr>
  </w:style>
  <w:style w:type="paragraph" w:styleId="Onderwerpvanopmerking">
    <w:name w:val="annotation subject"/>
    <w:basedOn w:val="Tekstopmerking"/>
    <w:next w:val="Tekstopmerking"/>
    <w:link w:val="OnderwerpvanopmerkingChar"/>
    <w:uiPriority w:val="99"/>
    <w:semiHidden/>
    <w:unhideWhenUsed/>
    <w:rsid w:val="00A17877"/>
    <w:rPr>
      <w:b/>
      <w:bCs/>
    </w:rPr>
  </w:style>
  <w:style w:type="character" w:customStyle="1" w:styleId="OnderwerpvanopmerkingChar">
    <w:name w:val="Onderwerp van opmerking Char"/>
    <w:basedOn w:val="TekstopmerkingChar"/>
    <w:link w:val="Onderwerpvanopmerking"/>
    <w:uiPriority w:val="99"/>
    <w:semiHidden/>
    <w:rsid w:val="00A17877"/>
    <w:rPr>
      <w:rFonts w:ascii="Verdana" w:eastAsia="DejaVu Sans" w:hAnsi="Verdana" w:cs="Lohit Hindi"/>
      <w:b/>
      <w:bCs/>
      <w:color w:val="000000"/>
      <w:kern w:val="0"/>
      <w:sz w:val="20"/>
      <w:szCs w:val="20"/>
      <w:lang w:eastAsia="nl-NL"/>
      <w14:ligatures w14:val="none"/>
    </w:rPr>
  </w:style>
  <w:style w:type="character" w:styleId="Onopgelostemelding">
    <w:name w:val="Unresolved Mention"/>
    <w:basedOn w:val="Standaardalinea-lettertype"/>
    <w:uiPriority w:val="99"/>
    <w:semiHidden/>
    <w:unhideWhenUsed/>
    <w:rsid w:val="0052636E"/>
    <w:rPr>
      <w:color w:val="605E5C"/>
      <w:shd w:val="clear" w:color="auto" w:fill="E1DFDD"/>
    </w:rPr>
  </w:style>
  <w:style w:type="character" w:customStyle="1" w:styleId="cf11">
    <w:name w:val="cf11"/>
    <w:basedOn w:val="Standaardalinea-lettertype"/>
    <w:rsid w:val="0090333D"/>
    <w:rPr>
      <w:rFonts w:ascii="Segoe UI" w:hAnsi="Segoe UI" w:cs="Segoe UI" w:hint="default"/>
      <w:sz w:val="18"/>
      <w:szCs w:val="18"/>
      <w:vertAlign w:val="superscript"/>
    </w:rPr>
  </w:style>
  <w:style w:type="paragraph" w:styleId="Geenafstand">
    <w:name w:val="No Spacing"/>
    <w:uiPriority w:val="1"/>
    <w:qFormat/>
    <w:rsid w:val="00D85C0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Revisie">
    <w:name w:val="Revision"/>
    <w:hidden/>
    <w:uiPriority w:val="99"/>
    <w:semiHidden/>
    <w:rsid w:val="009B2205"/>
    <w:pPr>
      <w:spacing w:after="0" w:line="240" w:lineRule="auto"/>
    </w:pPr>
    <w:rPr>
      <w:rFonts w:ascii="Verdana" w:eastAsia="DejaVu Sans" w:hAnsi="Verdana" w:cs="Lohit Hindi"/>
      <w:color w:val="000000"/>
      <w:kern w:val="0"/>
      <w:sz w:val="18"/>
      <w:szCs w:val="18"/>
      <w:lang w:eastAsia="nl-NL"/>
      <w14:ligatures w14:val="none"/>
    </w:rPr>
  </w:style>
  <w:style w:type="character" w:customStyle="1" w:styleId="cf21">
    <w:name w:val="cf21"/>
    <w:basedOn w:val="Standaardalinea-lettertype"/>
    <w:rsid w:val="00B56FEA"/>
    <w:rPr>
      <w:rFonts w:ascii="Segoe UI" w:hAnsi="Segoe UI" w:cs="Segoe UI" w:hint="default"/>
      <w:sz w:val="18"/>
      <w:szCs w:val="18"/>
    </w:rPr>
  </w:style>
  <w:style w:type="character" w:styleId="Zwaar">
    <w:name w:val="Strong"/>
    <w:basedOn w:val="Standaardalinea-lettertype"/>
    <w:uiPriority w:val="22"/>
    <w:qFormat/>
    <w:rsid w:val="008F1FD4"/>
    <w:rPr>
      <w:b/>
      <w:bCs/>
    </w:rPr>
  </w:style>
  <w:style w:type="paragraph" w:styleId="Koptekst">
    <w:name w:val="header"/>
    <w:basedOn w:val="Standaard"/>
    <w:link w:val="KoptekstChar"/>
    <w:uiPriority w:val="99"/>
    <w:unhideWhenUsed/>
    <w:rsid w:val="0093303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303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3303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33034"/>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CD710C"/>
    <w:rPr>
      <w:color w:val="954F72" w:themeColor="followedHyperlink"/>
      <w:u w:val="single"/>
    </w:rPr>
  </w:style>
  <w:style w:type="paragraph" w:styleId="Normaalweb">
    <w:name w:val="Normal (Web)"/>
    <w:basedOn w:val="Standaard"/>
    <w:uiPriority w:val="99"/>
    <w:semiHidden/>
    <w:unhideWhenUsed/>
    <w:rsid w:val="009242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909">
      <w:bodyDiv w:val="1"/>
      <w:marLeft w:val="0"/>
      <w:marRight w:val="0"/>
      <w:marTop w:val="0"/>
      <w:marBottom w:val="0"/>
      <w:divBdr>
        <w:top w:val="none" w:sz="0" w:space="0" w:color="auto"/>
        <w:left w:val="none" w:sz="0" w:space="0" w:color="auto"/>
        <w:bottom w:val="none" w:sz="0" w:space="0" w:color="auto"/>
        <w:right w:val="none" w:sz="0" w:space="0" w:color="auto"/>
      </w:divBdr>
    </w:div>
    <w:div w:id="97215799">
      <w:bodyDiv w:val="1"/>
      <w:marLeft w:val="0"/>
      <w:marRight w:val="0"/>
      <w:marTop w:val="0"/>
      <w:marBottom w:val="0"/>
      <w:divBdr>
        <w:top w:val="none" w:sz="0" w:space="0" w:color="auto"/>
        <w:left w:val="none" w:sz="0" w:space="0" w:color="auto"/>
        <w:bottom w:val="none" w:sz="0" w:space="0" w:color="auto"/>
        <w:right w:val="none" w:sz="0" w:space="0" w:color="auto"/>
      </w:divBdr>
    </w:div>
    <w:div w:id="153641856">
      <w:bodyDiv w:val="1"/>
      <w:marLeft w:val="0"/>
      <w:marRight w:val="0"/>
      <w:marTop w:val="0"/>
      <w:marBottom w:val="0"/>
      <w:divBdr>
        <w:top w:val="none" w:sz="0" w:space="0" w:color="auto"/>
        <w:left w:val="none" w:sz="0" w:space="0" w:color="auto"/>
        <w:bottom w:val="none" w:sz="0" w:space="0" w:color="auto"/>
        <w:right w:val="none" w:sz="0" w:space="0" w:color="auto"/>
      </w:divBdr>
    </w:div>
    <w:div w:id="189101484">
      <w:bodyDiv w:val="1"/>
      <w:marLeft w:val="0"/>
      <w:marRight w:val="0"/>
      <w:marTop w:val="0"/>
      <w:marBottom w:val="0"/>
      <w:divBdr>
        <w:top w:val="none" w:sz="0" w:space="0" w:color="auto"/>
        <w:left w:val="none" w:sz="0" w:space="0" w:color="auto"/>
        <w:bottom w:val="none" w:sz="0" w:space="0" w:color="auto"/>
        <w:right w:val="none" w:sz="0" w:space="0" w:color="auto"/>
      </w:divBdr>
    </w:div>
    <w:div w:id="211843507">
      <w:bodyDiv w:val="1"/>
      <w:marLeft w:val="0"/>
      <w:marRight w:val="0"/>
      <w:marTop w:val="0"/>
      <w:marBottom w:val="0"/>
      <w:divBdr>
        <w:top w:val="none" w:sz="0" w:space="0" w:color="auto"/>
        <w:left w:val="none" w:sz="0" w:space="0" w:color="auto"/>
        <w:bottom w:val="none" w:sz="0" w:space="0" w:color="auto"/>
        <w:right w:val="none" w:sz="0" w:space="0" w:color="auto"/>
      </w:divBdr>
    </w:div>
    <w:div w:id="220792674">
      <w:bodyDiv w:val="1"/>
      <w:marLeft w:val="0"/>
      <w:marRight w:val="0"/>
      <w:marTop w:val="0"/>
      <w:marBottom w:val="0"/>
      <w:divBdr>
        <w:top w:val="none" w:sz="0" w:space="0" w:color="auto"/>
        <w:left w:val="none" w:sz="0" w:space="0" w:color="auto"/>
        <w:bottom w:val="none" w:sz="0" w:space="0" w:color="auto"/>
        <w:right w:val="none" w:sz="0" w:space="0" w:color="auto"/>
      </w:divBdr>
    </w:div>
    <w:div w:id="220990788">
      <w:bodyDiv w:val="1"/>
      <w:marLeft w:val="0"/>
      <w:marRight w:val="0"/>
      <w:marTop w:val="0"/>
      <w:marBottom w:val="0"/>
      <w:divBdr>
        <w:top w:val="none" w:sz="0" w:space="0" w:color="auto"/>
        <w:left w:val="none" w:sz="0" w:space="0" w:color="auto"/>
        <w:bottom w:val="none" w:sz="0" w:space="0" w:color="auto"/>
        <w:right w:val="none" w:sz="0" w:space="0" w:color="auto"/>
      </w:divBdr>
      <w:divsChild>
        <w:div w:id="1865244449">
          <w:marLeft w:val="0"/>
          <w:marRight w:val="0"/>
          <w:marTop w:val="0"/>
          <w:marBottom w:val="0"/>
          <w:divBdr>
            <w:top w:val="none" w:sz="0" w:space="0" w:color="auto"/>
            <w:left w:val="none" w:sz="0" w:space="0" w:color="auto"/>
            <w:bottom w:val="none" w:sz="0" w:space="0" w:color="auto"/>
            <w:right w:val="none" w:sz="0" w:space="0" w:color="auto"/>
          </w:divBdr>
          <w:divsChild>
            <w:div w:id="9159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6838">
      <w:bodyDiv w:val="1"/>
      <w:marLeft w:val="0"/>
      <w:marRight w:val="0"/>
      <w:marTop w:val="0"/>
      <w:marBottom w:val="0"/>
      <w:divBdr>
        <w:top w:val="none" w:sz="0" w:space="0" w:color="auto"/>
        <w:left w:val="none" w:sz="0" w:space="0" w:color="auto"/>
        <w:bottom w:val="none" w:sz="0" w:space="0" w:color="auto"/>
        <w:right w:val="none" w:sz="0" w:space="0" w:color="auto"/>
      </w:divBdr>
    </w:div>
    <w:div w:id="297614936">
      <w:bodyDiv w:val="1"/>
      <w:marLeft w:val="0"/>
      <w:marRight w:val="0"/>
      <w:marTop w:val="0"/>
      <w:marBottom w:val="0"/>
      <w:divBdr>
        <w:top w:val="none" w:sz="0" w:space="0" w:color="auto"/>
        <w:left w:val="none" w:sz="0" w:space="0" w:color="auto"/>
        <w:bottom w:val="none" w:sz="0" w:space="0" w:color="auto"/>
        <w:right w:val="none" w:sz="0" w:space="0" w:color="auto"/>
      </w:divBdr>
      <w:divsChild>
        <w:div w:id="444426958">
          <w:marLeft w:val="0"/>
          <w:marRight w:val="0"/>
          <w:marTop w:val="0"/>
          <w:marBottom w:val="0"/>
          <w:divBdr>
            <w:top w:val="none" w:sz="0" w:space="0" w:color="auto"/>
            <w:left w:val="none" w:sz="0" w:space="0" w:color="auto"/>
            <w:bottom w:val="none" w:sz="0" w:space="0" w:color="auto"/>
            <w:right w:val="none" w:sz="0" w:space="0" w:color="auto"/>
          </w:divBdr>
          <w:divsChild>
            <w:div w:id="1240676393">
              <w:marLeft w:val="0"/>
              <w:marRight w:val="0"/>
              <w:marTop w:val="0"/>
              <w:marBottom w:val="0"/>
              <w:divBdr>
                <w:top w:val="none" w:sz="0" w:space="0" w:color="auto"/>
                <w:left w:val="none" w:sz="0" w:space="0" w:color="auto"/>
                <w:bottom w:val="none" w:sz="0" w:space="0" w:color="auto"/>
                <w:right w:val="none" w:sz="0" w:space="0" w:color="auto"/>
              </w:divBdr>
              <w:divsChild>
                <w:div w:id="959065260">
                  <w:marLeft w:val="0"/>
                  <w:marRight w:val="0"/>
                  <w:marTop w:val="0"/>
                  <w:marBottom w:val="0"/>
                  <w:divBdr>
                    <w:top w:val="none" w:sz="0" w:space="0" w:color="auto"/>
                    <w:left w:val="none" w:sz="0" w:space="0" w:color="auto"/>
                    <w:bottom w:val="none" w:sz="0" w:space="0" w:color="auto"/>
                    <w:right w:val="none" w:sz="0" w:space="0" w:color="auto"/>
                  </w:divBdr>
                  <w:divsChild>
                    <w:div w:id="1679036565">
                      <w:marLeft w:val="0"/>
                      <w:marRight w:val="0"/>
                      <w:marTop w:val="0"/>
                      <w:marBottom w:val="0"/>
                      <w:divBdr>
                        <w:top w:val="none" w:sz="0" w:space="0" w:color="auto"/>
                        <w:left w:val="none" w:sz="0" w:space="0" w:color="auto"/>
                        <w:bottom w:val="none" w:sz="0" w:space="0" w:color="auto"/>
                        <w:right w:val="none" w:sz="0" w:space="0" w:color="auto"/>
                      </w:divBdr>
                      <w:divsChild>
                        <w:div w:id="1683821832">
                          <w:marLeft w:val="0"/>
                          <w:marRight w:val="0"/>
                          <w:marTop w:val="0"/>
                          <w:marBottom w:val="0"/>
                          <w:divBdr>
                            <w:top w:val="none" w:sz="0" w:space="0" w:color="auto"/>
                            <w:left w:val="none" w:sz="0" w:space="0" w:color="auto"/>
                            <w:bottom w:val="none" w:sz="0" w:space="0" w:color="auto"/>
                            <w:right w:val="none" w:sz="0" w:space="0" w:color="auto"/>
                          </w:divBdr>
                          <w:divsChild>
                            <w:div w:id="318194218">
                              <w:marLeft w:val="0"/>
                              <w:marRight w:val="0"/>
                              <w:marTop w:val="0"/>
                              <w:marBottom w:val="0"/>
                              <w:divBdr>
                                <w:top w:val="none" w:sz="0" w:space="0" w:color="auto"/>
                                <w:left w:val="none" w:sz="0" w:space="0" w:color="auto"/>
                                <w:bottom w:val="none" w:sz="0" w:space="0" w:color="auto"/>
                                <w:right w:val="none" w:sz="0" w:space="0" w:color="auto"/>
                              </w:divBdr>
                              <w:divsChild>
                                <w:div w:id="1126123919">
                                  <w:marLeft w:val="0"/>
                                  <w:marRight w:val="0"/>
                                  <w:marTop w:val="0"/>
                                  <w:marBottom w:val="0"/>
                                  <w:divBdr>
                                    <w:top w:val="none" w:sz="0" w:space="0" w:color="auto"/>
                                    <w:left w:val="none" w:sz="0" w:space="0" w:color="auto"/>
                                    <w:bottom w:val="none" w:sz="0" w:space="0" w:color="auto"/>
                                    <w:right w:val="none" w:sz="0" w:space="0" w:color="auto"/>
                                  </w:divBdr>
                                  <w:divsChild>
                                    <w:div w:id="16785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853550">
      <w:bodyDiv w:val="1"/>
      <w:marLeft w:val="0"/>
      <w:marRight w:val="0"/>
      <w:marTop w:val="0"/>
      <w:marBottom w:val="0"/>
      <w:divBdr>
        <w:top w:val="none" w:sz="0" w:space="0" w:color="auto"/>
        <w:left w:val="none" w:sz="0" w:space="0" w:color="auto"/>
        <w:bottom w:val="none" w:sz="0" w:space="0" w:color="auto"/>
        <w:right w:val="none" w:sz="0" w:space="0" w:color="auto"/>
      </w:divBdr>
    </w:div>
    <w:div w:id="319694393">
      <w:bodyDiv w:val="1"/>
      <w:marLeft w:val="0"/>
      <w:marRight w:val="0"/>
      <w:marTop w:val="0"/>
      <w:marBottom w:val="0"/>
      <w:divBdr>
        <w:top w:val="none" w:sz="0" w:space="0" w:color="auto"/>
        <w:left w:val="none" w:sz="0" w:space="0" w:color="auto"/>
        <w:bottom w:val="none" w:sz="0" w:space="0" w:color="auto"/>
        <w:right w:val="none" w:sz="0" w:space="0" w:color="auto"/>
      </w:divBdr>
    </w:div>
    <w:div w:id="322903805">
      <w:bodyDiv w:val="1"/>
      <w:marLeft w:val="0"/>
      <w:marRight w:val="0"/>
      <w:marTop w:val="0"/>
      <w:marBottom w:val="0"/>
      <w:divBdr>
        <w:top w:val="none" w:sz="0" w:space="0" w:color="auto"/>
        <w:left w:val="none" w:sz="0" w:space="0" w:color="auto"/>
        <w:bottom w:val="none" w:sz="0" w:space="0" w:color="auto"/>
        <w:right w:val="none" w:sz="0" w:space="0" w:color="auto"/>
      </w:divBdr>
    </w:div>
    <w:div w:id="352078649">
      <w:bodyDiv w:val="1"/>
      <w:marLeft w:val="0"/>
      <w:marRight w:val="0"/>
      <w:marTop w:val="0"/>
      <w:marBottom w:val="0"/>
      <w:divBdr>
        <w:top w:val="none" w:sz="0" w:space="0" w:color="auto"/>
        <w:left w:val="none" w:sz="0" w:space="0" w:color="auto"/>
        <w:bottom w:val="none" w:sz="0" w:space="0" w:color="auto"/>
        <w:right w:val="none" w:sz="0" w:space="0" w:color="auto"/>
      </w:divBdr>
    </w:div>
    <w:div w:id="354118736">
      <w:bodyDiv w:val="1"/>
      <w:marLeft w:val="0"/>
      <w:marRight w:val="0"/>
      <w:marTop w:val="0"/>
      <w:marBottom w:val="0"/>
      <w:divBdr>
        <w:top w:val="none" w:sz="0" w:space="0" w:color="auto"/>
        <w:left w:val="none" w:sz="0" w:space="0" w:color="auto"/>
        <w:bottom w:val="none" w:sz="0" w:space="0" w:color="auto"/>
        <w:right w:val="none" w:sz="0" w:space="0" w:color="auto"/>
      </w:divBdr>
    </w:div>
    <w:div w:id="356125909">
      <w:bodyDiv w:val="1"/>
      <w:marLeft w:val="0"/>
      <w:marRight w:val="0"/>
      <w:marTop w:val="0"/>
      <w:marBottom w:val="0"/>
      <w:divBdr>
        <w:top w:val="none" w:sz="0" w:space="0" w:color="auto"/>
        <w:left w:val="none" w:sz="0" w:space="0" w:color="auto"/>
        <w:bottom w:val="none" w:sz="0" w:space="0" w:color="auto"/>
        <w:right w:val="none" w:sz="0" w:space="0" w:color="auto"/>
      </w:divBdr>
    </w:div>
    <w:div w:id="474840056">
      <w:bodyDiv w:val="1"/>
      <w:marLeft w:val="0"/>
      <w:marRight w:val="0"/>
      <w:marTop w:val="0"/>
      <w:marBottom w:val="0"/>
      <w:divBdr>
        <w:top w:val="none" w:sz="0" w:space="0" w:color="auto"/>
        <w:left w:val="none" w:sz="0" w:space="0" w:color="auto"/>
        <w:bottom w:val="none" w:sz="0" w:space="0" w:color="auto"/>
        <w:right w:val="none" w:sz="0" w:space="0" w:color="auto"/>
      </w:divBdr>
    </w:div>
    <w:div w:id="525142189">
      <w:bodyDiv w:val="1"/>
      <w:marLeft w:val="0"/>
      <w:marRight w:val="0"/>
      <w:marTop w:val="0"/>
      <w:marBottom w:val="0"/>
      <w:divBdr>
        <w:top w:val="none" w:sz="0" w:space="0" w:color="auto"/>
        <w:left w:val="none" w:sz="0" w:space="0" w:color="auto"/>
        <w:bottom w:val="none" w:sz="0" w:space="0" w:color="auto"/>
        <w:right w:val="none" w:sz="0" w:space="0" w:color="auto"/>
      </w:divBdr>
      <w:divsChild>
        <w:div w:id="2052605003">
          <w:marLeft w:val="0"/>
          <w:marRight w:val="0"/>
          <w:marTop w:val="0"/>
          <w:marBottom w:val="0"/>
          <w:divBdr>
            <w:top w:val="none" w:sz="0" w:space="0" w:color="auto"/>
            <w:left w:val="none" w:sz="0" w:space="0" w:color="auto"/>
            <w:bottom w:val="none" w:sz="0" w:space="0" w:color="auto"/>
            <w:right w:val="none" w:sz="0" w:space="0" w:color="auto"/>
          </w:divBdr>
        </w:div>
      </w:divsChild>
    </w:div>
    <w:div w:id="541941865">
      <w:bodyDiv w:val="1"/>
      <w:marLeft w:val="0"/>
      <w:marRight w:val="0"/>
      <w:marTop w:val="0"/>
      <w:marBottom w:val="0"/>
      <w:divBdr>
        <w:top w:val="none" w:sz="0" w:space="0" w:color="auto"/>
        <w:left w:val="none" w:sz="0" w:space="0" w:color="auto"/>
        <w:bottom w:val="none" w:sz="0" w:space="0" w:color="auto"/>
        <w:right w:val="none" w:sz="0" w:space="0" w:color="auto"/>
      </w:divBdr>
    </w:div>
    <w:div w:id="556279392">
      <w:bodyDiv w:val="1"/>
      <w:marLeft w:val="0"/>
      <w:marRight w:val="0"/>
      <w:marTop w:val="0"/>
      <w:marBottom w:val="0"/>
      <w:divBdr>
        <w:top w:val="none" w:sz="0" w:space="0" w:color="auto"/>
        <w:left w:val="none" w:sz="0" w:space="0" w:color="auto"/>
        <w:bottom w:val="none" w:sz="0" w:space="0" w:color="auto"/>
        <w:right w:val="none" w:sz="0" w:space="0" w:color="auto"/>
      </w:divBdr>
    </w:div>
    <w:div w:id="591822447">
      <w:bodyDiv w:val="1"/>
      <w:marLeft w:val="0"/>
      <w:marRight w:val="0"/>
      <w:marTop w:val="0"/>
      <w:marBottom w:val="0"/>
      <w:divBdr>
        <w:top w:val="none" w:sz="0" w:space="0" w:color="auto"/>
        <w:left w:val="none" w:sz="0" w:space="0" w:color="auto"/>
        <w:bottom w:val="none" w:sz="0" w:space="0" w:color="auto"/>
        <w:right w:val="none" w:sz="0" w:space="0" w:color="auto"/>
      </w:divBdr>
      <w:divsChild>
        <w:div w:id="1822228784">
          <w:marLeft w:val="0"/>
          <w:marRight w:val="0"/>
          <w:marTop w:val="0"/>
          <w:marBottom w:val="0"/>
          <w:divBdr>
            <w:top w:val="none" w:sz="0" w:space="0" w:color="auto"/>
            <w:left w:val="none" w:sz="0" w:space="0" w:color="auto"/>
            <w:bottom w:val="none" w:sz="0" w:space="0" w:color="auto"/>
            <w:right w:val="none" w:sz="0" w:space="0" w:color="auto"/>
          </w:divBdr>
          <w:divsChild>
            <w:div w:id="1122650597">
              <w:marLeft w:val="0"/>
              <w:marRight w:val="0"/>
              <w:marTop w:val="0"/>
              <w:marBottom w:val="0"/>
              <w:divBdr>
                <w:top w:val="none" w:sz="0" w:space="0" w:color="auto"/>
                <w:left w:val="none" w:sz="0" w:space="0" w:color="auto"/>
                <w:bottom w:val="none" w:sz="0" w:space="0" w:color="auto"/>
                <w:right w:val="none" w:sz="0" w:space="0" w:color="auto"/>
              </w:divBdr>
              <w:divsChild>
                <w:div w:id="1211112655">
                  <w:marLeft w:val="0"/>
                  <w:marRight w:val="0"/>
                  <w:marTop w:val="0"/>
                  <w:marBottom w:val="0"/>
                  <w:divBdr>
                    <w:top w:val="none" w:sz="0" w:space="0" w:color="auto"/>
                    <w:left w:val="none" w:sz="0" w:space="0" w:color="auto"/>
                    <w:bottom w:val="none" w:sz="0" w:space="0" w:color="auto"/>
                    <w:right w:val="none" w:sz="0" w:space="0" w:color="auto"/>
                  </w:divBdr>
                  <w:divsChild>
                    <w:div w:id="1960066491">
                      <w:marLeft w:val="0"/>
                      <w:marRight w:val="0"/>
                      <w:marTop w:val="0"/>
                      <w:marBottom w:val="0"/>
                      <w:divBdr>
                        <w:top w:val="none" w:sz="0" w:space="0" w:color="auto"/>
                        <w:left w:val="none" w:sz="0" w:space="0" w:color="auto"/>
                        <w:bottom w:val="none" w:sz="0" w:space="0" w:color="auto"/>
                        <w:right w:val="none" w:sz="0" w:space="0" w:color="auto"/>
                      </w:divBdr>
                      <w:divsChild>
                        <w:div w:id="19098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08091">
      <w:bodyDiv w:val="1"/>
      <w:marLeft w:val="0"/>
      <w:marRight w:val="0"/>
      <w:marTop w:val="0"/>
      <w:marBottom w:val="0"/>
      <w:divBdr>
        <w:top w:val="none" w:sz="0" w:space="0" w:color="auto"/>
        <w:left w:val="none" w:sz="0" w:space="0" w:color="auto"/>
        <w:bottom w:val="none" w:sz="0" w:space="0" w:color="auto"/>
        <w:right w:val="none" w:sz="0" w:space="0" w:color="auto"/>
      </w:divBdr>
    </w:div>
    <w:div w:id="624236090">
      <w:bodyDiv w:val="1"/>
      <w:marLeft w:val="0"/>
      <w:marRight w:val="0"/>
      <w:marTop w:val="0"/>
      <w:marBottom w:val="0"/>
      <w:divBdr>
        <w:top w:val="none" w:sz="0" w:space="0" w:color="auto"/>
        <w:left w:val="none" w:sz="0" w:space="0" w:color="auto"/>
        <w:bottom w:val="none" w:sz="0" w:space="0" w:color="auto"/>
        <w:right w:val="none" w:sz="0" w:space="0" w:color="auto"/>
      </w:divBdr>
    </w:div>
    <w:div w:id="625429670">
      <w:bodyDiv w:val="1"/>
      <w:marLeft w:val="0"/>
      <w:marRight w:val="0"/>
      <w:marTop w:val="0"/>
      <w:marBottom w:val="0"/>
      <w:divBdr>
        <w:top w:val="none" w:sz="0" w:space="0" w:color="auto"/>
        <w:left w:val="none" w:sz="0" w:space="0" w:color="auto"/>
        <w:bottom w:val="none" w:sz="0" w:space="0" w:color="auto"/>
        <w:right w:val="none" w:sz="0" w:space="0" w:color="auto"/>
      </w:divBdr>
      <w:divsChild>
        <w:div w:id="1158229103">
          <w:marLeft w:val="0"/>
          <w:marRight w:val="0"/>
          <w:marTop w:val="0"/>
          <w:marBottom w:val="0"/>
          <w:divBdr>
            <w:top w:val="none" w:sz="0" w:space="0" w:color="auto"/>
            <w:left w:val="none" w:sz="0" w:space="0" w:color="auto"/>
            <w:bottom w:val="none" w:sz="0" w:space="0" w:color="auto"/>
            <w:right w:val="none" w:sz="0" w:space="0" w:color="auto"/>
          </w:divBdr>
          <w:divsChild>
            <w:div w:id="2090417782">
              <w:marLeft w:val="0"/>
              <w:marRight w:val="0"/>
              <w:marTop w:val="0"/>
              <w:marBottom w:val="0"/>
              <w:divBdr>
                <w:top w:val="none" w:sz="0" w:space="0" w:color="auto"/>
                <w:left w:val="none" w:sz="0" w:space="0" w:color="auto"/>
                <w:bottom w:val="none" w:sz="0" w:space="0" w:color="auto"/>
                <w:right w:val="none" w:sz="0" w:space="0" w:color="auto"/>
              </w:divBdr>
              <w:divsChild>
                <w:div w:id="2001034843">
                  <w:marLeft w:val="0"/>
                  <w:marRight w:val="0"/>
                  <w:marTop w:val="0"/>
                  <w:marBottom w:val="0"/>
                  <w:divBdr>
                    <w:top w:val="none" w:sz="0" w:space="0" w:color="auto"/>
                    <w:left w:val="none" w:sz="0" w:space="0" w:color="auto"/>
                    <w:bottom w:val="none" w:sz="0" w:space="0" w:color="auto"/>
                    <w:right w:val="none" w:sz="0" w:space="0" w:color="auto"/>
                  </w:divBdr>
                  <w:divsChild>
                    <w:div w:id="831407826">
                      <w:marLeft w:val="0"/>
                      <w:marRight w:val="0"/>
                      <w:marTop w:val="0"/>
                      <w:marBottom w:val="0"/>
                      <w:divBdr>
                        <w:top w:val="none" w:sz="0" w:space="0" w:color="auto"/>
                        <w:left w:val="none" w:sz="0" w:space="0" w:color="auto"/>
                        <w:bottom w:val="none" w:sz="0" w:space="0" w:color="auto"/>
                        <w:right w:val="none" w:sz="0" w:space="0" w:color="auto"/>
                      </w:divBdr>
                      <w:divsChild>
                        <w:div w:id="737168747">
                          <w:marLeft w:val="0"/>
                          <w:marRight w:val="0"/>
                          <w:marTop w:val="0"/>
                          <w:marBottom w:val="0"/>
                          <w:divBdr>
                            <w:top w:val="none" w:sz="0" w:space="0" w:color="auto"/>
                            <w:left w:val="none" w:sz="0" w:space="0" w:color="auto"/>
                            <w:bottom w:val="none" w:sz="0" w:space="0" w:color="auto"/>
                            <w:right w:val="none" w:sz="0" w:space="0" w:color="auto"/>
                          </w:divBdr>
                          <w:divsChild>
                            <w:div w:id="333191701">
                              <w:marLeft w:val="0"/>
                              <w:marRight w:val="0"/>
                              <w:marTop w:val="0"/>
                              <w:marBottom w:val="0"/>
                              <w:divBdr>
                                <w:top w:val="none" w:sz="0" w:space="0" w:color="auto"/>
                                <w:left w:val="none" w:sz="0" w:space="0" w:color="auto"/>
                                <w:bottom w:val="none" w:sz="0" w:space="0" w:color="auto"/>
                                <w:right w:val="none" w:sz="0" w:space="0" w:color="auto"/>
                              </w:divBdr>
                              <w:divsChild>
                                <w:div w:id="672100197">
                                  <w:marLeft w:val="0"/>
                                  <w:marRight w:val="0"/>
                                  <w:marTop w:val="0"/>
                                  <w:marBottom w:val="0"/>
                                  <w:divBdr>
                                    <w:top w:val="none" w:sz="0" w:space="0" w:color="auto"/>
                                    <w:left w:val="none" w:sz="0" w:space="0" w:color="auto"/>
                                    <w:bottom w:val="none" w:sz="0" w:space="0" w:color="auto"/>
                                    <w:right w:val="none" w:sz="0" w:space="0" w:color="auto"/>
                                  </w:divBdr>
                                  <w:divsChild>
                                    <w:div w:id="12476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80823">
      <w:bodyDiv w:val="1"/>
      <w:marLeft w:val="0"/>
      <w:marRight w:val="0"/>
      <w:marTop w:val="0"/>
      <w:marBottom w:val="0"/>
      <w:divBdr>
        <w:top w:val="none" w:sz="0" w:space="0" w:color="auto"/>
        <w:left w:val="none" w:sz="0" w:space="0" w:color="auto"/>
        <w:bottom w:val="none" w:sz="0" w:space="0" w:color="auto"/>
        <w:right w:val="none" w:sz="0" w:space="0" w:color="auto"/>
      </w:divBdr>
      <w:divsChild>
        <w:div w:id="1590777172">
          <w:marLeft w:val="0"/>
          <w:marRight w:val="0"/>
          <w:marTop w:val="0"/>
          <w:marBottom w:val="0"/>
          <w:divBdr>
            <w:top w:val="none" w:sz="0" w:space="0" w:color="auto"/>
            <w:left w:val="none" w:sz="0" w:space="0" w:color="auto"/>
            <w:bottom w:val="none" w:sz="0" w:space="0" w:color="auto"/>
            <w:right w:val="none" w:sz="0" w:space="0" w:color="auto"/>
          </w:divBdr>
          <w:divsChild>
            <w:div w:id="1133597124">
              <w:marLeft w:val="0"/>
              <w:marRight w:val="0"/>
              <w:marTop w:val="0"/>
              <w:marBottom w:val="0"/>
              <w:divBdr>
                <w:top w:val="none" w:sz="0" w:space="0" w:color="auto"/>
                <w:left w:val="none" w:sz="0" w:space="0" w:color="auto"/>
                <w:bottom w:val="none" w:sz="0" w:space="0" w:color="auto"/>
                <w:right w:val="none" w:sz="0" w:space="0" w:color="auto"/>
              </w:divBdr>
              <w:divsChild>
                <w:div w:id="2025862470">
                  <w:marLeft w:val="0"/>
                  <w:marRight w:val="0"/>
                  <w:marTop w:val="0"/>
                  <w:marBottom w:val="0"/>
                  <w:divBdr>
                    <w:top w:val="none" w:sz="0" w:space="0" w:color="auto"/>
                    <w:left w:val="none" w:sz="0" w:space="0" w:color="auto"/>
                    <w:bottom w:val="none" w:sz="0" w:space="0" w:color="auto"/>
                    <w:right w:val="none" w:sz="0" w:space="0" w:color="auto"/>
                  </w:divBdr>
                  <w:divsChild>
                    <w:div w:id="2055305431">
                      <w:marLeft w:val="0"/>
                      <w:marRight w:val="0"/>
                      <w:marTop w:val="0"/>
                      <w:marBottom w:val="0"/>
                      <w:divBdr>
                        <w:top w:val="none" w:sz="0" w:space="0" w:color="auto"/>
                        <w:left w:val="none" w:sz="0" w:space="0" w:color="auto"/>
                        <w:bottom w:val="none" w:sz="0" w:space="0" w:color="auto"/>
                        <w:right w:val="none" w:sz="0" w:space="0" w:color="auto"/>
                      </w:divBdr>
                      <w:divsChild>
                        <w:div w:id="821821717">
                          <w:marLeft w:val="0"/>
                          <w:marRight w:val="0"/>
                          <w:marTop w:val="0"/>
                          <w:marBottom w:val="0"/>
                          <w:divBdr>
                            <w:top w:val="none" w:sz="0" w:space="0" w:color="auto"/>
                            <w:left w:val="none" w:sz="0" w:space="0" w:color="auto"/>
                            <w:bottom w:val="none" w:sz="0" w:space="0" w:color="auto"/>
                            <w:right w:val="none" w:sz="0" w:space="0" w:color="auto"/>
                          </w:divBdr>
                          <w:divsChild>
                            <w:div w:id="1180387801">
                              <w:marLeft w:val="0"/>
                              <w:marRight w:val="0"/>
                              <w:marTop w:val="0"/>
                              <w:marBottom w:val="0"/>
                              <w:divBdr>
                                <w:top w:val="none" w:sz="0" w:space="0" w:color="auto"/>
                                <w:left w:val="none" w:sz="0" w:space="0" w:color="auto"/>
                                <w:bottom w:val="none" w:sz="0" w:space="0" w:color="auto"/>
                                <w:right w:val="none" w:sz="0" w:space="0" w:color="auto"/>
                              </w:divBdr>
                              <w:divsChild>
                                <w:div w:id="1539051906">
                                  <w:marLeft w:val="0"/>
                                  <w:marRight w:val="0"/>
                                  <w:marTop w:val="0"/>
                                  <w:marBottom w:val="0"/>
                                  <w:divBdr>
                                    <w:top w:val="none" w:sz="0" w:space="0" w:color="auto"/>
                                    <w:left w:val="none" w:sz="0" w:space="0" w:color="auto"/>
                                    <w:bottom w:val="none" w:sz="0" w:space="0" w:color="auto"/>
                                    <w:right w:val="none" w:sz="0" w:space="0" w:color="auto"/>
                                  </w:divBdr>
                                  <w:divsChild>
                                    <w:div w:id="10984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876749">
      <w:bodyDiv w:val="1"/>
      <w:marLeft w:val="0"/>
      <w:marRight w:val="0"/>
      <w:marTop w:val="0"/>
      <w:marBottom w:val="0"/>
      <w:divBdr>
        <w:top w:val="none" w:sz="0" w:space="0" w:color="auto"/>
        <w:left w:val="none" w:sz="0" w:space="0" w:color="auto"/>
        <w:bottom w:val="none" w:sz="0" w:space="0" w:color="auto"/>
        <w:right w:val="none" w:sz="0" w:space="0" w:color="auto"/>
      </w:divBdr>
    </w:div>
    <w:div w:id="737749954">
      <w:bodyDiv w:val="1"/>
      <w:marLeft w:val="0"/>
      <w:marRight w:val="0"/>
      <w:marTop w:val="0"/>
      <w:marBottom w:val="0"/>
      <w:divBdr>
        <w:top w:val="none" w:sz="0" w:space="0" w:color="auto"/>
        <w:left w:val="none" w:sz="0" w:space="0" w:color="auto"/>
        <w:bottom w:val="none" w:sz="0" w:space="0" w:color="auto"/>
        <w:right w:val="none" w:sz="0" w:space="0" w:color="auto"/>
      </w:divBdr>
    </w:div>
    <w:div w:id="765078011">
      <w:bodyDiv w:val="1"/>
      <w:marLeft w:val="0"/>
      <w:marRight w:val="0"/>
      <w:marTop w:val="0"/>
      <w:marBottom w:val="0"/>
      <w:divBdr>
        <w:top w:val="none" w:sz="0" w:space="0" w:color="auto"/>
        <w:left w:val="none" w:sz="0" w:space="0" w:color="auto"/>
        <w:bottom w:val="none" w:sz="0" w:space="0" w:color="auto"/>
        <w:right w:val="none" w:sz="0" w:space="0" w:color="auto"/>
      </w:divBdr>
    </w:div>
    <w:div w:id="807892727">
      <w:bodyDiv w:val="1"/>
      <w:marLeft w:val="0"/>
      <w:marRight w:val="0"/>
      <w:marTop w:val="0"/>
      <w:marBottom w:val="0"/>
      <w:divBdr>
        <w:top w:val="none" w:sz="0" w:space="0" w:color="auto"/>
        <w:left w:val="none" w:sz="0" w:space="0" w:color="auto"/>
        <w:bottom w:val="none" w:sz="0" w:space="0" w:color="auto"/>
        <w:right w:val="none" w:sz="0" w:space="0" w:color="auto"/>
      </w:divBdr>
    </w:div>
    <w:div w:id="809245258">
      <w:bodyDiv w:val="1"/>
      <w:marLeft w:val="0"/>
      <w:marRight w:val="0"/>
      <w:marTop w:val="0"/>
      <w:marBottom w:val="0"/>
      <w:divBdr>
        <w:top w:val="none" w:sz="0" w:space="0" w:color="auto"/>
        <w:left w:val="none" w:sz="0" w:space="0" w:color="auto"/>
        <w:bottom w:val="none" w:sz="0" w:space="0" w:color="auto"/>
        <w:right w:val="none" w:sz="0" w:space="0" w:color="auto"/>
      </w:divBdr>
    </w:div>
    <w:div w:id="814109700">
      <w:bodyDiv w:val="1"/>
      <w:marLeft w:val="0"/>
      <w:marRight w:val="0"/>
      <w:marTop w:val="0"/>
      <w:marBottom w:val="0"/>
      <w:divBdr>
        <w:top w:val="none" w:sz="0" w:space="0" w:color="auto"/>
        <w:left w:val="none" w:sz="0" w:space="0" w:color="auto"/>
        <w:bottom w:val="none" w:sz="0" w:space="0" w:color="auto"/>
        <w:right w:val="none" w:sz="0" w:space="0" w:color="auto"/>
      </w:divBdr>
    </w:div>
    <w:div w:id="818956108">
      <w:bodyDiv w:val="1"/>
      <w:marLeft w:val="0"/>
      <w:marRight w:val="0"/>
      <w:marTop w:val="0"/>
      <w:marBottom w:val="0"/>
      <w:divBdr>
        <w:top w:val="none" w:sz="0" w:space="0" w:color="auto"/>
        <w:left w:val="none" w:sz="0" w:space="0" w:color="auto"/>
        <w:bottom w:val="none" w:sz="0" w:space="0" w:color="auto"/>
        <w:right w:val="none" w:sz="0" w:space="0" w:color="auto"/>
      </w:divBdr>
    </w:div>
    <w:div w:id="821119388">
      <w:bodyDiv w:val="1"/>
      <w:marLeft w:val="0"/>
      <w:marRight w:val="0"/>
      <w:marTop w:val="0"/>
      <w:marBottom w:val="0"/>
      <w:divBdr>
        <w:top w:val="none" w:sz="0" w:space="0" w:color="auto"/>
        <w:left w:val="none" w:sz="0" w:space="0" w:color="auto"/>
        <w:bottom w:val="none" w:sz="0" w:space="0" w:color="auto"/>
        <w:right w:val="none" w:sz="0" w:space="0" w:color="auto"/>
      </w:divBdr>
    </w:div>
    <w:div w:id="834417411">
      <w:bodyDiv w:val="1"/>
      <w:marLeft w:val="0"/>
      <w:marRight w:val="0"/>
      <w:marTop w:val="0"/>
      <w:marBottom w:val="0"/>
      <w:divBdr>
        <w:top w:val="none" w:sz="0" w:space="0" w:color="auto"/>
        <w:left w:val="none" w:sz="0" w:space="0" w:color="auto"/>
        <w:bottom w:val="none" w:sz="0" w:space="0" w:color="auto"/>
        <w:right w:val="none" w:sz="0" w:space="0" w:color="auto"/>
      </w:divBdr>
    </w:div>
    <w:div w:id="836265352">
      <w:bodyDiv w:val="1"/>
      <w:marLeft w:val="0"/>
      <w:marRight w:val="0"/>
      <w:marTop w:val="0"/>
      <w:marBottom w:val="0"/>
      <w:divBdr>
        <w:top w:val="none" w:sz="0" w:space="0" w:color="auto"/>
        <w:left w:val="none" w:sz="0" w:space="0" w:color="auto"/>
        <w:bottom w:val="none" w:sz="0" w:space="0" w:color="auto"/>
        <w:right w:val="none" w:sz="0" w:space="0" w:color="auto"/>
      </w:divBdr>
      <w:divsChild>
        <w:div w:id="1353725797">
          <w:marLeft w:val="0"/>
          <w:marRight w:val="0"/>
          <w:marTop w:val="0"/>
          <w:marBottom w:val="0"/>
          <w:divBdr>
            <w:top w:val="none" w:sz="0" w:space="0" w:color="auto"/>
            <w:left w:val="none" w:sz="0" w:space="0" w:color="auto"/>
            <w:bottom w:val="none" w:sz="0" w:space="0" w:color="auto"/>
            <w:right w:val="none" w:sz="0" w:space="0" w:color="auto"/>
          </w:divBdr>
        </w:div>
      </w:divsChild>
    </w:div>
    <w:div w:id="839076800">
      <w:bodyDiv w:val="1"/>
      <w:marLeft w:val="0"/>
      <w:marRight w:val="0"/>
      <w:marTop w:val="0"/>
      <w:marBottom w:val="0"/>
      <w:divBdr>
        <w:top w:val="none" w:sz="0" w:space="0" w:color="auto"/>
        <w:left w:val="none" w:sz="0" w:space="0" w:color="auto"/>
        <w:bottom w:val="none" w:sz="0" w:space="0" w:color="auto"/>
        <w:right w:val="none" w:sz="0" w:space="0" w:color="auto"/>
      </w:divBdr>
    </w:div>
    <w:div w:id="844437342">
      <w:bodyDiv w:val="1"/>
      <w:marLeft w:val="0"/>
      <w:marRight w:val="0"/>
      <w:marTop w:val="0"/>
      <w:marBottom w:val="0"/>
      <w:divBdr>
        <w:top w:val="none" w:sz="0" w:space="0" w:color="auto"/>
        <w:left w:val="none" w:sz="0" w:space="0" w:color="auto"/>
        <w:bottom w:val="none" w:sz="0" w:space="0" w:color="auto"/>
        <w:right w:val="none" w:sz="0" w:space="0" w:color="auto"/>
      </w:divBdr>
    </w:div>
    <w:div w:id="861746115">
      <w:bodyDiv w:val="1"/>
      <w:marLeft w:val="0"/>
      <w:marRight w:val="0"/>
      <w:marTop w:val="0"/>
      <w:marBottom w:val="0"/>
      <w:divBdr>
        <w:top w:val="none" w:sz="0" w:space="0" w:color="auto"/>
        <w:left w:val="none" w:sz="0" w:space="0" w:color="auto"/>
        <w:bottom w:val="none" w:sz="0" w:space="0" w:color="auto"/>
        <w:right w:val="none" w:sz="0" w:space="0" w:color="auto"/>
      </w:divBdr>
    </w:div>
    <w:div w:id="884678125">
      <w:bodyDiv w:val="1"/>
      <w:marLeft w:val="0"/>
      <w:marRight w:val="0"/>
      <w:marTop w:val="0"/>
      <w:marBottom w:val="0"/>
      <w:divBdr>
        <w:top w:val="none" w:sz="0" w:space="0" w:color="auto"/>
        <w:left w:val="none" w:sz="0" w:space="0" w:color="auto"/>
        <w:bottom w:val="none" w:sz="0" w:space="0" w:color="auto"/>
        <w:right w:val="none" w:sz="0" w:space="0" w:color="auto"/>
      </w:divBdr>
    </w:div>
    <w:div w:id="910432873">
      <w:bodyDiv w:val="1"/>
      <w:marLeft w:val="0"/>
      <w:marRight w:val="0"/>
      <w:marTop w:val="0"/>
      <w:marBottom w:val="0"/>
      <w:divBdr>
        <w:top w:val="none" w:sz="0" w:space="0" w:color="auto"/>
        <w:left w:val="none" w:sz="0" w:space="0" w:color="auto"/>
        <w:bottom w:val="none" w:sz="0" w:space="0" w:color="auto"/>
        <w:right w:val="none" w:sz="0" w:space="0" w:color="auto"/>
      </w:divBdr>
    </w:div>
    <w:div w:id="926036764">
      <w:bodyDiv w:val="1"/>
      <w:marLeft w:val="0"/>
      <w:marRight w:val="0"/>
      <w:marTop w:val="0"/>
      <w:marBottom w:val="0"/>
      <w:divBdr>
        <w:top w:val="none" w:sz="0" w:space="0" w:color="auto"/>
        <w:left w:val="none" w:sz="0" w:space="0" w:color="auto"/>
        <w:bottom w:val="none" w:sz="0" w:space="0" w:color="auto"/>
        <w:right w:val="none" w:sz="0" w:space="0" w:color="auto"/>
      </w:divBdr>
    </w:div>
    <w:div w:id="964191573">
      <w:bodyDiv w:val="1"/>
      <w:marLeft w:val="0"/>
      <w:marRight w:val="0"/>
      <w:marTop w:val="0"/>
      <w:marBottom w:val="0"/>
      <w:divBdr>
        <w:top w:val="none" w:sz="0" w:space="0" w:color="auto"/>
        <w:left w:val="none" w:sz="0" w:space="0" w:color="auto"/>
        <w:bottom w:val="none" w:sz="0" w:space="0" w:color="auto"/>
        <w:right w:val="none" w:sz="0" w:space="0" w:color="auto"/>
      </w:divBdr>
    </w:div>
    <w:div w:id="978924312">
      <w:bodyDiv w:val="1"/>
      <w:marLeft w:val="0"/>
      <w:marRight w:val="0"/>
      <w:marTop w:val="0"/>
      <w:marBottom w:val="0"/>
      <w:divBdr>
        <w:top w:val="none" w:sz="0" w:space="0" w:color="auto"/>
        <w:left w:val="none" w:sz="0" w:space="0" w:color="auto"/>
        <w:bottom w:val="none" w:sz="0" w:space="0" w:color="auto"/>
        <w:right w:val="none" w:sz="0" w:space="0" w:color="auto"/>
      </w:divBdr>
    </w:div>
    <w:div w:id="1019744035">
      <w:bodyDiv w:val="1"/>
      <w:marLeft w:val="0"/>
      <w:marRight w:val="0"/>
      <w:marTop w:val="0"/>
      <w:marBottom w:val="0"/>
      <w:divBdr>
        <w:top w:val="none" w:sz="0" w:space="0" w:color="auto"/>
        <w:left w:val="none" w:sz="0" w:space="0" w:color="auto"/>
        <w:bottom w:val="none" w:sz="0" w:space="0" w:color="auto"/>
        <w:right w:val="none" w:sz="0" w:space="0" w:color="auto"/>
      </w:divBdr>
      <w:divsChild>
        <w:div w:id="1327632840">
          <w:marLeft w:val="0"/>
          <w:marRight w:val="0"/>
          <w:marTop w:val="0"/>
          <w:marBottom w:val="0"/>
          <w:divBdr>
            <w:top w:val="none" w:sz="0" w:space="0" w:color="auto"/>
            <w:left w:val="none" w:sz="0" w:space="0" w:color="auto"/>
            <w:bottom w:val="none" w:sz="0" w:space="0" w:color="auto"/>
            <w:right w:val="none" w:sz="0" w:space="0" w:color="auto"/>
          </w:divBdr>
          <w:divsChild>
            <w:div w:id="2005813492">
              <w:marLeft w:val="0"/>
              <w:marRight w:val="0"/>
              <w:marTop w:val="0"/>
              <w:marBottom w:val="0"/>
              <w:divBdr>
                <w:top w:val="none" w:sz="0" w:space="0" w:color="auto"/>
                <w:left w:val="none" w:sz="0" w:space="0" w:color="auto"/>
                <w:bottom w:val="none" w:sz="0" w:space="0" w:color="auto"/>
                <w:right w:val="none" w:sz="0" w:space="0" w:color="auto"/>
              </w:divBdr>
              <w:divsChild>
                <w:div w:id="1383409937">
                  <w:marLeft w:val="0"/>
                  <w:marRight w:val="0"/>
                  <w:marTop w:val="0"/>
                  <w:marBottom w:val="0"/>
                  <w:divBdr>
                    <w:top w:val="none" w:sz="0" w:space="0" w:color="auto"/>
                    <w:left w:val="none" w:sz="0" w:space="0" w:color="auto"/>
                    <w:bottom w:val="none" w:sz="0" w:space="0" w:color="auto"/>
                    <w:right w:val="none" w:sz="0" w:space="0" w:color="auto"/>
                  </w:divBdr>
                  <w:divsChild>
                    <w:div w:id="1924409275">
                      <w:marLeft w:val="0"/>
                      <w:marRight w:val="0"/>
                      <w:marTop w:val="0"/>
                      <w:marBottom w:val="0"/>
                      <w:divBdr>
                        <w:top w:val="none" w:sz="0" w:space="0" w:color="auto"/>
                        <w:left w:val="none" w:sz="0" w:space="0" w:color="auto"/>
                        <w:bottom w:val="none" w:sz="0" w:space="0" w:color="auto"/>
                        <w:right w:val="none" w:sz="0" w:space="0" w:color="auto"/>
                      </w:divBdr>
                      <w:divsChild>
                        <w:div w:id="4406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72345">
      <w:bodyDiv w:val="1"/>
      <w:marLeft w:val="0"/>
      <w:marRight w:val="0"/>
      <w:marTop w:val="0"/>
      <w:marBottom w:val="0"/>
      <w:divBdr>
        <w:top w:val="none" w:sz="0" w:space="0" w:color="auto"/>
        <w:left w:val="none" w:sz="0" w:space="0" w:color="auto"/>
        <w:bottom w:val="none" w:sz="0" w:space="0" w:color="auto"/>
        <w:right w:val="none" w:sz="0" w:space="0" w:color="auto"/>
      </w:divBdr>
    </w:div>
    <w:div w:id="1051460208">
      <w:bodyDiv w:val="1"/>
      <w:marLeft w:val="0"/>
      <w:marRight w:val="0"/>
      <w:marTop w:val="0"/>
      <w:marBottom w:val="0"/>
      <w:divBdr>
        <w:top w:val="none" w:sz="0" w:space="0" w:color="auto"/>
        <w:left w:val="none" w:sz="0" w:space="0" w:color="auto"/>
        <w:bottom w:val="none" w:sz="0" w:space="0" w:color="auto"/>
        <w:right w:val="none" w:sz="0" w:space="0" w:color="auto"/>
      </w:divBdr>
    </w:div>
    <w:div w:id="1071149168">
      <w:bodyDiv w:val="1"/>
      <w:marLeft w:val="0"/>
      <w:marRight w:val="0"/>
      <w:marTop w:val="0"/>
      <w:marBottom w:val="0"/>
      <w:divBdr>
        <w:top w:val="none" w:sz="0" w:space="0" w:color="auto"/>
        <w:left w:val="none" w:sz="0" w:space="0" w:color="auto"/>
        <w:bottom w:val="none" w:sz="0" w:space="0" w:color="auto"/>
        <w:right w:val="none" w:sz="0" w:space="0" w:color="auto"/>
      </w:divBdr>
      <w:divsChild>
        <w:div w:id="234245220">
          <w:marLeft w:val="0"/>
          <w:marRight w:val="0"/>
          <w:marTop w:val="0"/>
          <w:marBottom w:val="0"/>
          <w:divBdr>
            <w:top w:val="none" w:sz="0" w:space="0" w:color="auto"/>
            <w:left w:val="none" w:sz="0" w:space="0" w:color="auto"/>
            <w:bottom w:val="none" w:sz="0" w:space="0" w:color="auto"/>
            <w:right w:val="none" w:sz="0" w:space="0" w:color="auto"/>
          </w:divBdr>
          <w:divsChild>
            <w:div w:id="1217397433">
              <w:marLeft w:val="0"/>
              <w:marRight w:val="0"/>
              <w:marTop w:val="0"/>
              <w:marBottom w:val="0"/>
              <w:divBdr>
                <w:top w:val="none" w:sz="0" w:space="0" w:color="auto"/>
                <w:left w:val="none" w:sz="0" w:space="0" w:color="auto"/>
                <w:bottom w:val="none" w:sz="0" w:space="0" w:color="auto"/>
                <w:right w:val="none" w:sz="0" w:space="0" w:color="auto"/>
              </w:divBdr>
              <w:divsChild>
                <w:div w:id="1808618340">
                  <w:marLeft w:val="0"/>
                  <w:marRight w:val="0"/>
                  <w:marTop w:val="0"/>
                  <w:marBottom w:val="0"/>
                  <w:divBdr>
                    <w:top w:val="none" w:sz="0" w:space="0" w:color="auto"/>
                    <w:left w:val="none" w:sz="0" w:space="0" w:color="auto"/>
                    <w:bottom w:val="none" w:sz="0" w:space="0" w:color="auto"/>
                    <w:right w:val="none" w:sz="0" w:space="0" w:color="auto"/>
                  </w:divBdr>
                  <w:divsChild>
                    <w:div w:id="1668089802">
                      <w:marLeft w:val="0"/>
                      <w:marRight w:val="0"/>
                      <w:marTop w:val="0"/>
                      <w:marBottom w:val="0"/>
                      <w:divBdr>
                        <w:top w:val="none" w:sz="0" w:space="0" w:color="auto"/>
                        <w:left w:val="none" w:sz="0" w:space="0" w:color="auto"/>
                        <w:bottom w:val="none" w:sz="0" w:space="0" w:color="auto"/>
                        <w:right w:val="none" w:sz="0" w:space="0" w:color="auto"/>
                      </w:divBdr>
                      <w:divsChild>
                        <w:div w:id="1397900562">
                          <w:marLeft w:val="0"/>
                          <w:marRight w:val="0"/>
                          <w:marTop w:val="0"/>
                          <w:marBottom w:val="0"/>
                          <w:divBdr>
                            <w:top w:val="none" w:sz="0" w:space="0" w:color="auto"/>
                            <w:left w:val="none" w:sz="0" w:space="0" w:color="auto"/>
                            <w:bottom w:val="none" w:sz="0" w:space="0" w:color="auto"/>
                            <w:right w:val="none" w:sz="0" w:space="0" w:color="auto"/>
                          </w:divBdr>
                          <w:divsChild>
                            <w:div w:id="1358048535">
                              <w:marLeft w:val="0"/>
                              <w:marRight w:val="0"/>
                              <w:marTop w:val="0"/>
                              <w:marBottom w:val="0"/>
                              <w:divBdr>
                                <w:top w:val="none" w:sz="0" w:space="0" w:color="auto"/>
                                <w:left w:val="none" w:sz="0" w:space="0" w:color="auto"/>
                                <w:bottom w:val="none" w:sz="0" w:space="0" w:color="auto"/>
                                <w:right w:val="none" w:sz="0" w:space="0" w:color="auto"/>
                              </w:divBdr>
                              <w:divsChild>
                                <w:div w:id="351151008">
                                  <w:marLeft w:val="0"/>
                                  <w:marRight w:val="0"/>
                                  <w:marTop w:val="0"/>
                                  <w:marBottom w:val="0"/>
                                  <w:divBdr>
                                    <w:top w:val="none" w:sz="0" w:space="0" w:color="auto"/>
                                    <w:left w:val="none" w:sz="0" w:space="0" w:color="auto"/>
                                    <w:bottom w:val="none" w:sz="0" w:space="0" w:color="auto"/>
                                    <w:right w:val="none" w:sz="0" w:space="0" w:color="auto"/>
                                  </w:divBdr>
                                  <w:divsChild>
                                    <w:div w:id="11578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3058">
      <w:bodyDiv w:val="1"/>
      <w:marLeft w:val="0"/>
      <w:marRight w:val="0"/>
      <w:marTop w:val="0"/>
      <w:marBottom w:val="0"/>
      <w:divBdr>
        <w:top w:val="none" w:sz="0" w:space="0" w:color="auto"/>
        <w:left w:val="none" w:sz="0" w:space="0" w:color="auto"/>
        <w:bottom w:val="none" w:sz="0" w:space="0" w:color="auto"/>
        <w:right w:val="none" w:sz="0" w:space="0" w:color="auto"/>
      </w:divBdr>
    </w:div>
    <w:div w:id="1141768583">
      <w:bodyDiv w:val="1"/>
      <w:marLeft w:val="0"/>
      <w:marRight w:val="0"/>
      <w:marTop w:val="0"/>
      <w:marBottom w:val="0"/>
      <w:divBdr>
        <w:top w:val="none" w:sz="0" w:space="0" w:color="auto"/>
        <w:left w:val="none" w:sz="0" w:space="0" w:color="auto"/>
        <w:bottom w:val="none" w:sz="0" w:space="0" w:color="auto"/>
        <w:right w:val="none" w:sz="0" w:space="0" w:color="auto"/>
      </w:divBdr>
    </w:div>
    <w:div w:id="1159618416">
      <w:bodyDiv w:val="1"/>
      <w:marLeft w:val="0"/>
      <w:marRight w:val="0"/>
      <w:marTop w:val="0"/>
      <w:marBottom w:val="0"/>
      <w:divBdr>
        <w:top w:val="none" w:sz="0" w:space="0" w:color="auto"/>
        <w:left w:val="none" w:sz="0" w:space="0" w:color="auto"/>
        <w:bottom w:val="none" w:sz="0" w:space="0" w:color="auto"/>
        <w:right w:val="none" w:sz="0" w:space="0" w:color="auto"/>
      </w:divBdr>
    </w:div>
    <w:div w:id="1210724559">
      <w:bodyDiv w:val="1"/>
      <w:marLeft w:val="0"/>
      <w:marRight w:val="0"/>
      <w:marTop w:val="0"/>
      <w:marBottom w:val="0"/>
      <w:divBdr>
        <w:top w:val="none" w:sz="0" w:space="0" w:color="auto"/>
        <w:left w:val="none" w:sz="0" w:space="0" w:color="auto"/>
        <w:bottom w:val="none" w:sz="0" w:space="0" w:color="auto"/>
        <w:right w:val="none" w:sz="0" w:space="0" w:color="auto"/>
      </w:divBdr>
    </w:div>
    <w:div w:id="1231891373">
      <w:bodyDiv w:val="1"/>
      <w:marLeft w:val="0"/>
      <w:marRight w:val="0"/>
      <w:marTop w:val="0"/>
      <w:marBottom w:val="0"/>
      <w:divBdr>
        <w:top w:val="none" w:sz="0" w:space="0" w:color="auto"/>
        <w:left w:val="none" w:sz="0" w:space="0" w:color="auto"/>
        <w:bottom w:val="none" w:sz="0" w:space="0" w:color="auto"/>
        <w:right w:val="none" w:sz="0" w:space="0" w:color="auto"/>
      </w:divBdr>
    </w:div>
    <w:div w:id="1244989767">
      <w:bodyDiv w:val="1"/>
      <w:marLeft w:val="0"/>
      <w:marRight w:val="0"/>
      <w:marTop w:val="0"/>
      <w:marBottom w:val="0"/>
      <w:divBdr>
        <w:top w:val="none" w:sz="0" w:space="0" w:color="auto"/>
        <w:left w:val="none" w:sz="0" w:space="0" w:color="auto"/>
        <w:bottom w:val="none" w:sz="0" w:space="0" w:color="auto"/>
        <w:right w:val="none" w:sz="0" w:space="0" w:color="auto"/>
      </w:divBdr>
    </w:div>
    <w:div w:id="1247881436">
      <w:bodyDiv w:val="1"/>
      <w:marLeft w:val="0"/>
      <w:marRight w:val="0"/>
      <w:marTop w:val="0"/>
      <w:marBottom w:val="0"/>
      <w:divBdr>
        <w:top w:val="none" w:sz="0" w:space="0" w:color="auto"/>
        <w:left w:val="none" w:sz="0" w:space="0" w:color="auto"/>
        <w:bottom w:val="none" w:sz="0" w:space="0" w:color="auto"/>
        <w:right w:val="none" w:sz="0" w:space="0" w:color="auto"/>
      </w:divBdr>
    </w:div>
    <w:div w:id="1267737897">
      <w:bodyDiv w:val="1"/>
      <w:marLeft w:val="0"/>
      <w:marRight w:val="0"/>
      <w:marTop w:val="0"/>
      <w:marBottom w:val="0"/>
      <w:divBdr>
        <w:top w:val="none" w:sz="0" w:space="0" w:color="auto"/>
        <w:left w:val="none" w:sz="0" w:space="0" w:color="auto"/>
        <w:bottom w:val="none" w:sz="0" w:space="0" w:color="auto"/>
        <w:right w:val="none" w:sz="0" w:space="0" w:color="auto"/>
      </w:divBdr>
    </w:div>
    <w:div w:id="1270820283">
      <w:bodyDiv w:val="1"/>
      <w:marLeft w:val="0"/>
      <w:marRight w:val="0"/>
      <w:marTop w:val="0"/>
      <w:marBottom w:val="0"/>
      <w:divBdr>
        <w:top w:val="none" w:sz="0" w:space="0" w:color="auto"/>
        <w:left w:val="none" w:sz="0" w:space="0" w:color="auto"/>
        <w:bottom w:val="none" w:sz="0" w:space="0" w:color="auto"/>
        <w:right w:val="none" w:sz="0" w:space="0" w:color="auto"/>
      </w:divBdr>
    </w:div>
    <w:div w:id="1301106330">
      <w:bodyDiv w:val="1"/>
      <w:marLeft w:val="0"/>
      <w:marRight w:val="0"/>
      <w:marTop w:val="0"/>
      <w:marBottom w:val="0"/>
      <w:divBdr>
        <w:top w:val="none" w:sz="0" w:space="0" w:color="auto"/>
        <w:left w:val="none" w:sz="0" w:space="0" w:color="auto"/>
        <w:bottom w:val="none" w:sz="0" w:space="0" w:color="auto"/>
        <w:right w:val="none" w:sz="0" w:space="0" w:color="auto"/>
      </w:divBdr>
    </w:div>
    <w:div w:id="1387027068">
      <w:bodyDiv w:val="1"/>
      <w:marLeft w:val="0"/>
      <w:marRight w:val="0"/>
      <w:marTop w:val="0"/>
      <w:marBottom w:val="0"/>
      <w:divBdr>
        <w:top w:val="none" w:sz="0" w:space="0" w:color="auto"/>
        <w:left w:val="none" w:sz="0" w:space="0" w:color="auto"/>
        <w:bottom w:val="none" w:sz="0" w:space="0" w:color="auto"/>
        <w:right w:val="none" w:sz="0" w:space="0" w:color="auto"/>
      </w:divBdr>
    </w:div>
    <w:div w:id="1429227288">
      <w:bodyDiv w:val="1"/>
      <w:marLeft w:val="0"/>
      <w:marRight w:val="0"/>
      <w:marTop w:val="0"/>
      <w:marBottom w:val="0"/>
      <w:divBdr>
        <w:top w:val="none" w:sz="0" w:space="0" w:color="auto"/>
        <w:left w:val="none" w:sz="0" w:space="0" w:color="auto"/>
        <w:bottom w:val="none" w:sz="0" w:space="0" w:color="auto"/>
        <w:right w:val="none" w:sz="0" w:space="0" w:color="auto"/>
      </w:divBdr>
    </w:div>
    <w:div w:id="1441145956">
      <w:bodyDiv w:val="1"/>
      <w:marLeft w:val="0"/>
      <w:marRight w:val="0"/>
      <w:marTop w:val="0"/>
      <w:marBottom w:val="0"/>
      <w:divBdr>
        <w:top w:val="none" w:sz="0" w:space="0" w:color="auto"/>
        <w:left w:val="none" w:sz="0" w:space="0" w:color="auto"/>
        <w:bottom w:val="none" w:sz="0" w:space="0" w:color="auto"/>
        <w:right w:val="none" w:sz="0" w:space="0" w:color="auto"/>
      </w:divBdr>
    </w:div>
    <w:div w:id="1451044498">
      <w:bodyDiv w:val="1"/>
      <w:marLeft w:val="0"/>
      <w:marRight w:val="0"/>
      <w:marTop w:val="0"/>
      <w:marBottom w:val="0"/>
      <w:divBdr>
        <w:top w:val="none" w:sz="0" w:space="0" w:color="auto"/>
        <w:left w:val="none" w:sz="0" w:space="0" w:color="auto"/>
        <w:bottom w:val="none" w:sz="0" w:space="0" w:color="auto"/>
        <w:right w:val="none" w:sz="0" w:space="0" w:color="auto"/>
      </w:divBdr>
    </w:div>
    <w:div w:id="1471676626">
      <w:bodyDiv w:val="1"/>
      <w:marLeft w:val="0"/>
      <w:marRight w:val="0"/>
      <w:marTop w:val="0"/>
      <w:marBottom w:val="0"/>
      <w:divBdr>
        <w:top w:val="none" w:sz="0" w:space="0" w:color="auto"/>
        <w:left w:val="none" w:sz="0" w:space="0" w:color="auto"/>
        <w:bottom w:val="none" w:sz="0" w:space="0" w:color="auto"/>
        <w:right w:val="none" w:sz="0" w:space="0" w:color="auto"/>
      </w:divBdr>
    </w:div>
    <w:div w:id="1527522568">
      <w:bodyDiv w:val="1"/>
      <w:marLeft w:val="0"/>
      <w:marRight w:val="0"/>
      <w:marTop w:val="0"/>
      <w:marBottom w:val="0"/>
      <w:divBdr>
        <w:top w:val="none" w:sz="0" w:space="0" w:color="auto"/>
        <w:left w:val="none" w:sz="0" w:space="0" w:color="auto"/>
        <w:bottom w:val="none" w:sz="0" w:space="0" w:color="auto"/>
        <w:right w:val="none" w:sz="0" w:space="0" w:color="auto"/>
      </w:divBdr>
    </w:div>
    <w:div w:id="1539246491">
      <w:bodyDiv w:val="1"/>
      <w:marLeft w:val="0"/>
      <w:marRight w:val="0"/>
      <w:marTop w:val="0"/>
      <w:marBottom w:val="0"/>
      <w:divBdr>
        <w:top w:val="none" w:sz="0" w:space="0" w:color="auto"/>
        <w:left w:val="none" w:sz="0" w:space="0" w:color="auto"/>
        <w:bottom w:val="none" w:sz="0" w:space="0" w:color="auto"/>
        <w:right w:val="none" w:sz="0" w:space="0" w:color="auto"/>
      </w:divBdr>
    </w:div>
    <w:div w:id="1546406118">
      <w:bodyDiv w:val="1"/>
      <w:marLeft w:val="0"/>
      <w:marRight w:val="0"/>
      <w:marTop w:val="0"/>
      <w:marBottom w:val="0"/>
      <w:divBdr>
        <w:top w:val="none" w:sz="0" w:space="0" w:color="auto"/>
        <w:left w:val="none" w:sz="0" w:space="0" w:color="auto"/>
        <w:bottom w:val="none" w:sz="0" w:space="0" w:color="auto"/>
        <w:right w:val="none" w:sz="0" w:space="0" w:color="auto"/>
      </w:divBdr>
      <w:divsChild>
        <w:div w:id="792870055">
          <w:marLeft w:val="0"/>
          <w:marRight w:val="0"/>
          <w:marTop w:val="0"/>
          <w:marBottom w:val="0"/>
          <w:divBdr>
            <w:top w:val="none" w:sz="0" w:space="0" w:color="auto"/>
            <w:left w:val="none" w:sz="0" w:space="0" w:color="auto"/>
            <w:bottom w:val="none" w:sz="0" w:space="0" w:color="auto"/>
            <w:right w:val="none" w:sz="0" w:space="0" w:color="auto"/>
          </w:divBdr>
        </w:div>
      </w:divsChild>
    </w:div>
    <w:div w:id="1553158181">
      <w:bodyDiv w:val="1"/>
      <w:marLeft w:val="0"/>
      <w:marRight w:val="0"/>
      <w:marTop w:val="0"/>
      <w:marBottom w:val="0"/>
      <w:divBdr>
        <w:top w:val="none" w:sz="0" w:space="0" w:color="auto"/>
        <w:left w:val="none" w:sz="0" w:space="0" w:color="auto"/>
        <w:bottom w:val="none" w:sz="0" w:space="0" w:color="auto"/>
        <w:right w:val="none" w:sz="0" w:space="0" w:color="auto"/>
      </w:divBdr>
      <w:divsChild>
        <w:div w:id="1712723842">
          <w:marLeft w:val="0"/>
          <w:marRight w:val="0"/>
          <w:marTop w:val="0"/>
          <w:marBottom w:val="0"/>
          <w:divBdr>
            <w:top w:val="none" w:sz="0" w:space="0" w:color="auto"/>
            <w:left w:val="none" w:sz="0" w:space="0" w:color="auto"/>
            <w:bottom w:val="none" w:sz="0" w:space="0" w:color="auto"/>
            <w:right w:val="none" w:sz="0" w:space="0" w:color="auto"/>
          </w:divBdr>
          <w:divsChild>
            <w:div w:id="5228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9212">
      <w:bodyDiv w:val="1"/>
      <w:marLeft w:val="0"/>
      <w:marRight w:val="0"/>
      <w:marTop w:val="0"/>
      <w:marBottom w:val="0"/>
      <w:divBdr>
        <w:top w:val="none" w:sz="0" w:space="0" w:color="auto"/>
        <w:left w:val="none" w:sz="0" w:space="0" w:color="auto"/>
        <w:bottom w:val="none" w:sz="0" w:space="0" w:color="auto"/>
        <w:right w:val="none" w:sz="0" w:space="0" w:color="auto"/>
      </w:divBdr>
    </w:div>
    <w:div w:id="1562326870">
      <w:bodyDiv w:val="1"/>
      <w:marLeft w:val="0"/>
      <w:marRight w:val="0"/>
      <w:marTop w:val="0"/>
      <w:marBottom w:val="0"/>
      <w:divBdr>
        <w:top w:val="none" w:sz="0" w:space="0" w:color="auto"/>
        <w:left w:val="none" w:sz="0" w:space="0" w:color="auto"/>
        <w:bottom w:val="none" w:sz="0" w:space="0" w:color="auto"/>
        <w:right w:val="none" w:sz="0" w:space="0" w:color="auto"/>
      </w:divBdr>
    </w:div>
    <w:div w:id="1717926564">
      <w:bodyDiv w:val="1"/>
      <w:marLeft w:val="0"/>
      <w:marRight w:val="0"/>
      <w:marTop w:val="0"/>
      <w:marBottom w:val="0"/>
      <w:divBdr>
        <w:top w:val="none" w:sz="0" w:space="0" w:color="auto"/>
        <w:left w:val="none" w:sz="0" w:space="0" w:color="auto"/>
        <w:bottom w:val="none" w:sz="0" w:space="0" w:color="auto"/>
        <w:right w:val="none" w:sz="0" w:space="0" w:color="auto"/>
      </w:divBdr>
    </w:div>
    <w:div w:id="1763449443">
      <w:bodyDiv w:val="1"/>
      <w:marLeft w:val="0"/>
      <w:marRight w:val="0"/>
      <w:marTop w:val="0"/>
      <w:marBottom w:val="0"/>
      <w:divBdr>
        <w:top w:val="none" w:sz="0" w:space="0" w:color="auto"/>
        <w:left w:val="none" w:sz="0" w:space="0" w:color="auto"/>
        <w:bottom w:val="none" w:sz="0" w:space="0" w:color="auto"/>
        <w:right w:val="none" w:sz="0" w:space="0" w:color="auto"/>
      </w:divBdr>
    </w:div>
    <w:div w:id="1802113673">
      <w:bodyDiv w:val="1"/>
      <w:marLeft w:val="0"/>
      <w:marRight w:val="0"/>
      <w:marTop w:val="0"/>
      <w:marBottom w:val="0"/>
      <w:divBdr>
        <w:top w:val="none" w:sz="0" w:space="0" w:color="auto"/>
        <w:left w:val="none" w:sz="0" w:space="0" w:color="auto"/>
        <w:bottom w:val="none" w:sz="0" w:space="0" w:color="auto"/>
        <w:right w:val="none" w:sz="0" w:space="0" w:color="auto"/>
      </w:divBdr>
    </w:div>
    <w:div w:id="1809006687">
      <w:bodyDiv w:val="1"/>
      <w:marLeft w:val="0"/>
      <w:marRight w:val="0"/>
      <w:marTop w:val="0"/>
      <w:marBottom w:val="0"/>
      <w:divBdr>
        <w:top w:val="none" w:sz="0" w:space="0" w:color="auto"/>
        <w:left w:val="none" w:sz="0" w:space="0" w:color="auto"/>
        <w:bottom w:val="none" w:sz="0" w:space="0" w:color="auto"/>
        <w:right w:val="none" w:sz="0" w:space="0" w:color="auto"/>
      </w:divBdr>
    </w:div>
    <w:div w:id="1827817053">
      <w:bodyDiv w:val="1"/>
      <w:marLeft w:val="0"/>
      <w:marRight w:val="0"/>
      <w:marTop w:val="0"/>
      <w:marBottom w:val="0"/>
      <w:divBdr>
        <w:top w:val="none" w:sz="0" w:space="0" w:color="auto"/>
        <w:left w:val="none" w:sz="0" w:space="0" w:color="auto"/>
        <w:bottom w:val="none" w:sz="0" w:space="0" w:color="auto"/>
        <w:right w:val="none" w:sz="0" w:space="0" w:color="auto"/>
      </w:divBdr>
      <w:divsChild>
        <w:div w:id="1377586748">
          <w:marLeft w:val="0"/>
          <w:marRight w:val="0"/>
          <w:marTop w:val="0"/>
          <w:marBottom w:val="0"/>
          <w:divBdr>
            <w:top w:val="none" w:sz="0" w:space="0" w:color="auto"/>
            <w:left w:val="none" w:sz="0" w:space="0" w:color="auto"/>
            <w:bottom w:val="none" w:sz="0" w:space="0" w:color="auto"/>
            <w:right w:val="none" w:sz="0" w:space="0" w:color="auto"/>
          </w:divBdr>
        </w:div>
      </w:divsChild>
    </w:div>
    <w:div w:id="1833520538">
      <w:bodyDiv w:val="1"/>
      <w:marLeft w:val="0"/>
      <w:marRight w:val="0"/>
      <w:marTop w:val="0"/>
      <w:marBottom w:val="0"/>
      <w:divBdr>
        <w:top w:val="none" w:sz="0" w:space="0" w:color="auto"/>
        <w:left w:val="none" w:sz="0" w:space="0" w:color="auto"/>
        <w:bottom w:val="none" w:sz="0" w:space="0" w:color="auto"/>
        <w:right w:val="none" w:sz="0" w:space="0" w:color="auto"/>
      </w:divBdr>
    </w:div>
    <w:div w:id="1843861349">
      <w:bodyDiv w:val="1"/>
      <w:marLeft w:val="0"/>
      <w:marRight w:val="0"/>
      <w:marTop w:val="0"/>
      <w:marBottom w:val="0"/>
      <w:divBdr>
        <w:top w:val="none" w:sz="0" w:space="0" w:color="auto"/>
        <w:left w:val="none" w:sz="0" w:space="0" w:color="auto"/>
        <w:bottom w:val="none" w:sz="0" w:space="0" w:color="auto"/>
        <w:right w:val="none" w:sz="0" w:space="0" w:color="auto"/>
      </w:divBdr>
    </w:div>
    <w:div w:id="1874421950">
      <w:bodyDiv w:val="1"/>
      <w:marLeft w:val="0"/>
      <w:marRight w:val="0"/>
      <w:marTop w:val="0"/>
      <w:marBottom w:val="0"/>
      <w:divBdr>
        <w:top w:val="none" w:sz="0" w:space="0" w:color="auto"/>
        <w:left w:val="none" w:sz="0" w:space="0" w:color="auto"/>
        <w:bottom w:val="none" w:sz="0" w:space="0" w:color="auto"/>
        <w:right w:val="none" w:sz="0" w:space="0" w:color="auto"/>
      </w:divBdr>
    </w:div>
    <w:div w:id="1890145334">
      <w:bodyDiv w:val="1"/>
      <w:marLeft w:val="0"/>
      <w:marRight w:val="0"/>
      <w:marTop w:val="0"/>
      <w:marBottom w:val="0"/>
      <w:divBdr>
        <w:top w:val="none" w:sz="0" w:space="0" w:color="auto"/>
        <w:left w:val="none" w:sz="0" w:space="0" w:color="auto"/>
        <w:bottom w:val="none" w:sz="0" w:space="0" w:color="auto"/>
        <w:right w:val="none" w:sz="0" w:space="0" w:color="auto"/>
      </w:divBdr>
    </w:div>
    <w:div w:id="1931892245">
      <w:bodyDiv w:val="1"/>
      <w:marLeft w:val="0"/>
      <w:marRight w:val="0"/>
      <w:marTop w:val="0"/>
      <w:marBottom w:val="0"/>
      <w:divBdr>
        <w:top w:val="none" w:sz="0" w:space="0" w:color="auto"/>
        <w:left w:val="none" w:sz="0" w:space="0" w:color="auto"/>
        <w:bottom w:val="none" w:sz="0" w:space="0" w:color="auto"/>
        <w:right w:val="none" w:sz="0" w:space="0" w:color="auto"/>
      </w:divBdr>
    </w:div>
    <w:div w:id="1960869061">
      <w:bodyDiv w:val="1"/>
      <w:marLeft w:val="0"/>
      <w:marRight w:val="0"/>
      <w:marTop w:val="0"/>
      <w:marBottom w:val="0"/>
      <w:divBdr>
        <w:top w:val="none" w:sz="0" w:space="0" w:color="auto"/>
        <w:left w:val="none" w:sz="0" w:space="0" w:color="auto"/>
        <w:bottom w:val="none" w:sz="0" w:space="0" w:color="auto"/>
        <w:right w:val="none" w:sz="0" w:space="0" w:color="auto"/>
      </w:divBdr>
    </w:div>
    <w:div w:id="2019431190">
      <w:bodyDiv w:val="1"/>
      <w:marLeft w:val="0"/>
      <w:marRight w:val="0"/>
      <w:marTop w:val="0"/>
      <w:marBottom w:val="0"/>
      <w:divBdr>
        <w:top w:val="none" w:sz="0" w:space="0" w:color="auto"/>
        <w:left w:val="none" w:sz="0" w:space="0" w:color="auto"/>
        <w:bottom w:val="none" w:sz="0" w:space="0" w:color="auto"/>
        <w:right w:val="none" w:sz="0" w:space="0" w:color="auto"/>
      </w:divBdr>
    </w:div>
    <w:div w:id="2081442735">
      <w:bodyDiv w:val="1"/>
      <w:marLeft w:val="0"/>
      <w:marRight w:val="0"/>
      <w:marTop w:val="0"/>
      <w:marBottom w:val="0"/>
      <w:divBdr>
        <w:top w:val="none" w:sz="0" w:space="0" w:color="auto"/>
        <w:left w:val="none" w:sz="0" w:space="0" w:color="auto"/>
        <w:bottom w:val="none" w:sz="0" w:space="0" w:color="auto"/>
        <w:right w:val="none" w:sz="0" w:space="0" w:color="auto"/>
      </w:divBdr>
    </w:div>
    <w:div w:id="2115439937">
      <w:bodyDiv w:val="1"/>
      <w:marLeft w:val="0"/>
      <w:marRight w:val="0"/>
      <w:marTop w:val="0"/>
      <w:marBottom w:val="0"/>
      <w:divBdr>
        <w:top w:val="none" w:sz="0" w:space="0" w:color="auto"/>
        <w:left w:val="none" w:sz="0" w:space="0" w:color="auto"/>
        <w:bottom w:val="none" w:sz="0" w:space="0" w:color="auto"/>
        <w:right w:val="none" w:sz="0" w:space="0" w:color="auto"/>
      </w:divBdr>
    </w:div>
    <w:div w:id="2137218693">
      <w:bodyDiv w:val="1"/>
      <w:marLeft w:val="0"/>
      <w:marRight w:val="0"/>
      <w:marTop w:val="0"/>
      <w:marBottom w:val="0"/>
      <w:divBdr>
        <w:top w:val="none" w:sz="0" w:space="0" w:color="auto"/>
        <w:left w:val="none" w:sz="0" w:space="0" w:color="auto"/>
        <w:bottom w:val="none" w:sz="0" w:space="0" w:color="auto"/>
        <w:right w:val="none" w:sz="0" w:space="0" w:color="auto"/>
      </w:divBdr>
    </w:div>
    <w:div w:id="2144420612">
      <w:bodyDiv w:val="1"/>
      <w:marLeft w:val="0"/>
      <w:marRight w:val="0"/>
      <w:marTop w:val="0"/>
      <w:marBottom w:val="0"/>
      <w:divBdr>
        <w:top w:val="none" w:sz="0" w:space="0" w:color="auto"/>
        <w:left w:val="none" w:sz="0" w:space="0" w:color="auto"/>
        <w:bottom w:val="none" w:sz="0" w:space="0" w:color="auto"/>
        <w:right w:val="none" w:sz="0" w:space="0" w:color="auto"/>
      </w:divBdr>
    </w:div>
    <w:div w:id="21463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perspectiefherstelbemiddeling.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4975</ap:Words>
  <ap:Characters>27367</ap:Characters>
  <ap:DocSecurity>0</ap:DocSecurity>
  <ap:Lines>228</ap:Lines>
  <ap:Paragraphs>64</ap:Paragraphs>
  <ap:ScaleCrop>false</ap:ScaleCrop>
  <ap:LinksUpToDate>false</ap:LinksUpToDate>
  <ap:CharactersWithSpaces>32278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2025-07-01T15:20:00.0000000Z</dcterms:created>
  <dcterms:modified xsi:type="dcterms:W3CDTF">2025-07-01T15:20:00.0000000Z</dcterms:modified>
  <version/>
  <category/>
</coreProperties>
</file>