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466" w:rsidP="00106466" w:rsidRDefault="00106466" w14:paraId="2B78BC8A" w14:textId="77777777">
      <w:pPr>
        <w:pStyle w:val="Kop1"/>
        <w:rPr>
          <w:rFonts w:ascii="Arial" w:hAnsi="Arial" w:eastAsia="Times New Roman" w:cs="Arial"/>
        </w:rPr>
      </w:pPr>
      <w:r>
        <w:rPr>
          <w:rStyle w:val="Zwaar"/>
          <w:rFonts w:ascii="Arial" w:hAnsi="Arial" w:eastAsia="Times New Roman" w:cs="Arial"/>
          <w:b w:val="0"/>
          <w:bCs w:val="0"/>
        </w:rPr>
        <w:t>Beëdiging van mevrouw Hertzberger</w:t>
      </w:r>
    </w:p>
    <w:p w:rsidR="00106466" w:rsidP="00106466" w:rsidRDefault="00106466" w14:paraId="51E5C1B0" w14:textId="77777777">
      <w:pPr>
        <w:spacing w:after="240"/>
        <w:rPr>
          <w:rFonts w:ascii="Arial" w:hAnsi="Arial" w:eastAsia="Times New Roman" w:cs="Arial"/>
          <w:sz w:val="22"/>
          <w:szCs w:val="22"/>
        </w:rPr>
      </w:pPr>
      <w:r>
        <w:rPr>
          <w:rFonts w:ascii="Arial" w:hAnsi="Arial" w:eastAsia="Times New Roman" w:cs="Arial"/>
          <w:sz w:val="22"/>
          <w:szCs w:val="22"/>
        </w:rPr>
        <w:t>Beëdiging van mevrouw Hertzberger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R.Y. Hertzberger (NSC)</w:t>
      </w:r>
      <w:r>
        <w:rPr>
          <w:rFonts w:ascii="Arial" w:hAnsi="Arial" w:eastAsia="Times New Roman" w:cs="Arial"/>
          <w:sz w:val="22"/>
          <w:szCs w:val="22"/>
        </w:rPr>
        <w:t>.</w:t>
      </w:r>
    </w:p>
    <w:p w:rsidR="00106466" w:rsidP="00106466" w:rsidRDefault="00106466" w14:paraId="764468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aan de orde de beëdiging van een nieuwe collega. Daartoe geef ik het woord zoals gebruikelijk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het verslag namens de commissie voor het onderzoek van de Geloofsbrieven. Het woord is aan hem.</w:t>
      </w:r>
    </w:p>
    <w:p w:rsidR="00106466" w:rsidP="00106466" w:rsidRDefault="00106466" w14:paraId="3970E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Dank, voorzitter. De commissie voor het onderzoek van de Geloofsbrieven heeft de stukken onderzocht die betrekking hebben op mevrouw R.Y. Hertzberger te Rotterdam. De commissie is tot de conclusie gekomen dat mevrouw R.Y. Hertzberger te Rotterdam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haar toe te laten als lid van de Kamer. Daartoe dient zij wel eerst de verklaringen en beloften, zoals die zijn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r>
        <w:rPr>
          <w:rFonts w:ascii="Arial" w:hAnsi="Arial" w:eastAsia="Times New Roman" w:cs="Arial"/>
          <w:sz w:val="22"/>
          <w:szCs w:val="22"/>
        </w:rPr>
        <w:br/>
      </w:r>
      <w:r>
        <w:rPr>
          <w:rFonts w:ascii="Arial" w:hAnsi="Arial" w:eastAsia="Times New Roman" w:cs="Arial"/>
          <w:sz w:val="22"/>
          <w:szCs w:val="22"/>
        </w:rPr>
        <w:br/>
        <w:t>Hartelijk dank.</w:t>
      </w:r>
    </w:p>
    <w:p w:rsidR="00106466" w:rsidP="00106466" w:rsidRDefault="00106466" w14:paraId="3AC37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dank de commissie voor haar verslag en stel voor dienovereenkomstig te besluiten.</w:t>
      </w:r>
    </w:p>
    <w:p w:rsidR="00106466" w:rsidP="00106466" w:rsidRDefault="00106466" w14:paraId="779525D1"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106466" w:rsidP="00106466" w:rsidRDefault="00106466" w14:paraId="2FD8B33F"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106466" w:rsidP="00106466" w:rsidRDefault="00106466" w14:paraId="27613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alsmede op de publieke tribune, voor zover mogelijk, te gaan staan.</w:t>
      </w:r>
      <w:r>
        <w:rPr>
          <w:rFonts w:ascii="Arial" w:hAnsi="Arial" w:eastAsia="Times New Roman" w:cs="Arial"/>
          <w:sz w:val="22"/>
          <w:szCs w:val="22"/>
        </w:rPr>
        <w:br/>
      </w:r>
      <w:r>
        <w:rPr>
          <w:rFonts w:ascii="Arial" w:hAnsi="Arial" w:eastAsia="Times New Roman" w:cs="Arial"/>
          <w:sz w:val="22"/>
          <w:szCs w:val="22"/>
        </w:rPr>
        <w:br/>
        <w:t>Mevrouw Hertzberger is in het gebouw der Kamer aanwezig om de voorgeschreven eden af te leggen.</w:t>
      </w:r>
      <w:r>
        <w:rPr>
          <w:rFonts w:ascii="Arial" w:hAnsi="Arial" w:eastAsia="Times New Roman" w:cs="Arial"/>
          <w:sz w:val="22"/>
          <w:szCs w:val="22"/>
        </w:rPr>
        <w:br/>
      </w:r>
      <w:r>
        <w:rPr>
          <w:rFonts w:ascii="Arial" w:hAnsi="Arial" w:eastAsia="Times New Roman" w:cs="Arial"/>
          <w:sz w:val="22"/>
          <w:szCs w:val="22"/>
        </w:rPr>
        <w:br/>
        <w:t>Ik verzoek de Griffier haar binnen te leiden.</w:t>
      </w:r>
    </w:p>
    <w:p w:rsidR="00106466" w:rsidP="00106466" w:rsidRDefault="00106466" w14:paraId="57674DD5" w14:textId="77777777">
      <w:pPr>
        <w:spacing w:after="240"/>
        <w:rPr>
          <w:rFonts w:ascii="Arial" w:hAnsi="Arial" w:eastAsia="Times New Roman" w:cs="Arial"/>
          <w:sz w:val="22"/>
          <w:szCs w:val="22"/>
        </w:rPr>
      </w:pPr>
      <w:r>
        <w:rPr>
          <w:rFonts w:ascii="Arial" w:hAnsi="Arial" w:eastAsia="Times New Roman" w:cs="Arial"/>
          <w:sz w:val="22"/>
          <w:szCs w:val="22"/>
        </w:rPr>
        <w:t>(Mevrouw Hertzberger wordt binnengeleid door de Griffier.)</w:t>
      </w:r>
    </w:p>
    <w:p w:rsidR="00106466" w:rsidP="00106466" w:rsidRDefault="00106466" w14:paraId="3121D2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106466" w:rsidP="00106466" w:rsidRDefault="00106466" w14:paraId="7987D9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106466" w:rsidP="00106466" w:rsidRDefault="00106466" w14:paraId="6BB44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wens u van harte geluk met uw hernieuwde lidmaatschap van de Tweede Kamer. U heeft aangegeven af te zien van een schorsingsmoment voor felicitaties, maar het is mij een eer en genoegen om u als eerste welkom te heten.</w:t>
      </w:r>
    </w:p>
    <w:p w:rsidR="002C3023" w:rsidRDefault="002C3023" w14:paraId="7004AC7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66"/>
    <w:rsid w:val="00106466"/>
    <w:rsid w:val="002C3023"/>
    <w:rsid w:val="00A545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A9A3"/>
  <w15:chartTrackingRefBased/>
  <w15:docId w15:val="{7224A0C5-D832-430D-AAB6-955E1CF3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46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064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064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0646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0646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0646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0646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0646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0646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0646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64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64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64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64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64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64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64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64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6466"/>
    <w:rPr>
      <w:rFonts w:eastAsiaTheme="majorEastAsia" w:cstheme="majorBidi"/>
      <w:color w:val="272727" w:themeColor="text1" w:themeTint="D8"/>
    </w:rPr>
  </w:style>
  <w:style w:type="paragraph" w:styleId="Titel">
    <w:name w:val="Title"/>
    <w:basedOn w:val="Standaard"/>
    <w:next w:val="Standaard"/>
    <w:link w:val="TitelChar"/>
    <w:uiPriority w:val="10"/>
    <w:qFormat/>
    <w:rsid w:val="001064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064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4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064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646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06466"/>
    <w:rPr>
      <w:i/>
      <w:iCs/>
      <w:color w:val="404040" w:themeColor="text1" w:themeTint="BF"/>
    </w:rPr>
  </w:style>
  <w:style w:type="paragraph" w:styleId="Lijstalinea">
    <w:name w:val="List Paragraph"/>
    <w:basedOn w:val="Standaard"/>
    <w:uiPriority w:val="34"/>
    <w:qFormat/>
    <w:rsid w:val="0010646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06466"/>
    <w:rPr>
      <w:i/>
      <w:iCs/>
      <w:color w:val="0F4761" w:themeColor="accent1" w:themeShade="BF"/>
    </w:rPr>
  </w:style>
  <w:style w:type="paragraph" w:styleId="Duidelijkcitaat">
    <w:name w:val="Intense Quote"/>
    <w:basedOn w:val="Standaard"/>
    <w:next w:val="Standaard"/>
    <w:link w:val="DuidelijkcitaatChar"/>
    <w:uiPriority w:val="30"/>
    <w:qFormat/>
    <w:rsid w:val="001064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06466"/>
    <w:rPr>
      <w:i/>
      <w:iCs/>
      <w:color w:val="0F4761" w:themeColor="accent1" w:themeShade="BF"/>
    </w:rPr>
  </w:style>
  <w:style w:type="character" w:styleId="Intensieveverwijzing">
    <w:name w:val="Intense Reference"/>
    <w:basedOn w:val="Standaardalinea-lettertype"/>
    <w:uiPriority w:val="32"/>
    <w:qFormat/>
    <w:rsid w:val="00106466"/>
    <w:rPr>
      <w:b/>
      <w:bCs/>
      <w:smallCaps/>
      <w:color w:val="0F4761" w:themeColor="accent1" w:themeShade="BF"/>
      <w:spacing w:val="5"/>
    </w:rPr>
  </w:style>
  <w:style w:type="character" w:styleId="Zwaar">
    <w:name w:val="Strong"/>
    <w:basedOn w:val="Standaardalinea-lettertype"/>
    <w:uiPriority w:val="22"/>
    <w:qFormat/>
    <w:rsid w:val="00106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388</ap:Words>
  <ap:Characters>2140</ap:Characters>
  <ap:DocSecurity>0</ap:DocSecurity>
  <ap:Lines>17</ap:Lines>
  <ap:Paragraphs>5</ap:Paragraphs>
  <ap:ScaleCrop>false</ap:ScaleCrop>
  <ap:LinksUpToDate>false</ap:LinksUpToDate>
  <ap:CharactersWithSpaces>2523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2025-07-02T07:11:00.0000000Z</dcterms:created>
  <dcterms:modified xsi:type="dcterms:W3CDTF">2025-07-02T07:11:00.0000000Z</dcterms:modified>
  <version/>
  <category/>
</coreProperties>
</file>