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2025Z13769</w:t>
        <w:br/>
      </w:r>
      <w:proofErr w:type="spellEnd"/>
    </w:p>
    <w:p>
      <w:pPr>
        <w:pStyle w:val="Normal"/>
        <w:rPr>
          <w:b w:val="1"/>
          <w:bCs w:val="1"/>
        </w:rPr>
      </w:pPr>
      <w:r w:rsidR="250AE766">
        <w:rPr>
          <w:b w:val="0"/>
          <w:bCs w:val="0"/>
        </w:rPr>
        <w:t>(ingezonden 1 juli 2025)</w:t>
        <w:br/>
      </w:r>
    </w:p>
    <w:p>
      <w:r>
        <w:t xml:space="preserve">Vragen van het lid Bevers (VVD) aan de minister van Volksgezondheid, Welzijn en Sport over het bericht ‘VWS floot Zorginstituut terug bij programma Uitkomstgerichte zorg’ van Zorgvisie op 27 juni 2025.</w:t>
      </w:r>
      <w:r>
        <w:br/>
      </w:r>
    </w:p>
    <w:p>
      <w:pPr>
        <w:pStyle w:val="ListParagraph"/>
        <w:numPr>
          <w:ilvl w:val="0"/>
          <w:numId w:val="100482410"/>
        </w:numPr>
        <w:ind w:left="360"/>
      </w:pPr>
      <w:r>
        <w:t xml:space="preserve">Bent u bekend met het bericht ‘VWS floot Zorginstituut terug bij programma Uitkomstgerichte zorg’?[1]</w:t>
      </w:r>
      <w:r>
        <w:br/>
      </w:r>
    </w:p>
    <w:p>
      <w:pPr>
        <w:pStyle w:val="ListParagraph"/>
        <w:numPr>
          <w:ilvl w:val="0"/>
          <w:numId w:val="100482410"/>
        </w:numPr>
        <w:ind w:left="360"/>
      </w:pPr>
      <w:r>
        <w:t xml:space="preserve">Herkent u het geschetste beeld over het verloop van het programma Uitkomstgerichte zorg?</w:t>
      </w:r>
      <w:r>
        <w:br/>
      </w:r>
    </w:p>
    <w:p>
      <w:pPr>
        <w:pStyle w:val="ListParagraph"/>
        <w:numPr>
          <w:ilvl w:val="0"/>
          <w:numId w:val="100482410"/>
        </w:numPr>
        <w:ind w:left="360"/>
      </w:pPr>
      <w:r>
        <w:t xml:space="preserve">Herkent u het signaal dat er sprake is geweest van veel bestuurlijke drukte, waarbij in het overleg het doel – vijftig procent van de ziektelast transparant in 2022 – al snel uit beeld verdween?</w:t>
      </w:r>
      <w:r>
        <w:br/>
      </w:r>
    </w:p>
    <w:p>
      <w:pPr>
        <w:pStyle w:val="ListParagraph"/>
        <w:numPr>
          <w:ilvl w:val="0"/>
          <w:numId w:val="100482410"/>
        </w:numPr>
        <w:ind w:left="360"/>
      </w:pPr>
      <w:r>
        <w:t xml:space="preserve">Waarom heeft u ervoor gekozen om de regie bij de veldpartijen te leggen en te laten, terwijl in de loop van de tijd duidelijk werd dat er weinig tastbare resultaten werden geboekt?</w:t>
      </w:r>
      <w:r>
        <w:br/>
      </w:r>
    </w:p>
    <w:p>
      <w:pPr>
        <w:pStyle w:val="ListParagraph"/>
        <w:numPr>
          <w:ilvl w:val="0"/>
          <w:numId w:val="100482410"/>
        </w:numPr>
        <w:ind w:left="360"/>
      </w:pPr>
      <w:r>
        <w:t xml:space="preserve">Herkent u dat de originele rol van het Zorginstituut – met doorzettingsmacht – noodzakelijk was om op passende wijze het veld te stimuleren en te ondersteunen bij de implementatie?</w:t>
      </w:r>
      <w:r>
        <w:br/>
      </w:r>
    </w:p>
    <w:p>
      <w:pPr>
        <w:pStyle w:val="ListParagraph"/>
        <w:numPr>
          <w:ilvl w:val="0"/>
          <w:numId w:val="100482410"/>
        </w:numPr>
        <w:ind w:left="360"/>
      </w:pPr>
      <w:r>
        <w:t xml:space="preserve">Herkent u geschetste beeld van diverse hiërarchische lagen: bestuurlijk overleg (BO) kwaliteit van HLA-partijen, kerngroepen, projectgroepen en werkgroepen, waarbij er één werkgroep per aandoening is met vertegenwoordigers van alle HLA-partijen en adviseurs van het Zorginstituut? Herkent u de conclusie dat bij voorbaat duidelijk was dat een dergelijk bestuurlijk systeem geen (snelle) resultaten ging opleveren?</w:t>
      </w:r>
      <w:r>
        <w:br/>
      </w:r>
    </w:p>
    <w:p>
      <w:pPr>
        <w:pStyle w:val="ListParagraph"/>
        <w:numPr>
          <w:ilvl w:val="0"/>
          <w:numId w:val="100482410"/>
        </w:numPr>
        <w:ind w:left="360"/>
      </w:pPr>
      <w:r>
        <w:t xml:space="preserve">Hoe kijkt u naar de eenheid van taal die ontbreekt, waardoor uitkomstinformatie moeilijk uitwisselbaar is? Op welke termijn kan de Kamer de toegezegde wetgeving verwachten, waarmee het gebruik van SNOMED CT als terminologiestandaard verplicht wordt gesteld?</w:t>
      </w:r>
      <w:r>
        <w:br/>
      </w:r>
    </w:p>
    <w:p>
      <w:pPr>
        <w:pStyle w:val="ListParagraph"/>
        <w:numPr>
          <w:ilvl w:val="0"/>
          <w:numId w:val="100482410"/>
        </w:numPr>
        <w:ind w:left="360"/>
      </w:pPr>
      <w:r>
        <w:t xml:space="preserve">Wat is de stand van zaken met betrekking tot de uitvoering van de motie Tielen (18 december 2024)[2] over een concreet plan hoe en op welke termijn transparantie van kwaliteit stap voor stap inzichtelijk wordt, en hiermee aan de slag te gaan?</w:t>
      </w:r>
      <w:r>
        <w:br/>
      </w:r>
    </w:p>
    <w:p>
      <w:pPr>
        <w:pStyle w:val="ListParagraph"/>
        <w:numPr>
          <w:ilvl w:val="0"/>
          <w:numId w:val="100482410"/>
        </w:numPr>
        <w:ind w:left="360"/>
      </w:pPr>
      <w:r>
        <w:t xml:space="preserve">Welke lessen trekt u uit de geschetste gang van zaken rond het programma Uitkomstgerichte zorg? Bent u voornemens om de organisatie van vergelijkbare projecten in het vervolg op een andere manier vorm te geven?</w:t>
      </w:r>
      <w:r>
        <w:br/>
      </w:r>
    </w:p>
    <w:p>
      <w:r>
        <w:t xml:space="preserve"> </w:t>
      </w:r>
      <w:r>
        <w:br/>
      </w:r>
    </w:p>
    <w:p>
      <w:r>
        <w:t xml:space="preserve">[1] Zorgvisie, 27 juni 2025, VWS floot Zorginstituut terug bij programma Uitkomstgerichte zorg | Zorgvisie</w:t>
      </w:r>
      <w:r>
        <w:br/>
      </w:r>
    </w:p>
    <w:p>
      <w:r>
        <w:t xml:space="preserve">[2] Kamerstukken 31 765, nr. 894.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360">
    <w:abstractNumId w:val="100482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