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5FD8" w:rsidRDefault="00EC5FD8" w14:paraId="4B9CC920" w14:textId="77777777"/>
    <w:p w:rsidR="00475B18" w:rsidP="00475B18" w:rsidRDefault="00475B18" w14:paraId="41289869" w14:textId="2A36C07B">
      <w:r w:rsidRPr="004674F9">
        <w:t xml:space="preserve">In antwoord op uw brief van </w:t>
      </w:r>
      <w:r>
        <w:t>3 juni</w:t>
      </w:r>
      <w:r w:rsidRPr="004674F9">
        <w:t xml:space="preserve"> 2025</w:t>
      </w:r>
      <w:r>
        <w:t xml:space="preserve"> </w:t>
      </w:r>
      <w:r w:rsidRPr="004674F9">
        <w:t>bied ik u</w:t>
      </w:r>
      <w:r>
        <w:t xml:space="preserve">, </w:t>
      </w:r>
      <w:r w:rsidRPr="00756D4E">
        <w:t xml:space="preserve">mede namens de </w:t>
      </w:r>
      <w:r w:rsidRPr="00756D4E" w:rsidR="00756D4E">
        <w:t>Minister van</w:t>
      </w:r>
      <w:r w:rsidR="00756D4E">
        <w:t xml:space="preserve"> Justitie en Veiligheid</w:t>
      </w:r>
      <w:r>
        <w:t>,</w:t>
      </w:r>
      <w:r w:rsidRPr="004674F9">
        <w:t xml:space="preserve"> de antwoorden aan op de schriftelijke vragen van </w:t>
      </w:r>
      <w:r w:rsidR="0062176B">
        <w:t xml:space="preserve">het </w:t>
      </w:r>
      <w:r>
        <w:t>l</w:t>
      </w:r>
      <w:r w:rsidR="0062176B">
        <w:t>id</w:t>
      </w:r>
      <w:r>
        <w:t xml:space="preserve"> </w:t>
      </w:r>
      <w:r w:rsidRPr="004674F9">
        <w:t xml:space="preserve">Van Nispen (SP) </w:t>
      </w:r>
      <w:r w:rsidR="0062176B">
        <w:t>over de verder aan het licht gekomen misstanden in sektes door Undercover.</w:t>
      </w:r>
    </w:p>
    <w:p w:rsidR="00475B18" w:rsidP="00475B18" w:rsidRDefault="00475B18" w14:paraId="4D6BBF72" w14:textId="77777777"/>
    <w:p w:rsidR="00475B18" w:rsidP="00475B18" w:rsidRDefault="00475B18" w14:paraId="399C674F" w14:textId="77777777"/>
    <w:p w:rsidR="00756D4E" w:rsidRDefault="007B7AD3" w14:paraId="78DB4EDC" w14:textId="6B02AA3A">
      <w:pPr>
        <w:spacing w:line="240" w:lineRule="auto"/>
        <w:rPr>
          <w:rFonts w:cs="Times New Roman" w:eastAsiaTheme="minorHAnsi"/>
          <w:bCs/>
          <w:color w:val="auto"/>
        </w:rPr>
      </w:pPr>
      <w:r>
        <w:rPr>
          <w:rFonts w:cs="Times New Roman" w:eastAsiaTheme="minorHAnsi"/>
          <w:bCs/>
          <w:color w:val="auto"/>
        </w:rPr>
        <w:t xml:space="preserve">De </w:t>
      </w:r>
      <w:r w:rsidRPr="00756D4E" w:rsidR="00756D4E">
        <w:rPr>
          <w:rFonts w:cs="Times New Roman" w:eastAsiaTheme="minorHAnsi"/>
          <w:bCs/>
          <w:color w:val="auto"/>
        </w:rPr>
        <w:t>Staatssecretaris Rechtsbescherming,</w:t>
      </w:r>
    </w:p>
    <w:p w:rsidR="00756D4E" w:rsidRDefault="00756D4E" w14:paraId="4C3B54B8" w14:textId="77777777">
      <w:pPr>
        <w:spacing w:line="240" w:lineRule="auto"/>
        <w:rPr>
          <w:rFonts w:cs="Times New Roman" w:eastAsiaTheme="minorHAnsi"/>
          <w:bCs/>
          <w:color w:val="auto"/>
        </w:rPr>
      </w:pPr>
    </w:p>
    <w:p w:rsidR="00756D4E" w:rsidRDefault="00756D4E" w14:paraId="4D714FFF" w14:textId="77777777">
      <w:pPr>
        <w:spacing w:line="240" w:lineRule="auto"/>
        <w:rPr>
          <w:rFonts w:cs="Times New Roman" w:eastAsiaTheme="minorHAnsi"/>
          <w:bCs/>
          <w:color w:val="auto"/>
        </w:rPr>
      </w:pPr>
    </w:p>
    <w:p w:rsidR="00756D4E" w:rsidRDefault="00756D4E" w14:paraId="7547E8A8" w14:textId="77777777">
      <w:pPr>
        <w:spacing w:line="240" w:lineRule="auto"/>
        <w:rPr>
          <w:rFonts w:cs="Times New Roman" w:eastAsiaTheme="minorHAnsi"/>
          <w:bCs/>
          <w:color w:val="auto"/>
        </w:rPr>
      </w:pPr>
    </w:p>
    <w:p w:rsidR="00756D4E" w:rsidRDefault="00756D4E" w14:paraId="64570806" w14:textId="77777777">
      <w:pPr>
        <w:spacing w:line="240" w:lineRule="auto"/>
        <w:rPr>
          <w:rFonts w:cs="Times New Roman" w:eastAsiaTheme="minorHAnsi"/>
          <w:bCs/>
          <w:color w:val="auto"/>
        </w:rPr>
      </w:pPr>
    </w:p>
    <w:p w:rsidR="00475B18" w:rsidRDefault="00756D4E" w14:paraId="76347AC6" w14:textId="62B567AB">
      <w:pPr>
        <w:spacing w:line="240" w:lineRule="auto"/>
        <w:rPr>
          <w:rFonts w:cs="Times New Roman" w:eastAsiaTheme="minorHAnsi"/>
          <w:bCs/>
          <w:color w:val="auto"/>
        </w:rPr>
      </w:pPr>
      <w:r w:rsidRPr="00756D4E">
        <w:rPr>
          <w:rFonts w:cs="Times New Roman" w:eastAsiaTheme="minorHAnsi"/>
          <w:bCs/>
          <w:color w:val="auto"/>
        </w:rPr>
        <w:t xml:space="preserve">T.H.D. </w:t>
      </w:r>
      <w:proofErr w:type="spellStart"/>
      <w:r w:rsidRPr="00756D4E">
        <w:rPr>
          <w:rFonts w:cs="Times New Roman" w:eastAsiaTheme="minorHAnsi"/>
          <w:bCs/>
          <w:color w:val="auto"/>
        </w:rPr>
        <w:t>Struycken</w:t>
      </w:r>
      <w:proofErr w:type="spellEnd"/>
      <w:r w:rsidRPr="00756D4E">
        <w:rPr>
          <w:rFonts w:cs="Times New Roman" w:eastAsiaTheme="minorHAnsi"/>
          <w:bCs/>
          <w:color w:val="auto"/>
        </w:rPr>
        <w:t xml:space="preserve"> </w:t>
      </w:r>
      <w:r w:rsidR="00475B18">
        <w:rPr>
          <w:bCs/>
        </w:rPr>
        <w:br w:type="page"/>
      </w:r>
    </w:p>
    <w:p w:rsidR="007B7AD3" w:rsidP="007B7AD3" w:rsidRDefault="007B7AD3" w14:paraId="540866E8" w14:textId="1053CA3D">
      <w:pPr>
        <w:rPr>
          <w:b/>
          <w:bCs/>
        </w:rPr>
      </w:pPr>
      <w:r>
        <w:rPr>
          <w:b/>
          <w:bCs/>
        </w:rPr>
        <w:t xml:space="preserve">Vragen </w:t>
      </w:r>
      <w:r w:rsidRPr="00305A98">
        <w:rPr>
          <w:b/>
          <w:bCs/>
        </w:rPr>
        <w:t>van het lid Van Nispen (SP)</w:t>
      </w:r>
      <w:r>
        <w:rPr>
          <w:b/>
          <w:bCs/>
        </w:rPr>
        <w:t xml:space="preserve"> aan de </w:t>
      </w:r>
      <w:r w:rsidRPr="00305A98">
        <w:rPr>
          <w:b/>
          <w:bCs/>
        </w:rPr>
        <w:t xml:space="preserve">Staatssecretaris </w:t>
      </w:r>
      <w:r>
        <w:rPr>
          <w:b/>
          <w:bCs/>
        </w:rPr>
        <w:t xml:space="preserve">Rechtsbescherming </w:t>
      </w:r>
      <w:r w:rsidRPr="00305A98">
        <w:rPr>
          <w:b/>
          <w:bCs/>
        </w:rPr>
        <w:t xml:space="preserve">mede namens </w:t>
      </w:r>
      <w:r>
        <w:rPr>
          <w:b/>
          <w:bCs/>
        </w:rPr>
        <w:t xml:space="preserve">de </w:t>
      </w:r>
      <w:r w:rsidRPr="00305A98">
        <w:rPr>
          <w:b/>
          <w:bCs/>
        </w:rPr>
        <w:t>Minister van Justitie en Veiligheid</w:t>
      </w:r>
      <w:r>
        <w:rPr>
          <w:b/>
          <w:bCs/>
        </w:rPr>
        <w:t xml:space="preserve"> over </w:t>
      </w:r>
      <w:r w:rsidRPr="00305A98">
        <w:rPr>
          <w:b/>
          <w:bCs/>
        </w:rPr>
        <w:t>de verder aan het licht gekomen misstanden in sektes door Undercover</w:t>
      </w:r>
    </w:p>
    <w:p w:rsidR="007B7AD3" w:rsidP="007B7AD3" w:rsidRDefault="007B7AD3" w14:paraId="347C50B0" w14:textId="77777777">
      <w:pPr>
        <w:pBdr>
          <w:bottom w:val="single" w:color="auto" w:sz="4" w:space="1"/>
        </w:pBdr>
        <w:rPr>
          <w:b/>
          <w:bCs/>
        </w:rPr>
      </w:pPr>
      <w:r w:rsidRPr="00CE1FAE">
        <w:rPr>
          <w:b/>
          <w:bCs/>
        </w:rPr>
        <w:t xml:space="preserve">(ingezonden </w:t>
      </w:r>
      <w:r>
        <w:rPr>
          <w:b/>
          <w:bCs/>
        </w:rPr>
        <w:t>3 juni</w:t>
      </w:r>
      <w:r w:rsidRPr="00CE1FAE">
        <w:rPr>
          <w:b/>
          <w:bCs/>
        </w:rPr>
        <w:t xml:space="preserve"> 2025, 2025Z</w:t>
      </w:r>
      <w:r>
        <w:rPr>
          <w:b/>
          <w:bCs/>
        </w:rPr>
        <w:t>11226</w:t>
      </w:r>
      <w:r w:rsidRPr="00CE1FAE">
        <w:rPr>
          <w:b/>
          <w:bCs/>
        </w:rPr>
        <w:t>)</w:t>
      </w:r>
    </w:p>
    <w:p w:rsidR="007B7AD3" w:rsidP="007B7AD3" w:rsidRDefault="007B7AD3" w14:paraId="7A373F17" w14:textId="77777777">
      <w:pPr>
        <w:rPr>
          <w:b/>
          <w:bCs/>
        </w:rPr>
      </w:pPr>
    </w:p>
    <w:p w:rsidR="005210DE" w:rsidP="00305A98" w:rsidRDefault="005210DE" w14:paraId="3DF5B108" w14:textId="77777777">
      <w:pPr>
        <w:rPr>
          <w:b/>
          <w:bCs/>
        </w:rPr>
      </w:pPr>
    </w:p>
    <w:p w:rsidRPr="00DE24E6" w:rsidR="00DE24E6" w:rsidP="00680068" w:rsidRDefault="00DE24E6" w14:paraId="0723C403" w14:textId="77777777">
      <w:pPr>
        <w:autoSpaceDN/>
        <w:spacing w:line="259" w:lineRule="auto"/>
        <w:textAlignment w:val="auto"/>
        <w:rPr>
          <w:b/>
          <w:bCs/>
        </w:rPr>
      </w:pPr>
      <w:r w:rsidRPr="00DE24E6">
        <w:rPr>
          <w:b/>
          <w:bCs/>
        </w:rPr>
        <w:t>Vraag 1</w:t>
      </w:r>
    </w:p>
    <w:p w:rsidRPr="00680068" w:rsidR="00DE24E6" w:rsidP="00680068" w:rsidRDefault="005210DE" w14:paraId="687DDEA4" w14:textId="29A78258">
      <w:pPr>
        <w:autoSpaceDN/>
        <w:spacing w:line="259" w:lineRule="auto"/>
        <w:textAlignment w:val="auto"/>
        <w:rPr>
          <w:b/>
          <w:bCs/>
        </w:rPr>
      </w:pPr>
      <w:r w:rsidRPr="00680068">
        <w:rPr>
          <w:b/>
          <w:bCs/>
        </w:rPr>
        <w:t>Bent u bekend met de uitzending van Undercover in Nederland waarin misstanden in de sekte ‘de lichtfamilie’, die actief is in Nederland, zijn vastgesteld middels een undercover infiltrant? 1) 2)</w:t>
      </w:r>
    </w:p>
    <w:p w:rsidR="00680068" w:rsidP="00680068" w:rsidRDefault="00680068" w14:paraId="44944063" w14:textId="77777777">
      <w:pPr>
        <w:autoSpaceDN/>
        <w:spacing w:line="259" w:lineRule="auto"/>
        <w:textAlignment w:val="auto"/>
        <w:rPr>
          <w:b/>
          <w:bCs/>
        </w:rPr>
      </w:pPr>
    </w:p>
    <w:p w:rsidR="004F6C72" w:rsidP="00680068" w:rsidRDefault="00DE24E6" w14:paraId="357AB242" w14:textId="77777777">
      <w:pPr>
        <w:autoSpaceDN/>
        <w:spacing w:line="259" w:lineRule="auto"/>
        <w:textAlignment w:val="auto"/>
        <w:rPr>
          <w:b/>
          <w:bCs/>
        </w:rPr>
      </w:pPr>
      <w:r w:rsidRPr="00DE24E6">
        <w:rPr>
          <w:b/>
          <w:bCs/>
        </w:rPr>
        <w:t>Antwoord op vraag 1</w:t>
      </w:r>
    </w:p>
    <w:p w:rsidRPr="004F6C72" w:rsidR="005210DE" w:rsidP="00680068" w:rsidRDefault="004F6C72" w14:paraId="62F97F9F" w14:textId="4E624185">
      <w:pPr>
        <w:autoSpaceDN/>
        <w:spacing w:line="259" w:lineRule="auto"/>
        <w:textAlignment w:val="auto"/>
      </w:pPr>
      <w:r w:rsidRPr="004F6C72">
        <w:t>Ja</w:t>
      </w:r>
      <w:r w:rsidR="00AE0C08">
        <w:t xml:space="preserve">, ik heb kennis genomen van </w:t>
      </w:r>
      <w:r w:rsidR="00DB2B2A">
        <w:t>het tweeluik van Undercover in Nederland over de sekte De Lichtfamilie.</w:t>
      </w:r>
      <w:r w:rsidRPr="004F6C72" w:rsidR="005210DE">
        <w:br/>
      </w:r>
    </w:p>
    <w:p w:rsidRPr="00DE24E6" w:rsidR="00DE24E6" w:rsidP="00680068" w:rsidRDefault="00DE24E6" w14:paraId="276D9A76" w14:textId="77777777">
      <w:pPr>
        <w:autoSpaceDN/>
        <w:spacing w:line="259" w:lineRule="auto"/>
        <w:textAlignment w:val="auto"/>
        <w:rPr>
          <w:b/>
          <w:bCs/>
        </w:rPr>
      </w:pPr>
      <w:r w:rsidRPr="00DE24E6">
        <w:rPr>
          <w:b/>
          <w:bCs/>
        </w:rPr>
        <w:t>Vraag 2</w:t>
      </w:r>
    </w:p>
    <w:p w:rsidR="00812AD5" w:rsidP="00680068" w:rsidRDefault="005210DE" w14:paraId="3599907E" w14:textId="77777777">
      <w:pPr>
        <w:autoSpaceDN/>
        <w:spacing w:line="259" w:lineRule="auto"/>
        <w:textAlignment w:val="auto"/>
        <w:rPr>
          <w:b/>
          <w:bCs/>
        </w:rPr>
      </w:pPr>
      <w:r w:rsidRPr="00680068">
        <w:rPr>
          <w:b/>
          <w:bCs/>
        </w:rPr>
        <w:t xml:space="preserve">Wat is uw reactie op deze documentaire waarin wordt gesproken over grensoverschrijdend gedrag binnen deze sekte, zoals </w:t>
      </w:r>
      <w:proofErr w:type="spellStart"/>
      <w:r w:rsidRPr="00680068">
        <w:rPr>
          <w:b/>
          <w:bCs/>
        </w:rPr>
        <w:t>shunning</w:t>
      </w:r>
      <w:proofErr w:type="spellEnd"/>
      <w:r w:rsidRPr="00680068">
        <w:rPr>
          <w:b/>
          <w:bCs/>
        </w:rPr>
        <w:t>, het aftroggelen van geld van de leden en vernederen?</w:t>
      </w:r>
    </w:p>
    <w:p w:rsidR="00812AD5" w:rsidP="00680068" w:rsidRDefault="00812AD5" w14:paraId="0CB78118" w14:textId="77777777">
      <w:pPr>
        <w:autoSpaceDN/>
        <w:spacing w:line="259" w:lineRule="auto"/>
        <w:textAlignment w:val="auto"/>
        <w:rPr>
          <w:b/>
          <w:bCs/>
        </w:rPr>
      </w:pPr>
    </w:p>
    <w:p w:rsidRPr="00DE24E6" w:rsidR="00812AD5" w:rsidP="00812AD5" w:rsidRDefault="00812AD5" w14:paraId="76E03721" w14:textId="77777777">
      <w:pPr>
        <w:autoSpaceDN/>
        <w:spacing w:line="259" w:lineRule="auto"/>
        <w:textAlignment w:val="auto"/>
        <w:rPr>
          <w:b/>
          <w:bCs/>
        </w:rPr>
      </w:pPr>
      <w:r w:rsidRPr="00DE24E6">
        <w:rPr>
          <w:b/>
          <w:bCs/>
        </w:rPr>
        <w:t>Vraag 4</w:t>
      </w:r>
    </w:p>
    <w:p w:rsidRPr="00680068" w:rsidR="005210DE" w:rsidP="00812AD5" w:rsidRDefault="00812AD5" w14:paraId="18A1DDA4" w14:textId="7A655F4A">
      <w:pPr>
        <w:autoSpaceDN/>
        <w:spacing w:line="259" w:lineRule="auto"/>
        <w:textAlignment w:val="auto"/>
        <w:rPr>
          <w:b/>
          <w:bCs/>
        </w:rPr>
      </w:pPr>
      <w:r w:rsidRPr="00680068">
        <w:rPr>
          <w:b/>
          <w:bCs/>
        </w:rPr>
        <w:t>Deelt u de mening dat het niet aanvaardbaar is dat mensen worden gemanipuleerd en gekleineerd in het afstaan van hun bezittingen, alle contacten met mensen buiten de sekte en het ondergaan van grensoverschrijdende handelingen?                                     </w:t>
      </w:r>
      <w:r w:rsidRPr="00680068">
        <w:rPr>
          <w:b/>
          <w:bCs/>
        </w:rPr>
        <w:br/>
      </w:r>
    </w:p>
    <w:p w:rsidR="00BC32A1" w:rsidP="00680068" w:rsidRDefault="00BC32A1" w14:paraId="79C15371" w14:textId="1FDE77D2">
      <w:pPr>
        <w:autoSpaceDN/>
        <w:spacing w:line="259" w:lineRule="auto"/>
        <w:textAlignment w:val="auto"/>
        <w:rPr>
          <w:b/>
          <w:bCs/>
        </w:rPr>
      </w:pPr>
      <w:r w:rsidRPr="00BC32A1">
        <w:rPr>
          <w:b/>
          <w:bCs/>
        </w:rPr>
        <w:t>Antwoord op vra</w:t>
      </w:r>
      <w:r w:rsidR="007B7AD3">
        <w:rPr>
          <w:b/>
          <w:bCs/>
        </w:rPr>
        <w:t>gen</w:t>
      </w:r>
      <w:r w:rsidRPr="00BC32A1">
        <w:rPr>
          <w:b/>
          <w:bCs/>
        </w:rPr>
        <w:t xml:space="preserve"> 2</w:t>
      </w:r>
      <w:r w:rsidR="00812AD5">
        <w:rPr>
          <w:b/>
          <w:bCs/>
        </w:rPr>
        <w:t xml:space="preserve"> en 4</w:t>
      </w:r>
    </w:p>
    <w:p w:rsidR="001852AE" w:rsidP="00FF56CF" w:rsidRDefault="001852AE" w14:paraId="615A2639" w14:textId="48A66E43">
      <w:pPr>
        <w:autoSpaceDN/>
        <w:spacing w:line="259" w:lineRule="auto"/>
        <w:textAlignment w:val="auto"/>
      </w:pPr>
      <w:bookmarkStart w:name="_Hlk200535683" w:id="0"/>
      <w:r w:rsidRPr="001852AE">
        <w:t>I</w:t>
      </w:r>
      <w:r w:rsidR="00C46CCA">
        <w:t>n zijn algemeenheid geldt dat iedereen</w:t>
      </w:r>
      <w:r w:rsidRPr="001852AE">
        <w:t xml:space="preserve"> het recht </w:t>
      </w:r>
      <w:r w:rsidR="00C46CCA">
        <w:t xml:space="preserve">heeft </w:t>
      </w:r>
      <w:r w:rsidRPr="001852AE">
        <w:t xml:space="preserve">om zijn eigen godsdienst of levensovertuiging te kiezen en zich daarop te baseren, mits dit binnen de wettelijke kaders blijft. </w:t>
      </w:r>
      <w:bookmarkEnd w:id="0"/>
      <w:r w:rsidR="00526F41">
        <w:t>Zo m</w:t>
      </w:r>
      <w:r w:rsidRPr="001852AE">
        <w:t xml:space="preserve">ogen </w:t>
      </w:r>
      <w:r w:rsidR="00526F41">
        <w:t xml:space="preserve">mensen </w:t>
      </w:r>
      <w:r w:rsidRPr="001852AE">
        <w:t>in principe afstand doen van hun persoonlijke bezittingen, maar dit mag niet gepaard gaan met strafbaar gedrag zoals manipulatie, dwang of vernedering. Dergelijke handelingen zijn onaanvaardbaar en kunnen juridische gevolgen hebben, vooral als ze leiden tot psychisch of fysiek letsel.</w:t>
      </w:r>
      <w:r>
        <w:t xml:space="preserve"> H</w:t>
      </w:r>
      <w:r w:rsidRPr="00100C34">
        <w:t>et Openbaar Ministerie (OM)</w:t>
      </w:r>
      <w:r>
        <w:t xml:space="preserve"> kan strafrechtelijk ingrijpen als er</w:t>
      </w:r>
      <w:r w:rsidRPr="00100C34">
        <w:t xml:space="preserve"> voldoende bewijs </w:t>
      </w:r>
      <w:r>
        <w:t xml:space="preserve">is </w:t>
      </w:r>
      <w:r w:rsidRPr="00100C34">
        <w:t>dat er sprake is van strafbare feiten.</w:t>
      </w:r>
    </w:p>
    <w:p w:rsidR="00680068" w:rsidP="00680068" w:rsidRDefault="00680068" w14:paraId="1E69E606" w14:textId="77777777">
      <w:pPr>
        <w:autoSpaceDN/>
        <w:spacing w:line="259" w:lineRule="auto"/>
        <w:textAlignment w:val="auto"/>
        <w:rPr>
          <w:b/>
          <w:bCs/>
        </w:rPr>
      </w:pPr>
    </w:p>
    <w:p w:rsidRPr="00DE24E6" w:rsidR="00DE24E6" w:rsidP="00680068" w:rsidRDefault="00DE24E6" w14:paraId="7771F478" w14:textId="067700E4">
      <w:pPr>
        <w:autoSpaceDN/>
        <w:spacing w:line="259" w:lineRule="auto"/>
        <w:textAlignment w:val="auto"/>
        <w:rPr>
          <w:b/>
          <w:bCs/>
        </w:rPr>
      </w:pPr>
      <w:r w:rsidRPr="00DE24E6">
        <w:rPr>
          <w:b/>
          <w:bCs/>
        </w:rPr>
        <w:t>Vraag 3</w:t>
      </w:r>
    </w:p>
    <w:p w:rsidRPr="00680068" w:rsidR="005210DE" w:rsidP="00680068" w:rsidRDefault="005210DE" w14:paraId="14C09F1E" w14:textId="02C5C061">
      <w:pPr>
        <w:autoSpaceDN/>
        <w:spacing w:line="259" w:lineRule="auto"/>
        <w:textAlignment w:val="auto"/>
        <w:rPr>
          <w:b/>
          <w:bCs/>
        </w:rPr>
      </w:pPr>
      <w:r w:rsidRPr="00680068">
        <w:rPr>
          <w:b/>
          <w:bCs/>
        </w:rPr>
        <w:t>Wat vindt u ervan dat in deze sekte er sprake is van een overtuiging dat mensen die ernstig ziek, zoals mensen met kanker, dit aan zichzelf te wijten hebben en door de ‘Draak’ te verdrijven ook de genezing zelf in de hand hebben?                                                                                                   </w:t>
      </w:r>
      <w:r w:rsidRPr="00680068">
        <w:rPr>
          <w:b/>
          <w:bCs/>
        </w:rPr>
        <w:br/>
      </w:r>
    </w:p>
    <w:p w:rsidR="00BC32A1" w:rsidP="00680068" w:rsidRDefault="00BC32A1" w14:paraId="691EFD4F" w14:textId="134B0303">
      <w:pPr>
        <w:autoSpaceDN/>
        <w:spacing w:line="259" w:lineRule="auto"/>
        <w:textAlignment w:val="auto"/>
        <w:rPr>
          <w:b/>
          <w:bCs/>
        </w:rPr>
      </w:pPr>
      <w:r w:rsidRPr="00BC32A1">
        <w:rPr>
          <w:b/>
          <w:bCs/>
        </w:rPr>
        <w:t>Antwoord op vraag 3</w:t>
      </w:r>
    </w:p>
    <w:p w:rsidR="007B7AD3" w:rsidP="00CB5734" w:rsidRDefault="00BE4AB9" w14:paraId="173D866F" w14:textId="77777777">
      <w:pPr>
        <w:autoSpaceDN/>
        <w:spacing w:line="259" w:lineRule="auto"/>
        <w:textAlignment w:val="auto"/>
      </w:pPr>
      <w:r>
        <w:t>Dit vind ik</w:t>
      </w:r>
      <w:r w:rsidRPr="00CB5734" w:rsidR="00CB5734">
        <w:t xml:space="preserve"> bedrieglijk en gevaarlijk.</w:t>
      </w:r>
      <w:r w:rsidR="000E6608">
        <w:t xml:space="preserve"> </w:t>
      </w:r>
      <w:r w:rsidRPr="00CB5734" w:rsidR="00CB5734">
        <w:t>Een overtuiging uitspreken</w:t>
      </w:r>
      <w:r w:rsidR="00D34B0A">
        <w:t xml:space="preserve"> </w:t>
      </w:r>
      <w:r w:rsidRPr="00D34B0A" w:rsidR="00D34B0A">
        <w:t>– zoals de sekteleider in de uitzending doet –</w:t>
      </w:r>
      <w:r w:rsidR="00D34B0A">
        <w:t xml:space="preserve"> </w:t>
      </w:r>
      <w:r w:rsidRPr="00CB5734" w:rsidR="00CB5734">
        <w:t xml:space="preserve">is </w:t>
      </w:r>
      <w:r>
        <w:t>overigens</w:t>
      </w:r>
      <w:r w:rsidR="000E6608">
        <w:t xml:space="preserve"> </w:t>
      </w:r>
      <w:r w:rsidRPr="00CB5734" w:rsidR="00CB5734">
        <w:t xml:space="preserve">niet hetzelfde als alternatieve zorg verlenen. Voor de volledigheid kan ik hier benoemen dat zodra er sprake is van een alternatieve behandeling, de Wet kwaliteit, klachten en geschillen zorg (hierna: </w:t>
      </w:r>
      <w:proofErr w:type="spellStart"/>
      <w:r w:rsidRPr="00CB5734" w:rsidR="00CB5734">
        <w:t>Wkkgz</w:t>
      </w:r>
      <w:proofErr w:type="spellEnd"/>
      <w:r w:rsidRPr="00CB5734" w:rsidR="00CB5734">
        <w:t xml:space="preserve">) en de Wet op de beroepen in de individuele gezondheidszorg (hierna: Wet BIG) grenzen stellen. Een alternatieve zorgaanbieder mag volgens de </w:t>
      </w:r>
      <w:proofErr w:type="spellStart"/>
      <w:r w:rsidRPr="00CB5734" w:rsidR="00CB5734">
        <w:t>Wkkgz</w:t>
      </w:r>
      <w:proofErr w:type="spellEnd"/>
      <w:r w:rsidRPr="00CB5734" w:rsidR="00CB5734">
        <w:t xml:space="preserve"> geen schade of een aanmerkelijke kans op schade aan de gezondheid veroorzaken. Van schade of een aanmerkelijke kans daarop kan bijvoorbeeld sprake zijn als patiënten worden afgehouden van reguliere zorg. </w:t>
      </w:r>
    </w:p>
    <w:p w:rsidR="00CB5734" w:rsidP="00CB5734" w:rsidRDefault="00CB5734" w14:paraId="0A285C11" w14:textId="34A774ED">
      <w:pPr>
        <w:autoSpaceDN/>
        <w:spacing w:line="259" w:lineRule="auto"/>
        <w:textAlignment w:val="auto"/>
      </w:pPr>
      <w:r w:rsidRPr="00CB5734">
        <w:t xml:space="preserve">In dat geval kan de Inspectie Gezondheidszorg en Jeugd (IGJ) ingrijpen. </w:t>
      </w:r>
      <w:r w:rsidR="00373C4C">
        <w:t>Het is voor de samenleving erg belangrijk</w:t>
      </w:r>
      <w:r w:rsidRPr="00CB5734">
        <w:t xml:space="preserve"> dat mensen die negatieve gevolgen ondervinden van dergelijke keuzes, dit melden bij de IGJ. De IGJ kan de situatie dan onderzoeken en ingrijpen als dat nodig is. Daarnaast kan een behandelaar strafrechtelijk worden vervolgd als hij een aanmerkelijke kans op benadeling van de gezondheid van de cliënt veroorzaakt of als hij weet of ernstige reden heeft om te vermoeden dat zijn behandeling en advisering daartoe leidt. Hierover kan aangifte worden gedaan. Dit is geregeld in de Wet BIG.</w:t>
      </w:r>
    </w:p>
    <w:p w:rsidRPr="00CB5734" w:rsidR="0055517E" w:rsidP="00CB5734" w:rsidRDefault="0055517E" w14:paraId="38AA58E9" w14:textId="77777777">
      <w:pPr>
        <w:autoSpaceDN/>
        <w:spacing w:line="259" w:lineRule="auto"/>
        <w:textAlignment w:val="auto"/>
      </w:pPr>
    </w:p>
    <w:p w:rsidRPr="00CB5734" w:rsidR="00CB5734" w:rsidP="00CB5734" w:rsidRDefault="00CB5734" w14:paraId="4960B7DD" w14:textId="5AD76DBA">
      <w:pPr>
        <w:autoSpaceDN/>
        <w:spacing w:line="259" w:lineRule="auto"/>
        <w:textAlignment w:val="auto"/>
      </w:pPr>
      <w:r w:rsidRPr="00CB5734">
        <w:t>Ik roep iedereen op om alert te zijn en eventuele zorgen of problemen over alternatieve behandelingen te melden bij de IGJ. Het is van groot belang dat we de veiligheid en gezondheid van patiënten vooropstellen, terwijl we ook hun recht op geloof en keuzevrijheid respecteren.      </w:t>
      </w:r>
    </w:p>
    <w:p w:rsidR="00680068" w:rsidP="00680068" w:rsidRDefault="00680068" w14:paraId="78AAD562" w14:textId="77777777">
      <w:pPr>
        <w:autoSpaceDN/>
        <w:spacing w:line="259" w:lineRule="auto"/>
        <w:textAlignment w:val="auto"/>
        <w:rPr>
          <w:b/>
          <w:bCs/>
        </w:rPr>
      </w:pPr>
    </w:p>
    <w:p w:rsidRPr="00DE24E6" w:rsidR="00DE24E6" w:rsidP="00680068" w:rsidRDefault="00DE24E6" w14:paraId="1368EF30" w14:textId="59E9C802">
      <w:pPr>
        <w:autoSpaceDN/>
        <w:spacing w:line="259" w:lineRule="auto"/>
        <w:textAlignment w:val="auto"/>
        <w:rPr>
          <w:b/>
          <w:bCs/>
        </w:rPr>
      </w:pPr>
      <w:r w:rsidRPr="00DE24E6">
        <w:rPr>
          <w:b/>
          <w:bCs/>
        </w:rPr>
        <w:t>Vraag 5</w:t>
      </w:r>
    </w:p>
    <w:p w:rsidRPr="00680068" w:rsidR="00BC32A1" w:rsidP="00680068" w:rsidRDefault="005210DE" w14:paraId="785E8604" w14:textId="77777777">
      <w:pPr>
        <w:autoSpaceDN/>
        <w:spacing w:line="259" w:lineRule="auto"/>
        <w:textAlignment w:val="auto"/>
        <w:rPr>
          <w:b/>
          <w:bCs/>
        </w:rPr>
      </w:pPr>
      <w:r w:rsidRPr="00680068">
        <w:rPr>
          <w:b/>
          <w:bCs/>
        </w:rPr>
        <w:t>Deelt u de mening dat dit zeker geen nieuw fenomeen is gezien een eerdere documentaire van Undercover in Nederland in 2011, toen over de ‘</w:t>
      </w:r>
      <w:proofErr w:type="spellStart"/>
      <w:r w:rsidRPr="00680068">
        <w:rPr>
          <w:b/>
          <w:bCs/>
        </w:rPr>
        <w:t>Miracle</w:t>
      </w:r>
      <w:proofErr w:type="spellEnd"/>
      <w:r w:rsidRPr="00680068">
        <w:rPr>
          <w:b/>
          <w:bCs/>
        </w:rPr>
        <w:t xml:space="preserve"> of Love’ sekte? En alle andere onthullingen over misstanden bij verschillende sektes in de jaren daarna?</w:t>
      </w:r>
    </w:p>
    <w:p w:rsidR="00BC32A1" w:rsidP="00680068" w:rsidRDefault="00BC32A1" w14:paraId="3614D639" w14:textId="77777777">
      <w:pPr>
        <w:autoSpaceDN/>
        <w:spacing w:line="259" w:lineRule="auto"/>
        <w:textAlignment w:val="auto"/>
      </w:pPr>
    </w:p>
    <w:p w:rsidR="001761AB" w:rsidP="00680068" w:rsidRDefault="00BC32A1" w14:paraId="2B8DC235" w14:textId="77777777">
      <w:pPr>
        <w:autoSpaceDN/>
        <w:spacing w:line="259" w:lineRule="auto"/>
        <w:textAlignment w:val="auto"/>
        <w:rPr>
          <w:b/>
          <w:bCs/>
        </w:rPr>
      </w:pPr>
      <w:r w:rsidRPr="00BC32A1">
        <w:rPr>
          <w:b/>
          <w:bCs/>
        </w:rPr>
        <w:t>Antwoord op vraag 5</w:t>
      </w:r>
    </w:p>
    <w:p w:rsidRPr="001761AB" w:rsidR="005210DE" w:rsidP="00680068" w:rsidRDefault="00E60A4F" w14:paraId="211B21E4" w14:textId="257D535A">
      <w:pPr>
        <w:autoSpaceDN/>
        <w:spacing w:line="259" w:lineRule="auto"/>
        <w:textAlignment w:val="auto"/>
      </w:pPr>
      <w:r w:rsidRPr="00E60A4F">
        <w:t xml:space="preserve">Ja, ik ben het eens dat het bestaan van </w:t>
      </w:r>
      <w:r w:rsidR="00BF7B87">
        <w:t>‘</w:t>
      </w:r>
      <w:r w:rsidRPr="00E60A4F">
        <w:t>sektes</w:t>
      </w:r>
      <w:r w:rsidR="00BF7B87">
        <w:t>’</w:t>
      </w:r>
      <w:r w:rsidRPr="00E60A4F">
        <w:t xml:space="preserve"> geen nieuw fenomeen is. Neutraal gedefinieerd zijn </w:t>
      </w:r>
      <w:r w:rsidR="00BF7B87">
        <w:t>‘</w:t>
      </w:r>
      <w:r w:rsidRPr="00E60A4F">
        <w:t>sektes</w:t>
      </w:r>
      <w:r w:rsidR="00BF7B87">
        <w:t>’</w:t>
      </w:r>
      <w:r w:rsidRPr="00E60A4F">
        <w:t xml:space="preserve"> georganiseerde groepen mensen binnen een religie die dezelfde geloofsovertuigingen delen. Door de geschiedenis heen zijn ze in diverse vormen en onder verschillende omstandigheden ontstaan, vaak als reactie op sociale, culturele of religieuze veranderingen, wat aantoont dat ze van alle tijden zijn. De recente aandacht in de media en de maatschappij voor </w:t>
      </w:r>
      <w:r w:rsidR="005B19F8">
        <w:t xml:space="preserve">groeperingen </w:t>
      </w:r>
      <w:r w:rsidRPr="005B19F8" w:rsidR="005B19F8">
        <w:t>die als sekte</w:t>
      </w:r>
      <w:r w:rsidR="005B19F8">
        <w:t>s</w:t>
      </w:r>
      <w:r w:rsidRPr="005B19F8" w:rsidR="005B19F8">
        <w:t xml:space="preserve"> worden bestempeld, vooral door onthullingen van misstanden, hebben geleid tot een verhoogd bewustzijn en </w:t>
      </w:r>
      <w:r w:rsidR="005B19F8">
        <w:t xml:space="preserve">discussie </w:t>
      </w:r>
      <w:r w:rsidRPr="00E60A4F">
        <w:t>over de problematiek die binnen deze groepe</w:t>
      </w:r>
      <w:r w:rsidR="005B19F8">
        <w:t>ringen</w:t>
      </w:r>
      <w:r w:rsidRPr="00E60A4F">
        <w:t xml:space="preserve"> speelt.</w:t>
      </w:r>
      <w:r w:rsidRPr="001761AB" w:rsidR="005210DE">
        <w:br/>
      </w:r>
    </w:p>
    <w:p w:rsidRPr="00DE24E6" w:rsidR="00DE24E6" w:rsidP="00680068" w:rsidRDefault="00DE24E6" w14:paraId="070A8D83" w14:textId="77777777">
      <w:pPr>
        <w:autoSpaceDN/>
        <w:spacing w:line="259" w:lineRule="auto"/>
        <w:textAlignment w:val="auto"/>
        <w:rPr>
          <w:b/>
          <w:bCs/>
        </w:rPr>
      </w:pPr>
      <w:r w:rsidRPr="00DE24E6">
        <w:rPr>
          <w:b/>
          <w:bCs/>
        </w:rPr>
        <w:t>Vraag 6</w:t>
      </w:r>
    </w:p>
    <w:p w:rsidRPr="00680068" w:rsidR="005210DE" w:rsidP="00680068" w:rsidRDefault="005210DE" w14:paraId="28EFF4A2" w14:textId="2AAE9804">
      <w:pPr>
        <w:autoSpaceDN/>
        <w:spacing w:line="259" w:lineRule="auto"/>
        <w:textAlignment w:val="auto"/>
        <w:rPr>
          <w:b/>
          <w:bCs/>
        </w:rPr>
      </w:pPr>
      <w:r w:rsidRPr="00680068">
        <w:rPr>
          <w:b/>
          <w:bCs/>
        </w:rPr>
        <w:t>Hoe groot en ernstig is volgens u momenteel de problematiek van sektes en misstanden die zich daarbinnen afspelen in Nederland? </w:t>
      </w:r>
      <w:r w:rsidRPr="00680068">
        <w:rPr>
          <w:b/>
          <w:bCs/>
        </w:rPr>
        <w:br/>
      </w:r>
    </w:p>
    <w:p w:rsidR="00BC32A1" w:rsidP="00680068" w:rsidRDefault="00BC32A1" w14:paraId="226AE8D1" w14:textId="0494064F">
      <w:pPr>
        <w:autoSpaceDN/>
        <w:spacing w:line="259" w:lineRule="auto"/>
        <w:textAlignment w:val="auto"/>
        <w:rPr>
          <w:b/>
          <w:bCs/>
        </w:rPr>
      </w:pPr>
      <w:r w:rsidRPr="00BC32A1">
        <w:rPr>
          <w:b/>
          <w:bCs/>
        </w:rPr>
        <w:t>Antwoord op vraag 6</w:t>
      </w:r>
    </w:p>
    <w:p w:rsidRPr="00983619" w:rsidR="00844F6C" w:rsidP="00844F6C" w:rsidRDefault="00844F6C" w14:paraId="5AFED39B" w14:textId="2D7DA0D6">
      <w:pPr>
        <w:autoSpaceDN/>
        <w:spacing w:line="259" w:lineRule="auto"/>
        <w:textAlignment w:val="auto"/>
      </w:pPr>
      <w:r w:rsidRPr="00983619">
        <w:t xml:space="preserve">Het is belangrijk te benadrukken dat </w:t>
      </w:r>
      <w:r>
        <w:t>gesloten groeperingen</w:t>
      </w:r>
      <w:r w:rsidRPr="00983619">
        <w:t xml:space="preserve"> niet per definitie schadelijk zijn</w:t>
      </w:r>
      <w:r>
        <w:t>. E</w:t>
      </w:r>
      <w:r w:rsidRPr="00983619">
        <w:t xml:space="preserve">chter, er zijn </w:t>
      </w:r>
      <w:r w:rsidR="0018495B">
        <w:t>gesloten groeperingen</w:t>
      </w:r>
      <w:r w:rsidRPr="00983619">
        <w:t xml:space="preserve"> </w:t>
      </w:r>
      <w:r w:rsidR="0018495B">
        <w:t>waarin</w:t>
      </w:r>
      <w:r w:rsidRPr="00983619">
        <w:t xml:space="preserve"> misstanden v</w:t>
      </w:r>
      <w:r w:rsidR="0018495B">
        <w:t>oorkomen</w:t>
      </w:r>
      <w:r w:rsidRPr="00983619">
        <w:t xml:space="preserve">, waaronder strafbare feiten die ernstige gevolgen hebben voor hun leden en de samenleving. </w:t>
      </w:r>
      <w:r w:rsidRPr="009A6010">
        <w:t>In dergelijke g</w:t>
      </w:r>
      <w:r w:rsidR="00D124AD">
        <w:t>roeperingen</w:t>
      </w:r>
      <w:r w:rsidRPr="009A6010">
        <w:t xml:space="preserve"> kan het delen van ervaringen en het zoeken naar hulp bemoeilijkt worden door sterke loyaliteit, geheimhouding, machtsstructuren en een hoge mate van (dwingende) controle. Leden voelen zich vaak niet veilig om te spreken uit angst voor sociale uitsluiting of repercussies, wat leidt tot isolement en beperkte toegang tot externe hulpbronnen. Dit is zeer schadelijk, want fysiek en psychisch misbruik zijn ernstige schendingen van de lichamelijke en geestelijke integriteit van slachtoffers, met langdurige gevolgen die hun dagelijks leven, relaties, werk en welzijn ingrijpend kunnen beïnvloeden.</w:t>
      </w:r>
    </w:p>
    <w:p w:rsidR="00844F6C" w:rsidP="00680068" w:rsidRDefault="00844F6C" w14:paraId="1B8DF72B" w14:textId="77777777">
      <w:pPr>
        <w:autoSpaceDN/>
        <w:spacing w:line="259" w:lineRule="auto"/>
        <w:textAlignment w:val="auto"/>
      </w:pPr>
    </w:p>
    <w:p w:rsidR="00BC375D" w:rsidP="00680068" w:rsidRDefault="00030FFC" w14:paraId="205AC1CC" w14:textId="33FE4917">
      <w:pPr>
        <w:autoSpaceDN/>
        <w:spacing w:line="259" w:lineRule="auto"/>
        <w:textAlignment w:val="auto"/>
      </w:pPr>
      <w:r w:rsidRPr="00030FFC">
        <w:t xml:space="preserve">Er zijn geen exacte cijfers over </w:t>
      </w:r>
      <w:r w:rsidR="000354E3">
        <w:t>‘</w:t>
      </w:r>
      <w:r w:rsidRPr="00030FFC">
        <w:t>sektes</w:t>
      </w:r>
      <w:r w:rsidR="000354E3">
        <w:t>’</w:t>
      </w:r>
      <w:r w:rsidRPr="00030FFC">
        <w:t xml:space="preserve">, omdat hier niet op wordt geregistreerd. </w:t>
      </w:r>
      <w:r w:rsidR="003A374A">
        <w:t>Bovendien is er</w:t>
      </w:r>
      <w:r w:rsidR="004D3431">
        <w:t xml:space="preserve"> </w:t>
      </w:r>
      <w:r w:rsidRPr="00030FFC">
        <w:t xml:space="preserve">geen overeenstemming over de definitie van een </w:t>
      </w:r>
      <w:r w:rsidR="00EA61D0">
        <w:t>‘</w:t>
      </w:r>
      <w:r w:rsidRPr="00030FFC">
        <w:t>sekte</w:t>
      </w:r>
      <w:r w:rsidR="00EA61D0">
        <w:t>’</w:t>
      </w:r>
      <w:r w:rsidRPr="00030FFC">
        <w:t xml:space="preserve">, </w:t>
      </w:r>
      <w:r w:rsidRPr="00EA61D0" w:rsidR="00EA61D0">
        <w:t>wat het moeilijk maakt om te bepalen of een bepaalde groep als sekte kan worden aangemerkt.</w:t>
      </w:r>
    </w:p>
    <w:p w:rsidR="00983619" w:rsidP="00680068" w:rsidRDefault="00983619" w14:paraId="69484ACA" w14:textId="77777777">
      <w:pPr>
        <w:autoSpaceDN/>
        <w:spacing w:line="259" w:lineRule="auto"/>
        <w:textAlignment w:val="auto"/>
        <w:rPr>
          <w:b/>
          <w:bCs/>
        </w:rPr>
      </w:pPr>
    </w:p>
    <w:p w:rsidR="00C50786" w:rsidP="00680068" w:rsidRDefault="00C50786" w14:paraId="2035AAB7" w14:textId="77777777">
      <w:pPr>
        <w:autoSpaceDN/>
        <w:spacing w:line="259" w:lineRule="auto"/>
        <w:textAlignment w:val="auto"/>
        <w:rPr>
          <w:b/>
          <w:bCs/>
        </w:rPr>
      </w:pPr>
    </w:p>
    <w:p w:rsidR="00C50786" w:rsidP="00680068" w:rsidRDefault="00C50786" w14:paraId="2DEBEFB1" w14:textId="77777777">
      <w:pPr>
        <w:autoSpaceDN/>
        <w:spacing w:line="259" w:lineRule="auto"/>
        <w:textAlignment w:val="auto"/>
        <w:rPr>
          <w:b/>
          <w:bCs/>
        </w:rPr>
      </w:pPr>
    </w:p>
    <w:p w:rsidRPr="00DE24E6" w:rsidR="00DE24E6" w:rsidP="00680068" w:rsidRDefault="00DE24E6" w14:paraId="56C5C1A6" w14:textId="52884C32">
      <w:pPr>
        <w:autoSpaceDN/>
        <w:spacing w:line="259" w:lineRule="auto"/>
        <w:textAlignment w:val="auto"/>
        <w:rPr>
          <w:b/>
          <w:bCs/>
        </w:rPr>
      </w:pPr>
      <w:r w:rsidRPr="00DE24E6">
        <w:rPr>
          <w:b/>
          <w:bCs/>
        </w:rPr>
        <w:t>Vraag 7</w:t>
      </w:r>
    </w:p>
    <w:p w:rsidRPr="00680068" w:rsidR="005210DE" w:rsidP="00680068" w:rsidRDefault="005210DE" w14:paraId="1888A54C" w14:textId="6275A848">
      <w:pPr>
        <w:autoSpaceDN/>
        <w:spacing w:line="259" w:lineRule="auto"/>
        <w:textAlignment w:val="auto"/>
        <w:rPr>
          <w:b/>
          <w:bCs/>
        </w:rPr>
      </w:pPr>
      <w:r w:rsidRPr="00680068">
        <w:rPr>
          <w:b/>
          <w:bCs/>
        </w:rPr>
        <w:t>Kunt u in algemene zin aangeven hoe de beleidsmatige aanpak van sektes in Nederland zich de afgelopen jaren heeft ontwikkeld?</w:t>
      </w:r>
      <w:r w:rsidRPr="00680068">
        <w:rPr>
          <w:b/>
          <w:bCs/>
        </w:rPr>
        <w:br/>
      </w:r>
    </w:p>
    <w:p w:rsidRPr="00BC32A1" w:rsidR="00BC32A1" w:rsidP="00680068" w:rsidRDefault="00BC32A1" w14:paraId="727C63E1" w14:textId="10FA2FE4">
      <w:pPr>
        <w:autoSpaceDN/>
        <w:spacing w:line="259" w:lineRule="auto"/>
        <w:textAlignment w:val="auto"/>
        <w:rPr>
          <w:b/>
          <w:bCs/>
        </w:rPr>
      </w:pPr>
      <w:r w:rsidRPr="00BC32A1">
        <w:rPr>
          <w:b/>
          <w:bCs/>
        </w:rPr>
        <w:t>Antwoord op vraag 7</w:t>
      </w:r>
    </w:p>
    <w:p w:rsidR="00D12E79" w:rsidP="00F90F27" w:rsidRDefault="00F90F27" w14:paraId="21A57137" w14:textId="3CEC65E1">
      <w:pPr>
        <w:autoSpaceDE w:val="0"/>
        <w:adjustRightInd w:val="0"/>
        <w:spacing w:line="240" w:lineRule="auto"/>
        <w:textAlignment w:val="auto"/>
      </w:pPr>
      <w:r w:rsidRPr="00F90F27">
        <w:rPr>
          <w:rFonts w:cstheme="minorHAnsi"/>
        </w:rPr>
        <w:t xml:space="preserve">De beleidsmatige aanpak van </w:t>
      </w:r>
      <w:r w:rsidR="00460CFB">
        <w:rPr>
          <w:rFonts w:cstheme="minorHAnsi"/>
        </w:rPr>
        <w:t>gesloten g</w:t>
      </w:r>
      <w:r w:rsidR="0008515B">
        <w:rPr>
          <w:rFonts w:cstheme="minorHAnsi"/>
        </w:rPr>
        <w:t>roeperingen</w:t>
      </w:r>
      <w:r w:rsidRPr="00F90F27">
        <w:rPr>
          <w:rFonts w:cstheme="minorHAnsi"/>
        </w:rPr>
        <w:t xml:space="preserve"> in Nederland heeft de afgelopen jaren een belangrijke ontwikkeling doorgemaakt.</w:t>
      </w:r>
      <w:r>
        <w:rPr>
          <w:rFonts w:cstheme="minorHAnsi"/>
        </w:rPr>
        <w:t xml:space="preserve"> </w:t>
      </w:r>
      <w:r w:rsidRPr="0057705C">
        <w:rPr>
          <w:rFonts w:cstheme="minorHAnsi"/>
        </w:rPr>
        <w:t xml:space="preserve">Tussen 2012 en 2020 bestond het meldpunt Sektesignaal. </w:t>
      </w:r>
      <w:r w:rsidR="005249A3">
        <w:rPr>
          <w:rFonts w:cstheme="minorHAnsi"/>
        </w:rPr>
        <w:t xml:space="preserve">Na het opheffen van het meldpunt hebben de </w:t>
      </w:r>
      <w:r w:rsidRPr="0057705C">
        <w:rPr>
          <w:rFonts w:cstheme="minorHAnsi"/>
        </w:rPr>
        <w:t>leden Van Wijngaarden</w:t>
      </w:r>
      <w:r w:rsidR="00E74CFE">
        <w:rPr>
          <w:rFonts w:cstheme="minorHAnsi"/>
        </w:rPr>
        <w:t>/Michon-</w:t>
      </w:r>
      <w:proofErr w:type="spellStart"/>
      <w:r w:rsidR="00E74CFE">
        <w:rPr>
          <w:rFonts w:cstheme="minorHAnsi"/>
        </w:rPr>
        <w:t>Derkzen</w:t>
      </w:r>
      <w:proofErr w:type="spellEnd"/>
      <w:r w:rsidRPr="0057705C">
        <w:rPr>
          <w:rFonts w:cstheme="minorHAnsi"/>
        </w:rPr>
        <w:t xml:space="preserve"> (VVD) en Van Nispen (SP)</w:t>
      </w:r>
      <w:r w:rsidR="005249A3">
        <w:rPr>
          <w:rFonts w:cstheme="minorHAnsi"/>
        </w:rPr>
        <w:t xml:space="preserve"> </w:t>
      </w:r>
      <w:r w:rsidRPr="0057705C">
        <w:rPr>
          <w:rFonts w:cstheme="minorHAnsi"/>
        </w:rPr>
        <w:t>via diverse moties en Kamervragen verzocht om een nieuw meldpunt</w:t>
      </w:r>
      <w:r w:rsidR="005249A3">
        <w:rPr>
          <w:rFonts w:cstheme="minorHAnsi"/>
        </w:rPr>
        <w:t>. Mede naar aanleiding hiervan is e</w:t>
      </w:r>
      <w:r w:rsidRPr="0057705C" w:rsidR="005249A3">
        <w:t xml:space="preserve">xpertisecentrum Fier </w:t>
      </w:r>
      <w:r w:rsidR="005249A3">
        <w:t>in opdracht van het ministerie van J</w:t>
      </w:r>
      <w:r w:rsidR="000656BC">
        <w:t xml:space="preserve">ustitie en Veiligheid op </w:t>
      </w:r>
      <w:r w:rsidRPr="0057705C" w:rsidR="005249A3">
        <w:t xml:space="preserve">1 juni 2024 gestart met een 2,5-jarige pilot om een </w:t>
      </w:r>
      <w:r w:rsidR="005249A3">
        <w:t>hulppunt</w:t>
      </w:r>
      <w:r w:rsidRPr="0057705C" w:rsidR="005249A3">
        <w:t xml:space="preserve"> in te richten zodat er één herkenbaar punt komt voor hulp en doorverwijzing aan slachtoffers</w:t>
      </w:r>
      <w:r w:rsidR="005249A3">
        <w:t xml:space="preserve"> van </w:t>
      </w:r>
      <w:r w:rsidRPr="003F54C7" w:rsidR="005249A3">
        <w:t xml:space="preserve">onveiligheid en dwingende controle in </w:t>
      </w:r>
      <w:r w:rsidR="005249A3">
        <w:t xml:space="preserve">(gesloten) </w:t>
      </w:r>
      <w:r w:rsidRPr="003F54C7" w:rsidR="005249A3">
        <w:t>groepe</w:t>
      </w:r>
      <w:r w:rsidR="005249A3">
        <w:t>ringen</w:t>
      </w:r>
      <w:r w:rsidR="009B7DE3">
        <w:t xml:space="preserve"> en hun omgeving</w:t>
      </w:r>
      <w:r w:rsidRPr="0057705C" w:rsidR="005249A3">
        <w:t>.</w:t>
      </w:r>
      <w:r w:rsidR="005249A3">
        <w:t xml:space="preserve"> </w:t>
      </w:r>
      <w:r w:rsidR="003D4CD9">
        <w:t>Het hulppunt zal op 1 juli 2025 van start gaan.</w:t>
      </w:r>
    </w:p>
    <w:p w:rsidR="00CD519E" w:rsidP="00F90F27" w:rsidRDefault="00CD519E" w14:paraId="0DF4927E" w14:textId="77777777">
      <w:pPr>
        <w:autoSpaceDE w:val="0"/>
        <w:adjustRightInd w:val="0"/>
        <w:spacing w:line="240" w:lineRule="auto"/>
        <w:textAlignment w:val="auto"/>
      </w:pPr>
    </w:p>
    <w:p w:rsidRPr="00B12B70" w:rsidR="005B42CF" w:rsidP="00680068" w:rsidRDefault="00B12B70" w14:paraId="3284C549" w14:textId="5C2A06DC">
      <w:pPr>
        <w:autoSpaceDN/>
        <w:spacing w:line="259" w:lineRule="auto"/>
        <w:textAlignment w:val="auto"/>
      </w:pPr>
      <w:r w:rsidRPr="00B12B70">
        <w:t xml:space="preserve">Waar hulpverleners en overheidsinstanties eerder </w:t>
      </w:r>
      <w:r w:rsidR="00AA36CB">
        <w:t>geringe</w:t>
      </w:r>
      <w:r w:rsidRPr="00B12B70">
        <w:t xml:space="preserve"> kennis hadden over gesloten g</w:t>
      </w:r>
      <w:r w:rsidR="000C5CBB">
        <w:t>roeperingen</w:t>
      </w:r>
      <w:r w:rsidRPr="00B12B70">
        <w:t xml:space="preserve">, zijn zij nu actiever geworden in het verzamelen van informatie. Er zijn initiatieven ontwikkeld om voorlichting te geven over </w:t>
      </w:r>
      <w:r w:rsidR="00DD688E">
        <w:t>risicofactoren van een gesloten g</w:t>
      </w:r>
      <w:r w:rsidR="000C5CBB">
        <w:t>roepering</w:t>
      </w:r>
      <w:r w:rsidR="00DD688E">
        <w:t xml:space="preserve"> en het herkennen van problematiek</w:t>
      </w:r>
      <w:r w:rsidRPr="00B12B70">
        <w:t xml:space="preserve">. </w:t>
      </w:r>
      <w:r w:rsidR="00BC375D">
        <w:t xml:space="preserve">Het hulppunt van </w:t>
      </w:r>
      <w:r w:rsidRPr="000435AE" w:rsidR="00BC375D">
        <w:t xml:space="preserve">Fier </w:t>
      </w:r>
      <w:r w:rsidR="00BC375D">
        <w:t xml:space="preserve">zal investeren </w:t>
      </w:r>
      <w:r w:rsidRPr="000435AE" w:rsidR="00BC375D">
        <w:t xml:space="preserve">in het ontwikkelen van expertise op het gebied van onveiligheid en dwingende controle in (gesloten) groeperingen, met als doel een landelijke kennisfunctie te creëren. </w:t>
      </w:r>
      <w:r w:rsidRPr="00B12B70">
        <w:t>Daarnaast wordt er gewerkt aan een betere samenwerking tussen verschillende instanties, zoals hulpverleningsorganisaties</w:t>
      </w:r>
      <w:r w:rsidR="00E15F3E">
        <w:t xml:space="preserve">, </w:t>
      </w:r>
      <w:r w:rsidRPr="00B12B70">
        <w:t>politie</w:t>
      </w:r>
      <w:r w:rsidR="00E15F3E">
        <w:t xml:space="preserve"> en inspecties</w:t>
      </w:r>
      <w:r w:rsidRPr="00B12B70">
        <w:t xml:space="preserve">, om een effectieve aanpak te waarborgen. Deze stappen wijzen op een groeiende erkenning van de problematiek </w:t>
      </w:r>
      <w:r w:rsidR="00114859">
        <w:t xml:space="preserve">die kan spelen binnen </w:t>
      </w:r>
      <w:r w:rsidRPr="00B12B70">
        <w:t>gesloten g</w:t>
      </w:r>
      <w:r w:rsidR="009930D0">
        <w:t>roeperingen</w:t>
      </w:r>
      <w:r w:rsidRPr="00B12B70">
        <w:t xml:space="preserve"> en de noodzaak voor adequate ondersteuning van slachtoffers.</w:t>
      </w:r>
    </w:p>
    <w:p w:rsidR="00B12B70" w:rsidP="00680068" w:rsidRDefault="00B12B70" w14:paraId="25F10E5C" w14:textId="77777777">
      <w:pPr>
        <w:autoSpaceDN/>
        <w:spacing w:line="259" w:lineRule="auto"/>
        <w:textAlignment w:val="auto"/>
        <w:rPr>
          <w:b/>
          <w:bCs/>
        </w:rPr>
      </w:pPr>
    </w:p>
    <w:p w:rsidRPr="00DE24E6" w:rsidR="00DE24E6" w:rsidP="00680068" w:rsidRDefault="00DE24E6" w14:paraId="1339847F" w14:textId="5C8AEEC1">
      <w:pPr>
        <w:autoSpaceDN/>
        <w:spacing w:line="259" w:lineRule="auto"/>
        <w:textAlignment w:val="auto"/>
        <w:rPr>
          <w:b/>
          <w:bCs/>
        </w:rPr>
      </w:pPr>
      <w:r w:rsidRPr="00DE24E6">
        <w:rPr>
          <w:b/>
          <w:bCs/>
        </w:rPr>
        <w:t>Vraag 8</w:t>
      </w:r>
    </w:p>
    <w:p w:rsidRPr="00680068" w:rsidR="005210DE" w:rsidP="00680068" w:rsidRDefault="005210DE" w14:paraId="4D3A2229" w14:textId="5578B80C">
      <w:pPr>
        <w:autoSpaceDN/>
        <w:spacing w:line="259" w:lineRule="auto"/>
        <w:textAlignment w:val="auto"/>
        <w:rPr>
          <w:b/>
          <w:bCs/>
        </w:rPr>
      </w:pPr>
      <w:r w:rsidRPr="00680068">
        <w:rPr>
          <w:b/>
          <w:bCs/>
        </w:rPr>
        <w:t>Deelt u de mening dat een goed functionerend en laagdrempelig Meldpunt voor sektes van het grootste belang is? Kunt u de Kamer uitgebreid informeren hoe dit Meldpunt, nu bij Fier, vorm is gegeven en hoe er voor wordt gezorgd dat slachtoffers hulp krijgen en naasten advies, maar ook dat er een landelijke kennisfunctie gaat ontstaan? </w:t>
      </w:r>
      <w:r w:rsidRPr="00680068">
        <w:rPr>
          <w:b/>
          <w:bCs/>
        </w:rPr>
        <w:br/>
      </w:r>
    </w:p>
    <w:p w:rsidR="00BC32A1" w:rsidP="00680068" w:rsidRDefault="00BC32A1" w14:paraId="0A68CCAF" w14:textId="4A4FB908">
      <w:pPr>
        <w:autoSpaceDN/>
        <w:spacing w:line="259" w:lineRule="auto"/>
        <w:textAlignment w:val="auto"/>
        <w:rPr>
          <w:b/>
          <w:bCs/>
        </w:rPr>
      </w:pPr>
      <w:r w:rsidRPr="00BC32A1">
        <w:rPr>
          <w:b/>
          <w:bCs/>
        </w:rPr>
        <w:t>Antwoord op vraag 8</w:t>
      </w:r>
    </w:p>
    <w:p w:rsidR="0004452C" w:rsidP="005F386B" w:rsidRDefault="00A83491" w14:paraId="0CCEB0B5" w14:textId="77777777">
      <w:pPr>
        <w:autoSpaceDN/>
        <w:spacing w:line="259" w:lineRule="auto"/>
        <w:textAlignment w:val="auto"/>
      </w:pPr>
      <w:r>
        <w:t>Ik deel de mening dat s</w:t>
      </w:r>
      <w:r w:rsidRPr="00E17860">
        <w:t>lachtoffers en hun naasten hebben baat bij een herkenbare plek in de</w:t>
      </w:r>
      <w:r>
        <w:t xml:space="preserve"> </w:t>
      </w:r>
      <w:r w:rsidRPr="00E17860">
        <w:t>hulpverlening.</w:t>
      </w:r>
      <w:r w:rsidR="00EA3770">
        <w:t xml:space="preserve"> </w:t>
      </w:r>
      <w:r w:rsidR="00FA1635">
        <w:t>Met het inrichten van het</w:t>
      </w:r>
      <w:r w:rsidR="00844F6C">
        <w:t xml:space="preserve"> hulppunt </w:t>
      </w:r>
      <w:r w:rsidR="008D6B25">
        <w:t>van</w:t>
      </w:r>
      <w:r w:rsidR="00FA1635">
        <w:t xml:space="preserve"> F</w:t>
      </w:r>
      <w:r w:rsidR="00844F6C">
        <w:t>ier</w:t>
      </w:r>
      <w:r w:rsidR="00FA1635">
        <w:t xml:space="preserve"> </w:t>
      </w:r>
      <w:r w:rsidR="00245DCF">
        <w:t>komt</w:t>
      </w:r>
      <w:r w:rsidR="00FA1635">
        <w:t xml:space="preserve"> er</w:t>
      </w:r>
      <w:r w:rsidR="00C83F6D">
        <w:t xml:space="preserve"> </w:t>
      </w:r>
      <w:r w:rsidR="00EA3770">
        <w:t xml:space="preserve">zo </w:t>
      </w:r>
      <w:r w:rsidR="00FA1635">
        <w:t>een herkenbare plek</w:t>
      </w:r>
      <w:r w:rsidRPr="001C0AB9" w:rsidR="00CD6867">
        <w:t xml:space="preserve"> waar signalen van </w:t>
      </w:r>
      <w:r w:rsidR="00CD6867">
        <w:t xml:space="preserve">onveiligheid en dwingende controle in (gesloten) groeperingen </w:t>
      </w:r>
      <w:r w:rsidRPr="001C0AB9" w:rsidR="00CD6867">
        <w:t>samenkomen,</w:t>
      </w:r>
      <w:r w:rsidR="00245DCF">
        <w:t xml:space="preserve"> en</w:t>
      </w:r>
      <w:r w:rsidRPr="001C0AB9" w:rsidR="00CD6867">
        <w:t xml:space="preserve"> waar kennis en expertise voorhanden is om informatie te verstrekken over</w:t>
      </w:r>
      <w:r w:rsidR="00CD6867">
        <w:t xml:space="preserve"> problematiek binnen deze groeperingen</w:t>
      </w:r>
      <w:r w:rsidR="00245DCF">
        <w:t>.</w:t>
      </w:r>
      <w:r w:rsidR="00204614">
        <w:t xml:space="preserve"> </w:t>
      </w:r>
      <w:r w:rsidRPr="00204614" w:rsidR="00204614">
        <w:t>Op d</w:t>
      </w:r>
      <w:r w:rsidR="00204614">
        <w:t>e website</w:t>
      </w:r>
      <w:r w:rsidRPr="00204614" w:rsidR="00204614">
        <w:t xml:space="preserve"> kunnen gebruikers informatie vinden, zoals risico-indicatoren en een hulpwijzer.</w:t>
      </w:r>
      <w:r w:rsidR="00204614">
        <w:t xml:space="preserve"> </w:t>
      </w:r>
      <w:r w:rsidR="00245DCF">
        <w:t xml:space="preserve">Het hulppunt biedt </w:t>
      </w:r>
      <w:r w:rsidRPr="00245DCF" w:rsidR="00245DCF">
        <w:t xml:space="preserve">ook passende (na)zorg voor personen die fysiek of emotioneel schade ondervinden </w:t>
      </w:r>
      <w:r w:rsidR="00C83F6D">
        <w:t xml:space="preserve">doordat zij deel uitmaken of deel uit hebben gemaakt van een groepering waarin misstanden plaatsvinden. </w:t>
      </w:r>
      <w:r w:rsidRPr="00E078DD" w:rsidR="00E078DD">
        <w:t>Slachtoffers en naasten kunnen via de website veilig, vertrouwelijk en kosteloos chatten met Fier, waar ze informatie, advies en professionele hulp door hbo-opgeleide hulpverleners</w:t>
      </w:r>
      <w:r w:rsidR="00E078DD">
        <w:t xml:space="preserve"> kunnen ontvangen. </w:t>
      </w:r>
      <w:r w:rsidRPr="00E078DD" w:rsidR="00E078DD">
        <w:t xml:space="preserve">De chat staat in verbinding met hulpverleningspartners en opsporingsinstanties, zodat slachtoffers ook </w:t>
      </w:r>
      <w:r w:rsidR="00E078DD">
        <w:t xml:space="preserve">offline </w:t>
      </w:r>
      <w:r w:rsidRPr="00E078DD" w:rsidR="00E078DD">
        <w:t>ondersteuning kunnen krijgen indien zij dat wensen</w:t>
      </w:r>
      <w:r w:rsidR="00E078DD">
        <w:t xml:space="preserve">. </w:t>
      </w:r>
    </w:p>
    <w:p w:rsidR="00245DCF" w:rsidP="005F386B" w:rsidRDefault="00E078DD" w14:paraId="6F6A4536" w14:textId="5CA3A3C5">
      <w:pPr>
        <w:autoSpaceDN/>
        <w:spacing w:line="259" w:lineRule="auto"/>
        <w:textAlignment w:val="auto"/>
      </w:pPr>
      <w:r>
        <w:t>D</w:t>
      </w:r>
      <w:r w:rsidRPr="00E078DD">
        <w:t>e chat met Fier is al geopend en kan ondersteuning bieden aan mensen die bijvoorbeeld seksueel geweld, psychisch geweld of uitbuiting hebben meegemaakt. Vanaf 1 juli 2025 kunnen mensen bij Fier terecht voor ondersteuning vanuit de specialisatie onveiligheid en dwingende controle in (gesloten) groeperingen.</w:t>
      </w:r>
    </w:p>
    <w:p w:rsidR="001B70DB" w:rsidP="00FA1635" w:rsidRDefault="001B70DB" w14:paraId="3EECA798" w14:textId="77777777">
      <w:pPr>
        <w:autoSpaceDN/>
        <w:spacing w:line="259" w:lineRule="auto"/>
        <w:textAlignment w:val="auto"/>
      </w:pPr>
    </w:p>
    <w:p w:rsidR="001B70DB" w:rsidP="00FA1635" w:rsidRDefault="001B70DB" w14:paraId="17CDFA08" w14:textId="2E6284B6">
      <w:pPr>
        <w:autoSpaceDN/>
        <w:spacing w:line="259" w:lineRule="auto"/>
        <w:textAlignment w:val="auto"/>
      </w:pPr>
      <w:r w:rsidRPr="001B70DB">
        <w:t>Het hulppunt van Fier investeert in het ontwikkelen van expertise op het gebied van onveiligheid en dwingende controle in (gesloten) groeperingen, met als doel een landelijke kennisfunctie te creëren. Hiervoor wordt samengewerkt met deskundigen op operationeel en wetenschappelijk vlak, zowel nationaal als internationaal. De verworven kennis vormt de basis voor het hulppunt en de gerichte, onderbouwde inzet van hulpprofessionals die betrokken zijn bij de online hulpverlening.</w:t>
      </w:r>
      <w:r w:rsidR="00A83491">
        <w:t xml:space="preserve"> </w:t>
      </w:r>
      <w:r w:rsidRPr="001B70DB" w:rsidR="00A83491">
        <w:t>Vanuit deze kennispositie wordt er gewerkt aan kennisdeling, onder andere door het organiseren van voorlichtingssessies voor professionals. Daarnaast wordt er actief aandacht besteed aan samenwerking en het uitwisselen van informatie over trends en ontwikkelingen met gemeenten, politie en het OM.</w:t>
      </w:r>
    </w:p>
    <w:p w:rsidR="00BC375D" w:rsidP="00680068" w:rsidRDefault="00BC375D" w14:paraId="20BDFB3E" w14:textId="77777777">
      <w:pPr>
        <w:autoSpaceDN/>
        <w:spacing w:line="259" w:lineRule="auto"/>
        <w:textAlignment w:val="auto"/>
      </w:pPr>
    </w:p>
    <w:p w:rsidR="00EA3770" w:rsidP="00680068" w:rsidRDefault="00EA3770" w14:paraId="7DFD6A87" w14:textId="7DECC170">
      <w:pPr>
        <w:autoSpaceDN/>
        <w:spacing w:line="259" w:lineRule="auto"/>
        <w:textAlignment w:val="auto"/>
      </w:pPr>
      <w:r w:rsidRPr="004915D4">
        <w:t xml:space="preserve">Er is </w:t>
      </w:r>
      <w:r>
        <w:t>nadrukkelijk</w:t>
      </w:r>
      <w:r w:rsidRPr="004915D4">
        <w:t xml:space="preserve"> niet gekozen voor de oprichting van een nieuw </w:t>
      </w:r>
      <w:r w:rsidRPr="004915D4">
        <w:rPr>
          <w:i/>
          <w:iCs/>
        </w:rPr>
        <w:t>meldp</w:t>
      </w:r>
      <w:r w:rsidRPr="004915D4">
        <w:t xml:space="preserve">unt. De politie </w:t>
      </w:r>
      <w:r>
        <w:t xml:space="preserve">is </w:t>
      </w:r>
      <w:r w:rsidRPr="004915D4">
        <w:t>het centrale punt voor het doen van meldingen en aangiftes van strafbare feiten. Bovendien kan een punt dat uitsluitend voor meldingen is bedoeld, geen directe en laagdrempelige hulp</w:t>
      </w:r>
      <w:r>
        <w:t xml:space="preserve"> of ondersteuning</w:t>
      </w:r>
      <w:r w:rsidRPr="004915D4">
        <w:t xml:space="preserve"> </w:t>
      </w:r>
      <w:r>
        <w:t>door hiertoe opgeleide</w:t>
      </w:r>
      <w:r w:rsidRPr="004915D4">
        <w:t xml:space="preserve"> professionals</w:t>
      </w:r>
      <w:r>
        <w:t xml:space="preserve"> </w:t>
      </w:r>
      <w:r w:rsidRPr="004915D4">
        <w:t>aan slachtoffers en bezorgde familieleden</w:t>
      </w:r>
      <w:r>
        <w:t xml:space="preserve"> bieden</w:t>
      </w:r>
      <w:r w:rsidRPr="004915D4">
        <w:t xml:space="preserve">. Dit zou betekenen dat mensen </w:t>
      </w:r>
      <w:r>
        <w:t xml:space="preserve">altijd </w:t>
      </w:r>
      <w:r w:rsidRPr="004915D4">
        <w:t xml:space="preserve">doorverwezen moeten worden. Het voordeel van de samenwerking met Fier is dat </w:t>
      </w:r>
      <w:r>
        <w:t>deze organisatie</w:t>
      </w:r>
      <w:r w:rsidRPr="004915D4">
        <w:t xml:space="preserve"> al over kennis beschik</w:t>
      </w:r>
      <w:r>
        <w:t xml:space="preserve">t </w:t>
      </w:r>
      <w:r w:rsidRPr="004915D4">
        <w:t>met betrekking tot geweld in afhankelijkheidsrelaties en de benodigde samenwerkingsstructuren</w:t>
      </w:r>
      <w:r>
        <w:t xml:space="preserve"> heeft</w:t>
      </w:r>
      <w:r w:rsidRPr="004915D4">
        <w:t xml:space="preserve">. </w:t>
      </w:r>
      <w:r>
        <w:t>Bovendien</w:t>
      </w:r>
      <w:r w:rsidRPr="004915D4">
        <w:t xml:space="preserve"> zou een nieuw meldpunt leiden tot verdere versnippering van de hulpverlening voor slachtoffers.</w:t>
      </w:r>
    </w:p>
    <w:p w:rsidR="00EA3770" w:rsidP="00680068" w:rsidRDefault="00EA3770" w14:paraId="08D7B02A" w14:textId="77777777">
      <w:pPr>
        <w:autoSpaceDN/>
        <w:spacing w:line="259" w:lineRule="auto"/>
        <w:textAlignment w:val="auto"/>
      </w:pPr>
    </w:p>
    <w:p w:rsidRPr="00FC28C5" w:rsidR="00FC28C5" w:rsidP="00680068" w:rsidRDefault="00FC28C5" w14:paraId="40345936" w14:textId="7A5AFDFE">
      <w:pPr>
        <w:autoSpaceDN/>
        <w:spacing w:line="259" w:lineRule="auto"/>
        <w:textAlignment w:val="auto"/>
      </w:pPr>
      <w:r w:rsidRPr="00FC28C5">
        <w:t xml:space="preserve">Over de </w:t>
      </w:r>
      <w:r w:rsidR="0017238B">
        <w:t xml:space="preserve">nadere </w:t>
      </w:r>
      <w:r w:rsidRPr="00FC28C5">
        <w:t>vormgeving van het hulppunt bij Fier wordt de Kamer geïnformeerd in de Kamerbrief onveiligheid en dwingende controle in (gesloten) groeperingen die voor het zomerreces uitgaat.</w:t>
      </w:r>
    </w:p>
    <w:p w:rsidR="00680068" w:rsidP="00680068" w:rsidRDefault="00680068" w14:paraId="60AD29D4" w14:textId="77777777">
      <w:pPr>
        <w:autoSpaceDN/>
        <w:spacing w:line="259" w:lineRule="auto"/>
        <w:textAlignment w:val="auto"/>
        <w:rPr>
          <w:b/>
          <w:bCs/>
        </w:rPr>
      </w:pPr>
    </w:p>
    <w:p w:rsidRPr="00DE24E6" w:rsidR="00DE24E6" w:rsidP="00680068" w:rsidRDefault="00DE24E6" w14:paraId="65AF5383" w14:textId="7A63C5EE">
      <w:pPr>
        <w:autoSpaceDN/>
        <w:spacing w:line="259" w:lineRule="auto"/>
        <w:textAlignment w:val="auto"/>
        <w:rPr>
          <w:b/>
          <w:bCs/>
        </w:rPr>
      </w:pPr>
      <w:r w:rsidRPr="00DE24E6">
        <w:rPr>
          <w:b/>
          <w:bCs/>
        </w:rPr>
        <w:t>Vraag 9</w:t>
      </w:r>
    </w:p>
    <w:p w:rsidRPr="00680068" w:rsidR="005210DE" w:rsidP="00680068" w:rsidRDefault="005210DE" w14:paraId="4A3D58A9" w14:textId="12E49185">
      <w:pPr>
        <w:autoSpaceDN/>
        <w:spacing w:line="259" w:lineRule="auto"/>
        <w:textAlignment w:val="auto"/>
        <w:rPr>
          <w:b/>
          <w:bCs/>
        </w:rPr>
      </w:pPr>
      <w:r w:rsidRPr="00680068">
        <w:rPr>
          <w:b/>
          <w:bCs/>
        </w:rPr>
        <w:t>Hoe zal er voor gezorgd worden dat slachtoffers en naasten aan de ene kant er zeker van zijn dat hulpvragen en zorgen laagdrempelig en veilig gemeld kunnen worden bij het meldpunt, maar aan de andere kant ernstige misstanden niet zonder gevolgen blijven en er lijntjes zijn met onder andere de politie en eventueel Inspecties om in te grijpen in de situaties die daar om vragen? </w:t>
      </w:r>
      <w:r w:rsidRPr="00680068">
        <w:rPr>
          <w:b/>
          <w:bCs/>
        </w:rPr>
        <w:br/>
      </w:r>
    </w:p>
    <w:p w:rsidR="00BC32A1" w:rsidP="00680068" w:rsidRDefault="00BC32A1" w14:paraId="413602AE" w14:textId="67E200FA">
      <w:pPr>
        <w:autoSpaceDN/>
        <w:spacing w:line="259" w:lineRule="auto"/>
        <w:textAlignment w:val="auto"/>
        <w:rPr>
          <w:b/>
          <w:bCs/>
        </w:rPr>
      </w:pPr>
      <w:r w:rsidRPr="00BC32A1">
        <w:rPr>
          <w:b/>
          <w:bCs/>
        </w:rPr>
        <w:t>Antwoord op vraag 9</w:t>
      </w:r>
    </w:p>
    <w:p w:rsidR="0004452C" w:rsidP="00680068" w:rsidRDefault="006B6858" w14:paraId="5B369C27" w14:textId="77777777">
      <w:pPr>
        <w:autoSpaceDN/>
        <w:spacing w:line="259" w:lineRule="auto"/>
        <w:textAlignment w:val="auto"/>
      </w:pPr>
      <w:r w:rsidRPr="006B6858">
        <w:t xml:space="preserve">Het hulppunt </w:t>
      </w:r>
      <w:r>
        <w:t>van</w:t>
      </w:r>
      <w:r w:rsidRPr="006B6858">
        <w:t xml:space="preserve"> </w:t>
      </w:r>
      <w:r>
        <w:t xml:space="preserve">Fier </w:t>
      </w:r>
      <w:r w:rsidRPr="006B6858">
        <w:t>zal</w:t>
      </w:r>
      <w:r>
        <w:t xml:space="preserve"> 1</w:t>
      </w:r>
      <w:r w:rsidRPr="006B6858">
        <w:t xml:space="preserve"> </w:t>
      </w:r>
      <w:r>
        <w:t xml:space="preserve">juli </w:t>
      </w:r>
      <w:r w:rsidRPr="006B6858">
        <w:t xml:space="preserve">2025 live gaan. Slachtoffers en hun naasten kunnen dan kosteloos op een veilige en vertrouwelijke manier chatten, en via die weg informatie, advies en hulp ontvangen. </w:t>
      </w:r>
      <w:r w:rsidR="00DD608E">
        <w:t>Chatg</w:t>
      </w:r>
      <w:r w:rsidRPr="00A563F4" w:rsidR="00DD608E">
        <w:t>ebruikers kunnen een account aanmaken, zodat ze op hun eigen gewenste momenten meerdere keren terug kunnen komen voor hulp</w:t>
      </w:r>
      <w:r w:rsidRPr="001B55B1" w:rsidR="00DD608E">
        <w:t>.</w:t>
      </w:r>
      <w:r w:rsidR="00DD608E">
        <w:t xml:space="preserve"> </w:t>
      </w:r>
      <w:r w:rsidR="00556A80">
        <w:t>De laagdrempelige vorm van hulp maakt dat slachtoffers in beeld komen die anders niet gezien worden.</w:t>
      </w:r>
      <w:r w:rsidR="00A267E3">
        <w:t xml:space="preserve"> </w:t>
      </w:r>
      <w:r w:rsidRPr="00D30195" w:rsidR="00D30195">
        <w:t xml:space="preserve">Het is de bedoeling dat </w:t>
      </w:r>
      <w:r w:rsidR="00A267E3">
        <w:t xml:space="preserve">het hulppunt van </w:t>
      </w:r>
      <w:r w:rsidRPr="00D30195" w:rsidR="00D30195">
        <w:t xml:space="preserve">Fier in contact staat met </w:t>
      </w:r>
      <w:r w:rsidR="00ED60E9">
        <w:t>(</w:t>
      </w:r>
      <w:proofErr w:type="spellStart"/>
      <w:r w:rsidR="00ED60E9">
        <w:t>opsporings</w:t>
      </w:r>
      <w:proofErr w:type="spellEnd"/>
      <w:r w:rsidR="00ED60E9">
        <w:t>)instanties</w:t>
      </w:r>
      <w:r w:rsidRPr="00D30195" w:rsidR="00D30195">
        <w:t xml:space="preserve"> en hulpverleningspartners, zodat </w:t>
      </w:r>
      <w:r w:rsidR="00A2131C">
        <w:t>Fier een warme overdacht kan faciliteren</w:t>
      </w:r>
      <w:r w:rsidR="00D30195">
        <w:t xml:space="preserve"> richting face-</w:t>
      </w:r>
      <w:proofErr w:type="spellStart"/>
      <w:r w:rsidR="00D30195">
        <w:t>to</w:t>
      </w:r>
      <w:proofErr w:type="spellEnd"/>
      <w:r w:rsidR="00D30195">
        <w:t xml:space="preserve">-face hulpverlening of het doen van een melding of aangifte, als </w:t>
      </w:r>
      <w:r w:rsidR="00A2131C">
        <w:t xml:space="preserve">slachtoffers </w:t>
      </w:r>
      <w:r w:rsidR="00D30195">
        <w:t xml:space="preserve">hiervoor openstaan. </w:t>
      </w:r>
      <w:r w:rsidRPr="00D30195" w:rsidR="00D30195">
        <w:t xml:space="preserve">Het hulppunt zal daartoe met de politie samenwerken, onder meer met politiemedewerkers met de kenniscompetentie sektes en gesloten gemeenschappen. </w:t>
      </w:r>
    </w:p>
    <w:p w:rsidRPr="00CB5734" w:rsidR="00CB5734" w:rsidP="00680068" w:rsidRDefault="00D30195" w14:paraId="1311A877" w14:textId="705DD80F">
      <w:pPr>
        <w:autoSpaceDN/>
        <w:spacing w:line="259" w:lineRule="auto"/>
        <w:textAlignment w:val="auto"/>
      </w:pPr>
      <w:r w:rsidRPr="00D30195">
        <w:t xml:space="preserve">De precieze uitwerking van de samenwerking </w:t>
      </w:r>
      <w:r w:rsidR="004951EA">
        <w:t>wordt waar</w:t>
      </w:r>
      <w:r w:rsidR="00BF6612">
        <w:t xml:space="preserve"> nodig bijgesteld op basis van ervaringen</w:t>
      </w:r>
      <w:r w:rsidRPr="00D30195">
        <w:t xml:space="preserve">. Het hulppunt is daarnaast vanuit </w:t>
      </w:r>
      <w:r w:rsidR="00373C4C">
        <w:t>zijn</w:t>
      </w:r>
      <w:r w:rsidRPr="00D30195" w:rsidR="00373C4C">
        <w:t xml:space="preserve"> </w:t>
      </w:r>
      <w:r w:rsidRPr="00D30195">
        <w:t>expertpositie beschikbaar voor de politie voor kennis en informatie ten behoeve van opsporing en vervolging.</w:t>
      </w:r>
    </w:p>
    <w:p w:rsidR="00373C4C" w:rsidP="00680068" w:rsidRDefault="00373C4C" w14:paraId="73841FAF" w14:textId="77777777">
      <w:pPr>
        <w:autoSpaceDN/>
        <w:spacing w:line="259" w:lineRule="auto"/>
        <w:textAlignment w:val="auto"/>
        <w:rPr>
          <w:b/>
          <w:bCs/>
        </w:rPr>
      </w:pPr>
    </w:p>
    <w:p w:rsidRPr="00DE24E6" w:rsidR="00DE24E6" w:rsidP="00680068" w:rsidRDefault="00DE24E6" w14:paraId="7F94F4A3" w14:textId="4F89C62A">
      <w:pPr>
        <w:autoSpaceDN/>
        <w:spacing w:line="259" w:lineRule="auto"/>
        <w:textAlignment w:val="auto"/>
        <w:rPr>
          <w:b/>
          <w:bCs/>
        </w:rPr>
      </w:pPr>
      <w:r w:rsidRPr="00DE24E6">
        <w:rPr>
          <w:b/>
          <w:bCs/>
        </w:rPr>
        <w:t>Vraag 10</w:t>
      </w:r>
    </w:p>
    <w:p w:rsidRPr="00CC14DE" w:rsidR="005210DE" w:rsidP="00680068" w:rsidRDefault="005210DE" w14:paraId="2E7F1619" w14:textId="481F1589">
      <w:pPr>
        <w:autoSpaceDN/>
        <w:spacing w:line="259" w:lineRule="auto"/>
        <w:textAlignment w:val="auto"/>
        <w:rPr>
          <w:b/>
          <w:bCs/>
        </w:rPr>
      </w:pPr>
      <w:r w:rsidRPr="00CC14DE">
        <w:rPr>
          <w:b/>
          <w:bCs/>
        </w:rPr>
        <w:t>Welke financiering is er op dit moment gemoeid met dit ‘nieuwe’ (ooit wegbezuinigde) Meldpunt voor sektes?</w:t>
      </w:r>
      <w:r w:rsidRPr="00CC14DE">
        <w:rPr>
          <w:b/>
          <w:bCs/>
        </w:rPr>
        <w:br/>
      </w:r>
    </w:p>
    <w:p w:rsidR="00BC32A1" w:rsidP="00680068" w:rsidRDefault="00BC32A1" w14:paraId="5FAAEA76" w14:textId="3EACE782">
      <w:pPr>
        <w:autoSpaceDN/>
        <w:spacing w:line="259" w:lineRule="auto"/>
        <w:textAlignment w:val="auto"/>
        <w:rPr>
          <w:b/>
          <w:bCs/>
        </w:rPr>
      </w:pPr>
      <w:r w:rsidRPr="00BC32A1">
        <w:rPr>
          <w:b/>
          <w:bCs/>
        </w:rPr>
        <w:t>Antwoord op vraag 10</w:t>
      </w:r>
    </w:p>
    <w:p w:rsidRPr="00CC14DE" w:rsidR="00CC14DE" w:rsidP="00680068" w:rsidRDefault="00C13F0D" w14:paraId="28F787D2" w14:textId="4FA618FB">
      <w:pPr>
        <w:autoSpaceDN/>
        <w:spacing w:line="259" w:lineRule="auto"/>
        <w:textAlignment w:val="auto"/>
      </w:pPr>
      <w:r w:rsidRPr="00C13F0D">
        <w:t xml:space="preserve">De (incidentele) kosten voor de 2,5-jarige pilot om een hulppunt in te richten bij Fier worden gedekt uit het beleidsbudget </w:t>
      </w:r>
      <w:r w:rsidR="000F6EBE">
        <w:t>voor</w:t>
      </w:r>
      <w:r w:rsidRPr="00C13F0D" w:rsidR="000F6EBE">
        <w:t xml:space="preserve"> </w:t>
      </w:r>
      <w:r w:rsidRPr="00C13F0D">
        <w:t>Slachtofferbeleid</w:t>
      </w:r>
      <w:r w:rsidR="0017238B">
        <w:t xml:space="preserve"> en bedragen</w:t>
      </w:r>
      <w:r w:rsidR="00967794">
        <w:t xml:space="preserve"> </w:t>
      </w:r>
      <w:r w:rsidR="00967794">
        <w:rPr>
          <w:noProof/>
          <w:szCs w:val="20"/>
        </w:rPr>
        <w:t>€926.907,-</w:t>
      </w:r>
      <w:r w:rsidRPr="004B752A" w:rsidR="00967794">
        <w:rPr>
          <w:noProof/>
          <w:szCs w:val="20"/>
        </w:rPr>
        <w:t>.</w:t>
      </w:r>
      <w:r w:rsidR="00967794">
        <w:rPr>
          <w:noProof/>
          <w:szCs w:val="20"/>
        </w:rPr>
        <w:t xml:space="preserve"> </w:t>
      </w:r>
      <w:r w:rsidRPr="00C13F0D">
        <w:t xml:space="preserve">Als de pilot succesvol blijkt te zijn, is het streven om deze hulpverlening duurzaam in te richten. </w:t>
      </w:r>
    </w:p>
    <w:p w:rsidR="00680068" w:rsidP="00680068" w:rsidRDefault="00680068" w14:paraId="54C780F1" w14:textId="77777777">
      <w:pPr>
        <w:autoSpaceDN/>
        <w:spacing w:line="259" w:lineRule="auto"/>
        <w:textAlignment w:val="auto"/>
        <w:rPr>
          <w:b/>
          <w:bCs/>
        </w:rPr>
      </w:pPr>
    </w:p>
    <w:p w:rsidRPr="00DE24E6" w:rsidR="00DE24E6" w:rsidP="00680068" w:rsidRDefault="00DE24E6" w14:paraId="7D6FBBA4" w14:textId="129E0F8E">
      <w:pPr>
        <w:autoSpaceDN/>
        <w:spacing w:line="259" w:lineRule="auto"/>
        <w:textAlignment w:val="auto"/>
        <w:rPr>
          <w:b/>
          <w:bCs/>
        </w:rPr>
      </w:pPr>
      <w:r w:rsidRPr="00DE24E6">
        <w:rPr>
          <w:b/>
          <w:bCs/>
        </w:rPr>
        <w:t>Vraag 11</w:t>
      </w:r>
    </w:p>
    <w:p w:rsidRPr="009249BB" w:rsidR="005210DE" w:rsidP="00680068" w:rsidRDefault="005210DE" w14:paraId="5C7F9A97" w14:textId="552B6933">
      <w:pPr>
        <w:autoSpaceDN/>
        <w:spacing w:line="259" w:lineRule="auto"/>
        <w:textAlignment w:val="auto"/>
        <w:rPr>
          <w:b/>
          <w:bCs/>
        </w:rPr>
      </w:pPr>
      <w:r w:rsidRPr="009249BB">
        <w:rPr>
          <w:b/>
          <w:bCs/>
        </w:rPr>
        <w:t>Hoe staat het met de aangenomen motie-Van Nispen/Michon-</w:t>
      </w:r>
      <w:proofErr w:type="spellStart"/>
      <w:r w:rsidRPr="009249BB">
        <w:rPr>
          <w:b/>
          <w:bCs/>
        </w:rPr>
        <w:t>Derkzen</w:t>
      </w:r>
      <w:proofErr w:type="spellEnd"/>
      <w:r w:rsidRPr="009249BB">
        <w:rPr>
          <w:b/>
          <w:bCs/>
        </w:rPr>
        <w:t xml:space="preserve"> waarin het kabinet wordt gevraagd werk te maken van hoe mensen beter beschermd kunnen worden tegen sektes en of, en zo ja hoe, voorkomen kan worden dat kinderen formeel toetreden tot gesloten gemeenschappen en waarin wordt verzocht in het kader van de aanstaande nieuwe wet omtrent strafbaarstelling van psychisch geweld het beleid rondom sektes beter vorm te geven en hierover al in een vroeg stadium te overleggen met deskundigen, Fier en de politie? 3)</w:t>
      </w:r>
      <w:r w:rsidRPr="009249BB">
        <w:rPr>
          <w:b/>
          <w:bCs/>
        </w:rPr>
        <w:br/>
      </w:r>
    </w:p>
    <w:p w:rsidR="009D248E" w:rsidP="00680068" w:rsidRDefault="00BC32A1" w14:paraId="103D1197" w14:textId="228691BD">
      <w:pPr>
        <w:autoSpaceDN/>
        <w:spacing w:line="259" w:lineRule="auto"/>
        <w:textAlignment w:val="auto"/>
        <w:rPr>
          <w:b/>
          <w:bCs/>
        </w:rPr>
      </w:pPr>
      <w:r w:rsidRPr="00BC32A1">
        <w:rPr>
          <w:b/>
          <w:bCs/>
        </w:rPr>
        <w:t>Antwoord op vraag 11</w:t>
      </w:r>
    </w:p>
    <w:p w:rsidRPr="008B7876" w:rsidR="002C6611" w:rsidP="00680068" w:rsidRDefault="008B7876" w14:paraId="6CDC1950" w14:textId="51F39756">
      <w:pPr>
        <w:autoSpaceDN/>
        <w:spacing w:line="259" w:lineRule="auto"/>
        <w:textAlignment w:val="auto"/>
      </w:pPr>
      <w:r w:rsidRPr="008B7876">
        <w:t xml:space="preserve">Hierover wordt de Kamer geïnformeerd in de Kamerbrief </w:t>
      </w:r>
      <w:r w:rsidRPr="009A48A7">
        <w:t>onveiligheid en dwingende controle in (gesloten) groeperingen</w:t>
      </w:r>
      <w:r w:rsidRPr="008B7876">
        <w:t xml:space="preserve"> die voor het zomerreces uitgaat.</w:t>
      </w:r>
    </w:p>
    <w:p w:rsidR="00680068" w:rsidP="00680068" w:rsidRDefault="00680068" w14:paraId="1DEC03E3" w14:textId="77777777">
      <w:pPr>
        <w:autoSpaceDN/>
        <w:spacing w:line="259" w:lineRule="auto"/>
        <w:textAlignment w:val="auto"/>
        <w:rPr>
          <w:b/>
          <w:bCs/>
        </w:rPr>
      </w:pPr>
    </w:p>
    <w:p w:rsidRPr="00DE24E6" w:rsidR="00DE24E6" w:rsidP="00680068" w:rsidRDefault="00DE24E6" w14:paraId="4705F7FA" w14:textId="04AA8CE6">
      <w:pPr>
        <w:autoSpaceDN/>
        <w:spacing w:line="259" w:lineRule="auto"/>
        <w:textAlignment w:val="auto"/>
        <w:rPr>
          <w:b/>
          <w:bCs/>
        </w:rPr>
      </w:pPr>
      <w:r w:rsidRPr="00DE24E6">
        <w:rPr>
          <w:b/>
          <w:bCs/>
        </w:rPr>
        <w:t>Vraag 12</w:t>
      </w:r>
    </w:p>
    <w:p w:rsidRPr="002C6611" w:rsidR="00BC32A1" w:rsidP="00680068" w:rsidRDefault="005210DE" w14:paraId="2A6982EA" w14:textId="2CD0059A">
      <w:pPr>
        <w:autoSpaceDN/>
        <w:spacing w:line="259" w:lineRule="auto"/>
        <w:textAlignment w:val="auto"/>
        <w:rPr>
          <w:b/>
          <w:bCs/>
        </w:rPr>
      </w:pPr>
      <w:r w:rsidRPr="002C6611">
        <w:rPr>
          <w:b/>
          <w:bCs/>
        </w:rPr>
        <w:t>Bent u bereid deze vragen voor het commissiedebat slachtofferbeleid op 18 juni te beantwoorden? </w:t>
      </w:r>
      <w:r w:rsidRPr="002C6611">
        <w:rPr>
          <w:b/>
          <w:bCs/>
        </w:rPr>
        <w:br/>
      </w:r>
    </w:p>
    <w:p w:rsidR="00BC32A1" w:rsidP="00680068" w:rsidRDefault="00BC32A1" w14:paraId="4AAA33D9" w14:textId="49936F15">
      <w:pPr>
        <w:autoSpaceDN/>
        <w:spacing w:line="259" w:lineRule="auto"/>
        <w:textAlignment w:val="auto"/>
        <w:rPr>
          <w:b/>
          <w:bCs/>
        </w:rPr>
      </w:pPr>
      <w:r w:rsidRPr="00BC32A1">
        <w:rPr>
          <w:b/>
          <w:bCs/>
        </w:rPr>
        <w:t>Antwoord op vraag 12</w:t>
      </w:r>
    </w:p>
    <w:p w:rsidR="005210DE" w:rsidP="005210DE" w:rsidRDefault="00373C4C" w14:paraId="79FC8CCF" w14:textId="1D15C4B5">
      <w:r w:rsidRPr="00373C4C">
        <w:t xml:space="preserve">Ik heb bewerkstelligd dat de beantwoording van de vragen is toegezonden voorafgaande aan het </w:t>
      </w:r>
      <w:r>
        <w:t>commissiedebat slachtofferbeleid</w:t>
      </w:r>
      <w:r w:rsidRPr="00373C4C">
        <w:t>, dat thans geagendeerd staat op 2 juli.</w:t>
      </w:r>
      <w:r w:rsidR="005210DE">
        <w:t> </w:t>
      </w:r>
      <w:r w:rsidR="005210DE">
        <w:br/>
      </w:r>
    </w:p>
    <w:p w:rsidR="005210DE" w:rsidP="005210DE" w:rsidRDefault="005210DE" w14:paraId="68B2E825" w14:textId="77777777">
      <w:r>
        <w:t>1) Undercover in Nederland, 25 mei 2025, Seizoen 21, aflevering 10 (www.kijk.nl/programmas/undercover-in-nederland/yp5LqJ2I10k).</w:t>
      </w:r>
      <w:r>
        <w:br/>
      </w:r>
    </w:p>
    <w:p w:rsidR="005210DE" w:rsidP="005210DE" w:rsidRDefault="005210DE" w14:paraId="3280B287" w14:textId="77777777">
      <w:r>
        <w:t>2) Undercover in Nederland, 1 juni 2025, Seizoen 21 aflevering 11 (www.kijk.nl/programmas/undercover-in-nederland/6XDFlEaiUXZ).</w:t>
      </w:r>
      <w:r>
        <w:br/>
      </w:r>
    </w:p>
    <w:p w:rsidRPr="00F14CCC" w:rsidR="00EC5FD8" w:rsidP="00F14CCC" w:rsidRDefault="005210DE" w14:paraId="1F7D02DF" w14:textId="13286C31">
      <w:r>
        <w:t>3) Kamerstuk 33552, nr. 124.</w:t>
      </w:r>
      <w:r>
        <w:br/>
      </w:r>
    </w:p>
    <w:sectPr w:rsidRPr="00F14CCC" w:rsidR="00EC5FD8">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FF798" w14:textId="77777777" w:rsidR="005844ED" w:rsidRDefault="005844ED">
      <w:pPr>
        <w:spacing w:line="240" w:lineRule="auto"/>
      </w:pPr>
      <w:r>
        <w:separator/>
      </w:r>
    </w:p>
  </w:endnote>
  <w:endnote w:type="continuationSeparator" w:id="0">
    <w:p w14:paraId="075E9612" w14:textId="77777777" w:rsidR="005844ED" w:rsidRDefault="005844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1A300" w14:textId="77777777" w:rsidR="00EC5FD8" w:rsidRDefault="00EC5FD8">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DE318" w14:textId="77777777" w:rsidR="005844ED" w:rsidRDefault="005844ED">
      <w:pPr>
        <w:spacing w:line="240" w:lineRule="auto"/>
      </w:pPr>
      <w:r>
        <w:separator/>
      </w:r>
    </w:p>
  </w:footnote>
  <w:footnote w:type="continuationSeparator" w:id="0">
    <w:p w14:paraId="420E990A" w14:textId="77777777" w:rsidR="005844ED" w:rsidRDefault="005844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39876" w14:textId="77777777" w:rsidR="00EC5FD8" w:rsidRDefault="007C6B5A">
    <w:r>
      <w:rPr>
        <w:noProof/>
      </w:rPr>
      <mc:AlternateContent>
        <mc:Choice Requires="wps">
          <w:drawing>
            <wp:anchor distT="0" distB="0" distL="0" distR="0" simplePos="0" relativeHeight="251652608" behindDoc="0" locked="1" layoutInCell="1" allowOverlap="1" wp14:anchorId="2EF25992" wp14:editId="2262F3EF">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5574FF8" w14:textId="77777777" w:rsidR="00EC5FD8" w:rsidRDefault="007C6B5A">
                          <w:pPr>
                            <w:pStyle w:val="Referentiegegevensbold"/>
                          </w:pPr>
                          <w:r>
                            <w:t>Directoraat-Generaal Straffen en Beschermen</w:t>
                          </w:r>
                        </w:p>
                        <w:p w14:paraId="01A38483" w14:textId="77777777" w:rsidR="00EC5FD8" w:rsidRDefault="007C6B5A">
                          <w:pPr>
                            <w:pStyle w:val="Referentiegegevens"/>
                          </w:pPr>
                          <w:r>
                            <w:t>Directie Sanctie- en Slachtofferbeleid</w:t>
                          </w:r>
                        </w:p>
                        <w:p w14:paraId="791F3787" w14:textId="77777777" w:rsidR="00EC5FD8" w:rsidRDefault="007C6B5A">
                          <w:pPr>
                            <w:pStyle w:val="Referentiegegevens"/>
                          </w:pPr>
                          <w:r>
                            <w:t>Slachtofferbeleid</w:t>
                          </w:r>
                        </w:p>
                        <w:p w14:paraId="3DA2411D" w14:textId="77777777" w:rsidR="00EC5FD8" w:rsidRDefault="00EC5FD8">
                          <w:pPr>
                            <w:pStyle w:val="WitregelW2"/>
                          </w:pPr>
                        </w:p>
                        <w:p w14:paraId="14A8B959" w14:textId="77777777" w:rsidR="00EC5FD8" w:rsidRDefault="007C6B5A">
                          <w:pPr>
                            <w:pStyle w:val="Referentiegegevensbold"/>
                          </w:pPr>
                          <w:r>
                            <w:t>Datum</w:t>
                          </w:r>
                        </w:p>
                        <w:p w14:paraId="27DB4D92" w14:textId="3D8BC90D" w:rsidR="00EC5FD8" w:rsidRDefault="005844ED">
                          <w:pPr>
                            <w:pStyle w:val="Referentiegegevens"/>
                          </w:pPr>
                          <w:sdt>
                            <w:sdtPr>
                              <w:id w:val="1170905164"/>
                              <w:date w:fullDate="2025-06-30T00:00:00Z">
                                <w:dateFormat w:val="d MMMM yyyy"/>
                                <w:lid w:val="nl"/>
                                <w:storeMappedDataAs w:val="dateTime"/>
                                <w:calendar w:val="gregorian"/>
                              </w:date>
                            </w:sdtPr>
                            <w:sdtEndPr/>
                            <w:sdtContent>
                              <w:r w:rsidR="007B7AD3">
                                <w:rPr>
                                  <w:lang w:val="nl"/>
                                </w:rPr>
                                <w:t>30 juni 2025</w:t>
                              </w:r>
                            </w:sdtContent>
                          </w:sdt>
                        </w:p>
                        <w:p w14:paraId="233BA365" w14:textId="77777777" w:rsidR="00EC5FD8" w:rsidRDefault="00EC5FD8">
                          <w:pPr>
                            <w:pStyle w:val="WitregelW1"/>
                          </w:pPr>
                        </w:p>
                        <w:p w14:paraId="41F82CDD" w14:textId="77777777" w:rsidR="00EC5FD8" w:rsidRDefault="007C6B5A">
                          <w:pPr>
                            <w:pStyle w:val="Referentiegegevensbold"/>
                          </w:pPr>
                          <w:r>
                            <w:t>Onze referentie</w:t>
                          </w:r>
                        </w:p>
                        <w:p w14:paraId="68DDE596" w14:textId="77777777" w:rsidR="00EC5FD8" w:rsidRDefault="007C6B5A">
                          <w:pPr>
                            <w:pStyle w:val="Referentiegegevens"/>
                          </w:pPr>
                          <w:r>
                            <w:t>6473271</w:t>
                          </w:r>
                        </w:p>
                      </w:txbxContent>
                    </wps:txbx>
                    <wps:bodyPr vert="horz" wrap="square" lIns="0" tIns="0" rIns="0" bIns="0" anchor="t" anchorCtr="0"/>
                  </wps:wsp>
                </a:graphicData>
              </a:graphic>
            </wp:anchor>
          </w:drawing>
        </mc:Choice>
        <mc:Fallback>
          <w:pict>
            <v:shapetype w14:anchorId="2EF25992"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05574FF8" w14:textId="77777777" w:rsidR="00EC5FD8" w:rsidRDefault="007C6B5A">
                    <w:pPr>
                      <w:pStyle w:val="Referentiegegevensbold"/>
                    </w:pPr>
                    <w:r>
                      <w:t>Directoraat-Generaal Straffen en Beschermen</w:t>
                    </w:r>
                  </w:p>
                  <w:p w14:paraId="01A38483" w14:textId="77777777" w:rsidR="00EC5FD8" w:rsidRDefault="007C6B5A">
                    <w:pPr>
                      <w:pStyle w:val="Referentiegegevens"/>
                    </w:pPr>
                    <w:r>
                      <w:t>Directie Sanctie- en Slachtofferbeleid</w:t>
                    </w:r>
                  </w:p>
                  <w:p w14:paraId="791F3787" w14:textId="77777777" w:rsidR="00EC5FD8" w:rsidRDefault="007C6B5A">
                    <w:pPr>
                      <w:pStyle w:val="Referentiegegevens"/>
                    </w:pPr>
                    <w:r>
                      <w:t>Slachtofferbeleid</w:t>
                    </w:r>
                  </w:p>
                  <w:p w14:paraId="3DA2411D" w14:textId="77777777" w:rsidR="00EC5FD8" w:rsidRDefault="00EC5FD8">
                    <w:pPr>
                      <w:pStyle w:val="WitregelW2"/>
                    </w:pPr>
                  </w:p>
                  <w:p w14:paraId="14A8B959" w14:textId="77777777" w:rsidR="00EC5FD8" w:rsidRDefault="007C6B5A">
                    <w:pPr>
                      <w:pStyle w:val="Referentiegegevensbold"/>
                    </w:pPr>
                    <w:r>
                      <w:t>Datum</w:t>
                    </w:r>
                  </w:p>
                  <w:p w14:paraId="27DB4D92" w14:textId="3D8BC90D" w:rsidR="00EC5FD8" w:rsidRDefault="005844ED">
                    <w:pPr>
                      <w:pStyle w:val="Referentiegegevens"/>
                    </w:pPr>
                    <w:sdt>
                      <w:sdtPr>
                        <w:id w:val="1170905164"/>
                        <w:date w:fullDate="2025-06-30T00:00:00Z">
                          <w:dateFormat w:val="d MMMM yyyy"/>
                          <w:lid w:val="nl"/>
                          <w:storeMappedDataAs w:val="dateTime"/>
                          <w:calendar w:val="gregorian"/>
                        </w:date>
                      </w:sdtPr>
                      <w:sdtEndPr/>
                      <w:sdtContent>
                        <w:r w:rsidR="007B7AD3">
                          <w:rPr>
                            <w:lang w:val="nl"/>
                          </w:rPr>
                          <w:t>30 juni 2025</w:t>
                        </w:r>
                      </w:sdtContent>
                    </w:sdt>
                  </w:p>
                  <w:p w14:paraId="233BA365" w14:textId="77777777" w:rsidR="00EC5FD8" w:rsidRDefault="00EC5FD8">
                    <w:pPr>
                      <w:pStyle w:val="WitregelW1"/>
                    </w:pPr>
                  </w:p>
                  <w:p w14:paraId="41F82CDD" w14:textId="77777777" w:rsidR="00EC5FD8" w:rsidRDefault="007C6B5A">
                    <w:pPr>
                      <w:pStyle w:val="Referentiegegevensbold"/>
                    </w:pPr>
                    <w:r>
                      <w:t>Onze referentie</w:t>
                    </w:r>
                  </w:p>
                  <w:p w14:paraId="68DDE596" w14:textId="77777777" w:rsidR="00EC5FD8" w:rsidRDefault="007C6B5A">
                    <w:pPr>
                      <w:pStyle w:val="Referentiegegevens"/>
                    </w:pPr>
                    <w:r>
                      <w:t>6473271</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4934CCA6" wp14:editId="099BD852">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BD89B36" w14:textId="77777777" w:rsidR="00847E7F" w:rsidRDefault="00847E7F"/>
                      </w:txbxContent>
                    </wps:txbx>
                    <wps:bodyPr vert="horz" wrap="square" lIns="0" tIns="0" rIns="0" bIns="0" anchor="t" anchorCtr="0"/>
                  </wps:wsp>
                </a:graphicData>
              </a:graphic>
            </wp:anchor>
          </w:drawing>
        </mc:Choice>
        <mc:Fallback>
          <w:pict>
            <v:shape w14:anchorId="4934CCA6"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3BD89B36" w14:textId="77777777" w:rsidR="00847E7F" w:rsidRDefault="00847E7F"/>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AC6775D" wp14:editId="6ADDFFC0">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8DE473E" w14:textId="5656EC13" w:rsidR="00EC5FD8" w:rsidRDefault="007C6B5A">
                          <w:pPr>
                            <w:pStyle w:val="Referentiegegevens"/>
                          </w:pPr>
                          <w:r>
                            <w:t xml:space="preserve">Pagina </w:t>
                          </w:r>
                          <w:r>
                            <w:fldChar w:fldCharType="begin"/>
                          </w:r>
                          <w:r>
                            <w:instrText>PAGE</w:instrText>
                          </w:r>
                          <w:r>
                            <w:fldChar w:fldCharType="separate"/>
                          </w:r>
                          <w:r w:rsidR="00475B18">
                            <w:rPr>
                              <w:noProof/>
                            </w:rPr>
                            <w:t>2</w:t>
                          </w:r>
                          <w:r>
                            <w:fldChar w:fldCharType="end"/>
                          </w:r>
                          <w:r>
                            <w:t xml:space="preserve"> van </w:t>
                          </w:r>
                          <w:r>
                            <w:fldChar w:fldCharType="begin"/>
                          </w:r>
                          <w:r>
                            <w:instrText>NUMPAGES</w:instrText>
                          </w:r>
                          <w:r>
                            <w:fldChar w:fldCharType="separate"/>
                          </w:r>
                          <w:r w:rsidR="002D4958">
                            <w:rPr>
                              <w:noProof/>
                            </w:rPr>
                            <w:t>1</w:t>
                          </w:r>
                          <w:r>
                            <w:fldChar w:fldCharType="end"/>
                          </w:r>
                        </w:p>
                      </w:txbxContent>
                    </wps:txbx>
                    <wps:bodyPr vert="horz" wrap="square" lIns="0" tIns="0" rIns="0" bIns="0" anchor="t" anchorCtr="0"/>
                  </wps:wsp>
                </a:graphicData>
              </a:graphic>
            </wp:anchor>
          </w:drawing>
        </mc:Choice>
        <mc:Fallback>
          <w:pict>
            <v:shape w14:anchorId="3AC6775D"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18DE473E" w14:textId="5656EC13" w:rsidR="00EC5FD8" w:rsidRDefault="007C6B5A">
                    <w:pPr>
                      <w:pStyle w:val="Referentiegegevens"/>
                    </w:pPr>
                    <w:r>
                      <w:t xml:space="preserve">Pagina </w:t>
                    </w:r>
                    <w:r>
                      <w:fldChar w:fldCharType="begin"/>
                    </w:r>
                    <w:r>
                      <w:instrText>PAGE</w:instrText>
                    </w:r>
                    <w:r>
                      <w:fldChar w:fldCharType="separate"/>
                    </w:r>
                    <w:r w:rsidR="00475B18">
                      <w:rPr>
                        <w:noProof/>
                      </w:rPr>
                      <w:t>2</w:t>
                    </w:r>
                    <w:r>
                      <w:fldChar w:fldCharType="end"/>
                    </w:r>
                    <w:r>
                      <w:t xml:space="preserve"> van </w:t>
                    </w:r>
                    <w:r>
                      <w:fldChar w:fldCharType="begin"/>
                    </w:r>
                    <w:r>
                      <w:instrText>NUMPAGES</w:instrText>
                    </w:r>
                    <w:r>
                      <w:fldChar w:fldCharType="separate"/>
                    </w:r>
                    <w:r w:rsidR="002D4958">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DDFED" w14:textId="77777777" w:rsidR="00EC5FD8" w:rsidRDefault="007C6B5A">
    <w:pPr>
      <w:spacing w:after="6377" w:line="14" w:lineRule="exact"/>
    </w:pPr>
    <w:r>
      <w:rPr>
        <w:noProof/>
      </w:rPr>
      <mc:AlternateContent>
        <mc:Choice Requires="wps">
          <w:drawing>
            <wp:anchor distT="0" distB="0" distL="0" distR="0" simplePos="0" relativeHeight="251655680" behindDoc="0" locked="1" layoutInCell="1" allowOverlap="1" wp14:anchorId="61A96834" wp14:editId="3B0F6BAE">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ECC89FC" w14:textId="77777777" w:rsidR="007B7AD3" w:rsidRDefault="007C6B5A">
                          <w:r>
                            <w:t xml:space="preserve">Aan de Voorzitter van de Tweede Kamer </w:t>
                          </w:r>
                        </w:p>
                        <w:p w14:paraId="4EC32147" w14:textId="2941DD1E" w:rsidR="00EC5FD8" w:rsidRDefault="007C6B5A">
                          <w:r>
                            <w:t>der Staten-Generaal</w:t>
                          </w:r>
                        </w:p>
                        <w:p w14:paraId="2EE072D7" w14:textId="77777777" w:rsidR="00EC5FD8" w:rsidRDefault="007C6B5A">
                          <w:r>
                            <w:t xml:space="preserve">Postbus 20018 </w:t>
                          </w:r>
                        </w:p>
                        <w:p w14:paraId="73A277F8" w14:textId="77777777" w:rsidR="00EC5FD8" w:rsidRDefault="007C6B5A">
                          <w:r>
                            <w:t>2500 EA  DEN HAAG</w:t>
                          </w:r>
                        </w:p>
                      </w:txbxContent>
                    </wps:txbx>
                    <wps:bodyPr vert="horz" wrap="square" lIns="0" tIns="0" rIns="0" bIns="0" anchor="t" anchorCtr="0"/>
                  </wps:wsp>
                </a:graphicData>
              </a:graphic>
            </wp:anchor>
          </w:drawing>
        </mc:Choice>
        <mc:Fallback>
          <w:pict>
            <v:shapetype w14:anchorId="61A96834"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5ECC89FC" w14:textId="77777777" w:rsidR="007B7AD3" w:rsidRDefault="007C6B5A">
                    <w:r>
                      <w:t xml:space="preserve">Aan de Voorzitter van de Tweede Kamer </w:t>
                    </w:r>
                  </w:p>
                  <w:p w14:paraId="4EC32147" w14:textId="2941DD1E" w:rsidR="00EC5FD8" w:rsidRDefault="007C6B5A">
                    <w:r>
                      <w:t>der Staten-Generaal</w:t>
                    </w:r>
                  </w:p>
                  <w:p w14:paraId="2EE072D7" w14:textId="77777777" w:rsidR="00EC5FD8" w:rsidRDefault="007C6B5A">
                    <w:r>
                      <w:t xml:space="preserve">Postbus 20018 </w:t>
                    </w:r>
                  </w:p>
                  <w:p w14:paraId="73A277F8" w14:textId="77777777" w:rsidR="00EC5FD8" w:rsidRDefault="007C6B5A">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9A2D56A" wp14:editId="4768EBA5">
              <wp:simplePos x="0" y="0"/>
              <wp:positionH relativeFrom="margin">
                <wp:align>right</wp:align>
              </wp:positionH>
              <wp:positionV relativeFrom="page">
                <wp:posOffset>3352800</wp:posOffset>
              </wp:positionV>
              <wp:extent cx="4787900" cy="48577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4857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EC5FD8" w14:paraId="1E13B09B" w14:textId="77777777">
                            <w:trPr>
                              <w:trHeight w:val="240"/>
                            </w:trPr>
                            <w:tc>
                              <w:tcPr>
                                <w:tcW w:w="1140" w:type="dxa"/>
                              </w:tcPr>
                              <w:p w14:paraId="74E39BC0" w14:textId="77777777" w:rsidR="00EC5FD8" w:rsidRDefault="007C6B5A">
                                <w:r>
                                  <w:t>Datum</w:t>
                                </w:r>
                              </w:p>
                            </w:tc>
                            <w:tc>
                              <w:tcPr>
                                <w:tcW w:w="5918" w:type="dxa"/>
                              </w:tcPr>
                              <w:p w14:paraId="5ADAFC73" w14:textId="0CB22A37" w:rsidR="00EC5FD8" w:rsidRDefault="005844ED">
                                <w:sdt>
                                  <w:sdtPr>
                                    <w:id w:val="-1896967200"/>
                                    <w:date w:fullDate="2025-06-30T00:00:00Z">
                                      <w:dateFormat w:val="d MMMM yyyy"/>
                                      <w:lid w:val="nl"/>
                                      <w:storeMappedDataAs w:val="dateTime"/>
                                      <w:calendar w:val="gregorian"/>
                                    </w:date>
                                  </w:sdtPr>
                                  <w:sdtEndPr/>
                                  <w:sdtContent>
                                    <w:r w:rsidR="007B7AD3">
                                      <w:rPr>
                                        <w:lang w:val="nl"/>
                                      </w:rPr>
                                      <w:t>30 juni 2025</w:t>
                                    </w:r>
                                  </w:sdtContent>
                                </w:sdt>
                              </w:p>
                            </w:tc>
                          </w:tr>
                          <w:tr w:rsidR="00EC5FD8" w14:paraId="73AB7C50" w14:textId="77777777">
                            <w:trPr>
                              <w:trHeight w:val="240"/>
                            </w:trPr>
                            <w:tc>
                              <w:tcPr>
                                <w:tcW w:w="1140" w:type="dxa"/>
                              </w:tcPr>
                              <w:p w14:paraId="746AE234" w14:textId="77777777" w:rsidR="00EC5FD8" w:rsidRDefault="007C6B5A">
                                <w:r>
                                  <w:t>Betreft</w:t>
                                </w:r>
                              </w:p>
                            </w:tc>
                            <w:tc>
                              <w:tcPr>
                                <w:tcW w:w="5918" w:type="dxa"/>
                              </w:tcPr>
                              <w:p w14:paraId="4374D210" w14:textId="1FBFF596" w:rsidR="00EC5FD8" w:rsidRDefault="007B7AD3">
                                <w:r>
                                  <w:t>Antwoorden</w:t>
                                </w:r>
                                <w:r w:rsidR="007C6B5A">
                                  <w:t xml:space="preserve"> Kamervragen over </w:t>
                                </w:r>
                                <w:r w:rsidR="002D4958">
                                  <w:t xml:space="preserve">de </w:t>
                                </w:r>
                                <w:r w:rsidR="0062176B">
                                  <w:t xml:space="preserve">verder </w:t>
                                </w:r>
                                <w:r w:rsidR="002D4958">
                                  <w:t xml:space="preserve">aan het licht gekomen </w:t>
                                </w:r>
                                <w:r w:rsidR="007C6B5A">
                                  <w:t xml:space="preserve">misstanden in sektes door </w:t>
                                </w:r>
                                <w:r w:rsidR="002D4958">
                                  <w:t>U</w:t>
                                </w:r>
                                <w:r w:rsidR="007C6B5A">
                                  <w:t>ndercover</w:t>
                                </w:r>
                              </w:p>
                            </w:tc>
                          </w:tr>
                        </w:tbl>
                        <w:p w14:paraId="14CCF45D" w14:textId="77777777" w:rsidR="00847E7F" w:rsidRDefault="00847E7F"/>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9A2D56A" id="46feebd0-aa3c-11ea-a756-beb5f67e67be" o:spid="_x0000_s1030" type="#_x0000_t202" style="position:absolute;margin-left:325.8pt;margin-top:264pt;width:377pt;height:38.25pt;z-index:251656704;visibility:visible;mso-wrap-style:square;mso-width-percent:0;mso-height-percent:0;mso-wrap-distance-left:0;mso-wrap-distance-top:0;mso-wrap-distance-right:0;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EC5FD8" w14:paraId="1E13B09B" w14:textId="77777777">
                      <w:trPr>
                        <w:trHeight w:val="240"/>
                      </w:trPr>
                      <w:tc>
                        <w:tcPr>
                          <w:tcW w:w="1140" w:type="dxa"/>
                        </w:tcPr>
                        <w:p w14:paraId="74E39BC0" w14:textId="77777777" w:rsidR="00EC5FD8" w:rsidRDefault="007C6B5A">
                          <w:r>
                            <w:t>Datum</w:t>
                          </w:r>
                        </w:p>
                      </w:tc>
                      <w:tc>
                        <w:tcPr>
                          <w:tcW w:w="5918" w:type="dxa"/>
                        </w:tcPr>
                        <w:p w14:paraId="5ADAFC73" w14:textId="0CB22A37" w:rsidR="00EC5FD8" w:rsidRDefault="005844ED">
                          <w:sdt>
                            <w:sdtPr>
                              <w:id w:val="-1896967200"/>
                              <w:date w:fullDate="2025-06-30T00:00:00Z">
                                <w:dateFormat w:val="d MMMM yyyy"/>
                                <w:lid w:val="nl"/>
                                <w:storeMappedDataAs w:val="dateTime"/>
                                <w:calendar w:val="gregorian"/>
                              </w:date>
                            </w:sdtPr>
                            <w:sdtEndPr/>
                            <w:sdtContent>
                              <w:r w:rsidR="007B7AD3">
                                <w:rPr>
                                  <w:lang w:val="nl"/>
                                </w:rPr>
                                <w:t>30 juni 2025</w:t>
                              </w:r>
                            </w:sdtContent>
                          </w:sdt>
                        </w:p>
                      </w:tc>
                    </w:tr>
                    <w:tr w:rsidR="00EC5FD8" w14:paraId="73AB7C50" w14:textId="77777777">
                      <w:trPr>
                        <w:trHeight w:val="240"/>
                      </w:trPr>
                      <w:tc>
                        <w:tcPr>
                          <w:tcW w:w="1140" w:type="dxa"/>
                        </w:tcPr>
                        <w:p w14:paraId="746AE234" w14:textId="77777777" w:rsidR="00EC5FD8" w:rsidRDefault="007C6B5A">
                          <w:r>
                            <w:t>Betreft</w:t>
                          </w:r>
                        </w:p>
                      </w:tc>
                      <w:tc>
                        <w:tcPr>
                          <w:tcW w:w="5918" w:type="dxa"/>
                        </w:tcPr>
                        <w:p w14:paraId="4374D210" w14:textId="1FBFF596" w:rsidR="00EC5FD8" w:rsidRDefault="007B7AD3">
                          <w:r>
                            <w:t>Antwoorden</w:t>
                          </w:r>
                          <w:r w:rsidR="007C6B5A">
                            <w:t xml:space="preserve"> Kamervragen over </w:t>
                          </w:r>
                          <w:r w:rsidR="002D4958">
                            <w:t xml:space="preserve">de </w:t>
                          </w:r>
                          <w:r w:rsidR="0062176B">
                            <w:t xml:space="preserve">verder </w:t>
                          </w:r>
                          <w:r w:rsidR="002D4958">
                            <w:t xml:space="preserve">aan het licht gekomen </w:t>
                          </w:r>
                          <w:r w:rsidR="007C6B5A">
                            <w:t xml:space="preserve">misstanden in sektes door </w:t>
                          </w:r>
                          <w:r w:rsidR="002D4958">
                            <w:t>U</w:t>
                          </w:r>
                          <w:r w:rsidR="007C6B5A">
                            <w:t>ndercover</w:t>
                          </w:r>
                        </w:p>
                      </w:tc>
                    </w:tr>
                  </w:tbl>
                  <w:p w14:paraId="14CCF45D" w14:textId="77777777" w:rsidR="00847E7F" w:rsidRDefault="00847E7F"/>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3E61106A" wp14:editId="2CBF8934">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9A69FC6" w14:textId="77777777" w:rsidR="00EC5FD8" w:rsidRDefault="007C6B5A">
                          <w:pPr>
                            <w:pStyle w:val="Referentiegegevensbold"/>
                          </w:pPr>
                          <w:r>
                            <w:t>Directoraat-Generaal Straffen en Beschermen</w:t>
                          </w:r>
                        </w:p>
                        <w:p w14:paraId="284C215C" w14:textId="77777777" w:rsidR="00EC5FD8" w:rsidRDefault="007C6B5A">
                          <w:pPr>
                            <w:pStyle w:val="Referentiegegevens"/>
                          </w:pPr>
                          <w:r>
                            <w:t>Directie Sanctie- en Slachtofferbeleid</w:t>
                          </w:r>
                        </w:p>
                        <w:p w14:paraId="0BA88344" w14:textId="77777777" w:rsidR="00EC5FD8" w:rsidRDefault="007C6B5A">
                          <w:pPr>
                            <w:pStyle w:val="Referentiegegevens"/>
                          </w:pPr>
                          <w:r>
                            <w:t>Slachtofferbeleid</w:t>
                          </w:r>
                        </w:p>
                        <w:p w14:paraId="5AC08E0F" w14:textId="77777777" w:rsidR="00EC5FD8" w:rsidRDefault="00EC5FD8">
                          <w:pPr>
                            <w:pStyle w:val="WitregelW1"/>
                          </w:pPr>
                        </w:p>
                        <w:p w14:paraId="2816C4CB" w14:textId="77777777" w:rsidR="00EC5FD8" w:rsidRDefault="007C6B5A">
                          <w:pPr>
                            <w:pStyle w:val="Referentiegegevens"/>
                          </w:pPr>
                          <w:r>
                            <w:t>Turfmarkt 147</w:t>
                          </w:r>
                        </w:p>
                        <w:p w14:paraId="0C887671" w14:textId="77777777" w:rsidR="00EC5FD8" w:rsidRDefault="007C6B5A">
                          <w:pPr>
                            <w:pStyle w:val="Referentiegegevens"/>
                          </w:pPr>
                          <w:r>
                            <w:t>2511 DP  Den Haag</w:t>
                          </w:r>
                        </w:p>
                        <w:p w14:paraId="6A348698" w14:textId="77777777" w:rsidR="00EC5FD8" w:rsidRDefault="007C6B5A">
                          <w:pPr>
                            <w:pStyle w:val="Referentiegegevens"/>
                          </w:pPr>
                          <w:r>
                            <w:t>www.rijksoverheid.nl/jenv</w:t>
                          </w:r>
                        </w:p>
                        <w:p w14:paraId="7C1C623C" w14:textId="77777777" w:rsidR="00EC5FD8" w:rsidRDefault="00EC5FD8">
                          <w:pPr>
                            <w:pStyle w:val="WitregelW2"/>
                          </w:pPr>
                        </w:p>
                        <w:p w14:paraId="67F1A303" w14:textId="77777777" w:rsidR="00EC5FD8" w:rsidRDefault="007C6B5A">
                          <w:pPr>
                            <w:pStyle w:val="Referentiegegevensbold"/>
                          </w:pPr>
                          <w:r>
                            <w:t>Onze referentie</w:t>
                          </w:r>
                        </w:p>
                        <w:p w14:paraId="3C0796D0" w14:textId="77777777" w:rsidR="00EC5FD8" w:rsidRDefault="007C6B5A">
                          <w:pPr>
                            <w:pStyle w:val="Referentiegegevens"/>
                          </w:pPr>
                          <w:r>
                            <w:t>6473271</w:t>
                          </w:r>
                        </w:p>
                      </w:txbxContent>
                    </wps:txbx>
                    <wps:bodyPr vert="horz" wrap="square" lIns="0" tIns="0" rIns="0" bIns="0" anchor="t" anchorCtr="0"/>
                  </wps:wsp>
                </a:graphicData>
              </a:graphic>
            </wp:anchor>
          </w:drawing>
        </mc:Choice>
        <mc:Fallback>
          <w:pict>
            <v:shape w14:anchorId="3E61106A"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19A69FC6" w14:textId="77777777" w:rsidR="00EC5FD8" w:rsidRDefault="007C6B5A">
                    <w:pPr>
                      <w:pStyle w:val="Referentiegegevensbold"/>
                    </w:pPr>
                    <w:r>
                      <w:t>Directoraat-Generaal Straffen en Beschermen</w:t>
                    </w:r>
                  </w:p>
                  <w:p w14:paraId="284C215C" w14:textId="77777777" w:rsidR="00EC5FD8" w:rsidRDefault="007C6B5A">
                    <w:pPr>
                      <w:pStyle w:val="Referentiegegevens"/>
                    </w:pPr>
                    <w:r>
                      <w:t>Directie Sanctie- en Slachtofferbeleid</w:t>
                    </w:r>
                  </w:p>
                  <w:p w14:paraId="0BA88344" w14:textId="77777777" w:rsidR="00EC5FD8" w:rsidRDefault="007C6B5A">
                    <w:pPr>
                      <w:pStyle w:val="Referentiegegevens"/>
                    </w:pPr>
                    <w:r>
                      <w:t>Slachtofferbeleid</w:t>
                    </w:r>
                  </w:p>
                  <w:p w14:paraId="5AC08E0F" w14:textId="77777777" w:rsidR="00EC5FD8" w:rsidRDefault="00EC5FD8">
                    <w:pPr>
                      <w:pStyle w:val="WitregelW1"/>
                    </w:pPr>
                  </w:p>
                  <w:p w14:paraId="2816C4CB" w14:textId="77777777" w:rsidR="00EC5FD8" w:rsidRDefault="007C6B5A">
                    <w:pPr>
                      <w:pStyle w:val="Referentiegegevens"/>
                    </w:pPr>
                    <w:r>
                      <w:t>Turfmarkt 147</w:t>
                    </w:r>
                  </w:p>
                  <w:p w14:paraId="0C887671" w14:textId="77777777" w:rsidR="00EC5FD8" w:rsidRDefault="007C6B5A">
                    <w:pPr>
                      <w:pStyle w:val="Referentiegegevens"/>
                    </w:pPr>
                    <w:r>
                      <w:t>2511 DP  Den Haag</w:t>
                    </w:r>
                  </w:p>
                  <w:p w14:paraId="6A348698" w14:textId="77777777" w:rsidR="00EC5FD8" w:rsidRDefault="007C6B5A">
                    <w:pPr>
                      <w:pStyle w:val="Referentiegegevens"/>
                    </w:pPr>
                    <w:r>
                      <w:t>www.rijksoverheid.nl/jenv</w:t>
                    </w:r>
                  </w:p>
                  <w:p w14:paraId="7C1C623C" w14:textId="77777777" w:rsidR="00EC5FD8" w:rsidRDefault="00EC5FD8">
                    <w:pPr>
                      <w:pStyle w:val="WitregelW2"/>
                    </w:pPr>
                  </w:p>
                  <w:p w14:paraId="67F1A303" w14:textId="77777777" w:rsidR="00EC5FD8" w:rsidRDefault="007C6B5A">
                    <w:pPr>
                      <w:pStyle w:val="Referentiegegevensbold"/>
                    </w:pPr>
                    <w:r>
                      <w:t>Onze referentie</w:t>
                    </w:r>
                  </w:p>
                  <w:p w14:paraId="3C0796D0" w14:textId="77777777" w:rsidR="00EC5FD8" w:rsidRDefault="007C6B5A">
                    <w:pPr>
                      <w:pStyle w:val="Referentiegegevens"/>
                    </w:pPr>
                    <w:r>
                      <w:t>6473271</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AFF496F" wp14:editId="3EB11458">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6041531" w14:textId="77777777" w:rsidR="00847E7F" w:rsidRDefault="00847E7F"/>
                      </w:txbxContent>
                    </wps:txbx>
                    <wps:bodyPr vert="horz" wrap="square" lIns="0" tIns="0" rIns="0" bIns="0" anchor="t" anchorCtr="0"/>
                  </wps:wsp>
                </a:graphicData>
              </a:graphic>
            </wp:anchor>
          </w:drawing>
        </mc:Choice>
        <mc:Fallback>
          <w:pict>
            <v:shape w14:anchorId="4AFF496F"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26041531" w14:textId="77777777" w:rsidR="00847E7F" w:rsidRDefault="00847E7F"/>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2A6658D3" wp14:editId="336A5CDC">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39FC6FD" w14:textId="77777777" w:rsidR="00EC5FD8" w:rsidRDefault="007C6B5A">
                          <w:pPr>
                            <w:pStyle w:val="Referentiegegevens"/>
                          </w:pPr>
                          <w:r>
                            <w:t xml:space="preserve">Pagina </w:t>
                          </w:r>
                          <w:r>
                            <w:fldChar w:fldCharType="begin"/>
                          </w:r>
                          <w:r>
                            <w:instrText>PAGE</w:instrText>
                          </w:r>
                          <w:r>
                            <w:fldChar w:fldCharType="separate"/>
                          </w:r>
                          <w:r w:rsidR="002D4958">
                            <w:rPr>
                              <w:noProof/>
                            </w:rPr>
                            <w:t>1</w:t>
                          </w:r>
                          <w:r>
                            <w:fldChar w:fldCharType="end"/>
                          </w:r>
                          <w:r>
                            <w:t xml:space="preserve"> van </w:t>
                          </w:r>
                          <w:r>
                            <w:fldChar w:fldCharType="begin"/>
                          </w:r>
                          <w:r>
                            <w:instrText>NUMPAGES</w:instrText>
                          </w:r>
                          <w:r>
                            <w:fldChar w:fldCharType="separate"/>
                          </w:r>
                          <w:r w:rsidR="002D4958">
                            <w:rPr>
                              <w:noProof/>
                            </w:rPr>
                            <w:t>1</w:t>
                          </w:r>
                          <w:r>
                            <w:fldChar w:fldCharType="end"/>
                          </w:r>
                        </w:p>
                      </w:txbxContent>
                    </wps:txbx>
                    <wps:bodyPr vert="horz" wrap="square" lIns="0" tIns="0" rIns="0" bIns="0" anchor="t" anchorCtr="0"/>
                  </wps:wsp>
                </a:graphicData>
              </a:graphic>
            </wp:anchor>
          </w:drawing>
        </mc:Choice>
        <mc:Fallback>
          <w:pict>
            <v:shape w14:anchorId="2A6658D3"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739FC6FD" w14:textId="77777777" w:rsidR="00EC5FD8" w:rsidRDefault="007C6B5A">
                    <w:pPr>
                      <w:pStyle w:val="Referentiegegevens"/>
                    </w:pPr>
                    <w:r>
                      <w:t xml:space="preserve">Pagina </w:t>
                    </w:r>
                    <w:r>
                      <w:fldChar w:fldCharType="begin"/>
                    </w:r>
                    <w:r>
                      <w:instrText>PAGE</w:instrText>
                    </w:r>
                    <w:r>
                      <w:fldChar w:fldCharType="separate"/>
                    </w:r>
                    <w:r w:rsidR="002D4958">
                      <w:rPr>
                        <w:noProof/>
                      </w:rPr>
                      <w:t>1</w:t>
                    </w:r>
                    <w:r>
                      <w:fldChar w:fldCharType="end"/>
                    </w:r>
                    <w:r>
                      <w:t xml:space="preserve"> van </w:t>
                    </w:r>
                    <w:r>
                      <w:fldChar w:fldCharType="begin"/>
                    </w:r>
                    <w:r>
                      <w:instrText>NUMPAGES</w:instrText>
                    </w:r>
                    <w:r>
                      <w:fldChar w:fldCharType="separate"/>
                    </w:r>
                    <w:r w:rsidR="002D4958">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2794555" wp14:editId="51658673">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ED3718F" w14:textId="77777777" w:rsidR="00EC5FD8" w:rsidRDefault="007C6B5A">
                          <w:pPr>
                            <w:spacing w:line="240" w:lineRule="auto"/>
                          </w:pPr>
                          <w:r>
                            <w:rPr>
                              <w:noProof/>
                            </w:rPr>
                            <w:drawing>
                              <wp:inline distT="0" distB="0" distL="0" distR="0" wp14:anchorId="24B9621E" wp14:editId="76F5D53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2794555"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7ED3718F" w14:textId="77777777" w:rsidR="00EC5FD8" w:rsidRDefault="007C6B5A">
                    <w:pPr>
                      <w:spacing w:line="240" w:lineRule="auto"/>
                    </w:pPr>
                    <w:r>
                      <w:rPr>
                        <w:noProof/>
                      </w:rPr>
                      <w:drawing>
                        <wp:inline distT="0" distB="0" distL="0" distR="0" wp14:anchorId="24B9621E" wp14:editId="76F5D53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EE3C8F0" wp14:editId="43A06CE3">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DD29617" w14:textId="77777777" w:rsidR="00EC5FD8" w:rsidRDefault="007C6B5A">
                          <w:pPr>
                            <w:spacing w:line="240" w:lineRule="auto"/>
                          </w:pPr>
                          <w:r>
                            <w:rPr>
                              <w:noProof/>
                            </w:rPr>
                            <w:drawing>
                              <wp:inline distT="0" distB="0" distL="0" distR="0" wp14:anchorId="50018149" wp14:editId="64C9B358">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EE3C8F0"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0DD29617" w14:textId="77777777" w:rsidR="00EC5FD8" w:rsidRDefault="007C6B5A">
                    <w:pPr>
                      <w:spacing w:line="240" w:lineRule="auto"/>
                    </w:pPr>
                    <w:r>
                      <w:rPr>
                        <w:noProof/>
                      </w:rPr>
                      <w:drawing>
                        <wp:inline distT="0" distB="0" distL="0" distR="0" wp14:anchorId="50018149" wp14:editId="64C9B358">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C7E282A" wp14:editId="0ED7BC16">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59D7186" w14:textId="036DB14E" w:rsidR="00EC5FD8" w:rsidRDefault="007C6B5A">
                          <w:pPr>
                            <w:pStyle w:val="Referentiegegevens"/>
                          </w:pPr>
                          <w:r>
                            <w:t xml:space="preserve">&gt; </w:t>
                          </w:r>
                          <w:r w:rsidR="00BE7717">
                            <w:t>Retouradres Postbus 20301 2500 EH Den Haag</w:t>
                          </w:r>
                        </w:p>
                      </w:txbxContent>
                    </wps:txbx>
                    <wps:bodyPr vert="horz" wrap="square" lIns="0" tIns="0" rIns="0" bIns="0" anchor="t" anchorCtr="0"/>
                  </wps:wsp>
                </a:graphicData>
              </a:graphic>
            </wp:anchor>
          </w:drawing>
        </mc:Choice>
        <mc:Fallback>
          <w:pict>
            <v:shape w14:anchorId="7C7E282A"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159D7186" w14:textId="036DB14E" w:rsidR="00EC5FD8" w:rsidRDefault="007C6B5A">
                    <w:pPr>
                      <w:pStyle w:val="Referentiegegevens"/>
                    </w:pPr>
                    <w:r>
                      <w:t xml:space="preserve">&gt; </w:t>
                    </w:r>
                    <w:r w:rsidR="00BE7717">
                      <w:t>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3D8EA0"/>
    <w:multiLevelType w:val="multilevel"/>
    <w:tmpl w:val="E755D3EB"/>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A28CCB84"/>
    <w:multiLevelType w:val="multilevel"/>
    <w:tmpl w:val="B0AE88F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025D62F4"/>
    <w:multiLevelType w:val="multilevel"/>
    <w:tmpl w:val="8A4AADB1"/>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035D2625"/>
    <w:multiLevelType w:val="hybridMultilevel"/>
    <w:tmpl w:val="15F26DC2"/>
    <w:lvl w:ilvl="0" w:tplc="09BCDC90">
      <w:start w:val="1"/>
      <w:numFmt w:val="decimal"/>
      <w:lvlText w:val="%1."/>
      <w:lvlJc w:val="left"/>
      <w:pPr>
        <w:ind w:left="720" w:hanging="360"/>
      </w:pPr>
    </w:lvl>
    <w:lvl w:ilvl="1" w:tplc="23CEF296">
      <w:start w:val="1"/>
      <w:numFmt w:val="lowerLetter"/>
      <w:lvlText w:val="%2."/>
      <w:lvlJc w:val="left"/>
      <w:pPr>
        <w:ind w:left="1440" w:hanging="360"/>
      </w:pPr>
    </w:lvl>
    <w:lvl w:ilvl="2" w:tplc="1F7657EC">
      <w:start w:val="1"/>
      <w:numFmt w:val="lowerRoman"/>
      <w:lvlText w:val="%3."/>
      <w:lvlJc w:val="right"/>
      <w:pPr>
        <w:ind w:left="2160" w:hanging="180"/>
      </w:pPr>
    </w:lvl>
    <w:lvl w:ilvl="3" w:tplc="6142BC48">
      <w:start w:val="1"/>
      <w:numFmt w:val="decimal"/>
      <w:lvlText w:val="%4."/>
      <w:lvlJc w:val="left"/>
      <w:pPr>
        <w:ind w:left="2880" w:hanging="360"/>
      </w:pPr>
    </w:lvl>
    <w:lvl w:ilvl="4" w:tplc="B6B02162">
      <w:start w:val="1"/>
      <w:numFmt w:val="lowerLetter"/>
      <w:lvlText w:val="%5."/>
      <w:lvlJc w:val="left"/>
      <w:pPr>
        <w:ind w:left="3600" w:hanging="360"/>
      </w:pPr>
    </w:lvl>
    <w:lvl w:ilvl="5" w:tplc="F93E6E7A">
      <w:start w:val="1"/>
      <w:numFmt w:val="lowerRoman"/>
      <w:lvlText w:val="%6."/>
      <w:lvlJc w:val="right"/>
      <w:pPr>
        <w:ind w:left="4320" w:hanging="180"/>
      </w:pPr>
    </w:lvl>
    <w:lvl w:ilvl="6" w:tplc="9C84202A">
      <w:start w:val="1"/>
      <w:numFmt w:val="decimal"/>
      <w:lvlText w:val="%7."/>
      <w:lvlJc w:val="left"/>
      <w:pPr>
        <w:ind w:left="5040" w:hanging="360"/>
      </w:pPr>
    </w:lvl>
    <w:lvl w:ilvl="7" w:tplc="663ECF24">
      <w:start w:val="1"/>
      <w:numFmt w:val="lowerLetter"/>
      <w:lvlText w:val="%8."/>
      <w:lvlJc w:val="left"/>
      <w:pPr>
        <w:ind w:left="5760" w:hanging="360"/>
      </w:pPr>
    </w:lvl>
    <w:lvl w:ilvl="8" w:tplc="45EA9390">
      <w:start w:val="1"/>
      <w:numFmt w:val="lowerRoman"/>
      <w:lvlText w:val="%9."/>
      <w:lvlJc w:val="right"/>
      <w:pPr>
        <w:ind w:left="6480" w:hanging="180"/>
      </w:pPr>
    </w:lvl>
  </w:abstractNum>
  <w:abstractNum w:abstractNumId="4" w15:restartNumberingAfterBreak="0">
    <w:nsid w:val="08EE3B60"/>
    <w:multiLevelType w:val="hybridMultilevel"/>
    <w:tmpl w:val="53485890"/>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BF3DA7C"/>
    <w:multiLevelType w:val="multilevel"/>
    <w:tmpl w:val="9E5E4BD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476C81EA"/>
    <w:multiLevelType w:val="multilevel"/>
    <w:tmpl w:val="A7254B0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15:restartNumberingAfterBreak="0">
    <w:nsid w:val="5E8913BF"/>
    <w:multiLevelType w:val="multilevel"/>
    <w:tmpl w:val="958403F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197356657">
    <w:abstractNumId w:val="0"/>
  </w:num>
  <w:num w:numId="2" w16cid:durableId="859508240">
    <w:abstractNumId w:val="2"/>
  </w:num>
  <w:num w:numId="3" w16cid:durableId="846559168">
    <w:abstractNumId w:val="7"/>
  </w:num>
  <w:num w:numId="4" w16cid:durableId="2048607069">
    <w:abstractNumId w:val="6"/>
  </w:num>
  <w:num w:numId="5" w16cid:durableId="740754536">
    <w:abstractNumId w:val="5"/>
  </w:num>
  <w:num w:numId="6" w16cid:durableId="1995983119">
    <w:abstractNumId w:val="1"/>
  </w:num>
  <w:num w:numId="7" w16cid:durableId="1928230765">
    <w:abstractNumId w:val="3"/>
  </w:num>
  <w:num w:numId="8" w16cid:durableId="20022712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958"/>
    <w:rsid w:val="00000297"/>
    <w:rsid w:val="00010DDA"/>
    <w:rsid w:val="000112FF"/>
    <w:rsid w:val="000202AC"/>
    <w:rsid w:val="000251E2"/>
    <w:rsid w:val="00030FFC"/>
    <w:rsid w:val="000347F3"/>
    <w:rsid w:val="000354E3"/>
    <w:rsid w:val="000423C4"/>
    <w:rsid w:val="0004452C"/>
    <w:rsid w:val="000472C5"/>
    <w:rsid w:val="0005035E"/>
    <w:rsid w:val="000656BC"/>
    <w:rsid w:val="00081078"/>
    <w:rsid w:val="0008515B"/>
    <w:rsid w:val="000A7697"/>
    <w:rsid w:val="000B542B"/>
    <w:rsid w:val="000B6F53"/>
    <w:rsid w:val="000C5CBB"/>
    <w:rsid w:val="000D2A93"/>
    <w:rsid w:val="000E6608"/>
    <w:rsid w:val="000F650C"/>
    <w:rsid w:val="000F6EBE"/>
    <w:rsid w:val="00100C34"/>
    <w:rsid w:val="00114859"/>
    <w:rsid w:val="001413E3"/>
    <w:rsid w:val="00151009"/>
    <w:rsid w:val="00155FDB"/>
    <w:rsid w:val="00163FD4"/>
    <w:rsid w:val="0017238B"/>
    <w:rsid w:val="0017575E"/>
    <w:rsid w:val="001761AB"/>
    <w:rsid w:val="00180EC5"/>
    <w:rsid w:val="0018495B"/>
    <w:rsid w:val="001852AE"/>
    <w:rsid w:val="001B70DB"/>
    <w:rsid w:val="001C6EF2"/>
    <w:rsid w:val="00202127"/>
    <w:rsid w:val="002027FF"/>
    <w:rsid w:val="00204614"/>
    <w:rsid w:val="0022291B"/>
    <w:rsid w:val="002236FB"/>
    <w:rsid w:val="00240D96"/>
    <w:rsid w:val="00245DCF"/>
    <w:rsid w:val="002501A0"/>
    <w:rsid w:val="00251DD2"/>
    <w:rsid w:val="0025309D"/>
    <w:rsid w:val="00257114"/>
    <w:rsid w:val="00257618"/>
    <w:rsid w:val="0027096B"/>
    <w:rsid w:val="002800AF"/>
    <w:rsid w:val="00287560"/>
    <w:rsid w:val="002A64B4"/>
    <w:rsid w:val="002C0156"/>
    <w:rsid w:val="002C6611"/>
    <w:rsid w:val="002D4958"/>
    <w:rsid w:val="002E3DFF"/>
    <w:rsid w:val="00301EBB"/>
    <w:rsid w:val="00305A98"/>
    <w:rsid w:val="00320665"/>
    <w:rsid w:val="003234AA"/>
    <w:rsid w:val="00373C4C"/>
    <w:rsid w:val="00396190"/>
    <w:rsid w:val="003A374A"/>
    <w:rsid w:val="003A546B"/>
    <w:rsid w:val="003B38A1"/>
    <w:rsid w:val="003C4414"/>
    <w:rsid w:val="003D4CD9"/>
    <w:rsid w:val="003E5002"/>
    <w:rsid w:val="004230D9"/>
    <w:rsid w:val="00456404"/>
    <w:rsid w:val="00460CFB"/>
    <w:rsid w:val="00475B18"/>
    <w:rsid w:val="00477081"/>
    <w:rsid w:val="0048233A"/>
    <w:rsid w:val="0048751A"/>
    <w:rsid w:val="004915D4"/>
    <w:rsid w:val="00493AA0"/>
    <w:rsid w:val="00493B61"/>
    <w:rsid w:val="004951EA"/>
    <w:rsid w:val="004B1639"/>
    <w:rsid w:val="004B2511"/>
    <w:rsid w:val="004D00C1"/>
    <w:rsid w:val="004D3431"/>
    <w:rsid w:val="004D6D25"/>
    <w:rsid w:val="004E05C1"/>
    <w:rsid w:val="004F2AA8"/>
    <w:rsid w:val="004F5247"/>
    <w:rsid w:val="004F6C72"/>
    <w:rsid w:val="004F7265"/>
    <w:rsid w:val="00506010"/>
    <w:rsid w:val="005165DB"/>
    <w:rsid w:val="005210DE"/>
    <w:rsid w:val="005249A3"/>
    <w:rsid w:val="00526F41"/>
    <w:rsid w:val="00534C84"/>
    <w:rsid w:val="00535B30"/>
    <w:rsid w:val="00540E6C"/>
    <w:rsid w:val="005475E8"/>
    <w:rsid w:val="0055517E"/>
    <w:rsid w:val="00556A80"/>
    <w:rsid w:val="00575A13"/>
    <w:rsid w:val="005844ED"/>
    <w:rsid w:val="00585A99"/>
    <w:rsid w:val="0059428F"/>
    <w:rsid w:val="005A447D"/>
    <w:rsid w:val="005A7F37"/>
    <w:rsid w:val="005B19F8"/>
    <w:rsid w:val="005B42CF"/>
    <w:rsid w:val="005B5669"/>
    <w:rsid w:val="005F386B"/>
    <w:rsid w:val="005F7532"/>
    <w:rsid w:val="0062176B"/>
    <w:rsid w:val="006229DB"/>
    <w:rsid w:val="00643DC7"/>
    <w:rsid w:val="00664703"/>
    <w:rsid w:val="00680068"/>
    <w:rsid w:val="00680541"/>
    <w:rsid w:val="00682B14"/>
    <w:rsid w:val="006A78E6"/>
    <w:rsid w:val="006B0325"/>
    <w:rsid w:val="006B6858"/>
    <w:rsid w:val="006B72FB"/>
    <w:rsid w:val="006D2B8C"/>
    <w:rsid w:val="006D5367"/>
    <w:rsid w:val="006F59EA"/>
    <w:rsid w:val="006F6156"/>
    <w:rsid w:val="007037E0"/>
    <w:rsid w:val="007115A9"/>
    <w:rsid w:val="00756D4E"/>
    <w:rsid w:val="00776313"/>
    <w:rsid w:val="007B19F0"/>
    <w:rsid w:val="007B1EDD"/>
    <w:rsid w:val="007B7AD3"/>
    <w:rsid w:val="007C5185"/>
    <w:rsid w:val="007C6B5A"/>
    <w:rsid w:val="00812AD5"/>
    <w:rsid w:val="00824BF4"/>
    <w:rsid w:val="00844F6C"/>
    <w:rsid w:val="00847E7F"/>
    <w:rsid w:val="00855C39"/>
    <w:rsid w:val="00865AA2"/>
    <w:rsid w:val="00893613"/>
    <w:rsid w:val="008B3AE8"/>
    <w:rsid w:val="008B4B85"/>
    <w:rsid w:val="008B7876"/>
    <w:rsid w:val="008C25DA"/>
    <w:rsid w:val="008D03A9"/>
    <w:rsid w:val="008D6B25"/>
    <w:rsid w:val="008E3B14"/>
    <w:rsid w:val="009056DD"/>
    <w:rsid w:val="00921431"/>
    <w:rsid w:val="009249BB"/>
    <w:rsid w:val="00927F93"/>
    <w:rsid w:val="0093430D"/>
    <w:rsid w:val="00940E97"/>
    <w:rsid w:val="00967794"/>
    <w:rsid w:val="0097310A"/>
    <w:rsid w:val="00983619"/>
    <w:rsid w:val="009930D0"/>
    <w:rsid w:val="009A48A7"/>
    <w:rsid w:val="009A6010"/>
    <w:rsid w:val="009B7DE3"/>
    <w:rsid w:val="009C347E"/>
    <w:rsid w:val="009D248E"/>
    <w:rsid w:val="00A07707"/>
    <w:rsid w:val="00A2131C"/>
    <w:rsid w:val="00A217F5"/>
    <w:rsid w:val="00A238B1"/>
    <w:rsid w:val="00A267E3"/>
    <w:rsid w:val="00A27D9E"/>
    <w:rsid w:val="00A60DB0"/>
    <w:rsid w:val="00A65D72"/>
    <w:rsid w:val="00A67E8B"/>
    <w:rsid w:val="00A83491"/>
    <w:rsid w:val="00A90156"/>
    <w:rsid w:val="00AA36CB"/>
    <w:rsid w:val="00AE0C08"/>
    <w:rsid w:val="00AF55BF"/>
    <w:rsid w:val="00AF6E5F"/>
    <w:rsid w:val="00B04CAC"/>
    <w:rsid w:val="00B12B70"/>
    <w:rsid w:val="00B14718"/>
    <w:rsid w:val="00B54EF6"/>
    <w:rsid w:val="00B856A5"/>
    <w:rsid w:val="00BC32A1"/>
    <w:rsid w:val="00BC375D"/>
    <w:rsid w:val="00BE4AB9"/>
    <w:rsid w:val="00BE7717"/>
    <w:rsid w:val="00BF5C07"/>
    <w:rsid w:val="00BF6612"/>
    <w:rsid w:val="00BF7B87"/>
    <w:rsid w:val="00C0667F"/>
    <w:rsid w:val="00C07B9D"/>
    <w:rsid w:val="00C13F0D"/>
    <w:rsid w:val="00C244B5"/>
    <w:rsid w:val="00C32DE2"/>
    <w:rsid w:val="00C44C55"/>
    <w:rsid w:val="00C46CCA"/>
    <w:rsid w:val="00C50786"/>
    <w:rsid w:val="00C83F6D"/>
    <w:rsid w:val="00CB5734"/>
    <w:rsid w:val="00CC14DE"/>
    <w:rsid w:val="00CD21EE"/>
    <w:rsid w:val="00CD519E"/>
    <w:rsid w:val="00CD6867"/>
    <w:rsid w:val="00CF6CED"/>
    <w:rsid w:val="00D110BB"/>
    <w:rsid w:val="00D124AD"/>
    <w:rsid w:val="00D12E79"/>
    <w:rsid w:val="00D12F80"/>
    <w:rsid w:val="00D175FF"/>
    <w:rsid w:val="00D255F1"/>
    <w:rsid w:val="00D30195"/>
    <w:rsid w:val="00D34B0A"/>
    <w:rsid w:val="00D615A9"/>
    <w:rsid w:val="00D62BED"/>
    <w:rsid w:val="00D93F6B"/>
    <w:rsid w:val="00DB2B2A"/>
    <w:rsid w:val="00DB2E55"/>
    <w:rsid w:val="00DB53DC"/>
    <w:rsid w:val="00DC3393"/>
    <w:rsid w:val="00DD608E"/>
    <w:rsid w:val="00DD688E"/>
    <w:rsid w:val="00DE24E6"/>
    <w:rsid w:val="00E078DD"/>
    <w:rsid w:val="00E07FD9"/>
    <w:rsid w:val="00E15F3E"/>
    <w:rsid w:val="00E17860"/>
    <w:rsid w:val="00E3235F"/>
    <w:rsid w:val="00E400C9"/>
    <w:rsid w:val="00E60A4F"/>
    <w:rsid w:val="00E6205E"/>
    <w:rsid w:val="00E67F9A"/>
    <w:rsid w:val="00E74CFE"/>
    <w:rsid w:val="00E908CC"/>
    <w:rsid w:val="00EA3770"/>
    <w:rsid w:val="00EA4EA7"/>
    <w:rsid w:val="00EA61D0"/>
    <w:rsid w:val="00EC5FD8"/>
    <w:rsid w:val="00ED60E9"/>
    <w:rsid w:val="00EF38BF"/>
    <w:rsid w:val="00EF785A"/>
    <w:rsid w:val="00F01A1F"/>
    <w:rsid w:val="00F14CCC"/>
    <w:rsid w:val="00F451FF"/>
    <w:rsid w:val="00F505C6"/>
    <w:rsid w:val="00F55827"/>
    <w:rsid w:val="00F90F27"/>
    <w:rsid w:val="00FA1635"/>
    <w:rsid w:val="00FB455C"/>
    <w:rsid w:val="00FC28C5"/>
    <w:rsid w:val="00FC5196"/>
    <w:rsid w:val="00FD38F9"/>
    <w:rsid w:val="00FE1E98"/>
    <w:rsid w:val="00FF56CF"/>
    <w:rsid w:val="00FF59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E0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tabs>
        <w:tab w:val="num" w:pos="360"/>
      </w:tabs>
      <w:ind w:left="0" w:firstLine="0"/>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2D495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D4958"/>
    <w:rPr>
      <w:rFonts w:ascii="Verdana" w:hAnsi="Verdana"/>
      <w:color w:val="000000"/>
      <w:sz w:val="18"/>
      <w:szCs w:val="18"/>
    </w:rPr>
  </w:style>
  <w:style w:type="paragraph" w:customStyle="1" w:styleId="broodtekst">
    <w:name w:val="broodtekst"/>
    <w:basedOn w:val="Standaard"/>
    <w:qFormat/>
    <w:rsid w:val="00475B18"/>
    <w:pPr>
      <w:autoSpaceDE w:val="0"/>
      <w:textAlignment w:val="auto"/>
    </w:pPr>
    <w:rPr>
      <w:rFonts w:eastAsiaTheme="minorHAnsi" w:cs="Times New Roman"/>
      <w:color w:val="auto"/>
      <w:sz w:val="20"/>
      <w:szCs w:val="20"/>
    </w:rPr>
  </w:style>
  <w:style w:type="character" w:styleId="Verwijzingopmerking">
    <w:name w:val="annotation reference"/>
    <w:basedOn w:val="Standaardalinea-lettertype"/>
    <w:uiPriority w:val="99"/>
    <w:semiHidden/>
    <w:unhideWhenUsed/>
    <w:rsid w:val="006B0325"/>
    <w:rPr>
      <w:sz w:val="16"/>
      <w:szCs w:val="16"/>
    </w:rPr>
  </w:style>
  <w:style w:type="paragraph" w:styleId="Tekstopmerking">
    <w:name w:val="annotation text"/>
    <w:basedOn w:val="Standaard"/>
    <w:link w:val="TekstopmerkingChar"/>
    <w:uiPriority w:val="99"/>
    <w:unhideWhenUsed/>
    <w:rsid w:val="006B0325"/>
    <w:pPr>
      <w:spacing w:line="240" w:lineRule="auto"/>
    </w:pPr>
    <w:rPr>
      <w:sz w:val="20"/>
      <w:szCs w:val="20"/>
    </w:rPr>
  </w:style>
  <w:style w:type="character" w:customStyle="1" w:styleId="TekstopmerkingChar">
    <w:name w:val="Tekst opmerking Char"/>
    <w:basedOn w:val="Standaardalinea-lettertype"/>
    <w:link w:val="Tekstopmerking"/>
    <w:uiPriority w:val="99"/>
    <w:rsid w:val="006B0325"/>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6B0325"/>
    <w:rPr>
      <w:b/>
      <w:bCs/>
    </w:rPr>
  </w:style>
  <w:style w:type="character" w:customStyle="1" w:styleId="OnderwerpvanopmerkingChar">
    <w:name w:val="Onderwerp van opmerking Char"/>
    <w:basedOn w:val="TekstopmerkingChar"/>
    <w:link w:val="Onderwerpvanopmerking"/>
    <w:uiPriority w:val="99"/>
    <w:semiHidden/>
    <w:rsid w:val="006B0325"/>
    <w:rPr>
      <w:rFonts w:ascii="Verdana" w:hAnsi="Verdana"/>
      <w:b/>
      <w:bCs/>
      <w:color w:val="000000"/>
    </w:rPr>
  </w:style>
  <w:style w:type="paragraph" w:styleId="Revisie">
    <w:name w:val="Revision"/>
    <w:hidden/>
    <w:uiPriority w:val="99"/>
    <w:semiHidden/>
    <w:rsid w:val="006B0325"/>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832294">
      <w:bodyDiv w:val="1"/>
      <w:marLeft w:val="0"/>
      <w:marRight w:val="0"/>
      <w:marTop w:val="0"/>
      <w:marBottom w:val="0"/>
      <w:divBdr>
        <w:top w:val="none" w:sz="0" w:space="0" w:color="auto"/>
        <w:left w:val="none" w:sz="0" w:space="0" w:color="auto"/>
        <w:bottom w:val="none" w:sz="0" w:space="0" w:color="auto"/>
        <w:right w:val="none" w:sz="0" w:space="0" w:color="auto"/>
      </w:divBdr>
    </w:div>
    <w:div w:id="2000426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2240</ap:Words>
  <ap:Characters>12324</ap:Characters>
  <ap:DocSecurity>0</ap:DocSecurity>
  <ap:Lines>102</ap:Lines>
  <ap:Paragraphs>29</ap:Paragraphs>
  <ap:ScaleCrop>false</ap:ScaleCrop>
  <ap:LinksUpToDate>false</ap:LinksUpToDate>
  <ap:CharactersWithSpaces>14535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2025-06-30T09:52:00.0000000Z</dcterms:created>
  <dcterms:modified xsi:type="dcterms:W3CDTF">2025-06-30T09:53:00.0000000Z</dcterms:modified>
  <dc:description>------------------------</dc:description>
  <version/>
  <category/>
</coreProperties>
</file>