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638" w:rsidRDefault="009D084D" w14:paraId="47F0753C" w14:textId="77777777">
      <w:pPr>
        <w:pStyle w:val="StandaardAanhef"/>
      </w:pPr>
      <w:r>
        <w:t>Geachte voorzitter,</w:t>
      </w:r>
    </w:p>
    <w:p w:rsidRPr="0057340E" w:rsidR="003E4920" w:rsidP="003E4920" w:rsidRDefault="00561C61" w14:paraId="6ECE4CA5" w14:textId="77777777">
      <w:r>
        <w:t>Hierbij ontvangt u het ambtelijk rapport “Kansen voor lagere tarieven en beter beleid</w:t>
      </w:r>
      <w:r w:rsidR="00DA49A5">
        <w:t xml:space="preserve"> – Aanpak fiscale regelingen voor een eenvoudiger en beter </w:t>
      </w:r>
      <w:r w:rsidRPr="0057340E" w:rsidR="00DA49A5">
        <w:t>belastingstelsel</w:t>
      </w:r>
      <w:r w:rsidRPr="0057340E">
        <w:t>”</w:t>
      </w:r>
      <w:r w:rsidRPr="0057340E" w:rsidR="00DA49A5">
        <w:t>.</w:t>
      </w:r>
      <w:r w:rsidRPr="0057340E">
        <w:t xml:space="preserve"> </w:t>
      </w:r>
      <w:r w:rsidRPr="0057340E" w:rsidR="005F08A1">
        <w:t xml:space="preserve">Ook ontvangt u </w:t>
      </w:r>
      <w:r w:rsidRPr="0057340E" w:rsidR="00E86D90">
        <w:t>vier</w:t>
      </w:r>
      <w:r w:rsidRPr="0057340E" w:rsidR="005F08A1">
        <w:t xml:space="preserve"> onderzoeken die in het kader van deze aanpak zijn uitgevoerd.</w:t>
      </w:r>
      <w:r w:rsidRPr="0057340E" w:rsidR="00A95D89">
        <w:t xml:space="preserve"> </w:t>
      </w:r>
    </w:p>
    <w:p w:rsidRPr="0057340E" w:rsidR="0019433B" w:rsidP="003E4920" w:rsidRDefault="0019433B" w14:paraId="7B5F4B93" w14:textId="77777777"/>
    <w:p w:rsidRPr="0057340E" w:rsidR="0019433B" w:rsidP="0019433B" w:rsidRDefault="0019433B" w14:paraId="11E34D80" w14:textId="77777777">
      <w:r w:rsidRPr="0057340E">
        <w:t>Het betreft een ambtelijk rapport met mogelijke beleidsopties voor fiscale</w:t>
      </w:r>
      <w:r w:rsidR="00A25FA4">
        <w:t xml:space="preserve"> </w:t>
      </w:r>
      <w:r w:rsidRPr="0057340E">
        <w:t>regelingen. Aanpassingen aan deze regelingen kunnen ook negatieve</w:t>
      </w:r>
      <w:r w:rsidR="00A25FA4">
        <w:t xml:space="preserve"> </w:t>
      </w:r>
      <w:r w:rsidRPr="0057340E">
        <w:t>maatschappelijke effecten hebben die politieke weging vragen. Deze politieke</w:t>
      </w:r>
      <w:r w:rsidR="00A25FA4">
        <w:t xml:space="preserve"> </w:t>
      </w:r>
      <w:r w:rsidRPr="0057340E">
        <w:t>weging heeft vanwege het ambtelijke karakter van dit rapport niet</w:t>
      </w:r>
      <w:r w:rsidR="00A25FA4">
        <w:t xml:space="preserve"> </w:t>
      </w:r>
      <w:r w:rsidRPr="0057340E">
        <w:t>plaatsgevonden.</w:t>
      </w:r>
    </w:p>
    <w:p w:rsidRPr="0057340E" w:rsidR="003E4920" w:rsidP="003E4920" w:rsidRDefault="003E4920" w14:paraId="5820EE28" w14:textId="77777777"/>
    <w:p w:rsidRPr="0057340E" w:rsidR="00561C61" w:rsidP="00561C61" w:rsidRDefault="00561C61" w14:paraId="025D5964" w14:textId="77777777">
      <w:r w:rsidRPr="0057340E">
        <w:t xml:space="preserve">Met deze brief doe ik de toezegging af uit </w:t>
      </w:r>
      <w:r w:rsidRPr="0057340E" w:rsidR="00CC2AFD">
        <w:t>de kabinetsreactie</w:t>
      </w:r>
      <w:r w:rsidRPr="0057340E">
        <w:t xml:space="preserve"> van 17 oktober 2024</w:t>
      </w:r>
      <w:r w:rsidRPr="0057340E" w:rsidR="009D084D">
        <w:rPr>
          <w:rStyle w:val="Voetnootmarkering"/>
        </w:rPr>
        <w:footnoteReference w:id="1"/>
      </w:r>
      <w:r w:rsidRPr="0057340E" w:rsidR="009D084D">
        <w:t xml:space="preserve">, </w:t>
      </w:r>
      <w:r w:rsidRPr="0057340E">
        <w:t xml:space="preserve">om beleidsopties uit te werken voor negatief beoordeelde fiscale regelingen en dit in het voorjaar met uw Kamer te delen. Met deze brief kom ik ook tegemoet aan de motie </w:t>
      </w:r>
      <w:r w:rsidRPr="0057340E" w:rsidR="00DE2A33">
        <w:t xml:space="preserve">Inge </w:t>
      </w:r>
      <w:r w:rsidRPr="0057340E">
        <w:t>Van Dijk c.s.</w:t>
      </w:r>
      <w:r w:rsidRPr="0057340E" w:rsidR="009D084D">
        <w:rPr>
          <w:rStyle w:val="Voetnootmarkering"/>
        </w:rPr>
        <w:footnoteReference w:id="2"/>
      </w:r>
      <w:r w:rsidRPr="0057340E" w:rsidR="009D084D">
        <w:t xml:space="preserve"> </w:t>
      </w:r>
      <w:r w:rsidRPr="0057340E">
        <w:t xml:space="preserve">over de uitwerking van beleidsopties voor ondernemersregelingen en </w:t>
      </w:r>
      <w:r w:rsidRPr="0057340E" w:rsidR="00A905F7">
        <w:t xml:space="preserve">het </w:t>
      </w:r>
      <w:r w:rsidRPr="0057340E">
        <w:t xml:space="preserve">lage </w:t>
      </w:r>
      <w:proofErr w:type="spellStart"/>
      <w:r w:rsidRPr="0057340E" w:rsidR="005654DC">
        <w:t>V</w:t>
      </w:r>
      <w:r w:rsidRPr="0057340E">
        <w:t>pb</w:t>
      </w:r>
      <w:proofErr w:type="spellEnd"/>
      <w:r w:rsidRPr="0057340E">
        <w:t xml:space="preserve"> tarief. </w:t>
      </w:r>
    </w:p>
    <w:p w:rsidRPr="0057340E" w:rsidR="0021403D" w:rsidP="00561C61" w:rsidRDefault="0021403D" w14:paraId="523AF12C" w14:textId="77777777"/>
    <w:p w:rsidR="00C74815" w:rsidP="00C74815" w:rsidRDefault="00AD7B7A" w14:paraId="3A430665" w14:textId="77777777">
      <w:r w:rsidRPr="0057340E">
        <w:t xml:space="preserve">Over dit ambtelijke rapport heeft </w:t>
      </w:r>
      <w:r w:rsidRPr="0057340E" w:rsidR="0019433B">
        <w:t xml:space="preserve">zoals hierboven ook aangegeven </w:t>
      </w:r>
      <w:r w:rsidRPr="0057340E">
        <w:t xml:space="preserve">geen politieke besluitvorming plaatsgevonden. </w:t>
      </w:r>
      <w:r w:rsidRPr="0057340E" w:rsidR="00405747">
        <w:t xml:space="preserve">Een </w:t>
      </w:r>
      <w:r w:rsidRPr="0057340E" w:rsidR="00D2590C">
        <w:t xml:space="preserve">eventuele </w:t>
      </w:r>
      <w:r w:rsidRPr="0057340E" w:rsidR="00405747">
        <w:t>reactie op het ambtelijke</w:t>
      </w:r>
      <w:r w:rsidR="00405747">
        <w:t xml:space="preserve"> rapport is aan een volgend kabinet.</w:t>
      </w:r>
    </w:p>
    <w:p w:rsidR="00C74815" w:rsidP="00C74815" w:rsidRDefault="00C74815" w14:paraId="38592044" w14:textId="77777777"/>
    <w:p w:rsidR="00C52F96" w:rsidP="00C74815" w:rsidRDefault="00C52F96" w14:paraId="4E37A6CC" w14:textId="77777777">
      <w:r>
        <w:t>Hoogachtend,</w:t>
      </w:r>
    </w:p>
    <w:p w:rsidRPr="00C74815" w:rsidR="00C74815" w:rsidP="00C74815" w:rsidRDefault="00C74815" w14:paraId="4806AEA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52F96" w:rsidTr="00D87601" w14:paraId="39A3DA5E" w14:textId="77777777">
        <w:tc>
          <w:tcPr>
            <w:tcW w:w="3592" w:type="dxa"/>
          </w:tcPr>
          <w:p w:rsidR="00DC2884" w:rsidP="00D87601" w:rsidRDefault="00C52F96" w14:paraId="4366647A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</w:p>
          <w:p w:rsidR="00C52F96" w:rsidP="00D87601" w:rsidRDefault="00C52F96" w14:paraId="4A297E2D" w14:textId="77777777">
            <w:r>
              <w:br/>
              <w:t>T. van Oostenbruggen</w:t>
            </w:r>
          </w:p>
        </w:tc>
        <w:tc>
          <w:tcPr>
            <w:tcW w:w="3892" w:type="dxa"/>
          </w:tcPr>
          <w:p w:rsidR="00C52F96" w:rsidP="00D87601" w:rsidRDefault="00C52F96" w14:paraId="34DA66BB" w14:textId="77777777"/>
        </w:tc>
      </w:tr>
      <w:tr w:rsidR="00C52F96" w:rsidTr="00D87601" w14:paraId="74206BF3" w14:textId="77777777">
        <w:tc>
          <w:tcPr>
            <w:tcW w:w="3592" w:type="dxa"/>
          </w:tcPr>
          <w:p w:rsidR="00C52F96" w:rsidP="00D87601" w:rsidRDefault="00C52F96" w14:paraId="5DFD1818" w14:textId="77777777"/>
        </w:tc>
        <w:tc>
          <w:tcPr>
            <w:tcW w:w="3892" w:type="dxa"/>
          </w:tcPr>
          <w:p w:rsidR="00C52F96" w:rsidP="00D87601" w:rsidRDefault="00C52F96" w14:paraId="519249A7" w14:textId="77777777"/>
        </w:tc>
      </w:tr>
    </w:tbl>
    <w:p w:rsidR="002E32CF" w:rsidP="00BB52F0" w:rsidRDefault="002E32CF" w14:paraId="1ADA32C7" w14:textId="77777777"/>
    <w:sectPr w:rsidR="002E32C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AA3B" w14:textId="77777777" w:rsidR="00781F51" w:rsidRDefault="00781F51">
      <w:pPr>
        <w:spacing w:line="240" w:lineRule="auto"/>
      </w:pPr>
      <w:r>
        <w:separator/>
      </w:r>
    </w:p>
  </w:endnote>
  <w:endnote w:type="continuationSeparator" w:id="0">
    <w:p w14:paraId="39708A18" w14:textId="77777777" w:rsidR="00781F51" w:rsidRDefault="00781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B689" w14:textId="77777777" w:rsidR="00781F51" w:rsidRDefault="00781F51">
      <w:pPr>
        <w:spacing w:line="240" w:lineRule="auto"/>
      </w:pPr>
      <w:r>
        <w:separator/>
      </w:r>
    </w:p>
  </w:footnote>
  <w:footnote w:type="continuationSeparator" w:id="0">
    <w:p w14:paraId="086846EF" w14:textId="77777777" w:rsidR="00781F51" w:rsidRDefault="00781F51">
      <w:pPr>
        <w:spacing w:line="240" w:lineRule="auto"/>
      </w:pPr>
      <w:r>
        <w:continuationSeparator/>
      </w:r>
    </w:p>
  </w:footnote>
  <w:footnote w:id="1">
    <w:p w14:paraId="577C11C0" w14:textId="77777777" w:rsidR="009D084D" w:rsidRPr="00BB52F0" w:rsidRDefault="009D084D" w:rsidP="009D084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BB52F0" w:rsidRPr="00BB52F0">
        <w:rPr>
          <w:sz w:val="16"/>
          <w:szCs w:val="16"/>
        </w:rPr>
        <w:t xml:space="preserve">Kamerstukken </w:t>
      </w:r>
      <w:r w:rsidR="003A3C59" w:rsidRPr="00BB52F0">
        <w:rPr>
          <w:sz w:val="16"/>
          <w:szCs w:val="16"/>
        </w:rPr>
        <w:t>II, 2024-2025, 32 140, nr. 210</w:t>
      </w:r>
    </w:p>
  </w:footnote>
  <w:footnote w:id="2">
    <w:p w14:paraId="4DC1D14F" w14:textId="77777777" w:rsidR="009D084D" w:rsidRPr="00BB52F0" w:rsidRDefault="009D084D" w:rsidP="009D084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BB52F0">
        <w:rPr>
          <w:sz w:val="16"/>
          <w:szCs w:val="16"/>
        </w:rPr>
        <w:t xml:space="preserve">Kamerstukken </w:t>
      </w:r>
      <w:r w:rsidR="00DE2A33" w:rsidRPr="00BB52F0">
        <w:rPr>
          <w:sz w:val="16"/>
          <w:szCs w:val="16"/>
        </w:rPr>
        <w:t>II, 2024-2025, 31 066, nr. 1491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F372" w14:textId="77777777" w:rsidR="002F5638" w:rsidRDefault="009D084D"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F1DD9AE" wp14:editId="5734BC9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6B98C" w14:textId="77777777" w:rsidR="002F5638" w:rsidRDefault="009D084D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4708EF53" w14:textId="77777777" w:rsidR="002F5638" w:rsidRDefault="002F5638">
                          <w:pPr>
                            <w:pStyle w:val="WitregelW1"/>
                          </w:pPr>
                        </w:p>
                        <w:p w14:paraId="3CD21739" w14:textId="77777777" w:rsidR="002F5638" w:rsidRDefault="009D084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2D1B7E7" w14:textId="77777777" w:rsidR="00C36AC3" w:rsidRDefault="00CB44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2025-0000181369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1DD9A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206B98C" w14:textId="77777777" w:rsidR="002F5638" w:rsidRDefault="009D084D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4708EF53" w14:textId="77777777" w:rsidR="002F5638" w:rsidRDefault="002F5638">
                    <w:pPr>
                      <w:pStyle w:val="WitregelW1"/>
                    </w:pPr>
                  </w:p>
                  <w:p w14:paraId="3CD21739" w14:textId="77777777" w:rsidR="002F5638" w:rsidRDefault="009D084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2D1B7E7" w14:textId="77777777" w:rsidR="00C36AC3" w:rsidRDefault="00CB44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2025-0000181369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D3367D6" wp14:editId="5823501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541CF2" w14:textId="77777777" w:rsidR="00C36AC3" w:rsidRDefault="00CB446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3367D6" id="bd4a94a5-03a6-11ee-8f29-0242ac130005" o:spid="_x0000_s1027" type="#_x0000_t202" style="position:absolute;margin-left:466.2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C541CF2" w14:textId="77777777" w:rsidR="00C36AC3" w:rsidRDefault="00CB446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DC34F0D" wp14:editId="28BC8C6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0D3481" w14:textId="77777777" w:rsidR="00C36AC3" w:rsidRDefault="00CB44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C34F0D" id="bd5d94d9-03a6-11ee-8f29-0242ac130005" o:spid="_x0000_s1028" type="#_x0000_t202" style="position:absolute;margin-left:79.35pt;margin-top:802.95pt;width:141.7pt;height:12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50D3481" w14:textId="77777777" w:rsidR="00C36AC3" w:rsidRDefault="00CB446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D4F6" w14:textId="77777777" w:rsidR="002F5638" w:rsidRDefault="009D084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46212DE" wp14:editId="217AC03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4C0F2" w14:textId="77777777" w:rsidR="002F5638" w:rsidRDefault="009D084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D7258B" wp14:editId="78C7FA6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6212D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3F4C0F2" w14:textId="77777777" w:rsidR="002F5638" w:rsidRDefault="009D084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D7258B" wp14:editId="78C7FA6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D2DCC15" wp14:editId="60FB3F5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7C7AD4" w14:textId="77777777" w:rsidR="009D084D" w:rsidRDefault="009D08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DCC15" id="bd5d5767-03a6-11ee-8f29-0242ac130005" o:spid="_x0000_s1030" type="#_x0000_t202" style="position:absolute;margin-left:279.2pt;margin-top:0;width:36.85pt;height:105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17C7AD4" w14:textId="77777777" w:rsidR="009D084D" w:rsidRDefault="009D08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1BA7E78" wp14:editId="0A92977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53A8E3" w14:textId="77777777" w:rsidR="002F5638" w:rsidRDefault="009D084D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3882E3D5" w14:textId="77777777" w:rsidR="002F5638" w:rsidRDefault="002F5638">
                          <w:pPr>
                            <w:pStyle w:val="WitregelW1"/>
                          </w:pPr>
                        </w:p>
                        <w:p w14:paraId="106B3447" w14:textId="77777777" w:rsidR="002F5638" w:rsidRDefault="009D084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BC14FB9" w14:textId="77777777" w:rsidR="002F5638" w:rsidRDefault="009D084D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21C546F" w14:textId="77777777" w:rsidR="002F5638" w:rsidRDefault="009D084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3DFF346" w14:textId="77777777" w:rsidR="002F5638" w:rsidRDefault="009D084D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184B32C" w14:textId="77777777" w:rsidR="002F5638" w:rsidRDefault="009D084D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6ADA8AA7" w14:textId="77777777" w:rsidR="002F5638" w:rsidRDefault="002F5638">
                          <w:pPr>
                            <w:pStyle w:val="WitregelW2"/>
                          </w:pPr>
                        </w:p>
                        <w:p w14:paraId="5D06298B" w14:textId="77777777" w:rsidR="002F5638" w:rsidRDefault="009D084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074A385" w14:textId="77777777" w:rsidR="00C36AC3" w:rsidRDefault="00CB44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2025-0000181369</w:t>
                          </w:r>
                          <w:r>
                            <w:fldChar w:fldCharType="end"/>
                          </w:r>
                        </w:p>
                        <w:p w14:paraId="25B1FFFB" w14:textId="77777777" w:rsidR="002F5638" w:rsidRDefault="002F5638">
                          <w:pPr>
                            <w:pStyle w:val="WitregelW1"/>
                          </w:pPr>
                        </w:p>
                        <w:p w14:paraId="38B611C8" w14:textId="77777777" w:rsidR="002F5638" w:rsidRDefault="009D084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BD4F814" w14:textId="77777777" w:rsidR="00C36AC3" w:rsidRDefault="00CB446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43DE99C" w14:textId="77777777" w:rsidR="002F5638" w:rsidRDefault="002F5638">
                          <w:pPr>
                            <w:pStyle w:val="WitregelW1"/>
                          </w:pPr>
                        </w:p>
                        <w:p w14:paraId="0637F76B" w14:textId="77777777" w:rsidR="002F5638" w:rsidRDefault="009D084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C1B6D28" w14:textId="77777777" w:rsidR="002F5638" w:rsidRDefault="009D084D" w:rsidP="00405747">
                          <w:pPr>
                            <w:pStyle w:val="StandaardReferentiegegevens"/>
                          </w:pPr>
                          <w:r>
                            <w:t>Ambtelijk rapport</w:t>
                          </w:r>
                        </w:p>
                        <w:p w14:paraId="33377498" w14:textId="77777777" w:rsidR="00405747" w:rsidRPr="00405747" w:rsidRDefault="00405747" w:rsidP="00405747">
                          <w:pPr>
                            <w:pStyle w:val="StandaardReferentiegegevens"/>
                          </w:pPr>
                          <w:r>
                            <w:t>Vervolgonderzoeken</w:t>
                          </w:r>
                        </w:p>
                        <w:p w14:paraId="7180B59F" w14:textId="77777777" w:rsidR="00405747" w:rsidRPr="00405747" w:rsidRDefault="00405747" w:rsidP="00405747"/>
                        <w:p w14:paraId="71C47CC2" w14:textId="77777777" w:rsidR="00DB6759" w:rsidRPr="00DB6759" w:rsidRDefault="00DB6759" w:rsidP="00DB67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BA7E78" id="bd4a91e7-03a6-11ee-8f29-0242ac130005" o:spid="_x0000_s1031" type="#_x0000_t202" style="position:absolute;margin-left:467pt;margin-top:154.45pt;width:96.7pt;height:258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453A8E3" w14:textId="77777777" w:rsidR="002F5638" w:rsidRDefault="009D084D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3882E3D5" w14:textId="77777777" w:rsidR="002F5638" w:rsidRDefault="002F5638">
                    <w:pPr>
                      <w:pStyle w:val="WitregelW1"/>
                    </w:pPr>
                  </w:p>
                  <w:p w14:paraId="106B3447" w14:textId="77777777" w:rsidR="002F5638" w:rsidRDefault="009D084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BC14FB9" w14:textId="77777777" w:rsidR="002F5638" w:rsidRDefault="009D084D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21C546F" w14:textId="77777777" w:rsidR="002F5638" w:rsidRDefault="009D084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3DFF346" w14:textId="77777777" w:rsidR="002F5638" w:rsidRDefault="009D084D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184B32C" w14:textId="77777777" w:rsidR="002F5638" w:rsidRDefault="009D084D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6ADA8AA7" w14:textId="77777777" w:rsidR="002F5638" w:rsidRDefault="002F5638">
                    <w:pPr>
                      <w:pStyle w:val="WitregelW2"/>
                    </w:pPr>
                  </w:p>
                  <w:p w14:paraId="5D06298B" w14:textId="77777777" w:rsidR="002F5638" w:rsidRDefault="009D084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074A385" w14:textId="77777777" w:rsidR="00C36AC3" w:rsidRDefault="00CB44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2025-0000181369</w:t>
                    </w:r>
                    <w:r>
                      <w:fldChar w:fldCharType="end"/>
                    </w:r>
                  </w:p>
                  <w:p w14:paraId="25B1FFFB" w14:textId="77777777" w:rsidR="002F5638" w:rsidRDefault="002F5638">
                    <w:pPr>
                      <w:pStyle w:val="WitregelW1"/>
                    </w:pPr>
                  </w:p>
                  <w:p w14:paraId="38B611C8" w14:textId="77777777" w:rsidR="002F5638" w:rsidRDefault="009D084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BD4F814" w14:textId="77777777" w:rsidR="00C36AC3" w:rsidRDefault="00CB446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43DE99C" w14:textId="77777777" w:rsidR="002F5638" w:rsidRDefault="002F5638">
                    <w:pPr>
                      <w:pStyle w:val="WitregelW1"/>
                    </w:pPr>
                  </w:p>
                  <w:p w14:paraId="0637F76B" w14:textId="77777777" w:rsidR="002F5638" w:rsidRDefault="009D084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C1B6D28" w14:textId="77777777" w:rsidR="002F5638" w:rsidRDefault="009D084D" w:rsidP="00405747">
                    <w:pPr>
                      <w:pStyle w:val="StandaardReferentiegegevens"/>
                    </w:pPr>
                    <w:r>
                      <w:t>Ambtelijk rapport</w:t>
                    </w:r>
                  </w:p>
                  <w:p w14:paraId="33377498" w14:textId="77777777" w:rsidR="00405747" w:rsidRPr="00405747" w:rsidRDefault="00405747" w:rsidP="00405747">
                    <w:pPr>
                      <w:pStyle w:val="StandaardReferentiegegevens"/>
                    </w:pPr>
                    <w:r>
                      <w:t>Vervolgonderzoeken</w:t>
                    </w:r>
                  </w:p>
                  <w:p w14:paraId="7180B59F" w14:textId="77777777" w:rsidR="00405747" w:rsidRPr="00405747" w:rsidRDefault="00405747" w:rsidP="00405747"/>
                  <w:p w14:paraId="71C47CC2" w14:textId="77777777" w:rsidR="00DB6759" w:rsidRPr="00DB6759" w:rsidRDefault="00DB6759" w:rsidP="00DB67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4C969DA" wp14:editId="2DEE9DD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94333" w14:textId="77777777" w:rsidR="002F5638" w:rsidRDefault="009D084D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969DA" id="bd4a901e-03a6-11ee-8f29-0242ac130005" o:spid="_x0000_s1032" type="#_x0000_t202" style="position:absolute;margin-left:79.35pt;margin-top:133.2pt;width:280.45pt;height:11.2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F994333" w14:textId="77777777" w:rsidR="002F5638" w:rsidRDefault="009D084D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6296206" wp14:editId="6CA246C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7FB0E" w14:textId="77777777" w:rsidR="00C36AC3" w:rsidRDefault="00CB44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EE72719" w14:textId="77777777" w:rsidR="002F5638" w:rsidRDefault="009D084D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296206" id="bd4a90ba-03a6-11ee-8f29-0242ac130005" o:spid="_x0000_s1033" type="#_x0000_t202" style="position:absolute;margin-left:79.35pt;margin-top:153.05pt;width:329.2pt;height:84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D77FB0E" w14:textId="77777777" w:rsidR="00C36AC3" w:rsidRDefault="00CB446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EE72719" w14:textId="77777777" w:rsidR="002F5638" w:rsidRDefault="009D084D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88184BA" wp14:editId="0BCD9DF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27B369" w14:textId="77777777" w:rsidR="00C36AC3" w:rsidRDefault="00CB446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8184BA" id="bd4a9275-03a6-11ee-8f29-0242ac130005" o:spid="_x0000_s1034" type="#_x0000_t202" style="position:absolute;margin-left:466.25pt;margin-top:805pt;width:99.2pt;height:14.1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727B369" w14:textId="77777777" w:rsidR="00C36AC3" w:rsidRDefault="00CB446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A324175" wp14:editId="250603D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F5638" w14:paraId="298DBD5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2D2877" w14:textId="77777777" w:rsidR="002F5638" w:rsidRDefault="002F5638"/>
                            </w:tc>
                            <w:tc>
                              <w:tcPr>
                                <w:tcW w:w="5400" w:type="dxa"/>
                              </w:tcPr>
                              <w:p w14:paraId="2276259D" w14:textId="77777777" w:rsidR="002F5638" w:rsidRDefault="002F5638"/>
                            </w:tc>
                          </w:tr>
                          <w:tr w:rsidR="002F5638" w14:paraId="65DB7D6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A5B37C" w14:textId="77777777" w:rsidR="002F5638" w:rsidRDefault="009D084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8E35FB6" w14:textId="39A0A9D2" w:rsidR="002F5638" w:rsidRDefault="00CB4463">
                                <w:r>
                                  <w:t>30 juni 2025</w:t>
                                </w:r>
                              </w:p>
                            </w:tc>
                          </w:tr>
                          <w:tr w:rsidR="002F5638" w14:paraId="425CDCC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674378" w14:textId="77777777" w:rsidR="002F5638" w:rsidRDefault="009D084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4942505" w14:textId="77777777" w:rsidR="00C36AC3" w:rsidRDefault="00CB446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Aanbieden ambtelijk rapport "Kansen voor lagere tarieven en beter beleid - Aanpak fiscale regelingen voor een eenvoudiger en beter belastingstelsel"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F5638" w14:paraId="1859F4D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8F6FD9" w14:textId="77777777" w:rsidR="002F5638" w:rsidRDefault="002F5638"/>
                            </w:tc>
                            <w:tc>
                              <w:tcPr>
                                <w:tcW w:w="4738" w:type="dxa"/>
                              </w:tcPr>
                              <w:p w14:paraId="3CC2CDB2" w14:textId="77777777" w:rsidR="002F5638" w:rsidRDefault="002F5638"/>
                            </w:tc>
                          </w:tr>
                        </w:tbl>
                        <w:p w14:paraId="4E139BE6" w14:textId="77777777" w:rsidR="009D084D" w:rsidRDefault="009D08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24175" id="bd4aaf7a-03a6-11ee-8f29-0242ac130005" o:spid="_x0000_s1035" type="#_x0000_t202" style="position:absolute;margin-left:79.35pt;margin-top:286.25pt;width:323.25pt;height:59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F5638" w14:paraId="298DBD5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2D2877" w14:textId="77777777" w:rsidR="002F5638" w:rsidRDefault="002F5638"/>
                      </w:tc>
                      <w:tc>
                        <w:tcPr>
                          <w:tcW w:w="5400" w:type="dxa"/>
                        </w:tcPr>
                        <w:p w14:paraId="2276259D" w14:textId="77777777" w:rsidR="002F5638" w:rsidRDefault="002F5638"/>
                      </w:tc>
                    </w:tr>
                    <w:tr w:rsidR="002F5638" w14:paraId="65DB7D6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A5B37C" w14:textId="77777777" w:rsidR="002F5638" w:rsidRDefault="009D084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8E35FB6" w14:textId="39A0A9D2" w:rsidR="002F5638" w:rsidRDefault="00CB4463">
                          <w:r>
                            <w:t>30 juni 2025</w:t>
                          </w:r>
                        </w:p>
                      </w:tc>
                    </w:tr>
                    <w:tr w:rsidR="002F5638" w14:paraId="425CDCC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674378" w14:textId="77777777" w:rsidR="002F5638" w:rsidRDefault="009D084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4942505" w14:textId="77777777" w:rsidR="00C36AC3" w:rsidRDefault="00CB446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Aanbieden ambtelijk rapport "Kansen voor lagere tarieven en beter beleid - Aanpak fiscale regelingen voor een eenvoudiger en beter belastingstelsel"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F5638" w14:paraId="1859F4D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8F6FD9" w14:textId="77777777" w:rsidR="002F5638" w:rsidRDefault="002F5638"/>
                      </w:tc>
                      <w:tc>
                        <w:tcPr>
                          <w:tcW w:w="4738" w:type="dxa"/>
                        </w:tcPr>
                        <w:p w14:paraId="3CC2CDB2" w14:textId="77777777" w:rsidR="002F5638" w:rsidRDefault="002F5638"/>
                      </w:tc>
                    </w:tr>
                  </w:tbl>
                  <w:p w14:paraId="4E139BE6" w14:textId="77777777" w:rsidR="009D084D" w:rsidRDefault="009D08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2CE1CE1" wp14:editId="6836D26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A8453" w14:textId="77777777" w:rsidR="00C36AC3" w:rsidRDefault="00CB446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CE1CE1" id="bd5d814d-03a6-11ee-8f29-0242ac130005" o:spid="_x0000_s1036" type="#_x0000_t202" style="position:absolute;margin-left:79.35pt;margin-top:802.95pt;width:141.75pt;height:12.7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E8A8453" w14:textId="77777777" w:rsidR="00C36AC3" w:rsidRDefault="00CB446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A32C490" wp14:editId="28AB878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451ECA" w14:textId="77777777" w:rsidR="009D084D" w:rsidRDefault="009D08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2C490" id="bd5a43b8-03a6-11ee-8f29-0242ac130005" o:spid="_x0000_s1037" type="#_x0000_t202" style="position:absolute;margin-left:466.25pt;margin-top:418.1pt;width:90.4pt;height:60.0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2451ECA" w14:textId="77777777" w:rsidR="009D084D" w:rsidRDefault="009D084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33A7F4"/>
    <w:multiLevelType w:val="multilevel"/>
    <w:tmpl w:val="652E1AF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0D50BD"/>
    <w:multiLevelType w:val="multilevel"/>
    <w:tmpl w:val="DAE5A03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F65E3"/>
    <w:multiLevelType w:val="hybridMultilevel"/>
    <w:tmpl w:val="BABC70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DBD9"/>
    <w:multiLevelType w:val="multilevel"/>
    <w:tmpl w:val="3E2CAB0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240278E"/>
    <w:multiLevelType w:val="hybridMultilevel"/>
    <w:tmpl w:val="6AF81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D8BA"/>
    <w:multiLevelType w:val="multilevel"/>
    <w:tmpl w:val="DE1B08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E323F3"/>
    <w:multiLevelType w:val="multilevel"/>
    <w:tmpl w:val="2FC513E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124C0A"/>
    <w:multiLevelType w:val="multilevel"/>
    <w:tmpl w:val="C6D9BCB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9B20FB"/>
    <w:multiLevelType w:val="hybridMultilevel"/>
    <w:tmpl w:val="4EFEC4F6"/>
    <w:lvl w:ilvl="0" w:tplc="1396DE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6643519">
    <w:abstractNumId w:val="6"/>
  </w:num>
  <w:num w:numId="2" w16cid:durableId="431586826">
    <w:abstractNumId w:val="1"/>
  </w:num>
  <w:num w:numId="3" w16cid:durableId="1504467498">
    <w:abstractNumId w:val="3"/>
  </w:num>
  <w:num w:numId="4" w16cid:durableId="1343127095">
    <w:abstractNumId w:val="0"/>
  </w:num>
  <w:num w:numId="5" w16cid:durableId="1265191376">
    <w:abstractNumId w:val="7"/>
  </w:num>
  <w:num w:numId="6" w16cid:durableId="745613663">
    <w:abstractNumId w:val="5"/>
  </w:num>
  <w:num w:numId="7" w16cid:durableId="702636833">
    <w:abstractNumId w:val="4"/>
  </w:num>
  <w:num w:numId="8" w16cid:durableId="1511021109">
    <w:abstractNumId w:val="2"/>
  </w:num>
  <w:num w:numId="9" w16cid:durableId="875850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38"/>
    <w:rsid w:val="00024A1B"/>
    <w:rsid w:val="00025C31"/>
    <w:rsid w:val="00044B60"/>
    <w:rsid w:val="00061003"/>
    <w:rsid w:val="0009345D"/>
    <w:rsid w:val="000C32FB"/>
    <w:rsid w:val="000E1453"/>
    <w:rsid w:val="000F2B48"/>
    <w:rsid w:val="000F660F"/>
    <w:rsid w:val="00114F77"/>
    <w:rsid w:val="001160D3"/>
    <w:rsid w:val="001454A4"/>
    <w:rsid w:val="00145B8F"/>
    <w:rsid w:val="0015107A"/>
    <w:rsid w:val="00154B1E"/>
    <w:rsid w:val="0019433B"/>
    <w:rsid w:val="001C432C"/>
    <w:rsid w:val="001D674D"/>
    <w:rsid w:val="001E3C87"/>
    <w:rsid w:val="0021403D"/>
    <w:rsid w:val="00264127"/>
    <w:rsid w:val="002803B0"/>
    <w:rsid w:val="002B4B43"/>
    <w:rsid w:val="002E32CF"/>
    <w:rsid w:val="002F417B"/>
    <w:rsid w:val="002F5638"/>
    <w:rsid w:val="0031399A"/>
    <w:rsid w:val="00320A3E"/>
    <w:rsid w:val="00381631"/>
    <w:rsid w:val="003A25E8"/>
    <w:rsid w:val="003A2B13"/>
    <w:rsid w:val="003A3C59"/>
    <w:rsid w:val="003E4920"/>
    <w:rsid w:val="00405747"/>
    <w:rsid w:val="00422D43"/>
    <w:rsid w:val="00447CFC"/>
    <w:rsid w:val="004B76D8"/>
    <w:rsid w:val="0050599D"/>
    <w:rsid w:val="00523302"/>
    <w:rsid w:val="00543292"/>
    <w:rsid w:val="00561C61"/>
    <w:rsid w:val="005654DC"/>
    <w:rsid w:val="0057340E"/>
    <w:rsid w:val="005856BF"/>
    <w:rsid w:val="005856DB"/>
    <w:rsid w:val="005F08A1"/>
    <w:rsid w:val="005F3995"/>
    <w:rsid w:val="00630198"/>
    <w:rsid w:val="00672B79"/>
    <w:rsid w:val="006E1EEC"/>
    <w:rsid w:val="0070037D"/>
    <w:rsid w:val="00735C74"/>
    <w:rsid w:val="00753E1F"/>
    <w:rsid w:val="00781F51"/>
    <w:rsid w:val="00782436"/>
    <w:rsid w:val="007B712D"/>
    <w:rsid w:val="00806649"/>
    <w:rsid w:val="00827247"/>
    <w:rsid w:val="00876BE1"/>
    <w:rsid w:val="00897B25"/>
    <w:rsid w:val="008C5921"/>
    <w:rsid w:val="00910B25"/>
    <w:rsid w:val="00921C58"/>
    <w:rsid w:val="00935186"/>
    <w:rsid w:val="00935FFE"/>
    <w:rsid w:val="00983C5B"/>
    <w:rsid w:val="009A0992"/>
    <w:rsid w:val="009C7F4B"/>
    <w:rsid w:val="009D084D"/>
    <w:rsid w:val="009D5753"/>
    <w:rsid w:val="00A16C54"/>
    <w:rsid w:val="00A25FA4"/>
    <w:rsid w:val="00A32CBE"/>
    <w:rsid w:val="00A6376F"/>
    <w:rsid w:val="00A648DF"/>
    <w:rsid w:val="00A70F2C"/>
    <w:rsid w:val="00A905F7"/>
    <w:rsid w:val="00A90E8E"/>
    <w:rsid w:val="00A95D89"/>
    <w:rsid w:val="00AD7B7A"/>
    <w:rsid w:val="00BB52F0"/>
    <w:rsid w:val="00BC3350"/>
    <w:rsid w:val="00BE7151"/>
    <w:rsid w:val="00BF27C7"/>
    <w:rsid w:val="00C36AC3"/>
    <w:rsid w:val="00C52F96"/>
    <w:rsid w:val="00C74815"/>
    <w:rsid w:val="00C95C61"/>
    <w:rsid w:val="00C95F9D"/>
    <w:rsid w:val="00CA1C97"/>
    <w:rsid w:val="00CA1D95"/>
    <w:rsid w:val="00CB4463"/>
    <w:rsid w:val="00CC2AFD"/>
    <w:rsid w:val="00CC2B8F"/>
    <w:rsid w:val="00CC4B2C"/>
    <w:rsid w:val="00CD2EE5"/>
    <w:rsid w:val="00D2590C"/>
    <w:rsid w:val="00DA49A5"/>
    <w:rsid w:val="00DB6759"/>
    <w:rsid w:val="00DC2884"/>
    <w:rsid w:val="00DC36F8"/>
    <w:rsid w:val="00DD48CA"/>
    <w:rsid w:val="00DE2A33"/>
    <w:rsid w:val="00E56C18"/>
    <w:rsid w:val="00E726E3"/>
    <w:rsid w:val="00E86D90"/>
    <w:rsid w:val="00E933EB"/>
    <w:rsid w:val="00EC7CAA"/>
    <w:rsid w:val="00F16127"/>
    <w:rsid w:val="00F35041"/>
    <w:rsid w:val="00F45A13"/>
    <w:rsid w:val="00F57CAC"/>
    <w:rsid w:val="00F605C4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F7431"/>
  <w15:docId w15:val="{A2434F8C-6EEE-4312-BC93-488FC03E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61C6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1C6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61C6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1C61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084D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D084D"/>
    <w:rPr>
      <w:rFonts w:ascii="Verdana" w:eastAsiaTheme="minorHAnsi" w:hAnsi="Verdana" w:cstheme="minorBidi"/>
      <w:lang w:eastAsia="en-US"/>
    </w:rPr>
  </w:style>
  <w:style w:type="character" w:styleId="Voetnootmarkering">
    <w:name w:val="footnote reference"/>
    <w:aliases w:val="FR,FR1,FR11,FR2,FR21,FR3,FR31,FR4,FR5,Footnotemark,Footnotemark1,Footnotemark11,Footnotemark2,Footnotemark21,Footnotemark3,Footnotemark31,Footnotemark4,Footnotemark5,Footnotemark6,Footnotemark7,Footnotemark8,Voetnootmarkering boek STT"/>
    <w:basedOn w:val="Standaardalinea-lettertype"/>
    <w:link w:val="Char1CharCharCarCarCarCarCarCarCarCarCarCar"/>
    <w:uiPriority w:val="99"/>
    <w:unhideWhenUsed/>
    <w:qFormat/>
    <w:rsid w:val="009D084D"/>
    <w:rPr>
      <w:vertAlign w:val="superscript"/>
    </w:rPr>
  </w:style>
  <w:style w:type="paragraph" w:customStyle="1" w:styleId="Char1CharCharCarCarCarCarCarCarCarCarCarCar">
    <w:name w:val="Char1 Char Char Car Car Car Car Car Car Car Car Car Car"/>
    <w:basedOn w:val="Standaard"/>
    <w:next w:val="Standaard"/>
    <w:link w:val="Voetnootmarkering"/>
    <w:uiPriority w:val="99"/>
    <w:rsid w:val="009D084D"/>
    <w:pPr>
      <w:autoSpaceDN/>
      <w:spacing w:after="160" w:line="240" w:lineRule="exact"/>
      <w:textAlignment w:val="auto"/>
    </w:pPr>
    <w:rPr>
      <w:rFonts w:ascii="Times New Roman" w:hAnsi="Times New Roman"/>
      <w:color w:val="auto"/>
      <w:sz w:val="20"/>
      <w:szCs w:val="20"/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24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824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8243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24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2436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782436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E7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191</ap:Words>
  <ap:Characters>1051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Aanbieden ambtelijk rapport "Kansen voor lagere tarieven en beter beleid - Aanpak fiscale regelingen voor een eenvoudiger en beter belastingstelsel"</vt:lpstr>
    </vt:vector>
  </ap:TitlesOfParts>
  <ap:LinksUpToDate>false</ap:LinksUpToDate>
  <ap:CharactersWithSpaces>1240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2025-06-30T13:36:00.0000000Z</dcterms:created>
  <dcterms:modified xsi:type="dcterms:W3CDTF">2025-06-30T13:36:00.0000000Z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Aanbieden ambtelijk rapport "Kansen voor lagere tarieven en beter beleid - Aanpak fiscale regelingen voor een eenvoudiger en beter belastingstelsel"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6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088-4428029</vt:lpwstr>
  </property>
  <property fmtid="{D5CDD505-2E9C-101B-9397-08002B2CF9AE}" pid="15" name="Kenmerk">
    <vt:lpwstr>2025-0000181369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Aanbieden ambtelijk rapport "Kansen voor lagere tarieven en beter beleid - Aanpak fiscale regelingen voor een eenvoudiger en beter belastingstelsel"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2025-05-06T11:19:33Z</vt:lpwstr>
  </property>
  <property fmtid="{D5CDD505-2E9C-101B-9397-08002B2CF9AE}" pid="33" name="MSIP_Label_b2aa6e22-2c82-48c6-bf24-1790f4b9c128_Method">
    <vt:lpwstr>Privileged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29943380-2651-47c3-b848-45541c6ca514</vt:lpwstr>
  </property>
  <property fmtid="{D5CDD505-2E9C-101B-9397-08002B2CF9AE}" pid="37" name="MSIP_Label_b2aa6e22-2c82-48c6-bf24-1790f4b9c128_ContentBits">
    <vt:lpwstr>0</vt:lpwstr>
  </property>
</Properties>
</file>