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63CD8" w14:paraId="5C85E4B0" w14:textId="77777777">
        <w:tc>
          <w:tcPr>
            <w:tcW w:w="6733" w:type="dxa"/>
            <w:gridSpan w:val="2"/>
            <w:tcBorders>
              <w:top w:val="nil"/>
              <w:left w:val="nil"/>
              <w:bottom w:val="nil"/>
              <w:right w:val="nil"/>
            </w:tcBorders>
            <w:vAlign w:val="center"/>
          </w:tcPr>
          <w:p w:rsidR="00997775" w:rsidP="00710A7A" w:rsidRDefault="00997775" w14:paraId="3948789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C47E0C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63CD8" w14:paraId="68A736A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7A323F5" w14:textId="77777777">
            <w:r w:rsidRPr="008B0CC5">
              <w:t xml:space="preserve">Vergaderjaar </w:t>
            </w:r>
            <w:r w:rsidR="00AC6B87">
              <w:t>2024-2025</w:t>
            </w:r>
          </w:p>
        </w:tc>
      </w:tr>
      <w:tr w:rsidR="00997775" w:rsidTr="00F63CD8" w14:paraId="2E61B482" w14:textId="77777777">
        <w:trPr>
          <w:cantSplit/>
        </w:trPr>
        <w:tc>
          <w:tcPr>
            <w:tcW w:w="10985" w:type="dxa"/>
            <w:gridSpan w:val="3"/>
            <w:tcBorders>
              <w:top w:val="nil"/>
              <w:left w:val="nil"/>
              <w:bottom w:val="nil"/>
              <w:right w:val="nil"/>
            </w:tcBorders>
          </w:tcPr>
          <w:p w:rsidR="00997775" w:rsidRDefault="00997775" w14:paraId="71E9B8C1" w14:textId="77777777"/>
        </w:tc>
      </w:tr>
      <w:tr w:rsidR="00997775" w:rsidTr="00F63CD8" w14:paraId="17ED368B" w14:textId="77777777">
        <w:trPr>
          <w:cantSplit/>
        </w:trPr>
        <w:tc>
          <w:tcPr>
            <w:tcW w:w="10985" w:type="dxa"/>
            <w:gridSpan w:val="3"/>
            <w:tcBorders>
              <w:top w:val="nil"/>
              <w:left w:val="nil"/>
              <w:bottom w:val="single" w:color="auto" w:sz="4" w:space="0"/>
              <w:right w:val="nil"/>
            </w:tcBorders>
          </w:tcPr>
          <w:p w:rsidR="00997775" w:rsidRDefault="00997775" w14:paraId="7556A462" w14:textId="77777777"/>
        </w:tc>
      </w:tr>
      <w:tr w:rsidR="00997775" w:rsidTr="00F63CD8" w14:paraId="4A5BDE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523E8D" w14:textId="77777777"/>
        </w:tc>
        <w:tc>
          <w:tcPr>
            <w:tcW w:w="7654" w:type="dxa"/>
            <w:gridSpan w:val="2"/>
          </w:tcPr>
          <w:p w:rsidR="00997775" w:rsidRDefault="00997775" w14:paraId="283668B6" w14:textId="77777777"/>
        </w:tc>
      </w:tr>
      <w:tr w:rsidR="00F63CD8" w:rsidTr="00F63CD8" w14:paraId="6100AE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3CD8" w:rsidP="00F63CD8" w:rsidRDefault="00F63CD8" w14:paraId="41745AF9" w14:textId="5C6A4C9E">
            <w:pPr>
              <w:rPr>
                <w:b/>
              </w:rPr>
            </w:pPr>
            <w:r>
              <w:rPr>
                <w:b/>
              </w:rPr>
              <w:t>36 704</w:t>
            </w:r>
          </w:p>
        </w:tc>
        <w:tc>
          <w:tcPr>
            <w:tcW w:w="7654" w:type="dxa"/>
            <w:gridSpan w:val="2"/>
          </w:tcPr>
          <w:p w:rsidR="00F63CD8" w:rsidP="00F63CD8" w:rsidRDefault="00F63CD8" w14:paraId="27D2E750" w14:textId="2315F464">
            <w:pPr>
              <w:rPr>
                <w:b/>
              </w:rPr>
            </w:pPr>
            <w:r w:rsidRPr="00F96070">
              <w:rPr>
                <w:b/>
                <w:bCs/>
              </w:rPr>
              <w:t>Wijziging van de Vreemdelingenwet 2000 en de Algemene wet bestuursrecht in verband met maatregelen om de asielketen te ontlasten en de instroom van asielzoekers te verminderen (Asielnoodmaatregelenwet)</w:t>
            </w:r>
          </w:p>
        </w:tc>
      </w:tr>
      <w:tr w:rsidR="00F63CD8" w:rsidTr="00F63CD8" w14:paraId="17F868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3CD8" w:rsidP="00F63CD8" w:rsidRDefault="00F63CD8" w14:paraId="722A6E78" w14:textId="77777777"/>
        </w:tc>
        <w:tc>
          <w:tcPr>
            <w:tcW w:w="7654" w:type="dxa"/>
            <w:gridSpan w:val="2"/>
          </w:tcPr>
          <w:p w:rsidR="00F63CD8" w:rsidP="00F63CD8" w:rsidRDefault="00F63CD8" w14:paraId="60DCF6E4" w14:textId="77777777"/>
        </w:tc>
      </w:tr>
      <w:tr w:rsidR="00F63CD8" w:rsidTr="00F63CD8" w14:paraId="1F844F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3CD8" w:rsidP="00F63CD8" w:rsidRDefault="00F63CD8" w14:paraId="2FBD027C" w14:textId="77777777"/>
        </w:tc>
        <w:tc>
          <w:tcPr>
            <w:tcW w:w="7654" w:type="dxa"/>
            <w:gridSpan w:val="2"/>
          </w:tcPr>
          <w:p w:rsidR="00F63CD8" w:rsidP="00F63CD8" w:rsidRDefault="00F63CD8" w14:paraId="01150C44" w14:textId="77777777"/>
        </w:tc>
      </w:tr>
      <w:tr w:rsidR="00F63CD8" w:rsidTr="00F63CD8" w14:paraId="79A5E2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3CD8" w:rsidP="00F63CD8" w:rsidRDefault="00F63CD8" w14:paraId="31EC3BE0" w14:textId="22FA6BE6">
            <w:pPr>
              <w:rPr>
                <w:b/>
              </w:rPr>
            </w:pPr>
            <w:r>
              <w:rPr>
                <w:b/>
              </w:rPr>
              <w:t xml:space="preserve">Nr. </w:t>
            </w:r>
            <w:r w:rsidR="00B77143">
              <w:rPr>
                <w:b/>
              </w:rPr>
              <w:t>68</w:t>
            </w:r>
          </w:p>
        </w:tc>
        <w:tc>
          <w:tcPr>
            <w:tcW w:w="7654" w:type="dxa"/>
            <w:gridSpan w:val="2"/>
          </w:tcPr>
          <w:p w:rsidR="00F63CD8" w:rsidP="00F63CD8" w:rsidRDefault="00F63CD8" w14:paraId="4EC1BE14" w14:textId="695BFE44">
            <w:pPr>
              <w:rPr>
                <w:b/>
              </w:rPr>
            </w:pPr>
            <w:r>
              <w:rPr>
                <w:b/>
              </w:rPr>
              <w:t xml:space="preserve">MOTIE VAN </w:t>
            </w:r>
            <w:r w:rsidR="00B77143">
              <w:rPr>
                <w:b/>
              </w:rPr>
              <w:t>DE LEDEN BOOMSMA EN RAJKOWSKI</w:t>
            </w:r>
          </w:p>
        </w:tc>
      </w:tr>
      <w:tr w:rsidR="00F63CD8" w:rsidTr="00F63CD8" w14:paraId="7400A4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3CD8" w:rsidP="00F63CD8" w:rsidRDefault="00F63CD8" w14:paraId="6BE42B26" w14:textId="77777777"/>
        </w:tc>
        <w:tc>
          <w:tcPr>
            <w:tcW w:w="7654" w:type="dxa"/>
            <w:gridSpan w:val="2"/>
          </w:tcPr>
          <w:p w:rsidR="00F63CD8" w:rsidP="00F63CD8" w:rsidRDefault="00F63CD8" w14:paraId="2B58429F" w14:textId="2B1DD1C9">
            <w:r>
              <w:t>Voorgesteld 26 juni 2025</w:t>
            </w:r>
          </w:p>
        </w:tc>
      </w:tr>
      <w:tr w:rsidR="00F63CD8" w:rsidTr="00F63CD8" w14:paraId="67F6C8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3CD8" w:rsidP="00F63CD8" w:rsidRDefault="00F63CD8" w14:paraId="57AC164E" w14:textId="77777777"/>
        </w:tc>
        <w:tc>
          <w:tcPr>
            <w:tcW w:w="7654" w:type="dxa"/>
            <w:gridSpan w:val="2"/>
          </w:tcPr>
          <w:p w:rsidR="00F63CD8" w:rsidP="00F63CD8" w:rsidRDefault="00F63CD8" w14:paraId="7FE0A3BF" w14:textId="77777777"/>
        </w:tc>
      </w:tr>
      <w:tr w:rsidR="00F63CD8" w:rsidTr="00F63CD8" w14:paraId="15500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3CD8" w:rsidP="00F63CD8" w:rsidRDefault="00F63CD8" w14:paraId="0173E920" w14:textId="77777777"/>
        </w:tc>
        <w:tc>
          <w:tcPr>
            <w:tcW w:w="7654" w:type="dxa"/>
            <w:gridSpan w:val="2"/>
          </w:tcPr>
          <w:p w:rsidR="00F63CD8" w:rsidP="00F63CD8" w:rsidRDefault="00F63CD8" w14:paraId="56C316D6" w14:textId="23B2643D">
            <w:r>
              <w:t>De Kamer,</w:t>
            </w:r>
          </w:p>
        </w:tc>
      </w:tr>
      <w:tr w:rsidR="00F63CD8" w:rsidTr="00F63CD8" w14:paraId="4C4B9E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3CD8" w:rsidP="00F63CD8" w:rsidRDefault="00F63CD8" w14:paraId="3969EC1B" w14:textId="77777777"/>
        </w:tc>
        <w:tc>
          <w:tcPr>
            <w:tcW w:w="7654" w:type="dxa"/>
            <w:gridSpan w:val="2"/>
          </w:tcPr>
          <w:p w:rsidR="00F63CD8" w:rsidP="00F63CD8" w:rsidRDefault="00F63CD8" w14:paraId="2F93986F" w14:textId="77777777"/>
        </w:tc>
      </w:tr>
      <w:tr w:rsidR="00F63CD8" w:rsidTr="00F63CD8" w14:paraId="465D96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3CD8" w:rsidP="00F63CD8" w:rsidRDefault="00F63CD8" w14:paraId="0C1B25A9" w14:textId="77777777"/>
        </w:tc>
        <w:tc>
          <w:tcPr>
            <w:tcW w:w="7654" w:type="dxa"/>
            <w:gridSpan w:val="2"/>
          </w:tcPr>
          <w:p w:rsidR="00F63CD8" w:rsidP="00F63CD8" w:rsidRDefault="00F63CD8" w14:paraId="08808AE8" w14:textId="0A35B79C">
            <w:r>
              <w:t>gehoord de beraadslaging,</w:t>
            </w:r>
          </w:p>
        </w:tc>
      </w:tr>
      <w:tr w:rsidR="00997775" w:rsidTr="00F63CD8" w14:paraId="286694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705E32" w14:textId="77777777"/>
        </w:tc>
        <w:tc>
          <w:tcPr>
            <w:tcW w:w="7654" w:type="dxa"/>
            <w:gridSpan w:val="2"/>
          </w:tcPr>
          <w:p w:rsidR="00997775" w:rsidRDefault="00997775" w14:paraId="64DA5E75" w14:textId="77777777"/>
        </w:tc>
      </w:tr>
      <w:tr w:rsidR="00997775" w:rsidTr="00F63CD8" w14:paraId="518566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5B14B2" w14:textId="77777777"/>
        </w:tc>
        <w:tc>
          <w:tcPr>
            <w:tcW w:w="7654" w:type="dxa"/>
            <w:gridSpan w:val="2"/>
          </w:tcPr>
          <w:p w:rsidR="00942F51" w:rsidP="00942F51" w:rsidRDefault="00942F51" w14:paraId="713E9F14" w14:textId="77777777">
            <w:r>
              <w:t>overwegende dat de vergunning voor onbepaalde tijd vervalt;</w:t>
            </w:r>
          </w:p>
          <w:p w:rsidR="00B77143" w:rsidP="00942F51" w:rsidRDefault="00B77143" w14:paraId="04E1E8FB" w14:textId="77777777"/>
          <w:p w:rsidR="00942F51" w:rsidP="00942F51" w:rsidRDefault="00942F51" w14:paraId="0A69C40C" w14:textId="77777777">
            <w:r>
              <w:t>constaterende dat het hoofdlijnenakkoord stelt dat "de standaardtermijn voor naturalisatie wordt verlengd naar tien jaar, ongeacht verblijf, bepaalde of onbepaalde tijd";</w:t>
            </w:r>
          </w:p>
          <w:p w:rsidR="00B77143" w:rsidP="00942F51" w:rsidRDefault="00B77143" w14:paraId="2A225B00" w14:textId="77777777"/>
          <w:p w:rsidR="00942F51" w:rsidP="00942F51" w:rsidRDefault="00942F51" w14:paraId="1692A48D" w14:textId="77777777">
            <w:r>
              <w:t>overwegende dat het wenselijk is de termijn voor naturalisatie te verlengen;</w:t>
            </w:r>
          </w:p>
          <w:p w:rsidR="00B77143" w:rsidP="00942F51" w:rsidRDefault="00B77143" w14:paraId="2A034226" w14:textId="77777777"/>
          <w:p w:rsidR="00942F51" w:rsidP="00942F51" w:rsidRDefault="00942F51" w14:paraId="12BF84CD" w14:textId="77777777">
            <w:r>
              <w:t>verzoekt de regering:</w:t>
            </w:r>
          </w:p>
          <w:p w:rsidR="00942F51" w:rsidP="00942F51" w:rsidRDefault="00942F51" w14:paraId="58565C33" w14:textId="695F6516">
            <w:pPr>
              <w:pStyle w:val="Lijstalinea"/>
              <w:numPr>
                <w:ilvl w:val="0"/>
                <w:numId w:val="3"/>
              </w:numPr>
            </w:pPr>
            <w:r>
              <w:t>een wijziging voor te leggen aan de Tweede Kamer van de Rijkswet op het Nederlanderschap die het mogelijk maakt dat de termijn voor naturalisatie wordt verlengd naar tien jaar, waarbij ook personen na tien jaar legaal verblijf in Nederland op grond van een vergunning voor asiel voor bepaalde tijd in aanmerking komen voor naturalisatie, indien ze aan de (andere) voorwaarden voldoen;</w:t>
            </w:r>
          </w:p>
          <w:p w:rsidR="00942F51" w:rsidP="00942F51" w:rsidRDefault="00942F51" w14:paraId="041C056B" w14:textId="51B197FC">
            <w:pPr>
              <w:pStyle w:val="Lijstalinea"/>
              <w:numPr>
                <w:ilvl w:val="0"/>
                <w:numId w:val="3"/>
              </w:numPr>
            </w:pPr>
            <w:r>
              <w:t xml:space="preserve">daarbij tevens voor te leggen dat de </w:t>
            </w:r>
            <w:proofErr w:type="spellStart"/>
            <w:r>
              <w:t>taaleis</w:t>
            </w:r>
            <w:proofErr w:type="spellEnd"/>
            <w:r>
              <w:t xml:space="preserve"> wordt verhoogd naar B1;</w:t>
            </w:r>
          </w:p>
          <w:p w:rsidR="00942F51" w:rsidP="00942F51" w:rsidRDefault="00942F51" w14:paraId="42089B22" w14:textId="5C022E84">
            <w:pPr>
              <w:pStyle w:val="Lijstalinea"/>
              <w:numPr>
                <w:ilvl w:val="0"/>
                <w:numId w:val="3"/>
              </w:numPr>
            </w:pPr>
            <w:r>
              <w:t>dit voorstel voor Q4 van 2025 naar de Kamer te sturen,</w:t>
            </w:r>
          </w:p>
          <w:p w:rsidR="00942F51" w:rsidP="00942F51" w:rsidRDefault="00942F51" w14:paraId="5F344935" w14:textId="77777777"/>
          <w:p w:rsidR="00942F51" w:rsidP="00942F51" w:rsidRDefault="00942F51" w14:paraId="73E958A2" w14:textId="77777777">
            <w:r>
              <w:t>en gaat over tot de orde van de dag.</w:t>
            </w:r>
          </w:p>
          <w:p w:rsidR="00B77143" w:rsidP="00942F51" w:rsidRDefault="00B77143" w14:paraId="4EFEAAF8" w14:textId="77777777"/>
          <w:p w:rsidR="00B77143" w:rsidP="00942F51" w:rsidRDefault="00942F51" w14:paraId="6C60F934" w14:textId="77777777">
            <w:r>
              <w:t>Boomsma</w:t>
            </w:r>
          </w:p>
          <w:p w:rsidR="00997775" w:rsidP="00942F51" w:rsidRDefault="00942F51" w14:paraId="7B359440" w14:textId="5F451F33">
            <w:proofErr w:type="spellStart"/>
            <w:r>
              <w:t>Rajkowski</w:t>
            </w:r>
            <w:proofErr w:type="spellEnd"/>
          </w:p>
        </w:tc>
      </w:tr>
    </w:tbl>
    <w:p w:rsidR="00997775" w:rsidRDefault="00997775" w14:paraId="05AD676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F1547" w14:textId="77777777" w:rsidR="00F63CD8" w:rsidRDefault="00F63CD8">
      <w:pPr>
        <w:spacing w:line="20" w:lineRule="exact"/>
      </w:pPr>
    </w:p>
  </w:endnote>
  <w:endnote w:type="continuationSeparator" w:id="0">
    <w:p w14:paraId="68523CC4" w14:textId="77777777" w:rsidR="00F63CD8" w:rsidRDefault="00F63CD8">
      <w:pPr>
        <w:pStyle w:val="Amendement"/>
      </w:pPr>
      <w:r>
        <w:rPr>
          <w:b w:val="0"/>
        </w:rPr>
        <w:t xml:space="preserve"> </w:t>
      </w:r>
    </w:p>
  </w:endnote>
  <w:endnote w:type="continuationNotice" w:id="1">
    <w:p w14:paraId="26303527" w14:textId="77777777" w:rsidR="00F63CD8" w:rsidRDefault="00F63CD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ED82F" w14:textId="77777777" w:rsidR="00F63CD8" w:rsidRDefault="00F63CD8">
      <w:pPr>
        <w:pStyle w:val="Amendement"/>
      </w:pPr>
      <w:r>
        <w:rPr>
          <w:b w:val="0"/>
        </w:rPr>
        <w:separator/>
      </w:r>
    </w:p>
  </w:footnote>
  <w:footnote w:type="continuationSeparator" w:id="0">
    <w:p w14:paraId="4C754CD1" w14:textId="77777777" w:rsidR="00F63CD8" w:rsidRDefault="00F6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F1C63"/>
    <w:multiLevelType w:val="hybridMultilevel"/>
    <w:tmpl w:val="C5086964"/>
    <w:lvl w:ilvl="0" w:tplc="0413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9F76F7"/>
    <w:multiLevelType w:val="hybridMultilevel"/>
    <w:tmpl w:val="AF56E1FE"/>
    <w:lvl w:ilvl="0" w:tplc="DD4A13BE">
      <w:numFmt w:val="bullet"/>
      <w:lvlText w:val="·"/>
      <w:lvlJc w:val="left"/>
      <w:pPr>
        <w:ind w:left="1080" w:hanging="72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F321A4"/>
    <w:multiLevelType w:val="hybridMultilevel"/>
    <w:tmpl w:val="B33C7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1907595">
    <w:abstractNumId w:val="2"/>
  </w:num>
  <w:num w:numId="2" w16cid:durableId="1194269476">
    <w:abstractNumId w:val="1"/>
  </w:num>
  <w:num w:numId="3" w16cid:durableId="101773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D8"/>
    <w:rsid w:val="00133FCE"/>
    <w:rsid w:val="001E482C"/>
    <w:rsid w:val="001E4877"/>
    <w:rsid w:val="0021105A"/>
    <w:rsid w:val="00280D6A"/>
    <w:rsid w:val="002B78E9"/>
    <w:rsid w:val="002C5406"/>
    <w:rsid w:val="00330D60"/>
    <w:rsid w:val="00345A5C"/>
    <w:rsid w:val="003A1423"/>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42F51"/>
    <w:rsid w:val="009925E9"/>
    <w:rsid w:val="00997775"/>
    <w:rsid w:val="009E7F14"/>
    <w:rsid w:val="00A079BF"/>
    <w:rsid w:val="00A07C71"/>
    <w:rsid w:val="00A4034A"/>
    <w:rsid w:val="00A60256"/>
    <w:rsid w:val="00A95259"/>
    <w:rsid w:val="00AA558D"/>
    <w:rsid w:val="00AB75BE"/>
    <w:rsid w:val="00AC6B87"/>
    <w:rsid w:val="00B511EE"/>
    <w:rsid w:val="00B74E9D"/>
    <w:rsid w:val="00B77143"/>
    <w:rsid w:val="00BF5690"/>
    <w:rsid w:val="00CC23D1"/>
    <w:rsid w:val="00CC270F"/>
    <w:rsid w:val="00D43192"/>
    <w:rsid w:val="00DE2437"/>
    <w:rsid w:val="00E27DF4"/>
    <w:rsid w:val="00E63508"/>
    <w:rsid w:val="00ED0FE5"/>
    <w:rsid w:val="00F234E2"/>
    <w:rsid w:val="00F60341"/>
    <w:rsid w:val="00F63CD8"/>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2B314"/>
  <w15:docId w15:val="{629E793F-FED6-4D55-9C9F-2CAA587C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942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1117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2025-06-27T09:22:00.0000000Z</dcterms:created>
  <dcterms:modified xsi:type="dcterms:W3CDTF">2025-06-27T11:49:00.0000000Z</dcterms:modified>
  <dc:description>------------------------</dc:description>
  <dc:subject/>
  <keywords/>
  <version/>
  <category/>
</coreProperties>
</file>