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47F5" w14:paraId="1EE45A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3493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1814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47F5" w14:paraId="5C9E83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6E6E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47F5" w14:paraId="2C4551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20C57E" w14:textId="77777777"/>
        </w:tc>
      </w:tr>
      <w:tr w:rsidR="00997775" w:rsidTr="00BA47F5" w14:paraId="0D8B16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50EC6D" w14:textId="77777777"/>
        </w:tc>
      </w:tr>
      <w:tr w:rsidR="00997775" w:rsidTr="00BA47F5" w14:paraId="35545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D6FB8" w14:textId="77777777"/>
        </w:tc>
        <w:tc>
          <w:tcPr>
            <w:tcW w:w="7654" w:type="dxa"/>
            <w:gridSpan w:val="2"/>
          </w:tcPr>
          <w:p w:rsidR="00997775" w:rsidRDefault="00997775" w14:paraId="6913BD5C" w14:textId="77777777"/>
        </w:tc>
      </w:tr>
      <w:tr w:rsidR="00BA47F5" w:rsidTr="00BA47F5" w14:paraId="43792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7EE46DA9" w14:textId="7A26E29B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BA47F5" w:rsidP="00BA47F5" w:rsidRDefault="00BA47F5" w14:paraId="1C4FFBBC" w14:textId="13BCD1F6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BA47F5" w:rsidTr="00BA47F5" w14:paraId="5B9C4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18FBB3CA" w14:textId="77777777"/>
        </w:tc>
        <w:tc>
          <w:tcPr>
            <w:tcW w:w="7654" w:type="dxa"/>
            <w:gridSpan w:val="2"/>
          </w:tcPr>
          <w:p w:rsidR="00BA47F5" w:rsidP="00BA47F5" w:rsidRDefault="00BA47F5" w14:paraId="0B2D1571" w14:textId="77777777"/>
        </w:tc>
      </w:tr>
      <w:tr w:rsidR="00BA47F5" w:rsidTr="00BA47F5" w14:paraId="5974F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1569FD1F" w14:textId="77777777"/>
        </w:tc>
        <w:tc>
          <w:tcPr>
            <w:tcW w:w="7654" w:type="dxa"/>
            <w:gridSpan w:val="2"/>
          </w:tcPr>
          <w:p w:rsidR="00BA47F5" w:rsidP="00BA47F5" w:rsidRDefault="00BA47F5" w14:paraId="1E20554C" w14:textId="77777777"/>
        </w:tc>
      </w:tr>
      <w:tr w:rsidR="00BA47F5" w:rsidTr="00BA47F5" w14:paraId="433898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787DA8BA" w14:textId="60FDDC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E181A">
              <w:rPr>
                <w:b/>
              </w:rPr>
              <w:t>63</w:t>
            </w:r>
          </w:p>
        </w:tc>
        <w:tc>
          <w:tcPr>
            <w:tcW w:w="7654" w:type="dxa"/>
            <w:gridSpan w:val="2"/>
          </w:tcPr>
          <w:p w:rsidR="00BA47F5" w:rsidP="00BA47F5" w:rsidRDefault="00BA47F5" w14:paraId="07BEF138" w14:textId="1F7DE1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E181A">
              <w:rPr>
                <w:b/>
              </w:rPr>
              <w:t>HET LID EERDMANS</w:t>
            </w:r>
          </w:p>
        </w:tc>
      </w:tr>
      <w:tr w:rsidR="00BA47F5" w:rsidTr="00BA47F5" w14:paraId="74A68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6D3AB36D" w14:textId="77777777"/>
        </w:tc>
        <w:tc>
          <w:tcPr>
            <w:tcW w:w="7654" w:type="dxa"/>
            <w:gridSpan w:val="2"/>
          </w:tcPr>
          <w:p w:rsidR="00BA47F5" w:rsidP="00BA47F5" w:rsidRDefault="00BA47F5" w14:paraId="000255E9" w14:textId="371E3B00">
            <w:r>
              <w:t>Voorgesteld 26 juni 2025</w:t>
            </w:r>
          </w:p>
        </w:tc>
      </w:tr>
      <w:tr w:rsidR="00BA47F5" w:rsidTr="00BA47F5" w14:paraId="714E1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32DA94C3" w14:textId="77777777"/>
        </w:tc>
        <w:tc>
          <w:tcPr>
            <w:tcW w:w="7654" w:type="dxa"/>
            <w:gridSpan w:val="2"/>
          </w:tcPr>
          <w:p w:rsidR="00BA47F5" w:rsidP="00BA47F5" w:rsidRDefault="00BA47F5" w14:paraId="0689D8C8" w14:textId="77777777"/>
        </w:tc>
      </w:tr>
      <w:tr w:rsidR="00BA47F5" w:rsidTr="00BA47F5" w14:paraId="22970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5D12266E" w14:textId="77777777"/>
        </w:tc>
        <w:tc>
          <w:tcPr>
            <w:tcW w:w="7654" w:type="dxa"/>
            <w:gridSpan w:val="2"/>
          </w:tcPr>
          <w:p w:rsidR="00BA47F5" w:rsidP="00BA47F5" w:rsidRDefault="00BA47F5" w14:paraId="1C5922C1" w14:textId="731A2021">
            <w:r>
              <w:t>De Kamer,</w:t>
            </w:r>
          </w:p>
        </w:tc>
      </w:tr>
      <w:tr w:rsidR="00BA47F5" w:rsidTr="00BA47F5" w14:paraId="5DD63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1659375D" w14:textId="77777777"/>
        </w:tc>
        <w:tc>
          <w:tcPr>
            <w:tcW w:w="7654" w:type="dxa"/>
            <w:gridSpan w:val="2"/>
          </w:tcPr>
          <w:p w:rsidR="00BA47F5" w:rsidP="00BA47F5" w:rsidRDefault="00BA47F5" w14:paraId="77ADB3C3" w14:textId="77777777"/>
        </w:tc>
      </w:tr>
      <w:tr w:rsidR="00BA47F5" w:rsidTr="00BA47F5" w14:paraId="3E375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7F5" w:rsidP="00BA47F5" w:rsidRDefault="00BA47F5" w14:paraId="7EEAFD2C" w14:textId="77777777"/>
        </w:tc>
        <w:tc>
          <w:tcPr>
            <w:tcW w:w="7654" w:type="dxa"/>
            <w:gridSpan w:val="2"/>
          </w:tcPr>
          <w:p w:rsidR="00BA47F5" w:rsidP="00BA47F5" w:rsidRDefault="00BA47F5" w14:paraId="17FF74FA" w14:textId="2326D972">
            <w:r>
              <w:t>gehoord de beraadslaging,</w:t>
            </w:r>
          </w:p>
        </w:tc>
      </w:tr>
      <w:tr w:rsidR="00997775" w:rsidTr="00BA47F5" w14:paraId="0A7DF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CBFF62" w14:textId="77777777"/>
        </w:tc>
        <w:tc>
          <w:tcPr>
            <w:tcW w:w="7654" w:type="dxa"/>
            <w:gridSpan w:val="2"/>
          </w:tcPr>
          <w:p w:rsidR="00997775" w:rsidRDefault="00997775" w14:paraId="0C11307D" w14:textId="77777777"/>
        </w:tc>
      </w:tr>
      <w:tr w:rsidR="00997775" w:rsidTr="00BA47F5" w14:paraId="2B14C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4C1491" w14:textId="77777777"/>
        </w:tc>
        <w:tc>
          <w:tcPr>
            <w:tcW w:w="7654" w:type="dxa"/>
            <w:gridSpan w:val="2"/>
          </w:tcPr>
          <w:p w:rsidR="00D16570" w:rsidP="00D16570" w:rsidRDefault="00D16570" w14:paraId="164C248F" w14:textId="77777777">
            <w:r>
              <w:t>constaterende dat Zweden campagne voert in veilige herkomstlanden om het aantal asielaanvragen te verminderen;</w:t>
            </w:r>
          </w:p>
          <w:p w:rsidR="007E181A" w:rsidP="00D16570" w:rsidRDefault="007E181A" w14:paraId="5B5F488C" w14:textId="77777777"/>
          <w:p w:rsidR="00D16570" w:rsidP="00D16570" w:rsidRDefault="00D16570" w14:paraId="02234C95" w14:textId="77777777">
            <w:r>
              <w:t>verzoekt het kabinet een campagne te starten in veilige herkomstlanden,</w:t>
            </w:r>
          </w:p>
          <w:p w:rsidR="007E181A" w:rsidP="00D16570" w:rsidRDefault="007E181A" w14:paraId="4C8A720C" w14:textId="77777777"/>
          <w:p w:rsidR="00D16570" w:rsidP="00D16570" w:rsidRDefault="00D16570" w14:paraId="1F3DABD0" w14:textId="77777777">
            <w:r>
              <w:t>en gaat over tot de orde van de dag.</w:t>
            </w:r>
          </w:p>
          <w:p w:rsidR="007E181A" w:rsidP="00D16570" w:rsidRDefault="007E181A" w14:paraId="7BF62305" w14:textId="77777777"/>
          <w:p w:rsidR="00997775" w:rsidP="00D16570" w:rsidRDefault="00D16570" w14:paraId="0ABDB6A7" w14:textId="274E8912">
            <w:r>
              <w:t>Eerdmans</w:t>
            </w:r>
          </w:p>
        </w:tc>
      </w:tr>
    </w:tbl>
    <w:p w:rsidR="00997775" w:rsidRDefault="00997775" w14:paraId="57E609EF" w14:textId="77777777"/>
    <w:sectPr w:rsidR="00997775" w:rsidSect="007E181A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92D3" w14:textId="77777777" w:rsidR="00BA47F5" w:rsidRDefault="00BA47F5">
      <w:pPr>
        <w:spacing w:line="20" w:lineRule="exact"/>
      </w:pPr>
    </w:p>
  </w:endnote>
  <w:endnote w:type="continuationSeparator" w:id="0">
    <w:p w14:paraId="2CBD3E34" w14:textId="77777777" w:rsidR="00BA47F5" w:rsidRDefault="00BA47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681B9F" w14:textId="77777777" w:rsidR="00BA47F5" w:rsidRDefault="00BA47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2EBAD" w14:textId="77777777" w:rsidR="00BA47F5" w:rsidRDefault="00BA47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392752" w14:textId="77777777" w:rsidR="00BA47F5" w:rsidRDefault="00BA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F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181A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47F5"/>
    <w:rsid w:val="00BF5690"/>
    <w:rsid w:val="00CC23D1"/>
    <w:rsid w:val="00CC270F"/>
    <w:rsid w:val="00D1657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A2BAE"/>
  <w15:docId w15:val="{90EECD68-5D16-42D9-BF14-72609832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2025-06-27T11:40:00.0000000Z</lastPrinted>
  <dcterms:created xsi:type="dcterms:W3CDTF">2025-06-27T09:22:00.0000000Z</dcterms:created>
  <dcterms:modified xsi:type="dcterms:W3CDTF">2025-06-27T11:40:00.0000000Z</dcterms:modified>
  <dc:description>------------------------</dc:description>
  <dc:subject/>
  <keywords/>
  <version/>
  <category/>
</coreProperties>
</file>