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7426AA" w:rsidRDefault="00340ECA" w14:paraId="64AA3624" w14:textId="77777777">
      <w:pPr>
        <w:rPr>
          <w:szCs w:val="18"/>
        </w:rPr>
      </w:pPr>
    </w:p>
    <w:p w:rsidRPr="00400C6F" w:rsidR="00400C6F" w:rsidP="00400C6F" w:rsidRDefault="007B4A8A" w14:paraId="4486C17C" w14:textId="29D4BD77">
      <w:r>
        <w:t>Geachte Voorzitter,</w:t>
      </w:r>
      <w:r w:rsidRPr="00400C6F" w:rsidR="00400C6F">
        <w:t xml:space="preserve"> </w:t>
      </w:r>
    </w:p>
    <w:p w:rsidRPr="00400C6F" w:rsidR="00400C6F" w:rsidP="00400C6F" w:rsidRDefault="00400C6F" w14:paraId="00B99DA6" w14:textId="77777777"/>
    <w:p w:rsidRPr="00400C6F" w:rsidR="00400C6F" w:rsidP="00400C6F" w:rsidRDefault="00400C6F" w14:paraId="6BE1967C" w14:textId="77777777">
      <w:r w:rsidRPr="00400C6F">
        <w:t>In reactie op uw afgebakende verzoek op basis van artikel 68 tot het sturen van de onderliggende ambtelijke adviezen inzake het invoeren van de rekenkundige ondergrens en inzake een eventueel nieuw derogatieverzoek bij de Europese Commissie</w:t>
      </w:r>
      <w:r w:rsidRPr="00400C6F">
        <w:rPr>
          <w:vertAlign w:val="superscript"/>
        </w:rPr>
        <w:footnoteReference w:id="1"/>
      </w:r>
      <w:r w:rsidRPr="00400C6F">
        <w:t xml:space="preserve"> kan ik u het volgende melden. </w:t>
      </w:r>
    </w:p>
    <w:p w:rsidRPr="00400C6F" w:rsidR="00400C6F" w:rsidP="00400C6F" w:rsidRDefault="00400C6F" w14:paraId="48570131" w14:textId="77777777"/>
    <w:p w:rsidRPr="00400C6F" w:rsidR="00400C6F" w:rsidP="00400C6F" w:rsidRDefault="00400C6F" w14:paraId="4CD59AA1" w14:textId="77777777">
      <w:r w:rsidRPr="00400C6F">
        <w:t xml:space="preserve">Zoals eerder heden met u is gedeeld zijn de onderliggende ambtelijke stukken potentieel talrijk, dat geldt ook voor de ambtelijke adviezen. Niet alleen vanwege de veelvuldigheid van contacten (medeoverheden en koepels, in het verkeer met uw Kamer, Raad van State); ook de looptijd van dit vraagstuk strekt zich uit over verscheidene jaren, inclusief het vorige Kabinet. Ondanks de verdere afbakening blijven deze overwegingen onverkort gelden, dat is de reden waarom ik uw Kamer aangaf welwillend te staan tot verstrekking nadat zorgvuldige inventarisatie tot stand is gekomen. </w:t>
      </w:r>
    </w:p>
    <w:p w:rsidRPr="00400C6F" w:rsidR="00400C6F" w:rsidP="00400C6F" w:rsidRDefault="00400C6F" w14:paraId="3999E68F" w14:textId="77777777"/>
    <w:p w:rsidRPr="00400C6F" w:rsidR="00400C6F" w:rsidP="00400C6F" w:rsidRDefault="00400C6F" w14:paraId="7EA7453E" w14:textId="63BD53A6">
      <w:r w:rsidRPr="00400C6F">
        <w:t xml:space="preserve">Niettemin weeg ik het herhaalde verzoek vanuit uw Kamer zwaar. Ik heb in dat licht, naar beste vermogen en gegeven de korte termijn, de ambtelijke adviezen verzameld, en doe u deze hierbij toekomen. </w:t>
      </w:r>
    </w:p>
    <w:p w:rsidR="00400C6F" w:rsidP="00F90A14" w:rsidRDefault="00400C6F" w14:paraId="29FC8972" w14:textId="77777777"/>
    <w:p w:rsidR="007B4A8A" w:rsidP="00F90A14" w:rsidRDefault="007B4A8A" w14:paraId="3BAECBC8" w14:textId="4D85BE8A">
      <w:r>
        <w:t xml:space="preserve">Hoogachtend, </w:t>
      </w:r>
    </w:p>
    <w:p w:rsidR="007B4A8A" w:rsidP="00F90A14" w:rsidRDefault="007B4A8A" w14:paraId="55DC0BAE" w14:textId="77777777"/>
    <w:p w:rsidR="00376A69" w:rsidP="00F90A14" w:rsidRDefault="00376A69" w14:paraId="153C7CC7" w14:textId="77777777"/>
    <w:p w:rsidR="00376A69" w:rsidP="00F90A14" w:rsidRDefault="00376A69" w14:paraId="432B61C0" w14:textId="77777777"/>
    <w:p w:rsidR="007B4A8A" w:rsidP="00F90A14" w:rsidRDefault="007B4A8A" w14:paraId="0EF0B70F" w14:textId="0D3F3C71">
      <w:r>
        <w:t>Femke Marije Wiersma</w:t>
      </w:r>
    </w:p>
    <w:p w:rsidR="007B4A8A" w:rsidP="00F90A14" w:rsidRDefault="007B4A8A" w14:paraId="42BEF790" w14:textId="06F4D3E6">
      <w:r>
        <w:t>Minister van Landbouw, Visserij, Voedselzekerheid en Natuur</w:t>
      </w:r>
    </w:p>
    <w:p w:rsidR="001536B3" w:rsidP="00810C93" w:rsidRDefault="001536B3" w14:paraId="11792F92" w14:textId="5FBF0E9B"/>
    <w:p w:rsidR="00584BAC" w:rsidP="00810C93" w:rsidRDefault="00584BAC" w14:paraId="71229F1F" w14:textId="77777777"/>
    <w:p w:rsidRPr="00144B73" w:rsidR="00144B73" w:rsidP="00810C93" w:rsidRDefault="00144B73" w14:paraId="106433EA"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20A5C" w14:textId="77777777" w:rsidR="00190937" w:rsidRDefault="00190937">
      <w:r>
        <w:separator/>
      </w:r>
    </w:p>
    <w:p w14:paraId="20E46721" w14:textId="77777777" w:rsidR="00190937" w:rsidRDefault="00190937"/>
  </w:endnote>
  <w:endnote w:type="continuationSeparator" w:id="0">
    <w:p w14:paraId="60843BEE" w14:textId="77777777" w:rsidR="00190937" w:rsidRDefault="00190937">
      <w:r>
        <w:continuationSeparator/>
      </w:r>
    </w:p>
    <w:p w14:paraId="4BFBF399" w14:textId="77777777" w:rsidR="00190937" w:rsidRDefault="00190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C9A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154A7" w14:paraId="46FB72DA" w14:textId="77777777" w:rsidTr="00CA6A25">
      <w:trPr>
        <w:trHeight w:hRule="exact" w:val="240"/>
      </w:trPr>
      <w:tc>
        <w:tcPr>
          <w:tcW w:w="7601" w:type="dxa"/>
          <w:shd w:val="clear" w:color="auto" w:fill="auto"/>
        </w:tcPr>
        <w:p w14:paraId="4D650726" w14:textId="77777777" w:rsidR="00527BD4" w:rsidRDefault="00527BD4" w:rsidP="003F1F6B">
          <w:pPr>
            <w:pStyle w:val="Huisstijl-Rubricering"/>
          </w:pPr>
        </w:p>
      </w:tc>
      <w:tc>
        <w:tcPr>
          <w:tcW w:w="2156" w:type="dxa"/>
        </w:tcPr>
        <w:p w14:paraId="37D023D5" w14:textId="028C5C83" w:rsidR="00527BD4" w:rsidRPr="00645414" w:rsidRDefault="00376A6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t>2</w:t>
          </w:r>
          <w:r w:rsidR="00144B73">
            <w:fldChar w:fldCharType="end"/>
          </w:r>
        </w:p>
      </w:tc>
    </w:tr>
  </w:tbl>
  <w:p w14:paraId="3771F22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154A7" w14:paraId="0EFB5EEF" w14:textId="77777777" w:rsidTr="00CA6A25">
      <w:trPr>
        <w:trHeight w:hRule="exact" w:val="240"/>
      </w:trPr>
      <w:tc>
        <w:tcPr>
          <w:tcW w:w="7601" w:type="dxa"/>
          <w:shd w:val="clear" w:color="auto" w:fill="auto"/>
        </w:tcPr>
        <w:p w14:paraId="31A21F56" w14:textId="77777777" w:rsidR="00527BD4" w:rsidRDefault="00527BD4" w:rsidP="008C356D">
          <w:pPr>
            <w:pStyle w:val="Huisstijl-Rubricering"/>
          </w:pPr>
        </w:p>
      </w:tc>
      <w:tc>
        <w:tcPr>
          <w:tcW w:w="2170" w:type="dxa"/>
        </w:tcPr>
        <w:p w14:paraId="3398FBA9" w14:textId="6AC4ADDC" w:rsidR="00527BD4" w:rsidRPr="00ED539E" w:rsidRDefault="00376A6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t>1</w:t>
          </w:r>
          <w:r w:rsidR="00144B73">
            <w:fldChar w:fldCharType="end"/>
          </w:r>
        </w:p>
      </w:tc>
    </w:tr>
  </w:tbl>
  <w:p w14:paraId="5C75B6D0" w14:textId="77777777" w:rsidR="00527BD4" w:rsidRPr="00BC3B53" w:rsidRDefault="00527BD4" w:rsidP="008C356D">
    <w:pPr>
      <w:pStyle w:val="Voettekst"/>
      <w:spacing w:line="240" w:lineRule="auto"/>
      <w:rPr>
        <w:sz w:val="2"/>
        <w:szCs w:val="2"/>
      </w:rPr>
    </w:pPr>
  </w:p>
  <w:p w14:paraId="2AF3280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67D1" w14:textId="77777777" w:rsidR="00190937" w:rsidRDefault="00190937">
      <w:r>
        <w:separator/>
      </w:r>
    </w:p>
    <w:p w14:paraId="290F8A07" w14:textId="77777777" w:rsidR="00190937" w:rsidRDefault="00190937"/>
  </w:footnote>
  <w:footnote w:type="continuationSeparator" w:id="0">
    <w:p w14:paraId="2ADA4F5A" w14:textId="77777777" w:rsidR="00190937" w:rsidRDefault="00190937">
      <w:r>
        <w:continuationSeparator/>
      </w:r>
    </w:p>
    <w:p w14:paraId="14230AF6" w14:textId="77777777" w:rsidR="00190937" w:rsidRDefault="00190937"/>
  </w:footnote>
  <w:footnote w:id="1">
    <w:p w14:paraId="7C8EDA50" w14:textId="77777777" w:rsidR="00400C6F" w:rsidRDefault="00400C6F" w:rsidP="00400C6F">
      <w:pPr>
        <w:pStyle w:val="Voetnoottekst"/>
      </w:pPr>
      <w:r>
        <w:rPr>
          <w:rStyle w:val="Voetnootmarkering"/>
        </w:rPr>
        <w:footnoteRef/>
      </w:r>
      <w:r>
        <w:t xml:space="preserve"> Kamerstuk 35 334, nr. 393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154A7" w14:paraId="1126EF43" w14:textId="77777777" w:rsidTr="00A50CF6">
      <w:tc>
        <w:tcPr>
          <w:tcW w:w="2156" w:type="dxa"/>
          <w:shd w:val="clear" w:color="auto" w:fill="auto"/>
        </w:tcPr>
        <w:p w14:paraId="63BE288F" w14:textId="77777777" w:rsidR="00527BD4" w:rsidRPr="005819CE" w:rsidRDefault="00376A69" w:rsidP="00A50CF6">
          <w:pPr>
            <w:pStyle w:val="Huisstijl-Adres"/>
            <w:rPr>
              <w:b/>
            </w:rPr>
          </w:pPr>
          <w:r>
            <w:rPr>
              <w:b/>
            </w:rPr>
            <w:t>Directoraat Generaal Landelijk Gebied en Stikstof</w:t>
          </w:r>
          <w:r w:rsidRPr="005819CE">
            <w:rPr>
              <w:b/>
            </w:rPr>
            <w:br/>
          </w:r>
        </w:p>
      </w:tc>
    </w:tr>
    <w:tr w:rsidR="002154A7" w14:paraId="59F18E8D" w14:textId="77777777" w:rsidTr="00A50CF6">
      <w:trPr>
        <w:trHeight w:hRule="exact" w:val="200"/>
      </w:trPr>
      <w:tc>
        <w:tcPr>
          <w:tcW w:w="2156" w:type="dxa"/>
          <w:shd w:val="clear" w:color="auto" w:fill="auto"/>
        </w:tcPr>
        <w:p w14:paraId="1DB593BD" w14:textId="77777777" w:rsidR="00527BD4" w:rsidRPr="005819CE" w:rsidRDefault="00527BD4" w:rsidP="00A50CF6"/>
      </w:tc>
    </w:tr>
    <w:tr w:rsidR="002154A7" w14:paraId="0BF46FB9" w14:textId="77777777" w:rsidTr="00502512">
      <w:trPr>
        <w:trHeight w:hRule="exact" w:val="774"/>
      </w:trPr>
      <w:tc>
        <w:tcPr>
          <w:tcW w:w="2156" w:type="dxa"/>
          <w:shd w:val="clear" w:color="auto" w:fill="auto"/>
        </w:tcPr>
        <w:p w14:paraId="22F6AFB6" w14:textId="77777777" w:rsidR="00527BD4" w:rsidRDefault="00376A69" w:rsidP="003A5290">
          <w:pPr>
            <w:pStyle w:val="Huisstijl-Kopje"/>
          </w:pPr>
          <w:r>
            <w:t>Ons kenmerk</w:t>
          </w:r>
        </w:p>
        <w:p w14:paraId="6CBF8F96" w14:textId="77777777" w:rsidR="00527BD4" w:rsidRPr="005819CE" w:rsidRDefault="00376A69" w:rsidP="001E6117">
          <w:pPr>
            <w:pStyle w:val="Huisstijl-Kopje"/>
          </w:pPr>
          <w:r>
            <w:rPr>
              <w:b w:val="0"/>
            </w:rPr>
            <w:t>DGLGS</w:t>
          </w:r>
          <w:r w:rsidRPr="00502512">
            <w:rPr>
              <w:b w:val="0"/>
            </w:rPr>
            <w:t xml:space="preserve"> / </w:t>
          </w:r>
          <w:r>
            <w:rPr>
              <w:b w:val="0"/>
            </w:rPr>
            <w:t>99508053</w:t>
          </w:r>
        </w:p>
      </w:tc>
    </w:tr>
  </w:tbl>
  <w:p w14:paraId="3B6EB3FF" w14:textId="77777777" w:rsidR="00527BD4" w:rsidRDefault="00527BD4" w:rsidP="008C356D"/>
  <w:p w14:paraId="20FC026C" w14:textId="77777777" w:rsidR="00527BD4" w:rsidRPr="00740712" w:rsidRDefault="00527BD4" w:rsidP="008C356D"/>
  <w:p w14:paraId="7EF5B954" w14:textId="77777777" w:rsidR="00527BD4" w:rsidRPr="00217880" w:rsidRDefault="00527BD4" w:rsidP="008C356D">
    <w:pPr>
      <w:spacing w:line="0" w:lineRule="atLeast"/>
      <w:rPr>
        <w:sz w:val="2"/>
        <w:szCs w:val="2"/>
      </w:rPr>
    </w:pPr>
  </w:p>
  <w:p w14:paraId="33D3D263" w14:textId="77777777" w:rsidR="00527BD4" w:rsidRDefault="00527BD4" w:rsidP="004F44C2">
    <w:pPr>
      <w:pStyle w:val="Koptekst"/>
      <w:rPr>
        <w:rFonts w:cs="Verdana-Bold"/>
        <w:b/>
        <w:bCs/>
        <w:smallCaps/>
        <w:szCs w:val="18"/>
      </w:rPr>
    </w:pPr>
  </w:p>
  <w:p w14:paraId="603AF801" w14:textId="77777777" w:rsidR="00527BD4" w:rsidRDefault="00527BD4" w:rsidP="004F44C2"/>
  <w:p w14:paraId="5149289C" w14:textId="77777777" w:rsidR="00527BD4" w:rsidRPr="00740712" w:rsidRDefault="00527BD4" w:rsidP="004F44C2"/>
  <w:p w14:paraId="7EA7D83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154A7" w14:paraId="0F88698C" w14:textId="77777777" w:rsidTr="00751A6A">
      <w:trPr>
        <w:trHeight w:val="2636"/>
      </w:trPr>
      <w:tc>
        <w:tcPr>
          <w:tcW w:w="737" w:type="dxa"/>
          <w:shd w:val="clear" w:color="auto" w:fill="auto"/>
        </w:tcPr>
        <w:p w14:paraId="18073F5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916174A" w14:textId="77777777" w:rsidR="00527BD4" w:rsidRDefault="00376A6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EF5D12E" wp14:editId="6766CFA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F45D667" w14:textId="77777777" w:rsidR="00527BD4" w:rsidRDefault="00527BD4" w:rsidP="00D0609E">
    <w:pPr>
      <w:framePr w:w="6340" w:h="2750" w:hRule="exact" w:hSpace="180" w:wrap="around" w:vAnchor="page" w:hAnchor="text" w:x="3873" w:y="-140"/>
    </w:pPr>
  </w:p>
  <w:p w14:paraId="44B06BDE" w14:textId="6800BB94" w:rsidR="007B4A8A" w:rsidRDefault="007B4A8A"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154A7" w:rsidRPr="00FC44CD" w14:paraId="0D270216" w14:textId="77777777" w:rsidTr="00A50CF6">
      <w:tc>
        <w:tcPr>
          <w:tcW w:w="2160" w:type="dxa"/>
          <w:shd w:val="clear" w:color="auto" w:fill="auto"/>
        </w:tcPr>
        <w:p w14:paraId="551EEEFD" w14:textId="77777777" w:rsidR="00527BD4" w:rsidRPr="005819CE" w:rsidRDefault="00376A69" w:rsidP="00A50CF6">
          <w:pPr>
            <w:pStyle w:val="Huisstijl-Adres"/>
            <w:rPr>
              <w:b/>
            </w:rPr>
          </w:pPr>
          <w:r>
            <w:rPr>
              <w:b/>
            </w:rPr>
            <w:t>Directoraat Generaal Landelijk Gebied en Stikstof</w:t>
          </w:r>
          <w:r w:rsidRPr="005819CE">
            <w:rPr>
              <w:b/>
            </w:rPr>
            <w:br/>
          </w:r>
        </w:p>
        <w:p w14:paraId="1EC34477" w14:textId="77777777" w:rsidR="00527BD4" w:rsidRPr="00BE5ED9" w:rsidRDefault="00376A69" w:rsidP="00A50CF6">
          <w:pPr>
            <w:pStyle w:val="Huisstijl-Adres"/>
          </w:pPr>
          <w:r>
            <w:rPr>
              <w:b/>
            </w:rPr>
            <w:t>Bezoekadres</w:t>
          </w:r>
          <w:r>
            <w:rPr>
              <w:b/>
            </w:rPr>
            <w:br/>
          </w:r>
          <w:r>
            <w:t>Bezuidenhoutseweg 73</w:t>
          </w:r>
          <w:r w:rsidRPr="005819CE">
            <w:br/>
          </w:r>
          <w:r>
            <w:t>2594 AC Den Haag</w:t>
          </w:r>
        </w:p>
        <w:p w14:paraId="442659EE" w14:textId="77777777" w:rsidR="00EF495B" w:rsidRDefault="00376A69" w:rsidP="0098788A">
          <w:pPr>
            <w:pStyle w:val="Huisstijl-Adres"/>
          </w:pPr>
          <w:r>
            <w:rPr>
              <w:b/>
            </w:rPr>
            <w:t>Postadres</w:t>
          </w:r>
          <w:r>
            <w:rPr>
              <w:b/>
            </w:rPr>
            <w:br/>
          </w:r>
          <w:r>
            <w:t>Postbus 20401</w:t>
          </w:r>
          <w:r w:rsidRPr="005819CE">
            <w:br/>
            <w:t>2500 E</w:t>
          </w:r>
          <w:r>
            <w:t>K</w:t>
          </w:r>
          <w:r w:rsidRPr="005819CE">
            <w:t xml:space="preserve"> Den Haag</w:t>
          </w:r>
        </w:p>
        <w:p w14:paraId="0E54CAFE" w14:textId="77777777" w:rsidR="00556BEE" w:rsidRPr="005B3814" w:rsidRDefault="00376A69" w:rsidP="0098788A">
          <w:pPr>
            <w:pStyle w:val="Huisstijl-Adres"/>
          </w:pPr>
          <w:r>
            <w:rPr>
              <w:b/>
            </w:rPr>
            <w:t>Overheidsidentificatienr</w:t>
          </w:r>
          <w:r>
            <w:rPr>
              <w:b/>
            </w:rPr>
            <w:br/>
          </w:r>
          <w:r w:rsidR="00BA129E">
            <w:rPr>
              <w:rFonts w:cs="Agrofont"/>
              <w:iCs/>
            </w:rPr>
            <w:t>00000001858272854000</w:t>
          </w:r>
        </w:p>
        <w:p w14:paraId="65FC2958" w14:textId="77777777" w:rsidR="00EF495B" w:rsidRPr="0079551B" w:rsidRDefault="00376A69" w:rsidP="0098788A">
          <w:pPr>
            <w:pStyle w:val="Huisstijl-Adres"/>
            <w:rPr>
              <w:u w:val="single"/>
            </w:rPr>
          </w:pPr>
          <w:r>
            <w:t>T</w:t>
          </w:r>
          <w:r>
            <w:tab/>
            <w:t xml:space="preserve">070 379 8911 </w:t>
          </w:r>
          <w:r>
            <w:t>(algemeen)</w:t>
          </w:r>
          <w:r w:rsidRPr="005819CE">
            <w:br/>
          </w:r>
          <w:r w:rsidR="006F751F">
            <w:t>F</w:t>
          </w:r>
          <w:r w:rsidR="006F751F">
            <w:tab/>
            <w:t>0</w:t>
          </w:r>
          <w:r>
            <w:t>70 378 6100</w:t>
          </w:r>
          <w:r w:rsidR="006F751F">
            <w:t xml:space="preserve"> (algemeen)</w:t>
          </w:r>
          <w:r w:rsidR="006F751F" w:rsidRPr="005819CE">
            <w:br/>
          </w:r>
          <w:r>
            <w:t>www.rijksoverheid.nl/lvvn</w:t>
          </w:r>
        </w:p>
        <w:p w14:paraId="15CB0238" w14:textId="429DDF6F" w:rsidR="00527BD4" w:rsidRPr="00A47948" w:rsidRDefault="00376A69" w:rsidP="00A50CF6">
          <w:pPr>
            <w:pStyle w:val="Huisstijl-Adres"/>
            <w:rPr>
              <w:b/>
            </w:rPr>
          </w:pPr>
          <w:r w:rsidRPr="00AF52FD">
            <w:rPr>
              <w:b/>
            </w:rPr>
            <w:t>Behandeld door</w:t>
          </w:r>
          <w:r>
            <w:br/>
          </w:r>
        </w:p>
        <w:p w14:paraId="2820CB61" w14:textId="7B417C90" w:rsidR="00527BD4" w:rsidRPr="007B4A8A" w:rsidRDefault="00527BD4" w:rsidP="00A50CF6">
          <w:pPr>
            <w:pStyle w:val="Huisstijl-Adres"/>
            <w:rPr>
              <w:lang w:val="en-US"/>
            </w:rPr>
          </w:pPr>
        </w:p>
      </w:tc>
    </w:tr>
    <w:tr w:rsidR="002154A7" w:rsidRPr="00FC44CD" w14:paraId="6F307343" w14:textId="77777777" w:rsidTr="00A50CF6">
      <w:trPr>
        <w:trHeight w:hRule="exact" w:val="200"/>
      </w:trPr>
      <w:tc>
        <w:tcPr>
          <w:tcW w:w="2160" w:type="dxa"/>
          <w:shd w:val="clear" w:color="auto" w:fill="auto"/>
        </w:tcPr>
        <w:p w14:paraId="2C87C229" w14:textId="77777777" w:rsidR="00527BD4" w:rsidRPr="007B4A8A" w:rsidRDefault="00527BD4" w:rsidP="00A50CF6">
          <w:pPr>
            <w:rPr>
              <w:lang w:val="en-US"/>
            </w:rPr>
          </w:pPr>
        </w:p>
      </w:tc>
    </w:tr>
    <w:tr w:rsidR="002154A7" w14:paraId="491A0C59" w14:textId="77777777" w:rsidTr="00A50CF6">
      <w:tc>
        <w:tcPr>
          <w:tcW w:w="2160" w:type="dxa"/>
          <w:shd w:val="clear" w:color="auto" w:fill="auto"/>
        </w:tcPr>
        <w:p w14:paraId="30C2BF69" w14:textId="77777777" w:rsidR="000C0163" w:rsidRPr="005819CE" w:rsidRDefault="00376A69" w:rsidP="000C0163">
          <w:pPr>
            <w:pStyle w:val="Huisstijl-Kopje"/>
          </w:pPr>
          <w:r>
            <w:t>Ons kenmerk</w:t>
          </w:r>
          <w:r w:rsidRPr="005819CE">
            <w:t xml:space="preserve"> </w:t>
          </w:r>
        </w:p>
        <w:p w14:paraId="3A35F28A" w14:textId="77777777" w:rsidR="000C0163" w:rsidRPr="005819CE" w:rsidRDefault="00376A69" w:rsidP="000C0163">
          <w:pPr>
            <w:pStyle w:val="Huisstijl-Gegeven"/>
          </w:pPr>
          <w:r>
            <w:t>DGLGS /</w:t>
          </w:r>
          <w:r w:rsidR="00486354">
            <w:t xml:space="preserve"> </w:t>
          </w:r>
          <w:r>
            <w:t>99508053</w:t>
          </w:r>
        </w:p>
        <w:p w14:paraId="42A67857" w14:textId="77777777" w:rsidR="00527BD4" w:rsidRPr="005819CE" w:rsidRDefault="00376A69" w:rsidP="00A50CF6">
          <w:pPr>
            <w:pStyle w:val="Huisstijl-Kopje"/>
          </w:pPr>
          <w:r>
            <w:t>Uw kenmerk</w:t>
          </w:r>
        </w:p>
        <w:p w14:paraId="07638424" w14:textId="77777777" w:rsidR="00527BD4" w:rsidRPr="005819CE" w:rsidRDefault="00527BD4" w:rsidP="00A50CF6">
          <w:pPr>
            <w:pStyle w:val="Huisstijl-Gegeven"/>
          </w:pPr>
        </w:p>
        <w:p w14:paraId="0FD10716" w14:textId="77777777" w:rsidR="00527BD4" w:rsidRPr="005819CE" w:rsidRDefault="00376A69" w:rsidP="00A50CF6">
          <w:pPr>
            <w:pStyle w:val="Huisstijl-Kopje"/>
          </w:pPr>
          <w:r>
            <w:t>Bijlage(n)</w:t>
          </w:r>
        </w:p>
        <w:p w14:paraId="61099EB2" w14:textId="77777777" w:rsidR="00527BD4" w:rsidRPr="005819CE" w:rsidRDefault="00527BD4" w:rsidP="00A50CF6">
          <w:pPr>
            <w:pStyle w:val="Huisstijl-Gegeven"/>
          </w:pPr>
        </w:p>
      </w:tc>
    </w:tr>
  </w:tbl>
  <w:p w14:paraId="07588B9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154A7" w14:paraId="7877C84B" w14:textId="77777777" w:rsidTr="009E2051">
      <w:trPr>
        <w:trHeight w:val="400"/>
      </w:trPr>
      <w:tc>
        <w:tcPr>
          <w:tcW w:w="7520" w:type="dxa"/>
          <w:gridSpan w:val="2"/>
          <w:shd w:val="clear" w:color="auto" w:fill="auto"/>
        </w:tcPr>
        <w:p w14:paraId="6AEF46B0" w14:textId="77777777" w:rsidR="00527BD4" w:rsidRPr="00BC3B53" w:rsidRDefault="00376A69" w:rsidP="00A50CF6">
          <w:pPr>
            <w:pStyle w:val="Huisstijl-Retouradres"/>
          </w:pPr>
          <w:r>
            <w:t>&gt; Retouradres Postbus 20401 2500 EK Den Haag</w:t>
          </w:r>
        </w:p>
      </w:tc>
    </w:tr>
    <w:tr w:rsidR="002154A7" w14:paraId="4680979D" w14:textId="77777777" w:rsidTr="009E2051">
      <w:tc>
        <w:tcPr>
          <w:tcW w:w="7520" w:type="dxa"/>
          <w:gridSpan w:val="2"/>
          <w:shd w:val="clear" w:color="auto" w:fill="auto"/>
        </w:tcPr>
        <w:p w14:paraId="7F291D7D" w14:textId="77777777" w:rsidR="007B4A8A" w:rsidRDefault="007B4A8A" w:rsidP="007B4A8A">
          <w:pPr>
            <w:pStyle w:val="Koptekst"/>
            <w:tabs>
              <w:tab w:val="clear" w:pos="4536"/>
              <w:tab w:val="clear" w:pos="9072"/>
            </w:tabs>
          </w:pPr>
          <w:r>
            <w:t xml:space="preserve">De Voorzitter van de </w:t>
          </w:r>
          <w:proofErr w:type="spellStart"/>
          <w:r>
            <w:t>Twede</w:t>
          </w:r>
          <w:proofErr w:type="spellEnd"/>
          <w:r>
            <w:t xml:space="preserve"> Kamer</w:t>
          </w:r>
        </w:p>
        <w:p w14:paraId="675D46DC" w14:textId="77777777" w:rsidR="007B4A8A" w:rsidRDefault="007B4A8A" w:rsidP="007B4A8A">
          <w:pPr>
            <w:pStyle w:val="Koptekst"/>
            <w:tabs>
              <w:tab w:val="clear" w:pos="4536"/>
              <w:tab w:val="clear" w:pos="9072"/>
            </w:tabs>
          </w:pPr>
          <w:r>
            <w:t>der Staten-Generaal</w:t>
          </w:r>
        </w:p>
        <w:p w14:paraId="007448E8" w14:textId="77777777" w:rsidR="007B4A8A" w:rsidRDefault="007B4A8A" w:rsidP="007B4A8A">
          <w:pPr>
            <w:pStyle w:val="Koptekst"/>
            <w:tabs>
              <w:tab w:val="clear" w:pos="4536"/>
              <w:tab w:val="clear" w:pos="9072"/>
            </w:tabs>
          </w:pPr>
          <w:r>
            <w:t>Prinses Irenestraat 6</w:t>
          </w:r>
        </w:p>
        <w:p w14:paraId="264BD6EA" w14:textId="081D9DBD" w:rsidR="00527BD4" w:rsidRPr="00983E8F" w:rsidRDefault="007B4A8A" w:rsidP="007B4A8A">
          <w:pPr>
            <w:pStyle w:val="Koptekst"/>
            <w:tabs>
              <w:tab w:val="clear" w:pos="4536"/>
              <w:tab w:val="clear" w:pos="9072"/>
            </w:tabs>
          </w:pPr>
          <w:r>
            <w:t>2595 BD  Den Haag</w:t>
          </w:r>
        </w:p>
      </w:tc>
    </w:tr>
    <w:tr w:rsidR="002154A7" w14:paraId="51253166" w14:textId="77777777" w:rsidTr="009E2051">
      <w:trPr>
        <w:trHeight w:hRule="exact" w:val="2440"/>
      </w:trPr>
      <w:tc>
        <w:tcPr>
          <w:tcW w:w="7520" w:type="dxa"/>
          <w:gridSpan w:val="2"/>
          <w:shd w:val="clear" w:color="auto" w:fill="auto"/>
        </w:tcPr>
        <w:p w14:paraId="4E453C40" w14:textId="77777777" w:rsidR="00527BD4" w:rsidRDefault="00486354" w:rsidP="00A50CF6">
          <w:pPr>
            <w:pStyle w:val="Huisstijl-NAW"/>
          </w:pPr>
          <w:r>
            <w:t xml:space="preserve"> </w:t>
          </w:r>
        </w:p>
      </w:tc>
    </w:tr>
    <w:tr w:rsidR="002154A7" w14:paraId="5E6BF7FD" w14:textId="77777777" w:rsidTr="009E2051">
      <w:trPr>
        <w:trHeight w:hRule="exact" w:val="400"/>
      </w:trPr>
      <w:tc>
        <w:tcPr>
          <w:tcW w:w="7520" w:type="dxa"/>
          <w:gridSpan w:val="2"/>
          <w:shd w:val="clear" w:color="auto" w:fill="auto"/>
        </w:tcPr>
        <w:p w14:paraId="1AE5013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154A7" w14:paraId="1403A1F9" w14:textId="77777777" w:rsidTr="009E2051">
      <w:trPr>
        <w:trHeight w:val="240"/>
      </w:trPr>
      <w:tc>
        <w:tcPr>
          <w:tcW w:w="900" w:type="dxa"/>
          <w:shd w:val="clear" w:color="auto" w:fill="auto"/>
        </w:tcPr>
        <w:p w14:paraId="6F15856A" w14:textId="77777777" w:rsidR="00527BD4" w:rsidRPr="007709EF" w:rsidRDefault="00376A69" w:rsidP="00A50CF6">
          <w:pPr>
            <w:rPr>
              <w:szCs w:val="18"/>
            </w:rPr>
          </w:pPr>
          <w:r>
            <w:rPr>
              <w:szCs w:val="18"/>
            </w:rPr>
            <w:t>Datum</w:t>
          </w:r>
        </w:p>
      </w:tc>
      <w:tc>
        <w:tcPr>
          <w:tcW w:w="6620" w:type="dxa"/>
          <w:shd w:val="clear" w:color="auto" w:fill="auto"/>
        </w:tcPr>
        <w:p w14:paraId="27AC31EA" w14:textId="11AAC5E5" w:rsidR="00527BD4" w:rsidRPr="007709EF" w:rsidRDefault="007B4A8A" w:rsidP="00A50CF6">
          <w:r>
            <w:t>18 juni 2025</w:t>
          </w:r>
        </w:p>
      </w:tc>
    </w:tr>
    <w:tr w:rsidR="002154A7" w14:paraId="12B0DFA2" w14:textId="77777777" w:rsidTr="009E2051">
      <w:trPr>
        <w:trHeight w:val="240"/>
      </w:trPr>
      <w:tc>
        <w:tcPr>
          <w:tcW w:w="900" w:type="dxa"/>
          <w:shd w:val="clear" w:color="auto" w:fill="auto"/>
        </w:tcPr>
        <w:p w14:paraId="6A697744" w14:textId="77777777" w:rsidR="00527BD4" w:rsidRPr="007709EF" w:rsidRDefault="00376A69" w:rsidP="00A50CF6">
          <w:pPr>
            <w:rPr>
              <w:szCs w:val="18"/>
            </w:rPr>
          </w:pPr>
          <w:r>
            <w:rPr>
              <w:szCs w:val="18"/>
            </w:rPr>
            <w:t>Betreft</w:t>
          </w:r>
        </w:p>
      </w:tc>
      <w:tc>
        <w:tcPr>
          <w:tcW w:w="6620" w:type="dxa"/>
          <w:shd w:val="clear" w:color="auto" w:fill="auto"/>
        </w:tcPr>
        <w:p w14:paraId="6B11532D" w14:textId="3BE8CADC" w:rsidR="00527BD4" w:rsidRPr="007709EF" w:rsidRDefault="007B4A8A" w:rsidP="00A50CF6">
          <w:r>
            <w:t>Onderliggende stukken</w:t>
          </w:r>
          <w:r w:rsidR="00AA0DBB">
            <w:t xml:space="preserve"> advisering invoering</w:t>
          </w:r>
          <w:r>
            <w:t xml:space="preserve"> RKO</w:t>
          </w:r>
        </w:p>
      </w:tc>
    </w:tr>
  </w:tbl>
  <w:p w14:paraId="26800E1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4DE9A76">
      <w:start w:val="1"/>
      <w:numFmt w:val="bullet"/>
      <w:pStyle w:val="Lijstopsomteken"/>
      <w:lvlText w:val="•"/>
      <w:lvlJc w:val="left"/>
      <w:pPr>
        <w:tabs>
          <w:tab w:val="num" w:pos="227"/>
        </w:tabs>
        <w:ind w:left="227" w:hanging="227"/>
      </w:pPr>
      <w:rPr>
        <w:rFonts w:ascii="Verdana" w:hAnsi="Verdana" w:hint="default"/>
        <w:sz w:val="18"/>
        <w:szCs w:val="18"/>
      </w:rPr>
    </w:lvl>
    <w:lvl w:ilvl="1" w:tplc="23026178" w:tentative="1">
      <w:start w:val="1"/>
      <w:numFmt w:val="bullet"/>
      <w:lvlText w:val="o"/>
      <w:lvlJc w:val="left"/>
      <w:pPr>
        <w:tabs>
          <w:tab w:val="num" w:pos="1440"/>
        </w:tabs>
        <w:ind w:left="1440" w:hanging="360"/>
      </w:pPr>
      <w:rPr>
        <w:rFonts w:ascii="Courier New" w:hAnsi="Courier New" w:cs="Courier New" w:hint="default"/>
      </w:rPr>
    </w:lvl>
    <w:lvl w:ilvl="2" w:tplc="B0901E98" w:tentative="1">
      <w:start w:val="1"/>
      <w:numFmt w:val="bullet"/>
      <w:lvlText w:val=""/>
      <w:lvlJc w:val="left"/>
      <w:pPr>
        <w:tabs>
          <w:tab w:val="num" w:pos="2160"/>
        </w:tabs>
        <w:ind w:left="2160" w:hanging="360"/>
      </w:pPr>
      <w:rPr>
        <w:rFonts w:ascii="Wingdings" w:hAnsi="Wingdings" w:hint="default"/>
      </w:rPr>
    </w:lvl>
    <w:lvl w:ilvl="3" w:tplc="091E42DA" w:tentative="1">
      <w:start w:val="1"/>
      <w:numFmt w:val="bullet"/>
      <w:lvlText w:val=""/>
      <w:lvlJc w:val="left"/>
      <w:pPr>
        <w:tabs>
          <w:tab w:val="num" w:pos="2880"/>
        </w:tabs>
        <w:ind w:left="2880" w:hanging="360"/>
      </w:pPr>
      <w:rPr>
        <w:rFonts w:ascii="Symbol" w:hAnsi="Symbol" w:hint="default"/>
      </w:rPr>
    </w:lvl>
    <w:lvl w:ilvl="4" w:tplc="F6CEE324" w:tentative="1">
      <w:start w:val="1"/>
      <w:numFmt w:val="bullet"/>
      <w:lvlText w:val="o"/>
      <w:lvlJc w:val="left"/>
      <w:pPr>
        <w:tabs>
          <w:tab w:val="num" w:pos="3600"/>
        </w:tabs>
        <w:ind w:left="3600" w:hanging="360"/>
      </w:pPr>
      <w:rPr>
        <w:rFonts w:ascii="Courier New" w:hAnsi="Courier New" w:cs="Courier New" w:hint="default"/>
      </w:rPr>
    </w:lvl>
    <w:lvl w:ilvl="5" w:tplc="7A741BF4" w:tentative="1">
      <w:start w:val="1"/>
      <w:numFmt w:val="bullet"/>
      <w:lvlText w:val=""/>
      <w:lvlJc w:val="left"/>
      <w:pPr>
        <w:tabs>
          <w:tab w:val="num" w:pos="4320"/>
        </w:tabs>
        <w:ind w:left="4320" w:hanging="360"/>
      </w:pPr>
      <w:rPr>
        <w:rFonts w:ascii="Wingdings" w:hAnsi="Wingdings" w:hint="default"/>
      </w:rPr>
    </w:lvl>
    <w:lvl w:ilvl="6" w:tplc="C67AE020" w:tentative="1">
      <w:start w:val="1"/>
      <w:numFmt w:val="bullet"/>
      <w:lvlText w:val=""/>
      <w:lvlJc w:val="left"/>
      <w:pPr>
        <w:tabs>
          <w:tab w:val="num" w:pos="5040"/>
        </w:tabs>
        <w:ind w:left="5040" w:hanging="360"/>
      </w:pPr>
      <w:rPr>
        <w:rFonts w:ascii="Symbol" w:hAnsi="Symbol" w:hint="default"/>
      </w:rPr>
    </w:lvl>
    <w:lvl w:ilvl="7" w:tplc="CB4CCB92" w:tentative="1">
      <w:start w:val="1"/>
      <w:numFmt w:val="bullet"/>
      <w:lvlText w:val="o"/>
      <w:lvlJc w:val="left"/>
      <w:pPr>
        <w:tabs>
          <w:tab w:val="num" w:pos="5760"/>
        </w:tabs>
        <w:ind w:left="5760" w:hanging="360"/>
      </w:pPr>
      <w:rPr>
        <w:rFonts w:ascii="Courier New" w:hAnsi="Courier New" w:cs="Courier New" w:hint="default"/>
      </w:rPr>
    </w:lvl>
    <w:lvl w:ilvl="8" w:tplc="4B7641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B80D04A">
      <w:start w:val="1"/>
      <w:numFmt w:val="bullet"/>
      <w:pStyle w:val="Lijstopsomteken2"/>
      <w:lvlText w:val="–"/>
      <w:lvlJc w:val="left"/>
      <w:pPr>
        <w:tabs>
          <w:tab w:val="num" w:pos="227"/>
        </w:tabs>
        <w:ind w:left="227" w:firstLine="0"/>
      </w:pPr>
      <w:rPr>
        <w:rFonts w:ascii="Verdana" w:hAnsi="Verdana" w:hint="default"/>
      </w:rPr>
    </w:lvl>
    <w:lvl w:ilvl="1" w:tplc="2B1661F6" w:tentative="1">
      <w:start w:val="1"/>
      <w:numFmt w:val="bullet"/>
      <w:lvlText w:val="o"/>
      <w:lvlJc w:val="left"/>
      <w:pPr>
        <w:tabs>
          <w:tab w:val="num" w:pos="1440"/>
        </w:tabs>
        <w:ind w:left="1440" w:hanging="360"/>
      </w:pPr>
      <w:rPr>
        <w:rFonts w:ascii="Courier New" w:hAnsi="Courier New" w:cs="Courier New" w:hint="default"/>
      </w:rPr>
    </w:lvl>
    <w:lvl w:ilvl="2" w:tplc="BA36264C" w:tentative="1">
      <w:start w:val="1"/>
      <w:numFmt w:val="bullet"/>
      <w:lvlText w:val=""/>
      <w:lvlJc w:val="left"/>
      <w:pPr>
        <w:tabs>
          <w:tab w:val="num" w:pos="2160"/>
        </w:tabs>
        <w:ind w:left="2160" w:hanging="360"/>
      </w:pPr>
      <w:rPr>
        <w:rFonts w:ascii="Wingdings" w:hAnsi="Wingdings" w:hint="default"/>
      </w:rPr>
    </w:lvl>
    <w:lvl w:ilvl="3" w:tplc="88964720" w:tentative="1">
      <w:start w:val="1"/>
      <w:numFmt w:val="bullet"/>
      <w:lvlText w:val=""/>
      <w:lvlJc w:val="left"/>
      <w:pPr>
        <w:tabs>
          <w:tab w:val="num" w:pos="2880"/>
        </w:tabs>
        <w:ind w:left="2880" w:hanging="360"/>
      </w:pPr>
      <w:rPr>
        <w:rFonts w:ascii="Symbol" w:hAnsi="Symbol" w:hint="default"/>
      </w:rPr>
    </w:lvl>
    <w:lvl w:ilvl="4" w:tplc="1F685012" w:tentative="1">
      <w:start w:val="1"/>
      <w:numFmt w:val="bullet"/>
      <w:lvlText w:val="o"/>
      <w:lvlJc w:val="left"/>
      <w:pPr>
        <w:tabs>
          <w:tab w:val="num" w:pos="3600"/>
        </w:tabs>
        <w:ind w:left="3600" w:hanging="360"/>
      </w:pPr>
      <w:rPr>
        <w:rFonts w:ascii="Courier New" w:hAnsi="Courier New" w:cs="Courier New" w:hint="default"/>
      </w:rPr>
    </w:lvl>
    <w:lvl w:ilvl="5" w:tplc="53C64140" w:tentative="1">
      <w:start w:val="1"/>
      <w:numFmt w:val="bullet"/>
      <w:lvlText w:val=""/>
      <w:lvlJc w:val="left"/>
      <w:pPr>
        <w:tabs>
          <w:tab w:val="num" w:pos="4320"/>
        </w:tabs>
        <w:ind w:left="4320" w:hanging="360"/>
      </w:pPr>
      <w:rPr>
        <w:rFonts w:ascii="Wingdings" w:hAnsi="Wingdings" w:hint="default"/>
      </w:rPr>
    </w:lvl>
    <w:lvl w:ilvl="6" w:tplc="995CDAF2" w:tentative="1">
      <w:start w:val="1"/>
      <w:numFmt w:val="bullet"/>
      <w:lvlText w:val=""/>
      <w:lvlJc w:val="left"/>
      <w:pPr>
        <w:tabs>
          <w:tab w:val="num" w:pos="5040"/>
        </w:tabs>
        <w:ind w:left="5040" w:hanging="360"/>
      </w:pPr>
      <w:rPr>
        <w:rFonts w:ascii="Symbol" w:hAnsi="Symbol" w:hint="default"/>
      </w:rPr>
    </w:lvl>
    <w:lvl w:ilvl="7" w:tplc="1C64785E" w:tentative="1">
      <w:start w:val="1"/>
      <w:numFmt w:val="bullet"/>
      <w:lvlText w:val="o"/>
      <w:lvlJc w:val="left"/>
      <w:pPr>
        <w:tabs>
          <w:tab w:val="num" w:pos="5760"/>
        </w:tabs>
        <w:ind w:left="5760" w:hanging="360"/>
      </w:pPr>
      <w:rPr>
        <w:rFonts w:ascii="Courier New" w:hAnsi="Courier New" w:cs="Courier New" w:hint="default"/>
      </w:rPr>
    </w:lvl>
    <w:lvl w:ilvl="8" w:tplc="229E82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02881544">
    <w:abstractNumId w:val="10"/>
  </w:num>
  <w:num w:numId="2" w16cid:durableId="853768822">
    <w:abstractNumId w:val="7"/>
  </w:num>
  <w:num w:numId="3" w16cid:durableId="1200824876">
    <w:abstractNumId w:val="6"/>
  </w:num>
  <w:num w:numId="4" w16cid:durableId="645091032">
    <w:abstractNumId w:val="5"/>
  </w:num>
  <w:num w:numId="5" w16cid:durableId="574436132">
    <w:abstractNumId w:val="4"/>
  </w:num>
  <w:num w:numId="6" w16cid:durableId="1218511388">
    <w:abstractNumId w:val="8"/>
  </w:num>
  <w:num w:numId="7" w16cid:durableId="1582257972">
    <w:abstractNumId w:val="3"/>
  </w:num>
  <w:num w:numId="8" w16cid:durableId="1979871638">
    <w:abstractNumId w:val="2"/>
  </w:num>
  <w:num w:numId="9" w16cid:durableId="1527056794">
    <w:abstractNumId w:val="1"/>
  </w:num>
  <w:num w:numId="10" w16cid:durableId="66927502">
    <w:abstractNumId w:val="0"/>
  </w:num>
  <w:num w:numId="11" w16cid:durableId="1322543767">
    <w:abstractNumId w:val="9"/>
  </w:num>
  <w:num w:numId="12" w16cid:durableId="1713992291">
    <w:abstractNumId w:val="11"/>
  </w:num>
  <w:num w:numId="13" w16cid:durableId="1349480902">
    <w:abstractNumId w:val="13"/>
  </w:num>
  <w:num w:numId="14" w16cid:durableId="9572226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0FF2"/>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0937"/>
    <w:rsid w:val="00196B8B"/>
    <w:rsid w:val="001A2BEA"/>
    <w:rsid w:val="001A6D93"/>
    <w:rsid w:val="001B36C9"/>
    <w:rsid w:val="001C32EC"/>
    <w:rsid w:val="001C38BD"/>
    <w:rsid w:val="001C4D5A"/>
    <w:rsid w:val="001E34C6"/>
    <w:rsid w:val="001E5581"/>
    <w:rsid w:val="001E6117"/>
    <w:rsid w:val="001F3C70"/>
    <w:rsid w:val="001F4EFC"/>
    <w:rsid w:val="00200D88"/>
    <w:rsid w:val="00201F68"/>
    <w:rsid w:val="00212F2A"/>
    <w:rsid w:val="00214F2B"/>
    <w:rsid w:val="002154A7"/>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44B3"/>
    <w:rsid w:val="00286998"/>
    <w:rsid w:val="00291AB7"/>
    <w:rsid w:val="0029422B"/>
    <w:rsid w:val="002B153C"/>
    <w:rsid w:val="002B52FC"/>
    <w:rsid w:val="002C2830"/>
    <w:rsid w:val="002D001A"/>
    <w:rsid w:val="002D28E2"/>
    <w:rsid w:val="002D317B"/>
    <w:rsid w:val="002D3587"/>
    <w:rsid w:val="002D502D"/>
    <w:rsid w:val="002E0F69"/>
    <w:rsid w:val="002E137B"/>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1F1B"/>
    <w:rsid w:val="0037396C"/>
    <w:rsid w:val="0037421D"/>
    <w:rsid w:val="00376093"/>
    <w:rsid w:val="00376A69"/>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00C6F"/>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7BD4"/>
    <w:rsid w:val="005403C8"/>
    <w:rsid w:val="005429DC"/>
    <w:rsid w:val="005565F9"/>
    <w:rsid w:val="00556BEE"/>
    <w:rsid w:val="005654C3"/>
    <w:rsid w:val="00573041"/>
    <w:rsid w:val="00575B80"/>
    <w:rsid w:val="0057620F"/>
    <w:rsid w:val="005803D7"/>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C5586"/>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B4A8A"/>
    <w:rsid w:val="007C23B5"/>
    <w:rsid w:val="007C406E"/>
    <w:rsid w:val="007C5183"/>
    <w:rsid w:val="007C7573"/>
    <w:rsid w:val="007E2B20"/>
    <w:rsid w:val="007E2B88"/>
    <w:rsid w:val="007E2D50"/>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1840"/>
    <w:rsid w:val="00994FDA"/>
    <w:rsid w:val="009A31BF"/>
    <w:rsid w:val="009A3B71"/>
    <w:rsid w:val="009A61BC"/>
    <w:rsid w:val="009B0138"/>
    <w:rsid w:val="009B0EC1"/>
    <w:rsid w:val="009B0FE9"/>
    <w:rsid w:val="009B173A"/>
    <w:rsid w:val="009C3F20"/>
    <w:rsid w:val="009C7CA1"/>
    <w:rsid w:val="009D043D"/>
    <w:rsid w:val="009E2051"/>
    <w:rsid w:val="009F3259"/>
    <w:rsid w:val="009F7151"/>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0DBB"/>
    <w:rsid w:val="00AA7FC9"/>
    <w:rsid w:val="00AB237D"/>
    <w:rsid w:val="00AB5933"/>
    <w:rsid w:val="00AE013D"/>
    <w:rsid w:val="00AE11B7"/>
    <w:rsid w:val="00AE44DA"/>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669"/>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41A7"/>
    <w:rsid w:val="00D0609E"/>
    <w:rsid w:val="00D078E1"/>
    <w:rsid w:val="00D100E9"/>
    <w:rsid w:val="00D17AF8"/>
    <w:rsid w:val="00D21E4B"/>
    <w:rsid w:val="00D23522"/>
    <w:rsid w:val="00D264D6"/>
    <w:rsid w:val="00D33BF0"/>
    <w:rsid w:val="00D33DE0"/>
    <w:rsid w:val="00D3574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569C"/>
    <w:rsid w:val="00E77E18"/>
    <w:rsid w:val="00E77F89"/>
    <w:rsid w:val="00E80330"/>
    <w:rsid w:val="00E806C5"/>
    <w:rsid w:val="00E80E71"/>
    <w:rsid w:val="00E850D3"/>
    <w:rsid w:val="00E853D6"/>
    <w:rsid w:val="00E876B9"/>
    <w:rsid w:val="00EB3535"/>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11E"/>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44CD"/>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1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371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84145">
      <w:bodyDiv w:val="1"/>
      <w:marLeft w:val="0"/>
      <w:marRight w:val="0"/>
      <w:marTop w:val="0"/>
      <w:marBottom w:val="0"/>
      <w:divBdr>
        <w:top w:val="none" w:sz="0" w:space="0" w:color="auto"/>
        <w:left w:val="none" w:sz="0" w:space="0" w:color="auto"/>
        <w:bottom w:val="none" w:sz="0" w:space="0" w:color="auto"/>
        <w:right w:val="none" w:sz="0" w:space="0" w:color="auto"/>
      </w:divBdr>
    </w:div>
    <w:div w:id="18473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181</ap:Words>
  <ap:Characters>998</ap:Characters>
  <ap:DocSecurity>0</ap:DocSecurity>
  <ap:Lines>8</ap:Lines>
  <ap:Paragraphs>2</ap:Paragraphs>
  <ap:ScaleCrop>false</ap:ScaleCrop>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2025-06-18T16:21:00.0000000Z</dcterms:created>
  <dcterms:modified xsi:type="dcterms:W3CDTF">2025-06-18T16:57:00.0000000Z</dcterms:modified>
  <dc:description>------------------------</dc:description>
  <dc:subject/>
  <keywords/>
  <version/>
  <category/>
</coreProperties>
</file>