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33C59" w14:paraId="5EC99769" w14:textId="77777777">
        <w:tc>
          <w:tcPr>
            <w:tcW w:w="6733" w:type="dxa"/>
            <w:gridSpan w:val="2"/>
            <w:tcBorders>
              <w:top w:val="nil"/>
              <w:left w:val="nil"/>
              <w:bottom w:val="nil"/>
              <w:right w:val="nil"/>
            </w:tcBorders>
            <w:vAlign w:val="center"/>
          </w:tcPr>
          <w:p w:rsidR="00997775" w:rsidP="00710A7A" w:rsidRDefault="00997775" w14:paraId="18D402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87F180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33C59" w14:paraId="2199C9F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C2934C" w14:textId="77777777">
            <w:r w:rsidRPr="008B0CC5">
              <w:t xml:space="preserve">Vergaderjaar </w:t>
            </w:r>
            <w:r w:rsidR="00AC6B87">
              <w:t>2024-2025</w:t>
            </w:r>
          </w:p>
        </w:tc>
      </w:tr>
      <w:tr w:rsidR="00997775" w:rsidTr="00E33C59" w14:paraId="6679CD63" w14:textId="77777777">
        <w:trPr>
          <w:cantSplit/>
        </w:trPr>
        <w:tc>
          <w:tcPr>
            <w:tcW w:w="10985" w:type="dxa"/>
            <w:gridSpan w:val="3"/>
            <w:tcBorders>
              <w:top w:val="nil"/>
              <w:left w:val="nil"/>
              <w:bottom w:val="nil"/>
              <w:right w:val="nil"/>
            </w:tcBorders>
          </w:tcPr>
          <w:p w:rsidR="00997775" w:rsidRDefault="00997775" w14:paraId="23E6C0A9" w14:textId="77777777"/>
        </w:tc>
      </w:tr>
      <w:tr w:rsidR="00997775" w:rsidTr="00E33C59" w14:paraId="68935173" w14:textId="77777777">
        <w:trPr>
          <w:cantSplit/>
        </w:trPr>
        <w:tc>
          <w:tcPr>
            <w:tcW w:w="10985" w:type="dxa"/>
            <w:gridSpan w:val="3"/>
            <w:tcBorders>
              <w:top w:val="nil"/>
              <w:left w:val="nil"/>
              <w:bottom w:val="single" w:color="auto" w:sz="4" w:space="0"/>
              <w:right w:val="nil"/>
            </w:tcBorders>
          </w:tcPr>
          <w:p w:rsidR="00997775" w:rsidRDefault="00997775" w14:paraId="69C93F6E" w14:textId="77777777"/>
        </w:tc>
      </w:tr>
      <w:tr w:rsidR="00997775" w:rsidTr="00E33C59" w14:paraId="0F7792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A89798" w14:textId="77777777"/>
        </w:tc>
        <w:tc>
          <w:tcPr>
            <w:tcW w:w="7654" w:type="dxa"/>
            <w:gridSpan w:val="2"/>
          </w:tcPr>
          <w:p w:rsidR="00997775" w:rsidRDefault="00997775" w14:paraId="3CCC94DC" w14:textId="77777777"/>
        </w:tc>
      </w:tr>
      <w:tr w:rsidR="00E33C59" w:rsidTr="00E33C59" w14:paraId="131EB7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3C59" w:rsidP="00E33C59" w:rsidRDefault="00E33C59" w14:paraId="793AB133" w14:textId="718D025A">
            <w:pPr>
              <w:rPr>
                <w:b/>
              </w:rPr>
            </w:pPr>
            <w:r>
              <w:rPr>
                <w:b/>
              </w:rPr>
              <w:t>36 725</w:t>
            </w:r>
          </w:p>
        </w:tc>
        <w:tc>
          <w:tcPr>
            <w:tcW w:w="7654" w:type="dxa"/>
            <w:gridSpan w:val="2"/>
          </w:tcPr>
          <w:p w:rsidR="00E33C59" w:rsidP="00E33C59" w:rsidRDefault="00E33C59" w14:paraId="5BACE6CA" w14:textId="20E89894">
            <w:pPr>
              <w:rPr>
                <w:b/>
              </w:rPr>
            </w:pPr>
            <w:r w:rsidRPr="00AE2F5D">
              <w:rPr>
                <w:rFonts w:cstheme="minorHAnsi"/>
                <w:b/>
                <w:bCs/>
                <w:szCs w:val="24"/>
              </w:rPr>
              <w:t>Voorjaarsnota 2025</w:t>
            </w:r>
          </w:p>
        </w:tc>
      </w:tr>
      <w:tr w:rsidR="00E33C59" w:rsidTr="00E33C59" w14:paraId="66396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3C59" w:rsidP="00E33C59" w:rsidRDefault="00E33C59" w14:paraId="1C74E389" w14:textId="77777777"/>
        </w:tc>
        <w:tc>
          <w:tcPr>
            <w:tcW w:w="7654" w:type="dxa"/>
            <w:gridSpan w:val="2"/>
          </w:tcPr>
          <w:p w:rsidR="00E33C59" w:rsidP="00E33C59" w:rsidRDefault="00E33C59" w14:paraId="4B49B88A" w14:textId="77777777"/>
        </w:tc>
      </w:tr>
      <w:tr w:rsidR="00E33C59" w:rsidTr="00E33C59" w14:paraId="3A5CD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3C59" w:rsidP="00E33C59" w:rsidRDefault="00E33C59" w14:paraId="4265C228" w14:textId="77777777"/>
        </w:tc>
        <w:tc>
          <w:tcPr>
            <w:tcW w:w="7654" w:type="dxa"/>
            <w:gridSpan w:val="2"/>
          </w:tcPr>
          <w:p w:rsidR="00E33C59" w:rsidP="00E33C59" w:rsidRDefault="00E33C59" w14:paraId="54D63FDD" w14:textId="77777777"/>
        </w:tc>
      </w:tr>
      <w:tr w:rsidR="00E33C59" w:rsidTr="00E33C59" w14:paraId="1CA1F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3C59" w:rsidP="00E33C59" w:rsidRDefault="00E33C59" w14:paraId="16DC3179" w14:textId="45DB96A0">
            <w:pPr>
              <w:rPr>
                <w:b/>
              </w:rPr>
            </w:pPr>
            <w:r>
              <w:rPr>
                <w:b/>
              </w:rPr>
              <w:t xml:space="preserve">Nr. </w:t>
            </w:r>
            <w:r>
              <w:rPr>
                <w:b/>
              </w:rPr>
              <w:t>10</w:t>
            </w:r>
          </w:p>
        </w:tc>
        <w:tc>
          <w:tcPr>
            <w:tcW w:w="7654" w:type="dxa"/>
            <w:gridSpan w:val="2"/>
          </w:tcPr>
          <w:p w:rsidR="00E33C59" w:rsidP="00E33C59" w:rsidRDefault="00E33C59" w14:paraId="1862AD60" w14:textId="6CC8EC78">
            <w:pPr>
              <w:rPr>
                <w:b/>
              </w:rPr>
            </w:pPr>
            <w:r>
              <w:rPr>
                <w:b/>
              </w:rPr>
              <w:t xml:space="preserve">MOTIE VAN </w:t>
            </w:r>
            <w:r>
              <w:rPr>
                <w:b/>
              </w:rPr>
              <w:t>DE LEDEN INGE VAN DIJK EN VIJLBRIEF</w:t>
            </w:r>
          </w:p>
        </w:tc>
      </w:tr>
      <w:tr w:rsidR="00E33C59" w:rsidTr="00E33C59" w14:paraId="6D5068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3C59" w:rsidP="00E33C59" w:rsidRDefault="00E33C59" w14:paraId="0D2B6D11" w14:textId="77777777"/>
        </w:tc>
        <w:tc>
          <w:tcPr>
            <w:tcW w:w="7654" w:type="dxa"/>
            <w:gridSpan w:val="2"/>
          </w:tcPr>
          <w:p w:rsidR="00E33C59" w:rsidP="00E33C59" w:rsidRDefault="00E33C59" w14:paraId="5603DD5F" w14:textId="150A51D0">
            <w:r>
              <w:t>Voorgesteld 18 juni 2025</w:t>
            </w:r>
          </w:p>
        </w:tc>
      </w:tr>
      <w:tr w:rsidR="00997775" w:rsidTr="00E33C59" w14:paraId="179860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BA021B" w14:textId="77777777"/>
        </w:tc>
        <w:tc>
          <w:tcPr>
            <w:tcW w:w="7654" w:type="dxa"/>
            <w:gridSpan w:val="2"/>
          </w:tcPr>
          <w:p w:rsidR="00997775" w:rsidRDefault="00997775" w14:paraId="3AEFABA3" w14:textId="77777777"/>
        </w:tc>
      </w:tr>
      <w:tr w:rsidR="00997775" w:rsidTr="00E33C59" w14:paraId="23780A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B2A2B7" w14:textId="77777777"/>
        </w:tc>
        <w:tc>
          <w:tcPr>
            <w:tcW w:w="7654" w:type="dxa"/>
            <w:gridSpan w:val="2"/>
          </w:tcPr>
          <w:p w:rsidR="00997775" w:rsidRDefault="00997775" w14:paraId="1F192A4A" w14:textId="77777777">
            <w:r>
              <w:t>De Kamer,</w:t>
            </w:r>
          </w:p>
        </w:tc>
      </w:tr>
      <w:tr w:rsidR="00997775" w:rsidTr="00E33C59" w14:paraId="74A89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2E7AB7" w14:textId="77777777"/>
        </w:tc>
        <w:tc>
          <w:tcPr>
            <w:tcW w:w="7654" w:type="dxa"/>
            <w:gridSpan w:val="2"/>
          </w:tcPr>
          <w:p w:rsidR="00997775" w:rsidRDefault="00997775" w14:paraId="4526982B" w14:textId="77777777"/>
        </w:tc>
      </w:tr>
      <w:tr w:rsidR="00997775" w:rsidTr="00E33C59" w14:paraId="7220D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37DB7B" w14:textId="77777777"/>
        </w:tc>
        <w:tc>
          <w:tcPr>
            <w:tcW w:w="7654" w:type="dxa"/>
            <w:gridSpan w:val="2"/>
          </w:tcPr>
          <w:p w:rsidR="00997775" w:rsidRDefault="00997775" w14:paraId="33EBA4DF" w14:textId="77777777">
            <w:r>
              <w:t>gehoord de beraadslaging,</w:t>
            </w:r>
          </w:p>
        </w:tc>
      </w:tr>
      <w:tr w:rsidR="00997775" w:rsidTr="00E33C59" w14:paraId="690E7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292BFF" w14:textId="77777777"/>
        </w:tc>
        <w:tc>
          <w:tcPr>
            <w:tcW w:w="7654" w:type="dxa"/>
            <w:gridSpan w:val="2"/>
          </w:tcPr>
          <w:p w:rsidR="00997775" w:rsidRDefault="00997775" w14:paraId="5389D071" w14:textId="77777777"/>
        </w:tc>
      </w:tr>
      <w:tr w:rsidR="00997775" w:rsidTr="00E33C59" w14:paraId="3D552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8B456C" w14:textId="77777777"/>
        </w:tc>
        <w:tc>
          <w:tcPr>
            <w:tcW w:w="7654" w:type="dxa"/>
            <w:gridSpan w:val="2"/>
          </w:tcPr>
          <w:p w:rsidRPr="00E33C59" w:rsidR="00E33C59" w:rsidP="00E33C59" w:rsidRDefault="00E33C59" w14:paraId="356C089D" w14:textId="77777777">
            <w:r w:rsidRPr="00E33C59">
              <w:t>van mening dat we niet langer kunnen wachten met investeringen in ons toekomstig verdienvermogen om te zorgen dat ons niveau van welvaart ook richting de toekomst behouden blijft;</w:t>
            </w:r>
          </w:p>
          <w:p w:rsidR="00E33C59" w:rsidP="00E33C59" w:rsidRDefault="00E33C59" w14:paraId="61448F18" w14:textId="77777777"/>
          <w:p w:rsidRPr="00E33C59" w:rsidR="00E33C59" w:rsidP="00E33C59" w:rsidRDefault="00E33C59" w14:paraId="0C93414F" w14:textId="7324AE6D">
            <w:r w:rsidRPr="00E33C59">
              <w:t>overwegende dat in het derde kwartaal van 2025 in dit kader meerdere stukken aan de Kamer gestuurd zullen worden, waar ook budget voor nodig is, zoals het 3%-R&amp;D-actieplan, de uitwerking van de Nationale Technologiestrategie, de voortgang halfgeleiderindustrie, ruimtevaart et cetera;</w:t>
            </w:r>
          </w:p>
          <w:p w:rsidR="00E33C59" w:rsidP="00E33C59" w:rsidRDefault="00E33C59" w14:paraId="12ECBCE5" w14:textId="77777777"/>
          <w:p w:rsidRPr="00E33C59" w:rsidR="00E33C59" w:rsidP="00E33C59" w:rsidRDefault="00E33C59" w14:paraId="083D381D" w14:textId="1E328388">
            <w:r w:rsidRPr="00E33C59">
              <w:t>verzoekt de regering om bij Miljoenennota in kaart te brengen wat de financiële claims van deze plannen zullen zijn, en wat de gevolgen zijn voor de economie als die middelen niet beschikbaar zijn,</w:t>
            </w:r>
          </w:p>
          <w:p w:rsidR="00E33C59" w:rsidP="00E33C59" w:rsidRDefault="00E33C59" w14:paraId="5C9B4080" w14:textId="77777777"/>
          <w:p w:rsidRPr="00E33C59" w:rsidR="00E33C59" w:rsidP="00E33C59" w:rsidRDefault="00E33C59" w14:paraId="2F9E5DCB" w14:textId="1F17516B">
            <w:r w:rsidRPr="00E33C59">
              <w:t>en gaat over tot de orde van de dag.</w:t>
            </w:r>
          </w:p>
          <w:p w:rsidR="00E33C59" w:rsidP="00E33C59" w:rsidRDefault="00E33C59" w14:paraId="4A9388F8" w14:textId="77777777"/>
          <w:p w:rsidR="00E33C59" w:rsidP="00E33C59" w:rsidRDefault="00E33C59" w14:paraId="25953CEE" w14:textId="77777777">
            <w:r w:rsidRPr="00E33C59">
              <w:t xml:space="preserve">Inge van Dijk </w:t>
            </w:r>
          </w:p>
          <w:p w:rsidR="00997775" w:rsidP="00E33C59" w:rsidRDefault="00E33C59" w14:paraId="7BF33C16" w14:textId="694F2C08">
            <w:r w:rsidRPr="00E33C59">
              <w:t>Vijlbrief</w:t>
            </w:r>
          </w:p>
        </w:tc>
      </w:tr>
    </w:tbl>
    <w:p w:rsidR="00997775" w:rsidRDefault="00997775" w14:paraId="0600D72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8BA97" w14:textId="77777777" w:rsidR="00E33C59" w:rsidRDefault="00E33C59">
      <w:pPr>
        <w:spacing w:line="20" w:lineRule="exact"/>
      </w:pPr>
    </w:p>
  </w:endnote>
  <w:endnote w:type="continuationSeparator" w:id="0">
    <w:p w14:paraId="0A70DE6C" w14:textId="77777777" w:rsidR="00E33C59" w:rsidRDefault="00E33C59">
      <w:pPr>
        <w:pStyle w:val="Amendement"/>
      </w:pPr>
      <w:r>
        <w:rPr>
          <w:b w:val="0"/>
        </w:rPr>
        <w:t xml:space="preserve"> </w:t>
      </w:r>
    </w:p>
  </w:endnote>
  <w:endnote w:type="continuationNotice" w:id="1">
    <w:p w14:paraId="667A2281" w14:textId="77777777" w:rsidR="00E33C59" w:rsidRDefault="00E33C5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82EBB" w14:textId="77777777" w:rsidR="00E33C59" w:rsidRDefault="00E33C59">
      <w:pPr>
        <w:pStyle w:val="Amendement"/>
      </w:pPr>
      <w:r>
        <w:rPr>
          <w:b w:val="0"/>
        </w:rPr>
        <w:separator/>
      </w:r>
    </w:p>
  </w:footnote>
  <w:footnote w:type="continuationSeparator" w:id="0">
    <w:p w14:paraId="426BCA3A" w14:textId="77777777" w:rsidR="00E33C59" w:rsidRDefault="00E33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59"/>
    <w:rsid w:val="00132CB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3C59"/>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09056"/>
  <w15:docId w15:val="{F67241F4-8D2C-4B34-9524-04C80EFD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817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2025-06-19T06:42:00.0000000Z</dcterms:created>
  <dcterms:modified xsi:type="dcterms:W3CDTF">2025-06-19T07:14:00.0000000Z</dcterms:modified>
  <dc:description>------------------------</dc:description>
  <dc:subject/>
  <keywords/>
  <version/>
  <category/>
</coreProperties>
</file>