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6DF38E94" w14:textId="77777777">
        <w:tc>
          <w:tcPr>
            <w:tcW w:w="6379" w:type="dxa"/>
            <w:gridSpan w:val="2"/>
            <w:tcBorders>
              <w:top w:val="nil"/>
              <w:left w:val="nil"/>
              <w:bottom w:val="nil"/>
              <w:right w:val="nil"/>
            </w:tcBorders>
            <w:vAlign w:val="center"/>
          </w:tcPr>
          <w:p w:rsidR="004330ED" w:rsidP="00EA1CE4" w:rsidRDefault="004330ED" w14:paraId="757FA84D"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3D688643"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461C6E64" w14:textId="77777777">
        <w:trPr>
          <w:cantSplit/>
        </w:trPr>
        <w:tc>
          <w:tcPr>
            <w:tcW w:w="10348" w:type="dxa"/>
            <w:gridSpan w:val="3"/>
            <w:tcBorders>
              <w:top w:val="single" w:color="auto" w:sz="4" w:space="0"/>
              <w:left w:val="nil"/>
              <w:bottom w:val="nil"/>
              <w:right w:val="nil"/>
            </w:tcBorders>
          </w:tcPr>
          <w:p w:rsidR="004330ED" w:rsidP="004A1E29" w:rsidRDefault="004330ED" w14:paraId="33B1C697"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2F239A53" w14:textId="77777777">
        <w:trPr>
          <w:cantSplit/>
        </w:trPr>
        <w:tc>
          <w:tcPr>
            <w:tcW w:w="10348" w:type="dxa"/>
            <w:gridSpan w:val="3"/>
            <w:tcBorders>
              <w:top w:val="nil"/>
              <w:left w:val="nil"/>
              <w:bottom w:val="nil"/>
              <w:right w:val="nil"/>
            </w:tcBorders>
          </w:tcPr>
          <w:p w:rsidR="004330ED" w:rsidP="00BF623B" w:rsidRDefault="004330ED" w14:paraId="4BC3BC82" w14:textId="77777777">
            <w:pPr>
              <w:pStyle w:val="Amendement"/>
              <w:tabs>
                <w:tab w:val="clear" w:pos="3310"/>
                <w:tab w:val="clear" w:pos="3600"/>
              </w:tabs>
              <w:rPr>
                <w:rFonts w:ascii="Times New Roman" w:hAnsi="Times New Roman"/>
                <w:b w:val="0"/>
              </w:rPr>
            </w:pPr>
          </w:p>
        </w:tc>
      </w:tr>
      <w:tr w:rsidR="004330ED" w:rsidTr="00EA1CE4" w14:paraId="62A5560F" w14:textId="77777777">
        <w:trPr>
          <w:cantSplit/>
        </w:trPr>
        <w:tc>
          <w:tcPr>
            <w:tcW w:w="10348" w:type="dxa"/>
            <w:gridSpan w:val="3"/>
            <w:tcBorders>
              <w:top w:val="nil"/>
              <w:left w:val="nil"/>
              <w:bottom w:val="single" w:color="auto" w:sz="4" w:space="0"/>
              <w:right w:val="nil"/>
            </w:tcBorders>
          </w:tcPr>
          <w:p w:rsidR="004330ED" w:rsidP="00BF623B" w:rsidRDefault="004330ED" w14:paraId="03E4267E" w14:textId="77777777">
            <w:pPr>
              <w:pStyle w:val="Amendement"/>
              <w:tabs>
                <w:tab w:val="clear" w:pos="3310"/>
                <w:tab w:val="clear" w:pos="3600"/>
              </w:tabs>
              <w:rPr>
                <w:rFonts w:ascii="Times New Roman" w:hAnsi="Times New Roman"/>
              </w:rPr>
            </w:pPr>
          </w:p>
        </w:tc>
      </w:tr>
      <w:tr w:rsidR="004330ED" w:rsidTr="00EA1CE4" w14:paraId="023B083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7BE376AE"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604CED5E" w14:textId="77777777">
            <w:pPr>
              <w:suppressAutoHyphens/>
              <w:ind w:left="-70"/>
              <w:rPr>
                <w:b/>
              </w:rPr>
            </w:pPr>
          </w:p>
        </w:tc>
      </w:tr>
      <w:tr w:rsidR="003C21AC" w:rsidTr="00EA1CE4" w14:paraId="23E6058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2F3DE8" w14:paraId="2DB7E4E0" w14:textId="606A55D5">
            <w:pPr>
              <w:pStyle w:val="Amendement"/>
              <w:tabs>
                <w:tab w:val="clear" w:pos="3310"/>
                <w:tab w:val="clear" w:pos="3600"/>
              </w:tabs>
              <w:rPr>
                <w:rFonts w:ascii="Times New Roman" w:hAnsi="Times New Roman"/>
              </w:rPr>
            </w:pPr>
            <w:r>
              <w:rPr>
                <w:rFonts w:ascii="Times New Roman" w:hAnsi="Times New Roman"/>
              </w:rPr>
              <w:t>36 704</w:t>
            </w:r>
          </w:p>
        </w:tc>
        <w:tc>
          <w:tcPr>
            <w:tcW w:w="7371" w:type="dxa"/>
            <w:gridSpan w:val="2"/>
          </w:tcPr>
          <w:p w:rsidRPr="002F3DE8" w:rsidR="003C21AC" w:rsidP="002F3DE8" w:rsidRDefault="002F3DE8" w14:paraId="02D4419E" w14:textId="2552B041">
            <w:pPr>
              <w:rPr>
                <w:b/>
                <w:bCs/>
              </w:rPr>
            </w:pPr>
            <w:r w:rsidRPr="002F3DE8">
              <w:rPr>
                <w:b/>
                <w:bCs/>
              </w:rPr>
              <w:t>Wijziging van de Vreemdelingenwet 2000 en de Algemene wet bestuursrecht in verband met maatregelen om de asielketen te ontlasten en de instroom van asielzoekers te verminderen (Asielnoodmaatregelenwet)</w:t>
            </w:r>
          </w:p>
        </w:tc>
      </w:tr>
      <w:tr w:rsidR="003C21AC" w:rsidTr="00EA1CE4" w14:paraId="4B7C9DF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A6E7EDC"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0C05899A" w14:textId="77777777">
            <w:pPr>
              <w:pStyle w:val="Amendement"/>
              <w:tabs>
                <w:tab w:val="clear" w:pos="3310"/>
                <w:tab w:val="clear" w:pos="3600"/>
              </w:tabs>
              <w:ind w:left="-70"/>
              <w:rPr>
                <w:rFonts w:ascii="Times New Roman" w:hAnsi="Times New Roman"/>
              </w:rPr>
            </w:pPr>
          </w:p>
        </w:tc>
      </w:tr>
      <w:tr w:rsidR="003C21AC" w:rsidTr="00EA1CE4" w14:paraId="6E15A9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6C47EA6"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3B3B5416" w14:textId="77777777">
            <w:pPr>
              <w:pStyle w:val="Amendement"/>
              <w:tabs>
                <w:tab w:val="clear" w:pos="3310"/>
                <w:tab w:val="clear" w:pos="3600"/>
              </w:tabs>
              <w:ind w:left="-70"/>
              <w:rPr>
                <w:rFonts w:ascii="Times New Roman" w:hAnsi="Times New Roman"/>
              </w:rPr>
            </w:pPr>
          </w:p>
        </w:tc>
      </w:tr>
      <w:tr w:rsidR="003C21AC" w:rsidTr="00EA1CE4" w14:paraId="422B02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50074337" w14:textId="2F9E2329">
            <w:pPr>
              <w:pStyle w:val="Amendement"/>
              <w:tabs>
                <w:tab w:val="clear" w:pos="3310"/>
                <w:tab w:val="clear" w:pos="3600"/>
              </w:tabs>
              <w:rPr>
                <w:rFonts w:ascii="Times New Roman" w:hAnsi="Times New Roman"/>
              </w:rPr>
            </w:pPr>
            <w:r w:rsidRPr="00C035D4">
              <w:rPr>
                <w:rFonts w:ascii="Times New Roman" w:hAnsi="Times New Roman"/>
              </w:rPr>
              <w:t xml:space="preserve">Nr. </w:t>
            </w:r>
            <w:r w:rsidR="001C7F5A">
              <w:rPr>
                <w:rFonts w:ascii="Times New Roman" w:hAnsi="Times New Roman"/>
                <w:caps/>
              </w:rPr>
              <w:t>21</w:t>
            </w:r>
          </w:p>
        </w:tc>
        <w:tc>
          <w:tcPr>
            <w:tcW w:w="7371" w:type="dxa"/>
            <w:gridSpan w:val="2"/>
          </w:tcPr>
          <w:p w:rsidRPr="00C035D4" w:rsidR="003C21AC" w:rsidP="006E0971" w:rsidRDefault="003C21AC" w14:paraId="41AA6D2C" w14:textId="119FDA1D">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2F3DE8">
              <w:rPr>
                <w:rFonts w:ascii="Times New Roman" w:hAnsi="Times New Roman"/>
                <w:caps/>
              </w:rPr>
              <w:t>van zanten</w:t>
            </w:r>
          </w:p>
        </w:tc>
      </w:tr>
      <w:tr w:rsidR="003C21AC" w:rsidTr="00EA1CE4" w14:paraId="307CC40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0717802A"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2B9C913E" w14:textId="032AF88F">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1C7F5A">
              <w:rPr>
                <w:rFonts w:ascii="Times New Roman" w:hAnsi="Times New Roman"/>
                <w:b w:val="0"/>
              </w:rPr>
              <w:t>18 juni 2025</w:t>
            </w:r>
          </w:p>
        </w:tc>
      </w:tr>
      <w:tr w:rsidR="00B01BA6" w:rsidTr="00EA1CE4" w14:paraId="6CC5365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3D79057A"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66D3F75A" w14:textId="77777777">
            <w:pPr>
              <w:pStyle w:val="Amendement"/>
              <w:tabs>
                <w:tab w:val="clear" w:pos="3310"/>
                <w:tab w:val="clear" w:pos="3600"/>
              </w:tabs>
              <w:ind w:left="-70"/>
              <w:rPr>
                <w:rFonts w:ascii="Times New Roman" w:hAnsi="Times New Roman"/>
                <w:b w:val="0"/>
              </w:rPr>
            </w:pPr>
          </w:p>
        </w:tc>
      </w:tr>
      <w:tr w:rsidRPr="00EA69AC" w:rsidR="00B01BA6" w:rsidTr="00EA1CE4" w14:paraId="7DC58ED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64C1E6F1" w14:textId="77777777">
            <w:pPr>
              <w:ind w:firstLine="284"/>
            </w:pPr>
            <w:r w:rsidRPr="00EA69AC">
              <w:t>De ondergetekende stelt het volgende amendement voor:</w:t>
            </w:r>
          </w:p>
        </w:tc>
      </w:tr>
    </w:tbl>
    <w:p w:rsidRPr="00EA69AC" w:rsidR="004330ED" w:rsidP="00D774B3" w:rsidRDefault="004330ED" w14:paraId="1F054EB5" w14:textId="77777777"/>
    <w:p w:rsidR="005B1DCC" w:rsidP="002F3DE8" w:rsidRDefault="002F3DE8" w14:paraId="48EB71D5" w14:textId="06EBB2BC">
      <w:pPr>
        <w:ind w:firstLine="284"/>
      </w:pPr>
      <w:r>
        <w:t>Artikel II wordt als volgt gewijzigd:</w:t>
      </w:r>
    </w:p>
    <w:p w:rsidR="002F3DE8" w:rsidP="002F3DE8" w:rsidRDefault="002F3DE8" w14:paraId="4A7C3841" w14:textId="77777777">
      <w:pPr>
        <w:ind w:firstLine="284"/>
      </w:pPr>
    </w:p>
    <w:p w:rsidR="002F3DE8" w:rsidP="002F3DE8" w:rsidRDefault="002F3DE8" w14:paraId="4233866B" w14:textId="75026490">
      <w:pPr>
        <w:ind w:firstLine="284"/>
      </w:pPr>
      <w:r>
        <w:t>1. Voor d</w:t>
      </w:r>
      <w:r w:rsidRPr="002F3DE8">
        <w:t>e tekst wordt de aanduiding "A" geplaatst</w:t>
      </w:r>
    </w:p>
    <w:p w:rsidR="002F3DE8" w:rsidP="002F3DE8" w:rsidRDefault="002F3DE8" w14:paraId="57851FE3" w14:textId="77777777">
      <w:pPr>
        <w:ind w:firstLine="284"/>
      </w:pPr>
    </w:p>
    <w:p w:rsidR="002F3DE8" w:rsidP="002F3DE8" w:rsidRDefault="002F3DE8" w14:paraId="145292C8" w14:textId="36F37004">
      <w:pPr>
        <w:ind w:firstLine="284"/>
      </w:pPr>
      <w:r>
        <w:t>2. Er wordt een onderdeel toegevoegd, luidende:</w:t>
      </w:r>
    </w:p>
    <w:p w:rsidR="002F3DE8" w:rsidP="002F3DE8" w:rsidRDefault="002F3DE8" w14:paraId="5A282537" w14:textId="77777777"/>
    <w:p w:rsidR="002F3DE8" w:rsidP="002F3DE8" w:rsidRDefault="002F3DE8" w14:paraId="1AFEB300" w14:textId="3825B4A2">
      <w:r>
        <w:t>B</w:t>
      </w:r>
    </w:p>
    <w:p w:rsidR="002F3DE8" w:rsidP="002F3DE8" w:rsidRDefault="002F3DE8" w14:paraId="2FB1C531" w14:textId="77777777"/>
    <w:p w:rsidRPr="0019179E" w:rsidR="002F3DE8" w:rsidP="002F3DE8" w:rsidRDefault="002F3DE8" w14:paraId="5C4B5EBA" w14:textId="38A116D6">
      <w:pPr>
        <w:pStyle w:val="Geenafstand"/>
        <w:ind w:firstLine="284"/>
        <w:rPr>
          <w:rFonts w:ascii="Times New Roman" w:hAnsi="Times New Roman" w:cs="Times New Roman"/>
          <w:sz w:val="24"/>
          <w:szCs w:val="24"/>
        </w:rPr>
      </w:pPr>
      <w:r w:rsidRPr="002F3DE8">
        <w:rPr>
          <w:rFonts w:ascii="Times New Roman" w:hAnsi="Times New Roman" w:cs="Times New Roman"/>
          <w:sz w:val="24"/>
          <w:szCs w:val="24"/>
        </w:rPr>
        <w:t>In bijlage 2</w:t>
      </w:r>
      <w:r>
        <w:rPr>
          <w:rFonts w:ascii="Times New Roman" w:hAnsi="Times New Roman" w:cs="Times New Roman"/>
          <w:sz w:val="24"/>
          <w:szCs w:val="24"/>
        </w:rPr>
        <w:t xml:space="preserve"> </w:t>
      </w:r>
      <w:r w:rsidRPr="0019179E">
        <w:rPr>
          <w:rFonts w:ascii="Times New Roman" w:hAnsi="Times New Roman" w:cs="Times New Roman"/>
          <w:sz w:val="24"/>
          <w:szCs w:val="24"/>
        </w:rPr>
        <w:t xml:space="preserve">bij de Algemene wet bestuursrecht </w:t>
      </w:r>
      <w:r>
        <w:rPr>
          <w:rFonts w:ascii="Times New Roman" w:hAnsi="Times New Roman" w:cs="Times New Roman"/>
          <w:sz w:val="24"/>
          <w:szCs w:val="24"/>
        </w:rPr>
        <w:t xml:space="preserve">wordt in artikel 2 in de zinsnede </w:t>
      </w:r>
      <w:r w:rsidRPr="0019179E">
        <w:rPr>
          <w:rFonts w:ascii="Times New Roman" w:hAnsi="Times New Roman" w:cs="Times New Roman"/>
          <w:sz w:val="24"/>
          <w:szCs w:val="24"/>
        </w:rPr>
        <w:t xml:space="preserve">met betrekking tot de Vreemdelingenwet 2000 </w:t>
      </w:r>
      <w:r>
        <w:rPr>
          <w:rFonts w:ascii="Times New Roman" w:hAnsi="Times New Roman" w:cs="Times New Roman"/>
          <w:sz w:val="24"/>
          <w:szCs w:val="24"/>
        </w:rPr>
        <w:t>“</w:t>
      </w:r>
      <w:r w:rsidRPr="002F3DE8">
        <w:rPr>
          <w:rFonts w:ascii="Times New Roman" w:hAnsi="Times New Roman" w:cs="Times New Roman"/>
          <w:sz w:val="24"/>
          <w:szCs w:val="24"/>
        </w:rPr>
        <w:t>de artikelen 43 en 45, vierde lid</w:t>
      </w:r>
      <w:r>
        <w:rPr>
          <w:rFonts w:ascii="Times New Roman" w:hAnsi="Times New Roman" w:cs="Times New Roman"/>
          <w:sz w:val="24"/>
          <w:szCs w:val="24"/>
        </w:rPr>
        <w:t>” vervangen door “hoofdstuk 3, afdeling 4”.</w:t>
      </w:r>
    </w:p>
    <w:p w:rsidRPr="00EA69AC" w:rsidR="002F3DE8" w:rsidP="002F3DE8" w:rsidRDefault="002F3DE8" w14:paraId="1C670385" w14:textId="1B08852B"/>
    <w:p w:rsidR="00EA1CE4" w:rsidP="00EA1CE4" w:rsidRDefault="00EA1CE4" w14:paraId="0B7AD0CC" w14:textId="77777777"/>
    <w:p w:rsidRPr="00EA69AC" w:rsidR="003C21AC" w:rsidP="00EA1CE4" w:rsidRDefault="003C21AC" w14:paraId="01A8E27A" w14:textId="77777777">
      <w:pPr>
        <w:rPr>
          <w:b/>
        </w:rPr>
      </w:pPr>
      <w:r w:rsidRPr="00EA69AC">
        <w:rPr>
          <w:b/>
        </w:rPr>
        <w:t>Toelichting</w:t>
      </w:r>
    </w:p>
    <w:p w:rsidRPr="00EA69AC" w:rsidR="003C21AC" w:rsidP="00BF623B" w:rsidRDefault="003C21AC" w14:paraId="470516EB" w14:textId="77777777"/>
    <w:p w:rsidR="004D28F5" w:rsidP="004D28F5" w:rsidRDefault="004D28F5" w14:paraId="6BFC14D5" w14:textId="2500452D">
      <w:r w:rsidRPr="004D28F5">
        <w:t xml:space="preserve">In het Hoofdlijnenakkoord is afgesproken om hoger beroep </w:t>
      </w:r>
      <w:r>
        <w:t>in</w:t>
      </w:r>
      <w:r w:rsidRPr="004D28F5">
        <w:t xml:space="preserve"> </w:t>
      </w:r>
      <w:r w:rsidRPr="004D28F5">
        <w:t xml:space="preserve">asielzaken af te schaffen. Indiener </w:t>
      </w:r>
      <w:r>
        <w:t>stelt voor dit te</w:t>
      </w:r>
      <w:r w:rsidRPr="004D28F5">
        <w:t xml:space="preserve"> bewerkstelligen</w:t>
      </w:r>
      <w:r>
        <w:t xml:space="preserve"> door voor besluiten die samenhangen met een verblijfsvergunning asiel beroep in eerste en enige aanleg mogelijk te maken bij de Afdeling bestuursrechtspraak van de Raad van State</w:t>
      </w:r>
      <w:r w:rsidRPr="004D28F5">
        <w:t xml:space="preserve">. </w:t>
      </w:r>
      <w:r>
        <w:t xml:space="preserve">Hiermee wordt aangesloten bij het bestaande systeem, op grond waarvan reeds een aantal besluiten op grond van de Vreemdelingenwet 2000 direct </w:t>
      </w:r>
      <w:r w:rsidR="00E64B97">
        <w:t>bij de Afdeling moeten worden aangevochten.</w:t>
      </w:r>
    </w:p>
    <w:p w:rsidR="004D28F5" w:rsidP="004D28F5" w:rsidRDefault="004D28F5" w14:paraId="1C147792" w14:textId="77777777"/>
    <w:p w:rsidR="004D28F5" w:rsidP="004D28F5" w:rsidRDefault="004D28F5" w14:paraId="0F5CD5DF" w14:textId="50E92A9C">
      <w:r w:rsidRPr="004D28F5">
        <w:t>Het merendeel van de hoger beroepen in asielzaken wordt namelijk afgewezen. Het gaat vaak om herhalingen van eerder aangevoerde gronden of om juridische details die de kern van de zaak niet raken. De toegevoegde waarde van deze fase is dus beperkt, terwijl de belasting voor de rechtspraak groot is. De mogelijkheid tot hoger beroep wordt daarnaast regelmatig gebruikt om procedures te rekken</w:t>
      </w:r>
      <w:r w:rsidRPr="004D28F5">
        <w:rPr>
          <w:b/>
          <w:bCs/>
        </w:rPr>
        <w:t xml:space="preserve">, </w:t>
      </w:r>
      <w:r w:rsidRPr="004D28F5">
        <w:t>niet per se om inhoudelijke rechtsbescherming te verkrijgen. Dit draagt bij aan het fenomeen van langdurige onzekerheid, verblijf zonder status en een overbelaste asielketen. Het huidige systeem biedt bovendien de mogelijkheid om na een afgewezen hoger beroep opnieuw een aanvraag in te dienen bij nieuwe, of als zodanig gepresenteerde feiten, waarmee het hele proces weer van voren af aan begint.</w:t>
      </w:r>
      <w:r>
        <w:t xml:space="preserve"> </w:t>
      </w:r>
      <w:r w:rsidRPr="004D28F5">
        <w:t>Het afschaffen van het hoger beroep in het asielrecht draagt bij aan een sneller, efficiënter en beter uitvoerbaar asielsysteem</w:t>
      </w:r>
      <w:r w:rsidRPr="004D28F5">
        <w:rPr>
          <w:b/>
          <w:bCs/>
        </w:rPr>
        <w:t xml:space="preserve">. </w:t>
      </w:r>
      <w:r w:rsidRPr="004D28F5">
        <w:t>De combinatie van een zorgvuldige IND-beoordeling en een eenmalige onafhankelijke rechterlijke toets volstaat volgens de indiener als meer dan voldoende.</w:t>
      </w:r>
    </w:p>
    <w:p w:rsidRPr="00EA69AC" w:rsidR="002F3DE8" w:rsidP="00BF623B" w:rsidRDefault="002F3DE8" w14:paraId="4DA264BC" w14:textId="77777777"/>
    <w:p w:rsidRPr="00EA69AC" w:rsidR="00B4708A" w:rsidP="00EA1CE4" w:rsidRDefault="002F3DE8" w14:paraId="6CA287D6" w14:textId="3F8AA4C6">
      <w:r>
        <w:t>Van Zanten</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2F4506" w14:textId="77777777" w:rsidR="002F3DE8" w:rsidRDefault="002F3DE8">
      <w:pPr>
        <w:spacing w:line="20" w:lineRule="exact"/>
      </w:pPr>
    </w:p>
  </w:endnote>
  <w:endnote w:type="continuationSeparator" w:id="0">
    <w:p w14:paraId="1CBDD67D" w14:textId="77777777" w:rsidR="002F3DE8" w:rsidRDefault="002F3DE8">
      <w:pPr>
        <w:pStyle w:val="Amendement"/>
      </w:pPr>
      <w:r>
        <w:rPr>
          <w:b w:val="0"/>
        </w:rPr>
        <w:t xml:space="preserve"> </w:t>
      </w:r>
    </w:p>
  </w:endnote>
  <w:endnote w:type="continuationNotice" w:id="1">
    <w:p w14:paraId="04DB90E7" w14:textId="77777777" w:rsidR="002F3DE8" w:rsidRDefault="002F3DE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54CD8F" w14:textId="77777777" w:rsidR="002F3DE8" w:rsidRDefault="002F3DE8">
      <w:pPr>
        <w:pStyle w:val="Amendement"/>
      </w:pPr>
      <w:r>
        <w:rPr>
          <w:b w:val="0"/>
        </w:rPr>
        <w:separator/>
      </w:r>
    </w:p>
  </w:footnote>
  <w:footnote w:type="continuationSeparator" w:id="0">
    <w:p w14:paraId="6A647390" w14:textId="77777777" w:rsidR="002F3DE8" w:rsidRDefault="002F3D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9A331C"/>
    <w:multiLevelType w:val="hybridMultilevel"/>
    <w:tmpl w:val="F57E8BB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15513836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DE8"/>
    <w:rsid w:val="0007471A"/>
    <w:rsid w:val="000D17BF"/>
    <w:rsid w:val="00157CAF"/>
    <w:rsid w:val="001656EE"/>
    <w:rsid w:val="0016653D"/>
    <w:rsid w:val="001C7F5A"/>
    <w:rsid w:val="001D56AF"/>
    <w:rsid w:val="001E0E21"/>
    <w:rsid w:val="00212E0A"/>
    <w:rsid w:val="002153B0"/>
    <w:rsid w:val="0021777F"/>
    <w:rsid w:val="00241DD0"/>
    <w:rsid w:val="002A0713"/>
    <w:rsid w:val="002F3DE8"/>
    <w:rsid w:val="003C21AC"/>
    <w:rsid w:val="003C5218"/>
    <w:rsid w:val="003C7876"/>
    <w:rsid w:val="003E2308"/>
    <w:rsid w:val="003E2F98"/>
    <w:rsid w:val="0042574B"/>
    <w:rsid w:val="004330ED"/>
    <w:rsid w:val="00481C91"/>
    <w:rsid w:val="004911E3"/>
    <w:rsid w:val="00497D57"/>
    <w:rsid w:val="004A1E29"/>
    <w:rsid w:val="004A7DD4"/>
    <w:rsid w:val="004B50D8"/>
    <w:rsid w:val="004B5B90"/>
    <w:rsid w:val="004D28F5"/>
    <w:rsid w:val="00501109"/>
    <w:rsid w:val="005703C9"/>
    <w:rsid w:val="00597703"/>
    <w:rsid w:val="005A6097"/>
    <w:rsid w:val="005B1DCC"/>
    <w:rsid w:val="005B7323"/>
    <w:rsid w:val="005C25B9"/>
    <w:rsid w:val="006267E6"/>
    <w:rsid w:val="006558D2"/>
    <w:rsid w:val="00672D25"/>
    <w:rsid w:val="006738BC"/>
    <w:rsid w:val="006A4928"/>
    <w:rsid w:val="006D3E69"/>
    <w:rsid w:val="006E0971"/>
    <w:rsid w:val="007709F6"/>
    <w:rsid w:val="00783215"/>
    <w:rsid w:val="007965FC"/>
    <w:rsid w:val="007D2608"/>
    <w:rsid w:val="008164E5"/>
    <w:rsid w:val="00830081"/>
    <w:rsid w:val="008467D7"/>
    <w:rsid w:val="00852541"/>
    <w:rsid w:val="00865D47"/>
    <w:rsid w:val="0088452C"/>
    <w:rsid w:val="008D7DCB"/>
    <w:rsid w:val="009055DB"/>
    <w:rsid w:val="00905ECB"/>
    <w:rsid w:val="0096165D"/>
    <w:rsid w:val="00993E91"/>
    <w:rsid w:val="009A409F"/>
    <w:rsid w:val="009B5845"/>
    <w:rsid w:val="009C0C1F"/>
    <w:rsid w:val="00A10505"/>
    <w:rsid w:val="00A1288B"/>
    <w:rsid w:val="00A53203"/>
    <w:rsid w:val="00A772EB"/>
    <w:rsid w:val="00B01BA6"/>
    <w:rsid w:val="00B4708A"/>
    <w:rsid w:val="00BC405F"/>
    <w:rsid w:val="00BF623B"/>
    <w:rsid w:val="00C035D4"/>
    <w:rsid w:val="00C679BF"/>
    <w:rsid w:val="00C81BBD"/>
    <w:rsid w:val="00CD3132"/>
    <w:rsid w:val="00CE27CD"/>
    <w:rsid w:val="00D134F3"/>
    <w:rsid w:val="00D47D01"/>
    <w:rsid w:val="00D774B3"/>
    <w:rsid w:val="00DD35A5"/>
    <w:rsid w:val="00DE2948"/>
    <w:rsid w:val="00DF68BE"/>
    <w:rsid w:val="00DF712A"/>
    <w:rsid w:val="00E25DF4"/>
    <w:rsid w:val="00E3485D"/>
    <w:rsid w:val="00E64B97"/>
    <w:rsid w:val="00E6619B"/>
    <w:rsid w:val="00E908D7"/>
    <w:rsid w:val="00EA1CE4"/>
    <w:rsid w:val="00EA69AC"/>
    <w:rsid w:val="00EB40A1"/>
    <w:rsid w:val="00EC3112"/>
    <w:rsid w:val="00ED5E57"/>
    <w:rsid w:val="00EE1BD8"/>
    <w:rsid w:val="00FA3E64"/>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4441FB"/>
  <w15:docId w15:val="{4A88228B-0832-429F-9927-6A8961CC3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2F3DE8"/>
    <w:pPr>
      <w:ind w:left="720"/>
      <w:contextualSpacing/>
    </w:pPr>
  </w:style>
  <w:style w:type="paragraph" w:styleId="Geenafstand">
    <w:name w:val="No Spacing"/>
    <w:uiPriority w:val="1"/>
    <w:qFormat/>
    <w:rsid w:val="002F3DE8"/>
    <w:rPr>
      <w:rFonts w:asciiTheme="minorHAnsi" w:eastAsiaTheme="minorHAnsi" w:hAnsiTheme="minorHAnsi" w:cstheme="minorBidi"/>
      <w:sz w:val="22"/>
      <w:szCs w:val="22"/>
      <w:lang w:eastAsia="en-US"/>
    </w:rPr>
  </w:style>
  <w:style w:type="character" w:styleId="Hyperlink">
    <w:name w:val="Hyperlink"/>
    <w:basedOn w:val="Standaardalinea-lettertype"/>
    <w:unhideWhenUsed/>
    <w:rsid w:val="002F3DE8"/>
    <w:rPr>
      <w:color w:val="0000FF" w:themeColor="hyperlink"/>
      <w:u w:val="single"/>
    </w:rPr>
  </w:style>
  <w:style w:type="character" w:styleId="Onopgelostemelding">
    <w:name w:val="Unresolved Mention"/>
    <w:basedOn w:val="Standaardalinea-lettertype"/>
    <w:uiPriority w:val="99"/>
    <w:semiHidden/>
    <w:unhideWhenUsed/>
    <w:rsid w:val="002F3DE8"/>
    <w:rPr>
      <w:color w:val="605E5C"/>
      <w:shd w:val="clear" w:color="auto" w:fill="E1DFDD"/>
    </w:rPr>
  </w:style>
  <w:style w:type="paragraph" w:styleId="Revisie">
    <w:name w:val="Revision"/>
    <w:hidden/>
    <w:uiPriority w:val="99"/>
    <w:semiHidden/>
    <w:rsid w:val="004D28F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7975681">
      <w:bodyDiv w:val="1"/>
      <w:marLeft w:val="0"/>
      <w:marRight w:val="0"/>
      <w:marTop w:val="0"/>
      <w:marBottom w:val="0"/>
      <w:divBdr>
        <w:top w:val="none" w:sz="0" w:space="0" w:color="auto"/>
        <w:left w:val="none" w:sz="0" w:space="0" w:color="auto"/>
        <w:bottom w:val="none" w:sz="0" w:space="0" w:color="auto"/>
        <w:right w:val="none" w:sz="0" w:space="0" w:color="auto"/>
      </w:divBdr>
    </w:div>
    <w:div w:id="126388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349</ap:Words>
  <ap:Characters>2005</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2350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2025-06-18T14:22:00.0000000Z</dcterms:created>
  <dcterms:modified xsi:type="dcterms:W3CDTF">2025-06-18T14:22:00.0000000Z</dcterms:modified>
  <dc:description>------------------------</dc:description>
  <dc:subject/>
  <keywords/>
  <version/>
  <category/>
</coreProperties>
</file>