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26A1E951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17EDA12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bookmarkStart w:name="_Hlk199520185" w:id="0"/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124CC803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5BC174B0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2C80942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3576A0CF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27A664D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6ABAFB8B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2303FAD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35456F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25103D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190D7B71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288A5B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BA7EBB" w14:paraId="43C7C680" w14:textId="0F43B50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36 725 XXII</w:t>
            </w:r>
          </w:p>
        </w:tc>
        <w:tc>
          <w:tcPr>
            <w:tcW w:w="7654" w:type="dxa"/>
            <w:gridSpan w:val="2"/>
          </w:tcPr>
          <w:p w:rsidRPr="00BA7EBB" w:rsidR="00470846" w:rsidP="00BA7EBB" w:rsidRDefault="00BA7EBB" w14:paraId="62170792" w14:textId="62A4307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A7EBB">
              <w:rPr>
                <w:rFonts w:ascii="Times New Roman" w:hAnsi="Times New Roman"/>
                <w:b/>
                <w:bCs/>
                <w:szCs w:val="24"/>
              </w:rPr>
              <w:t>Wijziging van de begrotingsstaat van het Ministerie van Volkshuisvesting en Ruimtelijke Ordening (XXII) voor het jaar 2025 (wijziging samenhangende met de Voorjaarsnota)</w:t>
            </w:r>
          </w:p>
        </w:tc>
      </w:tr>
      <w:tr w:rsidR="00470846" w:rsidTr="00FB349A" w14:paraId="0511EB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EE6550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455911F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066C97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B88040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4C0F6A4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10ACE0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F0A8EA5" w14:textId="39508AF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8F5E54">
              <w:rPr>
                <w:rFonts w:ascii="Times New Roman" w:hAnsi="Times New Roman"/>
                <w:caps/>
              </w:rPr>
              <w:t>7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230EFA81" w14:textId="755121D9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8F5E54">
              <w:rPr>
                <w:rFonts w:ascii="Times New Roman" w:hAnsi="Times New Roman"/>
                <w:caps/>
              </w:rPr>
              <w:t>welzijn</w:t>
            </w:r>
          </w:p>
        </w:tc>
      </w:tr>
      <w:tr w:rsidR="00470846" w:rsidTr="00FB349A" w14:paraId="601209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33E01E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0CDB9C90" w14:textId="459006EC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8F5E54">
              <w:rPr>
                <w:rFonts w:ascii="Times New Roman" w:hAnsi="Times New Roman"/>
                <w:b w:val="0"/>
              </w:rPr>
              <w:t>18 juni 2025</w:t>
            </w:r>
          </w:p>
        </w:tc>
      </w:tr>
      <w:tr w:rsidR="00470846" w:rsidTr="00FB349A" w14:paraId="507018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EF5993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1F02FB5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14277B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776260C6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stelt het volgende amendement voor:</w:t>
            </w:r>
          </w:p>
        </w:tc>
      </w:tr>
      <w:tr w:rsidR="00470846" w:rsidTr="00FB349A" w14:paraId="43F3C4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9B3E31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151AE5E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CC0433" w:rsidP="00FB349A" w:rsidRDefault="00CC0433" w14:paraId="79CF4200" w14:textId="2ADF91DB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 </w:t>
      </w:r>
      <w:r w:rsidR="008F5E54">
        <w:rPr>
          <w:rFonts w:ascii="Times New Roman" w:hAnsi="Times New Roman"/>
        </w:rPr>
        <w:t xml:space="preserve">departementale </w:t>
      </w:r>
      <w:r>
        <w:rPr>
          <w:rFonts w:ascii="Times New Roman" w:hAnsi="Times New Roman"/>
        </w:rPr>
        <w:t>begrotingsstaat wordt als volgt gewijzigd:</w:t>
      </w:r>
    </w:p>
    <w:p w:rsidR="00741EB2" w:rsidP="00FB349A" w:rsidRDefault="00741EB2" w14:paraId="1F23F4CF" w14:textId="77777777">
      <w:pPr>
        <w:rPr>
          <w:rFonts w:ascii="Times New Roman" w:hAnsi="Times New Roman"/>
        </w:rPr>
      </w:pPr>
    </w:p>
    <w:p w:rsidRPr="004D4BCF" w:rsidR="00470846" w:rsidP="00FB349A" w:rsidRDefault="00470846" w14:paraId="417377F3" w14:textId="77777777">
      <w:pPr>
        <w:rPr>
          <w:rFonts w:ascii="Times New Roman" w:hAnsi="Times New Roman"/>
        </w:rPr>
      </w:pPr>
      <w:r w:rsidRPr="004D4BCF">
        <w:rPr>
          <w:rFonts w:ascii="Times New Roman" w:hAnsi="Times New Roman"/>
        </w:rPr>
        <w:t>I</w:t>
      </w:r>
    </w:p>
    <w:p w:rsidRPr="004D4BCF" w:rsidR="00470846" w:rsidP="00FB349A" w:rsidRDefault="00470846" w14:paraId="05CD7B73" w14:textId="77777777">
      <w:pPr>
        <w:rPr>
          <w:rFonts w:ascii="Times New Roman" w:hAnsi="Times New Roman"/>
        </w:rPr>
      </w:pPr>
    </w:p>
    <w:p w:rsidRPr="004D4BCF" w:rsidR="00470846" w:rsidP="00FB349A" w:rsidRDefault="00470846" w14:paraId="370599E8" w14:textId="7C7DC31E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AB722E">
        <w:rPr>
          <w:rFonts w:ascii="Times New Roman" w:hAnsi="Times New Roman"/>
          <w:b/>
        </w:rPr>
        <w:t>1</w:t>
      </w:r>
      <w:r w:rsidRPr="004D4BCF" w:rsidR="001A2A63">
        <w:rPr>
          <w:rFonts w:ascii="Times New Roman" w:hAnsi="Times New Roman"/>
          <w:b/>
        </w:rPr>
        <w:t xml:space="preserve"> </w:t>
      </w:r>
      <w:r w:rsidR="00AB722E">
        <w:rPr>
          <w:rFonts w:ascii="Times New Roman" w:hAnsi="Times New Roman"/>
          <w:b/>
        </w:rPr>
        <w:t>Woningmarkt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 xml:space="preserve">worden het verplichtingenbedrag en het uitgavenbedrag </w:t>
      </w:r>
      <w:r w:rsidRPr="004D4BCF">
        <w:rPr>
          <w:rFonts w:ascii="Times New Roman" w:hAnsi="Times New Roman"/>
          <w:b/>
        </w:rPr>
        <w:t>verlaagd</w:t>
      </w:r>
      <w:r w:rsidRPr="004D4BCF" w:rsidR="005E482A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  <w:b/>
        </w:rPr>
        <w:t> €</w:t>
      </w:r>
      <w:r w:rsidRPr="004D4BCF" w:rsidR="001A2A63">
        <w:rPr>
          <w:rFonts w:ascii="Times New Roman" w:hAnsi="Times New Roman"/>
          <w:b/>
        </w:rPr>
        <w:t> </w:t>
      </w:r>
      <w:r w:rsidR="00AB722E">
        <w:rPr>
          <w:rFonts w:ascii="Times New Roman" w:hAnsi="Times New Roman"/>
          <w:b/>
        </w:rPr>
        <w:t>5.000</w:t>
      </w:r>
      <w:r w:rsidR="004D4BCF">
        <w:rPr>
          <w:rFonts w:ascii="Times New Roman" w:hAnsi="Times New Roman"/>
        </w:rPr>
        <w:t xml:space="preserve"> (x € 1.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6CEE3CC9" w14:textId="77777777">
      <w:pPr>
        <w:rPr>
          <w:rFonts w:ascii="Times New Roman" w:hAnsi="Times New Roman"/>
        </w:rPr>
      </w:pPr>
    </w:p>
    <w:p w:rsidRPr="004D4BCF" w:rsidR="00470846" w:rsidP="00FB349A" w:rsidRDefault="00470846" w14:paraId="0A9ECD41" w14:textId="77777777">
      <w:pPr>
        <w:rPr>
          <w:rFonts w:ascii="Times New Roman" w:hAnsi="Times New Roman"/>
        </w:rPr>
      </w:pPr>
      <w:r w:rsidRPr="004D4BCF">
        <w:rPr>
          <w:rFonts w:ascii="Times New Roman" w:hAnsi="Times New Roman"/>
        </w:rPr>
        <w:t>II</w:t>
      </w:r>
    </w:p>
    <w:p w:rsidRPr="004D4BCF" w:rsidR="00470846" w:rsidP="00FB349A" w:rsidRDefault="00470846" w14:paraId="0934EF30" w14:textId="77777777">
      <w:pPr>
        <w:rPr>
          <w:rFonts w:ascii="Times New Roman" w:hAnsi="Times New Roman"/>
        </w:rPr>
      </w:pPr>
    </w:p>
    <w:p w:rsidRPr="004D4BCF" w:rsidR="00470846" w:rsidP="00FB349A" w:rsidRDefault="00470846" w14:paraId="4EC8BD3C" w14:textId="6D8528D6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 w:rsidR="00C87BEF">
        <w:rPr>
          <w:rFonts w:ascii="Times New Roman" w:hAnsi="Times New Roman"/>
          <w:b/>
        </w:rPr>
        <w:t xml:space="preserve">artikel </w:t>
      </w:r>
      <w:r w:rsidR="00C87BEF">
        <w:rPr>
          <w:rFonts w:ascii="Times New Roman" w:hAnsi="Times New Roman"/>
          <w:b/>
        </w:rPr>
        <w:t>1</w:t>
      </w:r>
      <w:r w:rsidRPr="004D4BCF" w:rsidR="00C87BEF">
        <w:rPr>
          <w:rFonts w:ascii="Times New Roman" w:hAnsi="Times New Roman"/>
          <w:b/>
        </w:rPr>
        <w:t xml:space="preserve"> </w:t>
      </w:r>
      <w:r w:rsidR="00C87BEF">
        <w:rPr>
          <w:rFonts w:ascii="Times New Roman" w:hAnsi="Times New Roman"/>
          <w:b/>
        </w:rPr>
        <w:t>Woningmarkt</w:t>
      </w:r>
      <w:r w:rsidRPr="004D4BCF" w:rsidR="00C87BEF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 xml:space="preserve">worden </w:t>
      </w:r>
      <w:r w:rsidRPr="004D4BCF" w:rsidR="004D4BCF">
        <w:rPr>
          <w:rFonts w:ascii="Times New Roman" w:hAnsi="Times New Roman"/>
        </w:rPr>
        <w:t xml:space="preserve">het verplichtingenbedrag en het </w:t>
      </w:r>
      <w:r w:rsidRPr="004D4BCF">
        <w:rPr>
          <w:rFonts w:ascii="Times New Roman" w:hAnsi="Times New Roman"/>
        </w:rPr>
        <w:t xml:space="preserve">uitgavenbedrag </w:t>
      </w:r>
      <w:r w:rsidRPr="004D4BCF">
        <w:rPr>
          <w:rFonts w:ascii="Times New Roman" w:hAnsi="Times New Roman"/>
          <w:b/>
        </w:rPr>
        <w:t>verhoogd</w:t>
      </w:r>
      <w:r w:rsidR="00417365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 w:rsidRPr="004D4BCF" w:rsidR="001A2A63">
        <w:rPr>
          <w:rFonts w:ascii="Times New Roman" w:hAnsi="Times New Roman"/>
          <w:b/>
        </w:rPr>
        <w:t> </w:t>
      </w:r>
      <w:r w:rsidR="00BA7EBB">
        <w:rPr>
          <w:rFonts w:ascii="Times New Roman" w:hAnsi="Times New Roman"/>
          <w:b/>
        </w:rPr>
        <w:t>5.000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(x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€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1</w:t>
      </w:r>
      <w:r w:rsidR="004D4BCF"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06107480" w14:textId="77777777">
      <w:pPr>
        <w:rPr>
          <w:rFonts w:ascii="Times New Roman" w:hAnsi="Times New Roman"/>
        </w:rPr>
      </w:pPr>
    </w:p>
    <w:p w:rsidRPr="004D4BCF" w:rsidR="00470846" w:rsidP="00FB349A" w:rsidRDefault="00470846" w14:paraId="405213D6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1A2A63" w:rsidP="00FB349A" w:rsidRDefault="001A2A63" w14:paraId="27CFE192" w14:textId="77777777">
      <w:pPr>
        <w:rPr>
          <w:rFonts w:ascii="Times New Roman" w:hAnsi="Times New Roman"/>
        </w:rPr>
      </w:pPr>
    </w:p>
    <w:p w:rsidRPr="008C2D85" w:rsidR="001A2A63" w:rsidP="00FB349A" w:rsidRDefault="00BA7EBB" w14:paraId="33A69EFF" w14:textId="4A60BDBE">
      <w:pPr>
        <w:rPr>
          <w:rFonts w:ascii="Times New Roman" w:hAnsi="Times New Roman"/>
        </w:rPr>
      </w:pPr>
      <w:r w:rsidRPr="00BA7EBB">
        <w:rPr>
          <w:rFonts w:ascii="Times New Roman" w:hAnsi="Times New Roman"/>
        </w:rPr>
        <w:t xml:space="preserve">Dit amendement reserveert € 5 miljoen in de begroting voor het voorbereiden, ontwikkelen en implementeren van een landelijk huurregister. Daarmee kan worden gestart met technische infrastructuur, juridische kaders en een eerste aanzet tot uitvoering. </w:t>
      </w:r>
      <w:r w:rsidRPr="00061A64" w:rsidR="00187529">
        <w:rPr>
          <w:rFonts w:ascii="Times New Roman" w:hAnsi="Times New Roman"/>
        </w:rPr>
        <w:t>De dekking wordt gevonden ten laste van de niet juridisch verplichte uitgaven binnen artikel 1.</w:t>
      </w:r>
    </w:p>
    <w:bookmarkEnd w:id="0"/>
    <w:p w:rsidR="00187529" w:rsidP="00FB349A" w:rsidRDefault="00187529" w14:paraId="6F6CE3DE" w14:textId="77777777">
      <w:pPr>
        <w:rPr>
          <w:rFonts w:ascii="Times New Roman" w:hAnsi="Times New Roman"/>
        </w:rPr>
      </w:pPr>
    </w:p>
    <w:p w:rsidRPr="008C2D85" w:rsidR="001A2A63" w:rsidP="00FB349A" w:rsidRDefault="00187529" w14:paraId="1A2E6924" w14:textId="7C5BF903">
      <w:pPr>
        <w:rPr>
          <w:rFonts w:ascii="Times New Roman" w:hAnsi="Times New Roman"/>
        </w:rPr>
      </w:pPr>
      <w:r>
        <w:rPr>
          <w:rFonts w:ascii="Times New Roman" w:hAnsi="Times New Roman"/>
        </w:rPr>
        <w:t>Welzijn</w:t>
      </w:r>
    </w:p>
    <w:sectPr w:rsidRPr="008C2D85" w:rsidR="001A2A6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295F3" w14:textId="77777777" w:rsidR="007A2601" w:rsidRDefault="007A2601">
      <w:pPr>
        <w:spacing w:line="20" w:lineRule="exact"/>
      </w:pPr>
    </w:p>
  </w:endnote>
  <w:endnote w:type="continuationSeparator" w:id="0">
    <w:p w14:paraId="48D7E586" w14:textId="77777777" w:rsidR="007A2601" w:rsidRDefault="007A260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248CD1" w14:textId="77777777" w:rsidR="007A2601" w:rsidRDefault="007A260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7C901" w14:textId="77777777" w:rsidR="007A2601" w:rsidRDefault="007A260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18D62C" w14:textId="77777777" w:rsidR="007A2601" w:rsidRDefault="007A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BB"/>
    <w:rsid w:val="0003016F"/>
    <w:rsid w:val="000C6F39"/>
    <w:rsid w:val="0011770C"/>
    <w:rsid w:val="00120827"/>
    <w:rsid w:val="00146E70"/>
    <w:rsid w:val="00173380"/>
    <w:rsid w:val="00187529"/>
    <w:rsid w:val="001A2A63"/>
    <w:rsid w:val="001A5AFF"/>
    <w:rsid w:val="001A6B5A"/>
    <w:rsid w:val="001C562D"/>
    <w:rsid w:val="001D7B62"/>
    <w:rsid w:val="001E2226"/>
    <w:rsid w:val="001F7334"/>
    <w:rsid w:val="002569BB"/>
    <w:rsid w:val="003050FF"/>
    <w:rsid w:val="003D4FB9"/>
    <w:rsid w:val="003E5927"/>
    <w:rsid w:val="00417365"/>
    <w:rsid w:val="00470846"/>
    <w:rsid w:val="0047650D"/>
    <w:rsid w:val="00487D23"/>
    <w:rsid w:val="004B2AE2"/>
    <w:rsid w:val="004C2A57"/>
    <w:rsid w:val="004D4BCF"/>
    <w:rsid w:val="005C554B"/>
    <w:rsid w:val="005E482A"/>
    <w:rsid w:val="00646211"/>
    <w:rsid w:val="00736284"/>
    <w:rsid w:val="00741EB2"/>
    <w:rsid w:val="007958E0"/>
    <w:rsid w:val="007A2601"/>
    <w:rsid w:val="00833C90"/>
    <w:rsid w:val="008467BE"/>
    <w:rsid w:val="00854DAE"/>
    <w:rsid w:val="00867688"/>
    <w:rsid w:val="008819B7"/>
    <w:rsid w:val="008C2D85"/>
    <w:rsid w:val="008F5E54"/>
    <w:rsid w:val="00926C70"/>
    <w:rsid w:val="009347C2"/>
    <w:rsid w:val="009E6185"/>
    <w:rsid w:val="00A1221C"/>
    <w:rsid w:val="00AB722E"/>
    <w:rsid w:val="00AF31CF"/>
    <w:rsid w:val="00B24FC7"/>
    <w:rsid w:val="00B37F45"/>
    <w:rsid w:val="00B6508A"/>
    <w:rsid w:val="00BA7EBB"/>
    <w:rsid w:val="00BD6436"/>
    <w:rsid w:val="00BE1B3C"/>
    <w:rsid w:val="00C26FAB"/>
    <w:rsid w:val="00C370AE"/>
    <w:rsid w:val="00C5415C"/>
    <w:rsid w:val="00C74FE3"/>
    <w:rsid w:val="00C850D6"/>
    <w:rsid w:val="00C87BEF"/>
    <w:rsid w:val="00CC0433"/>
    <w:rsid w:val="00D43ADE"/>
    <w:rsid w:val="00D733D3"/>
    <w:rsid w:val="00D818D9"/>
    <w:rsid w:val="00D961CF"/>
    <w:rsid w:val="00DB5D3B"/>
    <w:rsid w:val="00DD08D8"/>
    <w:rsid w:val="00E05924"/>
    <w:rsid w:val="00E47054"/>
    <w:rsid w:val="00E96167"/>
    <w:rsid w:val="00F06146"/>
    <w:rsid w:val="00F2239C"/>
    <w:rsid w:val="00F37F6D"/>
    <w:rsid w:val="00F410B4"/>
    <w:rsid w:val="00F8109A"/>
    <w:rsid w:val="00F9022B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9B555"/>
  <w15:docId w15:val="{F619948B-41B4-4067-AAB7-60F646E9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902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1044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2025-06-18T12:37:00.0000000Z</dcterms:created>
  <dcterms:modified xsi:type="dcterms:W3CDTF">2025-06-18T12:48:00.0000000Z</dcterms:modified>
  <dc:description>------------------------</dc:description>
  <dc:subject/>
  <keywords/>
  <version/>
  <category/>
</coreProperties>
</file>