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BF2437" w:rsidRDefault="005C5089" w14:paraId="63FE5A5F" w14:textId="77777777">
      <w:r>
        <w:t>Geachte Voorzitter,</w:t>
      </w:r>
    </w:p>
    <w:p w:rsidR="00BF2437" w:rsidP="00BF2437" w:rsidRDefault="00BF2437" w14:paraId="2FDDE37A" w14:textId="77777777"/>
    <w:p w:rsidR="0039585B" w:rsidP="0039585B" w:rsidRDefault="0039585B" w14:paraId="55EE1AC1" w14:textId="77777777">
      <w:r>
        <w:t xml:space="preserve">Hierbij bied ik u het ontwerpbesluit houdende </w:t>
      </w:r>
      <w:r w:rsidRPr="001E6DFB">
        <w:t xml:space="preserve">wijziging van </w:t>
      </w:r>
      <w:r w:rsidRPr="009626EC">
        <w:t>het Besluit activiteiten leefomgeving en van het Besluit kwaliteit leefomgeving (bescherming wolf en goudjakhals)</w:t>
      </w:r>
      <w:r>
        <w:t xml:space="preserve"> en</w:t>
      </w:r>
      <w:r w:rsidRPr="004569AC">
        <w:t xml:space="preserve"> de bijbehorende</w:t>
      </w:r>
      <w:r>
        <w:t xml:space="preserve"> </w:t>
      </w:r>
      <w:r w:rsidRPr="004569AC">
        <w:t>nota van toelichting aan.</w:t>
      </w:r>
      <w:r>
        <w:rPr>
          <w:rStyle w:val="Voetnootmarkering"/>
        </w:rPr>
        <w:footnoteReference w:id="1"/>
      </w:r>
      <w:r w:rsidRPr="004569AC">
        <w:t xml:space="preserve"> </w:t>
      </w:r>
    </w:p>
    <w:p w:rsidR="0039585B" w:rsidP="00782FC8" w:rsidRDefault="00782FC8" w14:paraId="36A1030B" w14:textId="42FA0AE1">
      <w:pPr>
        <w:tabs>
          <w:tab w:val="left" w:pos="2400"/>
        </w:tabs>
      </w:pPr>
      <w:r>
        <w:tab/>
      </w:r>
    </w:p>
    <w:p w:rsidR="0039585B" w:rsidP="0039585B" w:rsidRDefault="0039585B" w14:paraId="433BB0F4" w14:textId="035B184C">
      <w:r w:rsidRPr="004569AC">
        <w:t>De voorlegging geschiedt in het kader van voorhangprocedure van artikel</w:t>
      </w:r>
      <w:r w:rsidR="00782FC8">
        <w:t xml:space="preserve"> </w:t>
      </w:r>
      <w:r w:rsidRPr="004569AC">
        <w:t>23.5 van de Omgevingswet en biedt uw Kamer de mogelijkheid zich uit te</w:t>
      </w:r>
      <w:r w:rsidRPr="004569AC">
        <w:br/>
        <w:t xml:space="preserve">spreken over het </w:t>
      </w:r>
      <w:r>
        <w:t>ontwerpbesluit </w:t>
      </w:r>
      <w:r w:rsidRPr="009626EC">
        <w:t>bescherming wolf en goudjakhals</w:t>
      </w:r>
      <w:r>
        <w:t xml:space="preserve"> </w:t>
      </w:r>
      <w:r w:rsidRPr="004569AC">
        <w:t>voordat het</w:t>
      </w:r>
      <w:r w:rsidRPr="004569AC">
        <w:br/>
        <w:t>aan de Afdeling advisering van de Raad van State zal worden voorgelegd.</w:t>
      </w:r>
      <w:r w:rsidRPr="004569AC">
        <w:br/>
        <w:t>Op grond van artikel 23.5 van de Omgevingswet geschiedt de voordracht</w:t>
      </w:r>
      <w:r w:rsidRPr="004569AC">
        <w:br/>
        <w:t>aan de Koning ter verkrijging van het advies van de Afdeling advisering</w:t>
      </w:r>
      <w:r w:rsidRPr="004569AC">
        <w:br/>
        <w:t>van de Raad van State over het ontwerpbesluit niet eerder dan vier weken</w:t>
      </w:r>
      <w:r w:rsidRPr="004569AC">
        <w:br/>
        <w:t>nadat het ontwerpbesluit aan beide Kamers der Staten-Generaal is</w:t>
      </w:r>
      <w:r w:rsidRPr="004569AC">
        <w:br/>
        <w:t>voorgelegd.</w:t>
      </w:r>
      <w:r w:rsidRPr="004569AC">
        <w:br/>
      </w:r>
      <w:bookmarkStart w:name="_Hlk199775595" w:id="0"/>
    </w:p>
    <w:p w:rsidRPr="00FD73D6" w:rsidR="0039585B" w:rsidP="0039585B" w:rsidRDefault="0039585B" w14:paraId="6282C130" w14:textId="255362D4">
      <w:r w:rsidRPr="00FD73D6">
        <w:t>Deze periode van ‘voorhang’ bij beide Kamers gaat in op 10 juni en eindigt op 8</w:t>
      </w:r>
      <w:r w:rsidR="00782FC8">
        <w:t> </w:t>
      </w:r>
      <w:r w:rsidRPr="00FD73D6">
        <w:t xml:space="preserve">juli 2025. </w:t>
      </w:r>
      <w:bookmarkEnd w:id="0"/>
      <w:r w:rsidRPr="00FD73D6">
        <w:t xml:space="preserve">De voorhangperiode valt hiermee tot mijn spijt voor een zeer beperkt deel binnen de recesperiode van </w:t>
      </w:r>
      <w:r w:rsidR="00782FC8">
        <w:t>u</w:t>
      </w:r>
      <w:r w:rsidRPr="00FD73D6">
        <w:t>w Kamer. Voldaan wordt evenwel aan het uitgangspunt dat ten</w:t>
      </w:r>
      <w:r w:rsidR="00782FC8">
        <w:t xml:space="preserve"> </w:t>
      </w:r>
      <w:r w:rsidRPr="00FD73D6">
        <w:t>minste drie</w:t>
      </w:r>
      <w:r w:rsidR="00782FC8">
        <w:t xml:space="preserve"> </w:t>
      </w:r>
      <w:r w:rsidRPr="00FD73D6">
        <w:t xml:space="preserve">vierde deel van de voorhangperiode buiten de recesperiode valt. Het opschorten van de voorhang in verband met de beperkte samenval met het zomerreces is niet wenselijk. </w:t>
      </w:r>
      <w:bookmarkStart w:name="_Hlk199775662" w:id="1"/>
      <w:r w:rsidRPr="00FD73D6">
        <w:t xml:space="preserve">Dit besluit voorziet in de implementatie in nationale wetgeving van de gewijzigde beschermingsstatus van de wolf onder de Habitatrichtlijn. Omdat deze wijziging van de Habitatrichtlijn naar verwachting eerder in werking zal treden dan dit besluit, ontstaat er een overgangsperiode. Het is van belang deze overgangsperiode zo kort mogelijk te houden en het besluit zo spoedig mogelijk in werking te laten treden. </w:t>
      </w:r>
      <w:bookmarkEnd w:id="1"/>
    </w:p>
    <w:p w:rsidR="0039585B" w:rsidP="0039585B" w:rsidRDefault="0039585B" w14:paraId="4B9AF84B" w14:textId="3EF06EE0">
      <w:pPr>
        <w:tabs>
          <w:tab w:val="left" w:pos="426"/>
        </w:tabs>
      </w:pPr>
      <w:r w:rsidRPr="00FD73D6">
        <w:t>Aansluitend aan de voorhangperiode zal over het ontwerp spoedadvies worden gevraagd aan de Afdeling advisering van de Raad van State.</w:t>
      </w:r>
      <w:r w:rsidR="00782FC8">
        <w:t xml:space="preserve"> </w:t>
      </w:r>
    </w:p>
    <w:p w:rsidR="0039585B" w:rsidP="0039585B" w:rsidRDefault="0039585B" w14:paraId="722FC265" w14:textId="77777777">
      <w:pPr>
        <w:tabs>
          <w:tab w:val="left" w:pos="426"/>
        </w:tabs>
      </w:pPr>
      <w:bookmarkStart w:name="_Hlk199775487" w:id="2"/>
    </w:p>
    <w:p w:rsidR="0039585B" w:rsidP="0039585B" w:rsidRDefault="0039585B" w14:paraId="52390519" w14:textId="68DC9AE9">
      <w:pPr>
        <w:tabs>
          <w:tab w:val="left" w:pos="426"/>
        </w:tabs>
      </w:pPr>
      <w:r>
        <w:t xml:space="preserve">Gelijktijdig met deze brief heb ik een brief ter voorhang van het ontwerpbesluit toegezonden aan de voorzitter van de </w:t>
      </w:r>
      <w:r>
        <w:rPr>
          <w:szCs w:val="18"/>
        </w:rPr>
        <w:t>Eerste</w:t>
      </w:r>
      <w:r>
        <w:t xml:space="preserve"> Kamer der Staten-Generaal.</w:t>
      </w:r>
    </w:p>
    <w:bookmarkEnd w:id="2"/>
    <w:p w:rsidR="009850B1" w:rsidP="007F510A" w:rsidRDefault="009850B1" w14:paraId="7252E88C" w14:textId="77777777">
      <w:pPr>
        <w:rPr>
          <w:szCs w:val="18"/>
        </w:rPr>
      </w:pPr>
    </w:p>
    <w:p w:rsidR="00782FC8" w:rsidP="007F510A" w:rsidRDefault="00782FC8" w14:paraId="48A11D9C" w14:textId="77777777">
      <w:pPr>
        <w:rPr>
          <w:szCs w:val="18"/>
        </w:rPr>
      </w:pPr>
    </w:p>
    <w:p w:rsidR="00426BC7" w:rsidP="007F510A" w:rsidRDefault="00426BC7" w14:paraId="71B04575" w14:textId="77777777">
      <w:pPr>
        <w:rPr>
          <w:szCs w:val="18"/>
        </w:rPr>
      </w:pPr>
    </w:p>
    <w:p w:rsidR="00426BC7" w:rsidP="009850B1" w:rsidRDefault="00426BC7" w14:paraId="12658A6D" w14:textId="77777777">
      <w:pPr>
        <w:tabs>
          <w:tab w:val="left" w:pos="945"/>
        </w:tabs>
        <w:rPr>
          <w:szCs w:val="18"/>
        </w:rPr>
      </w:pPr>
    </w:p>
    <w:p w:rsidR="009626EC" w:rsidP="009850B1" w:rsidRDefault="009626EC" w14:paraId="0E116E47" w14:textId="77777777">
      <w:pPr>
        <w:tabs>
          <w:tab w:val="left" w:pos="945"/>
        </w:tabs>
        <w:rPr>
          <w:szCs w:val="18"/>
        </w:rPr>
      </w:pPr>
    </w:p>
    <w:p w:rsidRPr="00A54BCC" w:rsidR="00C90702" w:rsidP="007F510A" w:rsidRDefault="005C5089" w14:paraId="5C7C20E2" w14:textId="77777777">
      <w:pPr>
        <w:rPr>
          <w:szCs w:val="18"/>
        </w:rPr>
      </w:pPr>
      <w:r>
        <w:t>Jean Rummenie</w:t>
      </w:r>
    </w:p>
    <w:p w:rsidRPr="009626EC" w:rsidR="006F04AF" w:rsidP="00D15779" w:rsidRDefault="005C5089" w14:paraId="4575B407" w14:textId="5584AF6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sectPr w:rsidRPr="009626EC" w:rsidR="006F04AF"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35143" w14:textId="77777777" w:rsidR="00C22E3A" w:rsidRDefault="00C22E3A">
      <w:r>
        <w:separator/>
      </w:r>
    </w:p>
    <w:p w14:paraId="0721547B" w14:textId="77777777" w:rsidR="00C22E3A" w:rsidRDefault="00C22E3A"/>
  </w:endnote>
  <w:endnote w:type="continuationSeparator" w:id="0">
    <w:p w14:paraId="7358732D" w14:textId="77777777" w:rsidR="00C22E3A" w:rsidRDefault="00C22E3A">
      <w:r>
        <w:continuationSeparator/>
      </w:r>
    </w:p>
    <w:p w14:paraId="23478A6C" w14:textId="77777777" w:rsidR="00C22E3A" w:rsidRDefault="00C22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A2711" w14:textId="7ED5BBAA"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04A37" w14:paraId="634FC813" w14:textId="77777777" w:rsidTr="00CA6A25">
      <w:trPr>
        <w:trHeight w:hRule="exact" w:val="240"/>
      </w:trPr>
      <w:tc>
        <w:tcPr>
          <w:tcW w:w="7601" w:type="dxa"/>
          <w:shd w:val="clear" w:color="auto" w:fill="auto"/>
        </w:tcPr>
        <w:p w14:paraId="12A98EEB" w14:textId="77777777" w:rsidR="00527BD4" w:rsidRDefault="00527BD4" w:rsidP="003F1F6B">
          <w:pPr>
            <w:pStyle w:val="Huisstijl-Rubricering"/>
          </w:pPr>
        </w:p>
      </w:tc>
      <w:tc>
        <w:tcPr>
          <w:tcW w:w="2156" w:type="dxa"/>
        </w:tcPr>
        <w:p w14:paraId="0DDC9BC0" w14:textId="1BB226A3" w:rsidR="00527BD4" w:rsidRPr="00645414" w:rsidRDefault="005C5089"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C34711">
              <w:t>2</w:t>
            </w:r>
          </w:fldSimple>
        </w:p>
      </w:tc>
    </w:tr>
  </w:tbl>
  <w:p w14:paraId="06BB6B0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04A37" w14:paraId="0B105769" w14:textId="77777777" w:rsidTr="00CA6A25">
      <w:trPr>
        <w:trHeight w:hRule="exact" w:val="240"/>
      </w:trPr>
      <w:tc>
        <w:tcPr>
          <w:tcW w:w="7601" w:type="dxa"/>
          <w:shd w:val="clear" w:color="auto" w:fill="auto"/>
        </w:tcPr>
        <w:p w14:paraId="7EE4FE85" w14:textId="4A7B7F76" w:rsidR="00527BD4" w:rsidRDefault="00527BD4" w:rsidP="008C356D">
          <w:pPr>
            <w:pStyle w:val="Huisstijl-Rubricering"/>
          </w:pPr>
        </w:p>
      </w:tc>
      <w:tc>
        <w:tcPr>
          <w:tcW w:w="2170" w:type="dxa"/>
        </w:tcPr>
        <w:p w14:paraId="3205295B" w14:textId="2D571767" w:rsidR="00527BD4" w:rsidRPr="00ED539E" w:rsidRDefault="005C5089"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C22E3A">
              <w:t>1</w:t>
            </w:r>
          </w:fldSimple>
        </w:p>
      </w:tc>
    </w:tr>
  </w:tbl>
  <w:p w14:paraId="0CF61856" w14:textId="77777777" w:rsidR="00527BD4" w:rsidRPr="00BC3B53" w:rsidRDefault="00527BD4" w:rsidP="008C356D">
    <w:pPr>
      <w:pStyle w:val="Voettekst"/>
      <w:spacing w:line="240" w:lineRule="auto"/>
      <w:rPr>
        <w:sz w:val="2"/>
        <w:szCs w:val="2"/>
      </w:rPr>
    </w:pPr>
  </w:p>
  <w:p w14:paraId="58104FC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6AE14" w14:textId="77777777" w:rsidR="00C22E3A" w:rsidRDefault="00C22E3A">
      <w:r>
        <w:separator/>
      </w:r>
    </w:p>
    <w:p w14:paraId="09A0F136" w14:textId="77777777" w:rsidR="00C22E3A" w:rsidRDefault="00C22E3A"/>
  </w:footnote>
  <w:footnote w:type="continuationSeparator" w:id="0">
    <w:p w14:paraId="39D64DB3" w14:textId="77777777" w:rsidR="00C22E3A" w:rsidRDefault="00C22E3A">
      <w:r>
        <w:continuationSeparator/>
      </w:r>
    </w:p>
    <w:p w14:paraId="6D6F9E5F" w14:textId="77777777" w:rsidR="00C22E3A" w:rsidRDefault="00C22E3A"/>
  </w:footnote>
  <w:footnote w:id="1">
    <w:p w14:paraId="4903D6FE" w14:textId="77777777" w:rsidR="0039585B" w:rsidRDefault="0039585B" w:rsidP="0039585B">
      <w:pPr>
        <w:pStyle w:val="Voetnoottekst"/>
      </w:pPr>
      <w:r>
        <w:rPr>
          <w:rStyle w:val="Voetnootmarkering"/>
        </w:rPr>
        <w:footnoteRef/>
      </w:r>
      <w:r>
        <w:t xml:space="preserve"> </w:t>
      </w:r>
      <w:r w:rsidRPr="004569AC">
        <w:t>Raadpleegbaar via www.tweedekamer.nl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04A37" w14:paraId="17CA5B7D" w14:textId="77777777" w:rsidTr="00A50CF6">
      <w:tc>
        <w:tcPr>
          <w:tcW w:w="2156" w:type="dxa"/>
          <w:shd w:val="clear" w:color="auto" w:fill="auto"/>
        </w:tcPr>
        <w:p w14:paraId="5485458F" w14:textId="77777777" w:rsidR="00527BD4" w:rsidRPr="005819CE" w:rsidRDefault="005C5089" w:rsidP="00A50CF6">
          <w:pPr>
            <w:pStyle w:val="Huisstijl-Adres"/>
          </w:pPr>
          <w:r>
            <w:rPr>
              <w:b/>
            </w:rPr>
            <w:t>Directoraat-generaal Natuur en Visserij</w:t>
          </w:r>
        </w:p>
      </w:tc>
    </w:tr>
    <w:tr w:rsidR="00504A37" w14:paraId="19DE498B" w14:textId="77777777" w:rsidTr="00A50CF6">
      <w:trPr>
        <w:trHeight w:hRule="exact" w:val="200"/>
      </w:trPr>
      <w:tc>
        <w:tcPr>
          <w:tcW w:w="2156" w:type="dxa"/>
          <w:shd w:val="clear" w:color="auto" w:fill="auto"/>
        </w:tcPr>
        <w:p w14:paraId="49248A66" w14:textId="77777777" w:rsidR="00527BD4" w:rsidRPr="005819CE" w:rsidRDefault="00527BD4" w:rsidP="00A50CF6"/>
      </w:tc>
    </w:tr>
    <w:tr w:rsidR="00504A37" w14:paraId="4E99B967" w14:textId="77777777" w:rsidTr="00502512">
      <w:trPr>
        <w:trHeight w:hRule="exact" w:val="774"/>
      </w:trPr>
      <w:tc>
        <w:tcPr>
          <w:tcW w:w="2156" w:type="dxa"/>
          <w:shd w:val="clear" w:color="auto" w:fill="auto"/>
        </w:tcPr>
        <w:p w14:paraId="7FB80ED7" w14:textId="77777777" w:rsidR="00527BD4" w:rsidRDefault="00527BD4" w:rsidP="003A5290">
          <w:pPr>
            <w:pStyle w:val="Huisstijl-Kopje"/>
          </w:pPr>
        </w:p>
        <w:p w14:paraId="531E5AE5" w14:textId="77777777" w:rsidR="00502512" w:rsidRPr="00502512" w:rsidRDefault="005C5089" w:rsidP="003A5290">
          <w:pPr>
            <w:pStyle w:val="Huisstijl-Kopje"/>
            <w:rPr>
              <w:b w:val="0"/>
            </w:rPr>
          </w:pPr>
          <w:r>
            <w:rPr>
              <w:b w:val="0"/>
            </w:rPr>
            <w:t>DGNV-S</w:t>
          </w:r>
          <w:r w:rsidRPr="00502512">
            <w:rPr>
              <w:b w:val="0"/>
            </w:rPr>
            <w:t xml:space="preserve"> / </w:t>
          </w:r>
          <w:r>
            <w:rPr>
              <w:b w:val="0"/>
            </w:rPr>
            <w:t>98938402</w:t>
          </w:r>
        </w:p>
        <w:p w14:paraId="4E91E8B8" w14:textId="77777777" w:rsidR="00527BD4" w:rsidRPr="005819CE" w:rsidRDefault="00527BD4" w:rsidP="00361A56">
          <w:pPr>
            <w:pStyle w:val="Huisstijl-Kopje"/>
          </w:pPr>
        </w:p>
      </w:tc>
    </w:tr>
  </w:tbl>
  <w:p w14:paraId="7A6A8718" w14:textId="77777777" w:rsidR="00527BD4" w:rsidRPr="00740712" w:rsidRDefault="00527BD4" w:rsidP="004F44C2"/>
  <w:p w14:paraId="63CDAC6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04A37" w14:paraId="79453599" w14:textId="77777777" w:rsidTr="00751A6A">
      <w:trPr>
        <w:trHeight w:val="2636"/>
      </w:trPr>
      <w:tc>
        <w:tcPr>
          <w:tcW w:w="737" w:type="dxa"/>
          <w:shd w:val="clear" w:color="auto" w:fill="auto"/>
        </w:tcPr>
        <w:p w14:paraId="545ED45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5046D4F" w14:textId="77777777" w:rsidR="003B2E54" w:rsidRDefault="005C5089"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78B34950" wp14:editId="1110678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5E264E4" w14:textId="77777777" w:rsidR="00527BD4" w:rsidRDefault="00527BD4" w:rsidP="00651CEE">
          <w:pPr>
            <w:framePr w:w="6340" w:h="2750" w:hRule="exact" w:hSpace="180" w:wrap="around" w:vAnchor="page" w:hAnchor="text" w:x="3873" w:y="-140"/>
            <w:spacing w:line="240" w:lineRule="auto"/>
          </w:pPr>
        </w:p>
      </w:tc>
    </w:tr>
  </w:tbl>
  <w:p w14:paraId="6F262651" w14:textId="77777777" w:rsidR="00527BD4" w:rsidRDefault="00527BD4" w:rsidP="00D0609E">
    <w:pPr>
      <w:framePr w:w="6340" w:h="2750" w:hRule="exact" w:hSpace="180" w:wrap="around" w:vAnchor="page" w:hAnchor="text" w:x="3873" w:y="-140"/>
    </w:pPr>
  </w:p>
  <w:p w14:paraId="2598D57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04A37" w14:paraId="327E4182" w14:textId="77777777" w:rsidTr="00A50CF6">
      <w:tc>
        <w:tcPr>
          <w:tcW w:w="2160" w:type="dxa"/>
          <w:shd w:val="clear" w:color="auto" w:fill="auto"/>
        </w:tcPr>
        <w:p w14:paraId="7341AFDC" w14:textId="77777777" w:rsidR="005C07D1" w:rsidRDefault="005C5089" w:rsidP="00A50CF6">
          <w:pPr>
            <w:pStyle w:val="Huisstijl-Adres"/>
          </w:pPr>
          <w:r>
            <w:rPr>
              <w:b/>
            </w:rPr>
            <w:t>Directoraat-generaal Natuur en Visserij</w:t>
          </w:r>
          <w:r w:rsidR="00527BD4" w:rsidRPr="005819CE">
            <w:rPr>
              <w:b/>
            </w:rPr>
            <w:br/>
          </w:r>
          <w:r>
            <w:t>Cluster Soorten</w:t>
          </w:r>
        </w:p>
        <w:p w14:paraId="3A047A44" w14:textId="77777777" w:rsidR="00527BD4" w:rsidRPr="009000E4" w:rsidRDefault="005C5089" w:rsidP="00A72979">
          <w:pPr>
            <w:pStyle w:val="Huisstijl-Adres"/>
          </w:pPr>
          <w:r>
            <w:rPr>
              <w:b/>
            </w:rPr>
            <w:t>Bezoekadres</w:t>
          </w:r>
          <w:r>
            <w:rPr>
              <w:b/>
            </w:rPr>
            <w:br/>
          </w:r>
          <w:r>
            <w:t>Bezuidenhoutseweg 73</w:t>
          </w:r>
          <w:r w:rsidRPr="005819CE">
            <w:br/>
          </w:r>
          <w:r>
            <w:t>2594 AC Den Haag</w:t>
          </w:r>
        </w:p>
        <w:p w14:paraId="58D3598B" w14:textId="77777777" w:rsidR="00EF495B" w:rsidRDefault="005C5089" w:rsidP="0098788A">
          <w:pPr>
            <w:pStyle w:val="Huisstijl-Adres"/>
          </w:pPr>
          <w:r>
            <w:rPr>
              <w:b/>
            </w:rPr>
            <w:t>Postadres</w:t>
          </w:r>
          <w:r>
            <w:rPr>
              <w:b/>
            </w:rPr>
            <w:br/>
          </w:r>
          <w:r>
            <w:t>Postbus 20401</w:t>
          </w:r>
          <w:r w:rsidRPr="005819CE">
            <w:br/>
            <w:t>2500 E</w:t>
          </w:r>
          <w:r>
            <w:t>K</w:t>
          </w:r>
          <w:r w:rsidRPr="005819CE">
            <w:t xml:space="preserve"> Den Haag</w:t>
          </w:r>
        </w:p>
        <w:p w14:paraId="3F1F1757" w14:textId="77777777" w:rsidR="00556BEE" w:rsidRPr="005B3814" w:rsidRDefault="005C5089" w:rsidP="0098788A">
          <w:pPr>
            <w:pStyle w:val="Huisstijl-Adres"/>
          </w:pPr>
          <w:r>
            <w:rPr>
              <w:b/>
            </w:rPr>
            <w:t>Overheidsidentificatienr</w:t>
          </w:r>
          <w:r>
            <w:rPr>
              <w:b/>
            </w:rPr>
            <w:br/>
          </w:r>
          <w:r w:rsidR="00BA129E">
            <w:rPr>
              <w:rFonts w:cs="Agrofont"/>
              <w:iCs/>
            </w:rPr>
            <w:t>00000001858272854000</w:t>
          </w:r>
        </w:p>
        <w:p w14:paraId="04DD226C" w14:textId="390447E9" w:rsidR="00527BD4" w:rsidRPr="009626EC" w:rsidRDefault="005C5089" w:rsidP="00A72979">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504A37" w14:paraId="19290EC7" w14:textId="77777777" w:rsidTr="00782FC8">
      <w:trPr>
        <w:trHeight w:hRule="exact" w:val="80"/>
      </w:trPr>
      <w:tc>
        <w:tcPr>
          <w:tcW w:w="2160" w:type="dxa"/>
          <w:shd w:val="clear" w:color="auto" w:fill="auto"/>
        </w:tcPr>
        <w:p w14:paraId="30A3DB83" w14:textId="77777777" w:rsidR="00527BD4" w:rsidRPr="00A72979" w:rsidRDefault="00527BD4" w:rsidP="00A50CF6">
          <w:pPr>
            <w:rPr>
              <w:lang w:val="fr-FR"/>
            </w:rPr>
          </w:pPr>
        </w:p>
      </w:tc>
    </w:tr>
    <w:tr w:rsidR="00504A37" w14:paraId="6B133EF8" w14:textId="77777777" w:rsidTr="00A50CF6">
      <w:tc>
        <w:tcPr>
          <w:tcW w:w="2160" w:type="dxa"/>
          <w:shd w:val="clear" w:color="auto" w:fill="auto"/>
        </w:tcPr>
        <w:p w14:paraId="5728A821" w14:textId="77777777" w:rsidR="000C0163" w:rsidRPr="005819CE" w:rsidRDefault="005C5089" w:rsidP="000C0163">
          <w:pPr>
            <w:pStyle w:val="Huisstijl-Kopje"/>
          </w:pPr>
          <w:r>
            <w:t>Ons kenmerk</w:t>
          </w:r>
        </w:p>
        <w:p w14:paraId="4DC6F0E6" w14:textId="77777777" w:rsidR="000C0163" w:rsidRPr="005819CE" w:rsidRDefault="005C5089" w:rsidP="000C0163">
          <w:pPr>
            <w:pStyle w:val="Huisstijl-Gegeven"/>
          </w:pPr>
          <w:r>
            <w:t>DGNV-S</w:t>
          </w:r>
          <w:r w:rsidR="00926AE2">
            <w:t xml:space="preserve"> / </w:t>
          </w:r>
          <w:r>
            <w:t>98938402</w:t>
          </w:r>
        </w:p>
        <w:p w14:paraId="2B60EF7C" w14:textId="77777777" w:rsidR="00527BD4" w:rsidRDefault="007F4E7F" w:rsidP="00782FC8">
          <w:pPr>
            <w:pStyle w:val="Huisstijl-Kopje"/>
          </w:pPr>
          <w:r>
            <w:t>Bijlage(n)</w:t>
          </w:r>
        </w:p>
        <w:p w14:paraId="6F27F5F2" w14:textId="1F97F568" w:rsidR="007F4E7F" w:rsidRPr="007F4E7F" w:rsidRDefault="007F4E7F" w:rsidP="00782FC8">
          <w:pPr>
            <w:pStyle w:val="Huisstijl-Kopje"/>
            <w:rPr>
              <w:b w:val="0"/>
              <w:bCs/>
            </w:rPr>
          </w:pPr>
          <w:r>
            <w:rPr>
              <w:b w:val="0"/>
              <w:bCs/>
            </w:rPr>
            <w:t>2</w:t>
          </w:r>
        </w:p>
      </w:tc>
    </w:tr>
  </w:tbl>
  <w:p w14:paraId="5C63AC4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504A37" w14:paraId="3B1E9E52" w14:textId="77777777" w:rsidTr="001B667E">
      <w:trPr>
        <w:trHeight w:val="400"/>
      </w:trPr>
      <w:tc>
        <w:tcPr>
          <w:tcW w:w="7371" w:type="dxa"/>
          <w:gridSpan w:val="2"/>
          <w:shd w:val="clear" w:color="auto" w:fill="auto"/>
        </w:tcPr>
        <w:p w14:paraId="76D3EC56" w14:textId="77777777" w:rsidR="00527BD4" w:rsidRPr="00BC3B53" w:rsidRDefault="005C5089"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504A37" w14:paraId="1684B306" w14:textId="77777777" w:rsidTr="001B667E">
      <w:tc>
        <w:tcPr>
          <w:tcW w:w="7371" w:type="dxa"/>
          <w:gridSpan w:val="2"/>
          <w:shd w:val="clear" w:color="auto" w:fill="auto"/>
        </w:tcPr>
        <w:p w14:paraId="20AC8C07" w14:textId="77777777" w:rsidR="00527BD4" w:rsidRPr="00983E8F" w:rsidRDefault="00527BD4" w:rsidP="00A50CF6">
          <w:pPr>
            <w:pStyle w:val="Huisstijl-Rubricering"/>
          </w:pPr>
        </w:p>
      </w:tc>
    </w:tr>
    <w:tr w:rsidR="00504A37" w14:paraId="3BBC4DE9" w14:textId="77777777" w:rsidTr="001B667E">
      <w:trPr>
        <w:trHeight w:hRule="exact" w:val="2440"/>
      </w:trPr>
      <w:tc>
        <w:tcPr>
          <w:tcW w:w="7371" w:type="dxa"/>
          <w:gridSpan w:val="2"/>
          <w:shd w:val="clear" w:color="auto" w:fill="auto"/>
        </w:tcPr>
        <w:p w14:paraId="7BD4B5C8" w14:textId="77777777" w:rsidR="00527BD4" w:rsidRDefault="005C5089" w:rsidP="00A50CF6">
          <w:pPr>
            <w:pStyle w:val="Huisstijl-NAW"/>
          </w:pPr>
          <w:r>
            <w:t xml:space="preserve">De Voorzitter van de Tweede Kamer </w:t>
          </w:r>
        </w:p>
        <w:p w14:paraId="2A4EBA3C" w14:textId="77777777" w:rsidR="00D87195" w:rsidRDefault="005C5089" w:rsidP="00D87195">
          <w:pPr>
            <w:pStyle w:val="Huisstijl-NAW"/>
          </w:pPr>
          <w:r>
            <w:t>der Staten-Generaal</w:t>
          </w:r>
        </w:p>
        <w:p w14:paraId="294B5DF3" w14:textId="77777777" w:rsidR="005C769E" w:rsidRDefault="005C5089" w:rsidP="005C769E">
          <w:pPr>
            <w:rPr>
              <w:szCs w:val="18"/>
            </w:rPr>
          </w:pPr>
          <w:r>
            <w:rPr>
              <w:szCs w:val="18"/>
            </w:rPr>
            <w:t>Prinses Irenestraat 6</w:t>
          </w:r>
        </w:p>
        <w:p w14:paraId="4B5FF810" w14:textId="77777777" w:rsidR="005C769E" w:rsidRDefault="005C5089" w:rsidP="005C769E">
          <w:pPr>
            <w:pStyle w:val="Huisstijl-NAW"/>
          </w:pPr>
          <w:r>
            <w:t>2595 BD  DEN HAAG</w:t>
          </w:r>
        </w:p>
      </w:tc>
    </w:tr>
    <w:tr w:rsidR="00504A37" w14:paraId="7242E435" w14:textId="77777777" w:rsidTr="001B667E">
      <w:trPr>
        <w:trHeight w:hRule="exact" w:val="400"/>
      </w:trPr>
      <w:tc>
        <w:tcPr>
          <w:tcW w:w="7371" w:type="dxa"/>
          <w:gridSpan w:val="2"/>
          <w:shd w:val="clear" w:color="auto" w:fill="auto"/>
        </w:tcPr>
        <w:p w14:paraId="4205C42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04A37" w14:paraId="31B18484" w14:textId="77777777" w:rsidTr="001B667E">
      <w:trPr>
        <w:trHeight w:val="240"/>
      </w:trPr>
      <w:tc>
        <w:tcPr>
          <w:tcW w:w="709" w:type="dxa"/>
          <w:shd w:val="clear" w:color="auto" w:fill="auto"/>
        </w:tcPr>
        <w:p w14:paraId="0B39AF81" w14:textId="77777777" w:rsidR="00527BD4" w:rsidRPr="00C21A01" w:rsidRDefault="005C5089" w:rsidP="00A50CF6">
          <w:pPr>
            <w:rPr>
              <w:szCs w:val="18"/>
            </w:rPr>
          </w:pPr>
          <w:r>
            <w:rPr>
              <w:szCs w:val="18"/>
            </w:rPr>
            <w:t>Datum</w:t>
          </w:r>
        </w:p>
      </w:tc>
      <w:tc>
        <w:tcPr>
          <w:tcW w:w="6662" w:type="dxa"/>
          <w:shd w:val="clear" w:color="auto" w:fill="auto"/>
        </w:tcPr>
        <w:p w14:paraId="3F0EB138" w14:textId="222B31DA" w:rsidR="00527BD4" w:rsidRPr="007709EF" w:rsidRDefault="00013545" w:rsidP="00A50CF6">
          <w:r>
            <w:t>6 juni 2025</w:t>
          </w:r>
        </w:p>
      </w:tc>
    </w:tr>
    <w:tr w:rsidR="00504A37" w14:paraId="4996C979" w14:textId="77777777" w:rsidTr="001B667E">
      <w:trPr>
        <w:trHeight w:val="240"/>
      </w:trPr>
      <w:tc>
        <w:tcPr>
          <w:tcW w:w="709" w:type="dxa"/>
          <w:shd w:val="clear" w:color="auto" w:fill="auto"/>
        </w:tcPr>
        <w:p w14:paraId="02358743" w14:textId="77777777" w:rsidR="00527BD4" w:rsidRPr="00C21A01" w:rsidRDefault="005C5089" w:rsidP="00A50CF6">
          <w:pPr>
            <w:rPr>
              <w:szCs w:val="18"/>
            </w:rPr>
          </w:pPr>
          <w:r>
            <w:rPr>
              <w:szCs w:val="18"/>
            </w:rPr>
            <w:t>Betreft</w:t>
          </w:r>
        </w:p>
      </w:tc>
      <w:tc>
        <w:tcPr>
          <w:tcW w:w="6662" w:type="dxa"/>
          <w:shd w:val="clear" w:color="auto" w:fill="auto"/>
        </w:tcPr>
        <w:p w14:paraId="5A92B781" w14:textId="2EF26C49" w:rsidR="00527BD4" w:rsidRPr="007709EF" w:rsidRDefault="005C5089" w:rsidP="00A50CF6">
          <w:r>
            <w:t>Ontwerpbesluit houdende wijziging van het Besluit activiteiten leefomgeving en van het Besluit kwaliteit leefomgeving (bescherming wolf en goudjakhals)</w:t>
          </w:r>
        </w:p>
      </w:tc>
    </w:tr>
  </w:tbl>
  <w:p w14:paraId="38BC103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8B6336C">
      <w:start w:val="1"/>
      <w:numFmt w:val="bullet"/>
      <w:pStyle w:val="Lijstopsomteken"/>
      <w:lvlText w:val="•"/>
      <w:lvlJc w:val="left"/>
      <w:pPr>
        <w:tabs>
          <w:tab w:val="num" w:pos="227"/>
        </w:tabs>
        <w:ind w:left="227" w:hanging="227"/>
      </w:pPr>
      <w:rPr>
        <w:rFonts w:ascii="Verdana" w:hAnsi="Verdana" w:hint="default"/>
        <w:sz w:val="18"/>
        <w:szCs w:val="18"/>
      </w:rPr>
    </w:lvl>
    <w:lvl w:ilvl="1" w:tplc="24AAD792" w:tentative="1">
      <w:start w:val="1"/>
      <w:numFmt w:val="bullet"/>
      <w:lvlText w:val="o"/>
      <w:lvlJc w:val="left"/>
      <w:pPr>
        <w:tabs>
          <w:tab w:val="num" w:pos="1440"/>
        </w:tabs>
        <w:ind w:left="1440" w:hanging="360"/>
      </w:pPr>
      <w:rPr>
        <w:rFonts w:ascii="Courier New" w:hAnsi="Courier New" w:cs="Courier New" w:hint="default"/>
      </w:rPr>
    </w:lvl>
    <w:lvl w:ilvl="2" w:tplc="9182A3DA" w:tentative="1">
      <w:start w:val="1"/>
      <w:numFmt w:val="bullet"/>
      <w:lvlText w:val=""/>
      <w:lvlJc w:val="left"/>
      <w:pPr>
        <w:tabs>
          <w:tab w:val="num" w:pos="2160"/>
        </w:tabs>
        <w:ind w:left="2160" w:hanging="360"/>
      </w:pPr>
      <w:rPr>
        <w:rFonts w:ascii="Wingdings" w:hAnsi="Wingdings" w:hint="default"/>
      </w:rPr>
    </w:lvl>
    <w:lvl w:ilvl="3" w:tplc="6AB64176" w:tentative="1">
      <w:start w:val="1"/>
      <w:numFmt w:val="bullet"/>
      <w:lvlText w:val=""/>
      <w:lvlJc w:val="left"/>
      <w:pPr>
        <w:tabs>
          <w:tab w:val="num" w:pos="2880"/>
        </w:tabs>
        <w:ind w:left="2880" w:hanging="360"/>
      </w:pPr>
      <w:rPr>
        <w:rFonts w:ascii="Symbol" w:hAnsi="Symbol" w:hint="default"/>
      </w:rPr>
    </w:lvl>
    <w:lvl w:ilvl="4" w:tplc="CAE402A8" w:tentative="1">
      <w:start w:val="1"/>
      <w:numFmt w:val="bullet"/>
      <w:lvlText w:val="o"/>
      <w:lvlJc w:val="left"/>
      <w:pPr>
        <w:tabs>
          <w:tab w:val="num" w:pos="3600"/>
        </w:tabs>
        <w:ind w:left="3600" w:hanging="360"/>
      </w:pPr>
      <w:rPr>
        <w:rFonts w:ascii="Courier New" w:hAnsi="Courier New" w:cs="Courier New" w:hint="default"/>
      </w:rPr>
    </w:lvl>
    <w:lvl w:ilvl="5" w:tplc="5F6ABC70" w:tentative="1">
      <w:start w:val="1"/>
      <w:numFmt w:val="bullet"/>
      <w:lvlText w:val=""/>
      <w:lvlJc w:val="left"/>
      <w:pPr>
        <w:tabs>
          <w:tab w:val="num" w:pos="4320"/>
        </w:tabs>
        <w:ind w:left="4320" w:hanging="360"/>
      </w:pPr>
      <w:rPr>
        <w:rFonts w:ascii="Wingdings" w:hAnsi="Wingdings" w:hint="default"/>
      </w:rPr>
    </w:lvl>
    <w:lvl w:ilvl="6" w:tplc="B692AFF2" w:tentative="1">
      <w:start w:val="1"/>
      <w:numFmt w:val="bullet"/>
      <w:lvlText w:val=""/>
      <w:lvlJc w:val="left"/>
      <w:pPr>
        <w:tabs>
          <w:tab w:val="num" w:pos="5040"/>
        </w:tabs>
        <w:ind w:left="5040" w:hanging="360"/>
      </w:pPr>
      <w:rPr>
        <w:rFonts w:ascii="Symbol" w:hAnsi="Symbol" w:hint="default"/>
      </w:rPr>
    </w:lvl>
    <w:lvl w:ilvl="7" w:tplc="5660F6FA" w:tentative="1">
      <w:start w:val="1"/>
      <w:numFmt w:val="bullet"/>
      <w:lvlText w:val="o"/>
      <w:lvlJc w:val="left"/>
      <w:pPr>
        <w:tabs>
          <w:tab w:val="num" w:pos="5760"/>
        </w:tabs>
        <w:ind w:left="5760" w:hanging="360"/>
      </w:pPr>
      <w:rPr>
        <w:rFonts w:ascii="Courier New" w:hAnsi="Courier New" w:cs="Courier New" w:hint="default"/>
      </w:rPr>
    </w:lvl>
    <w:lvl w:ilvl="8" w:tplc="6E6A4DB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7849954">
      <w:start w:val="1"/>
      <w:numFmt w:val="bullet"/>
      <w:pStyle w:val="Lijstopsomteken2"/>
      <w:lvlText w:val="–"/>
      <w:lvlJc w:val="left"/>
      <w:pPr>
        <w:tabs>
          <w:tab w:val="num" w:pos="227"/>
        </w:tabs>
        <w:ind w:left="227" w:firstLine="0"/>
      </w:pPr>
      <w:rPr>
        <w:rFonts w:ascii="Verdana" w:hAnsi="Verdana" w:hint="default"/>
      </w:rPr>
    </w:lvl>
    <w:lvl w:ilvl="1" w:tplc="97BEE296" w:tentative="1">
      <w:start w:val="1"/>
      <w:numFmt w:val="bullet"/>
      <w:lvlText w:val="o"/>
      <w:lvlJc w:val="left"/>
      <w:pPr>
        <w:tabs>
          <w:tab w:val="num" w:pos="1440"/>
        </w:tabs>
        <w:ind w:left="1440" w:hanging="360"/>
      </w:pPr>
      <w:rPr>
        <w:rFonts w:ascii="Courier New" w:hAnsi="Courier New" w:cs="Courier New" w:hint="default"/>
      </w:rPr>
    </w:lvl>
    <w:lvl w:ilvl="2" w:tplc="11BC9E2A" w:tentative="1">
      <w:start w:val="1"/>
      <w:numFmt w:val="bullet"/>
      <w:lvlText w:val=""/>
      <w:lvlJc w:val="left"/>
      <w:pPr>
        <w:tabs>
          <w:tab w:val="num" w:pos="2160"/>
        </w:tabs>
        <w:ind w:left="2160" w:hanging="360"/>
      </w:pPr>
      <w:rPr>
        <w:rFonts w:ascii="Wingdings" w:hAnsi="Wingdings" w:hint="default"/>
      </w:rPr>
    </w:lvl>
    <w:lvl w:ilvl="3" w:tplc="3D18356C" w:tentative="1">
      <w:start w:val="1"/>
      <w:numFmt w:val="bullet"/>
      <w:lvlText w:val=""/>
      <w:lvlJc w:val="left"/>
      <w:pPr>
        <w:tabs>
          <w:tab w:val="num" w:pos="2880"/>
        </w:tabs>
        <w:ind w:left="2880" w:hanging="360"/>
      </w:pPr>
      <w:rPr>
        <w:rFonts w:ascii="Symbol" w:hAnsi="Symbol" w:hint="default"/>
      </w:rPr>
    </w:lvl>
    <w:lvl w:ilvl="4" w:tplc="F54E5006" w:tentative="1">
      <w:start w:val="1"/>
      <w:numFmt w:val="bullet"/>
      <w:lvlText w:val="o"/>
      <w:lvlJc w:val="left"/>
      <w:pPr>
        <w:tabs>
          <w:tab w:val="num" w:pos="3600"/>
        </w:tabs>
        <w:ind w:left="3600" w:hanging="360"/>
      </w:pPr>
      <w:rPr>
        <w:rFonts w:ascii="Courier New" w:hAnsi="Courier New" w:cs="Courier New" w:hint="default"/>
      </w:rPr>
    </w:lvl>
    <w:lvl w:ilvl="5" w:tplc="5484ACEA" w:tentative="1">
      <w:start w:val="1"/>
      <w:numFmt w:val="bullet"/>
      <w:lvlText w:val=""/>
      <w:lvlJc w:val="left"/>
      <w:pPr>
        <w:tabs>
          <w:tab w:val="num" w:pos="4320"/>
        </w:tabs>
        <w:ind w:left="4320" w:hanging="360"/>
      </w:pPr>
      <w:rPr>
        <w:rFonts w:ascii="Wingdings" w:hAnsi="Wingdings" w:hint="default"/>
      </w:rPr>
    </w:lvl>
    <w:lvl w:ilvl="6" w:tplc="11928A24" w:tentative="1">
      <w:start w:val="1"/>
      <w:numFmt w:val="bullet"/>
      <w:lvlText w:val=""/>
      <w:lvlJc w:val="left"/>
      <w:pPr>
        <w:tabs>
          <w:tab w:val="num" w:pos="5040"/>
        </w:tabs>
        <w:ind w:left="5040" w:hanging="360"/>
      </w:pPr>
      <w:rPr>
        <w:rFonts w:ascii="Symbol" w:hAnsi="Symbol" w:hint="default"/>
      </w:rPr>
    </w:lvl>
    <w:lvl w:ilvl="7" w:tplc="FFB211A8" w:tentative="1">
      <w:start w:val="1"/>
      <w:numFmt w:val="bullet"/>
      <w:lvlText w:val="o"/>
      <w:lvlJc w:val="left"/>
      <w:pPr>
        <w:tabs>
          <w:tab w:val="num" w:pos="5760"/>
        </w:tabs>
        <w:ind w:left="5760" w:hanging="360"/>
      </w:pPr>
      <w:rPr>
        <w:rFonts w:ascii="Courier New" w:hAnsi="Courier New" w:cs="Courier New" w:hint="default"/>
      </w:rPr>
    </w:lvl>
    <w:lvl w:ilvl="8" w:tplc="972C01D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044788">
    <w:abstractNumId w:val="10"/>
  </w:num>
  <w:num w:numId="2" w16cid:durableId="698510684">
    <w:abstractNumId w:val="7"/>
  </w:num>
  <w:num w:numId="3" w16cid:durableId="1982660864">
    <w:abstractNumId w:val="6"/>
  </w:num>
  <w:num w:numId="4" w16cid:durableId="1885361702">
    <w:abstractNumId w:val="5"/>
  </w:num>
  <w:num w:numId="5" w16cid:durableId="656156747">
    <w:abstractNumId w:val="4"/>
  </w:num>
  <w:num w:numId="6" w16cid:durableId="467477396">
    <w:abstractNumId w:val="8"/>
  </w:num>
  <w:num w:numId="7" w16cid:durableId="1566721432">
    <w:abstractNumId w:val="3"/>
  </w:num>
  <w:num w:numId="8" w16cid:durableId="2003855158">
    <w:abstractNumId w:val="2"/>
  </w:num>
  <w:num w:numId="9" w16cid:durableId="203761554">
    <w:abstractNumId w:val="1"/>
  </w:num>
  <w:num w:numId="10" w16cid:durableId="1111707578">
    <w:abstractNumId w:val="0"/>
  </w:num>
  <w:num w:numId="11" w16cid:durableId="1762334610">
    <w:abstractNumId w:val="9"/>
  </w:num>
  <w:num w:numId="12" w16cid:durableId="1206983192">
    <w:abstractNumId w:val="11"/>
  </w:num>
  <w:num w:numId="13" w16cid:durableId="1682388982">
    <w:abstractNumId w:val="13"/>
  </w:num>
  <w:num w:numId="14" w16cid:durableId="131152433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545"/>
    <w:rsid w:val="00013862"/>
    <w:rsid w:val="00016012"/>
    <w:rsid w:val="00020189"/>
    <w:rsid w:val="00020EE4"/>
    <w:rsid w:val="00023E9A"/>
    <w:rsid w:val="00025F1D"/>
    <w:rsid w:val="00033CDD"/>
    <w:rsid w:val="00034A84"/>
    <w:rsid w:val="00035E67"/>
    <w:rsid w:val="000366F3"/>
    <w:rsid w:val="00052A7B"/>
    <w:rsid w:val="0006024D"/>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1F71AA"/>
    <w:rsid w:val="00200D88"/>
    <w:rsid w:val="00201F68"/>
    <w:rsid w:val="00212F2A"/>
    <w:rsid w:val="00214F2B"/>
    <w:rsid w:val="00217880"/>
    <w:rsid w:val="00222D66"/>
    <w:rsid w:val="00224A8A"/>
    <w:rsid w:val="002309A8"/>
    <w:rsid w:val="002352FD"/>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5139"/>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9585B"/>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26BC7"/>
    <w:rsid w:val="00441AC2"/>
    <w:rsid w:val="0044249B"/>
    <w:rsid w:val="0045023C"/>
    <w:rsid w:val="00451A5B"/>
    <w:rsid w:val="00452BCD"/>
    <w:rsid w:val="00452CEA"/>
    <w:rsid w:val="004569AC"/>
    <w:rsid w:val="00465B52"/>
    <w:rsid w:val="0046708E"/>
    <w:rsid w:val="00472A65"/>
    <w:rsid w:val="00474463"/>
    <w:rsid w:val="00474B75"/>
    <w:rsid w:val="00483F0B"/>
    <w:rsid w:val="00496319"/>
    <w:rsid w:val="00497279"/>
    <w:rsid w:val="004A163B"/>
    <w:rsid w:val="004A670A"/>
    <w:rsid w:val="004B5465"/>
    <w:rsid w:val="004B70F0"/>
    <w:rsid w:val="004C6C8A"/>
    <w:rsid w:val="004D505E"/>
    <w:rsid w:val="004D72CA"/>
    <w:rsid w:val="004E2242"/>
    <w:rsid w:val="004E4776"/>
    <w:rsid w:val="004F42FF"/>
    <w:rsid w:val="004F44C2"/>
    <w:rsid w:val="00502512"/>
    <w:rsid w:val="00503FD2"/>
    <w:rsid w:val="00504A37"/>
    <w:rsid w:val="00505262"/>
    <w:rsid w:val="00516022"/>
    <w:rsid w:val="00521CEE"/>
    <w:rsid w:val="00524FB4"/>
    <w:rsid w:val="00527694"/>
    <w:rsid w:val="00527BD4"/>
    <w:rsid w:val="00537095"/>
    <w:rsid w:val="005403C8"/>
    <w:rsid w:val="005429DC"/>
    <w:rsid w:val="005565F9"/>
    <w:rsid w:val="00556BEE"/>
    <w:rsid w:val="005630D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5089"/>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296A"/>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18CF"/>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083"/>
    <w:rsid w:val="00751A6A"/>
    <w:rsid w:val="00753027"/>
    <w:rsid w:val="00754FBF"/>
    <w:rsid w:val="007610AA"/>
    <w:rsid w:val="007709EF"/>
    <w:rsid w:val="00782701"/>
    <w:rsid w:val="00782FC8"/>
    <w:rsid w:val="00783559"/>
    <w:rsid w:val="00790FDB"/>
    <w:rsid w:val="0079551B"/>
    <w:rsid w:val="00797AA5"/>
    <w:rsid w:val="007A26BD"/>
    <w:rsid w:val="007A4105"/>
    <w:rsid w:val="007B4503"/>
    <w:rsid w:val="007C406E"/>
    <w:rsid w:val="007C5183"/>
    <w:rsid w:val="007C7573"/>
    <w:rsid w:val="007E2B20"/>
    <w:rsid w:val="007F1572"/>
    <w:rsid w:val="007F439C"/>
    <w:rsid w:val="007F4E7F"/>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26EC"/>
    <w:rsid w:val="00967600"/>
    <w:rsid w:val="009716D8"/>
    <w:rsid w:val="009718F9"/>
    <w:rsid w:val="00971F42"/>
    <w:rsid w:val="00972FB9"/>
    <w:rsid w:val="00975112"/>
    <w:rsid w:val="00981768"/>
    <w:rsid w:val="00983E8F"/>
    <w:rsid w:val="009850B1"/>
    <w:rsid w:val="0098788A"/>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59BC"/>
    <w:rsid w:val="00A3715C"/>
    <w:rsid w:val="00A41FE2"/>
    <w:rsid w:val="00A420D2"/>
    <w:rsid w:val="00A46FEF"/>
    <w:rsid w:val="00A47948"/>
    <w:rsid w:val="00A50CF6"/>
    <w:rsid w:val="00A54BCC"/>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B68B0"/>
    <w:rsid w:val="00AC5E0E"/>
    <w:rsid w:val="00AE013D"/>
    <w:rsid w:val="00AE11B7"/>
    <w:rsid w:val="00AE7F68"/>
    <w:rsid w:val="00AF2321"/>
    <w:rsid w:val="00AF52F6"/>
    <w:rsid w:val="00AF54A8"/>
    <w:rsid w:val="00AF7237"/>
    <w:rsid w:val="00B0043A"/>
    <w:rsid w:val="00B00D75"/>
    <w:rsid w:val="00B070CB"/>
    <w:rsid w:val="00B12456"/>
    <w:rsid w:val="00B145F0"/>
    <w:rsid w:val="00B22B82"/>
    <w:rsid w:val="00B259C8"/>
    <w:rsid w:val="00B26CCF"/>
    <w:rsid w:val="00B30FC2"/>
    <w:rsid w:val="00B331A2"/>
    <w:rsid w:val="00B352B2"/>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22E3A"/>
    <w:rsid w:val="00C34711"/>
    <w:rsid w:val="00C3752E"/>
    <w:rsid w:val="00C4015B"/>
    <w:rsid w:val="00C40C60"/>
    <w:rsid w:val="00C5258E"/>
    <w:rsid w:val="00C530C9"/>
    <w:rsid w:val="00C55E8B"/>
    <w:rsid w:val="00C619A7"/>
    <w:rsid w:val="00C72C79"/>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3C9D"/>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A4F72"/>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7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Voetnootmarkering">
    <w:name w:val="footnote reference"/>
    <w:basedOn w:val="Standaardalinea-lettertype"/>
    <w:semiHidden/>
    <w:unhideWhenUsed/>
    <w:rsid w:val="004569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315</ap:Words>
  <ap:Characters>1735</ap:Characters>
  <ap:DocSecurity>0</ap:DocSecurity>
  <ap:Lines>14</ap:Lines>
  <ap:Paragraphs>4</ap:Paragraphs>
  <ap:ScaleCrop>false</ap:ScaleCrop>
  <ap:LinksUpToDate>false</ap:LinksUpToDate>
  <ap:CharactersWithSpaces>2046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2025-06-06T11:45:00.0000000Z</dcterms:created>
  <dcterms:modified xsi:type="dcterms:W3CDTF">2025-06-06T11:45:00.0000000Z</dcterms:modified>
  <dc:description>------------------------</dc:description>
  <dc:subject/>
  <keywords/>
  <version/>
  <category/>
</coreProperties>
</file>