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16522" w:rsidTr="00052982" w14:paraId="4BDC8514" w14:textId="77777777">
        <w:sdt>
          <w:sdtPr>
            <w:tag w:val="bmZaakNummerAdvies"/>
            <w:id w:val="1833949350"/>
            <w:lock w:val="sdtLocked"/>
            <w:placeholder>
              <w:docPart w:val="DefaultPlaceholder_-1854013440"/>
            </w:placeholder>
          </w:sdtPr>
          <w:sdtEndPr/>
          <w:sdtContent>
            <w:tc>
              <w:tcPr>
                <w:tcW w:w="4251" w:type="dxa"/>
              </w:tcPr>
              <w:p w:rsidR="00616522" w:rsidRDefault="002D623C" w14:paraId="7F068EAE" w14:textId="75837E81">
                <w:r>
                  <w:t>No. W11.25.00025/IV</w:t>
                </w:r>
              </w:p>
            </w:tc>
          </w:sdtContent>
        </w:sdt>
        <w:sdt>
          <w:sdtPr>
            <w:tag w:val="bmDatumAdvies"/>
            <w:id w:val="-166332442"/>
            <w:lock w:val="sdtLocked"/>
            <w:placeholder>
              <w:docPart w:val="DefaultPlaceholder_-1854013440"/>
            </w:placeholder>
          </w:sdtPr>
          <w:sdtEndPr/>
          <w:sdtContent>
            <w:tc>
              <w:tcPr>
                <w:tcW w:w="4252" w:type="dxa"/>
              </w:tcPr>
              <w:p w:rsidR="00616522" w:rsidRDefault="002D623C" w14:paraId="399CB51A" w14:textId="56CA719F">
                <w:r>
                  <w:t>'s-Gravenhage, 6 maart 2025</w:t>
                </w:r>
              </w:p>
            </w:tc>
          </w:sdtContent>
        </w:sdt>
      </w:tr>
    </w:tbl>
    <w:p w:rsidR="00300135" w:rsidRDefault="00300135" w14:paraId="6A081F44" w14:textId="77777777"/>
    <w:p w:rsidR="00655DF5" w:rsidRDefault="00655DF5" w14:paraId="5B01EC5A" w14:textId="77777777"/>
    <w:p w:rsidR="001978DD" w:rsidRDefault="008A1A2C" w14:paraId="218E7E7F" w14:textId="466796C0">
      <w:sdt>
        <w:sdtPr>
          <w:tag w:val="bmAanhef"/>
          <w:id w:val="231752167"/>
          <w:lock w:val="sdtLocked"/>
          <w:placeholder>
            <w:docPart w:val="DefaultPlaceholder_-1854013440"/>
          </w:placeholder>
        </w:sdtPr>
        <w:sdtEndPr/>
        <w:sdtContent>
          <w:r w:rsidR="002D623C">
            <w:rPr>
              <w:color w:val="000000"/>
            </w:rPr>
            <w:t xml:space="preserve">Bij Kabinetsmissive van 5 februari 2025, no.2025000231, heeft Uwe Majesteit, op voordracht van de Minister van Landbouw, Visserij, Voedselzekerheid en Natuur, bij de Afdeling advisering van de Raad van State ter overweging aanhangig gemaakt het voorstel van </w:t>
          </w:r>
          <w:r w:rsidR="00D034EE">
            <w:rPr>
              <w:color w:val="000000"/>
            </w:rPr>
            <w:t>w</w:t>
          </w:r>
          <w:r w:rsidR="002D623C">
            <w:rPr>
              <w:color w:val="000000"/>
            </w:rPr>
            <w:t>et tot wijziging van de Omgevingswet (legalisering PAS-projecten), met memorie van toelichting.</w:t>
          </w:r>
        </w:sdtContent>
      </w:sdt>
    </w:p>
    <w:p w:rsidR="001978DD" w:rsidRDefault="001978DD" w14:paraId="218E7E80" w14:textId="77777777"/>
    <w:sdt>
      <w:sdtPr>
        <w:rPr>
          <w:b/>
          <w:bCs/>
        </w:rPr>
        <w:tag w:val="bmVrijeTekst1"/>
        <w:id w:val="-1005665409"/>
        <w:lock w:val="sdtLocked"/>
        <w:placeholder>
          <w:docPart w:val="B6C39EE609D44EBE9CAE19686E7A1E04"/>
        </w:placeholder>
      </w:sdtPr>
      <w:sdtEndPr>
        <w:rPr>
          <w:b w:val="0"/>
          <w:bCs w:val="0"/>
        </w:rPr>
      </w:sdtEndPr>
      <w:sdtContent>
        <w:p w:rsidR="005D636C" w:rsidRDefault="00B10F68" w14:paraId="2DD4827E" w14:textId="26C1A18E">
          <w:r>
            <w:t xml:space="preserve">Het voorstel </w:t>
          </w:r>
          <w:r w:rsidR="00DB4DA0">
            <w:t>bevat de opdracht aan</w:t>
          </w:r>
          <w:r>
            <w:t xml:space="preserve"> de minister van Landbouw</w:t>
          </w:r>
          <w:r w:rsidR="00724D48">
            <w:t xml:space="preserve">, Visserij, Voedselzekerheid en Natuur </w:t>
          </w:r>
          <w:r w:rsidR="00DB4DA0">
            <w:t xml:space="preserve">om </w:t>
          </w:r>
          <w:r w:rsidR="00724D48">
            <w:t xml:space="preserve">zo spoedig mogelijk een programma </w:t>
          </w:r>
          <w:r w:rsidR="008C2536">
            <w:t>vast</w:t>
          </w:r>
          <w:r w:rsidR="00DB4DA0">
            <w:t xml:space="preserve"> te stellen</w:t>
          </w:r>
          <w:r w:rsidR="008C2536">
            <w:t xml:space="preserve"> </w:t>
          </w:r>
          <w:r w:rsidR="00724D48">
            <w:t xml:space="preserve">met maatregelen </w:t>
          </w:r>
          <w:r w:rsidR="008C2536">
            <w:t xml:space="preserve">om zogeheten PAS-projecten te </w:t>
          </w:r>
          <w:r w:rsidR="00DB4DA0">
            <w:t xml:space="preserve">legaliseren. </w:t>
          </w:r>
          <w:r w:rsidR="00E65C54">
            <w:t xml:space="preserve">PAS-projecten </w:t>
          </w:r>
          <w:r w:rsidR="002C2807">
            <w:t xml:space="preserve">zijn </w:t>
          </w:r>
          <w:r w:rsidR="000F5880">
            <w:t xml:space="preserve">projecten met een geringe stikstofdepositie die ten tijde van </w:t>
          </w:r>
          <w:r w:rsidR="004901BD">
            <w:t xml:space="preserve">het Programma Aanpak </w:t>
          </w:r>
          <w:r w:rsidR="0048728C">
            <w:t>S</w:t>
          </w:r>
          <w:r w:rsidR="004901BD">
            <w:t>tikstof vergunningvrij waren</w:t>
          </w:r>
          <w:r w:rsidR="0048728C">
            <w:t>.</w:t>
          </w:r>
          <w:r w:rsidR="00B70305">
            <w:t xml:space="preserve"> </w:t>
          </w:r>
          <w:r w:rsidRPr="000A5DAC" w:rsidR="000A5DAC">
            <w:t xml:space="preserve">De </w:t>
          </w:r>
          <w:r w:rsidR="00094B4A">
            <w:t xml:space="preserve">in </w:t>
          </w:r>
          <w:r w:rsidR="00BD27B2">
            <w:t xml:space="preserve">het </w:t>
          </w:r>
          <w:r w:rsidR="00AC61AB">
            <w:t xml:space="preserve">vast te stellen </w:t>
          </w:r>
          <w:r w:rsidRPr="000A5DAC" w:rsidR="000A5DAC">
            <w:t xml:space="preserve">programma op te nemen maatregelen moeten worden uitgevoerd vóór 1 maart 2028. Daarmee is de termijn waarbinnen legalisering van PAS-projecten moet plaatsvinden, verlengd met een periode van drie jaar. </w:t>
          </w:r>
          <w:r w:rsidRPr="00326EC6" w:rsidR="00326EC6">
            <w:t>Dit is nodig omdat het bestaande Legalisatieprogramma PAS-meldingen onvoldoende stikstofruimte heeft opgeleverd om aan die projecten de vereiste vergunningen te kunnen verlenen</w:t>
          </w:r>
          <w:r w:rsidR="00326EC6">
            <w:t xml:space="preserve">. </w:t>
          </w:r>
        </w:p>
        <w:p w:rsidR="005D1B41" w:rsidRDefault="005D1B41" w14:paraId="6B11684F" w14:textId="77777777"/>
        <w:p w:rsidR="000F25F8" w:rsidP="00C73C81" w:rsidRDefault="000F25F8" w14:paraId="03F482B0" w14:textId="1DE3275C">
          <w:r>
            <w:t>De Afdeling</w:t>
          </w:r>
          <w:r w:rsidR="009558AA">
            <w:t xml:space="preserve"> advisering van de Raad van State</w:t>
          </w:r>
          <w:r>
            <w:t xml:space="preserve"> is er niet van overtuigd dat het voorstel </w:t>
          </w:r>
          <w:r w:rsidR="00452641">
            <w:t>daadwerkelijk concreet uitzicht op zo’n adequate oplossing biedt. In dit verband maakt de Afdeling een aantal opmerkingen.</w:t>
          </w:r>
        </w:p>
        <w:p w:rsidR="009F7F58" w:rsidP="00C73C81" w:rsidRDefault="009F7F58" w14:paraId="3A783868" w14:textId="77777777"/>
        <w:p w:rsidR="009F7F58" w:rsidP="001E0E0D" w:rsidRDefault="001E0E0D" w14:paraId="6F2B3FFC" w14:textId="29B7CD33">
          <w:r>
            <w:t>Ten eerste wijst de Afdeling erop dat</w:t>
          </w:r>
          <w:r w:rsidR="009F7F58">
            <w:t xml:space="preserve"> het verkrijgen van stikstofruimte essentieel is</w:t>
          </w:r>
          <w:r w:rsidR="00965E49">
            <w:t>, om voor PAS-projecten alsnog de benodigde vergunning te kunnen verlenen</w:t>
          </w:r>
          <w:r w:rsidR="009F7F58">
            <w:t>.</w:t>
          </w:r>
          <w:r w:rsidR="00672AE4">
            <w:t xml:space="preserve"> Hiervoor is het </w:t>
          </w:r>
          <w:r w:rsidR="003A5986">
            <w:t>nodig om</w:t>
          </w:r>
          <w:r w:rsidR="00672AE4">
            <w:t xml:space="preserve"> gerichte bronmaatregelen</w:t>
          </w:r>
          <w:r w:rsidR="003A5986">
            <w:t xml:space="preserve"> te </w:t>
          </w:r>
          <w:r w:rsidR="00E10C7E">
            <w:t>treffen</w:t>
          </w:r>
          <w:r w:rsidR="00672AE4">
            <w:t xml:space="preserve"> om de gevolgen van stikstofdepositie </w:t>
          </w:r>
          <w:r w:rsidR="00540E85">
            <w:t>die veroorzaak</w:t>
          </w:r>
          <w:r w:rsidR="003A5986">
            <w:t>t</w:t>
          </w:r>
          <w:r w:rsidR="00540E85">
            <w:t xml:space="preserve"> wordt door PAS-projecten ongedaan te maken</w:t>
          </w:r>
          <w:r w:rsidR="003A5986">
            <w:t xml:space="preserve">. </w:t>
          </w:r>
          <w:r w:rsidR="009F7F58">
            <w:t xml:space="preserve">Het voorstel bevat echter geen gerichte </w:t>
          </w:r>
          <w:r w:rsidR="00AA3F9E">
            <w:t>bron</w:t>
          </w:r>
          <w:r w:rsidR="009F7F58">
            <w:t xml:space="preserve">maatregelen. </w:t>
          </w:r>
          <w:r w:rsidR="00C058BE">
            <w:t xml:space="preserve">De Afdeling adviseert in </w:t>
          </w:r>
          <w:r w:rsidR="00D10D97">
            <w:t xml:space="preserve">de toelichting in te gaan op gerichte bronmaatregelen die op korte termijn </w:t>
          </w:r>
          <w:r w:rsidR="00E10C7E">
            <w:t>nodig zijn</w:t>
          </w:r>
          <w:r w:rsidR="00D10D97">
            <w:t xml:space="preserve"> om zo een bijdrage te leveren aan de legalisering van PAS-projecten.</w:t>
          </w:r>
        </w:p>
        <w:p w:rsidR="0064621B" w:rsidP="001E0E0D" w:rsidRDefault="0064621B" w14:paraId="77EED6B6" w14:textId="77777777"/>
        <w:p w:rsidR="0064621B" w:rsidP="001E0E0D" w:rsidRDefault="007A216C" w14:paraId="5FC934B4" w14:textId="63F4607C">
          <w:r>
            <w:t>Daarnaast</w:t>
          </w:r>
          <w:r w:rsidR="0064621B">
            <w:t xml:space="preserve"> merkt de Afdeling op dat</w:t>
          </w:r>
          <w:r w:rsidR="007B2FFA">
            <w:t xml:space="preserve"> het voorstel in de toelichting onvoldoend</w:t>
          </w:r>
          <w:r w:rsidR="005C032B">
            <w:t>e</w:t>
          </w:r>
          <w:r w:rsidR="007B2FFA">
            <w:t xml:space="preserve"> concreet maakt welke </w:t>
          </w:r>
          <w:r w:rsidR="00EF3070">
            <w:t>adequate</w:t>
          </w:r>
          <w:r w:rsidR="007B2FFA">
            <w:t xml:space="preserve"> oplossingen</w:t>
          </w:r>
          <w:r w:rsidR="00884792">
            <w:t xml:space="preserve"> </w:t>
          </w:r>
          <w:r w:rsidR="007B2FFA">
            <w:t xml:space="preserve">de regering voor ogen heeft. Bovendien ontbreekt </w:t>
          </w:r>
          <w:r w:rsidR="00384CB6">
            <w:t>een programma met maatregelen, gericht op het kunnen bereik</w:t>
          </w:r>
          <w:r w:rsidR="00B16EB6">
            <w:t>en</w:t>
          </w:r>
          <w:r w:rsidR="00384CB6">
            <w:t xml:space="preserve"> van die oplossingen.</w:t>
          </w:r>
          <w:r w:rsidR="004566A7">
            <w:t xml:space="preserve"> </w:t>
          </w:r>
        </w:p>
        <w:p w:rsidR="004566A7" w:rsidP="001E0E0D" w:rsidRDefault="004566A7" w14:paraId="384AF6C5" w14:textId="77777777"/>
        <w:p w:rsidR="00C73C81" w:rsidP="00C73C81" w:rsidRDefault="007A216C" w14:paraId="762B42C5" w14:textId="467C0913">
          <w:r>
            <w:t>Verder merkt d</w:t>
          </w:r>
          <w:r w:rsidR="008F09A7">
            <w:t xml:space="preserve">e Afdeling </w:t>
          </w:r>
          <w:r w:rsidR="005800B0">
            <w:t xml:space="preserve">op </w:t>
          </w:r>
          <w:r w:rsidR="002830F3">
            <w:t xml:space="preserve">dat in het algemeen en ook in het omgevingsrecht </w:t>
          </w:r>
          <w:r w:rsidR="00F43D36">
            <w:t xml:space="preserve">de </w:t>
          </w:r>
          <w:r w:rsidR="002830F3">
            <w:t>gebruikelijke betekenis</w:t>
          </w:r>
          <w:r w:rsidR="00F43D36">
            <w:t xml:space="preserve"> van legaliseren is</w:t>
          </w:r>
          <w:r w:rsidR="00D255CD">
            <w:t>:</w:t>
          </w:r>
          <w:r w:rsidR="00C5318E">
            <w:t xml:space="preserve"> het legaal maken van een illegale situatie.</w:t>
          </w:r>
          <w:r w:rsidR="00F43D36">
            <w:t xml:space="preserve"> In de toelichting wordt aan legaliseren een andere invulling gegeven</w:t>
          </w:r>
          <w:r w:rsidR="00E04847">
            <w:t>, namelijk het vinden van een adequate oplossing voor PAS</w:t>
          </w:r>
          <w:r w:rsidR="002E7351">
            <w:noBreakHyphen/>
          </w:r>
          <w:r w:rsidR="00E04847">
            <w:t>projecten</w:t>
          </w:r>
          <w:r w:rsidR="002E7351">
            <w:t>.</w:t>
          </w:r>
          <w:r w:rsidR="004070F0">
            <w:t xml:space="preserve"> Daarmee wordt in de toelichting aan het begrip legaliseren een invulling gegeven die niet</w:t>
          </w:r>
          <w:r w:rsidR="00AB7D28">
            <w:t xml:space="preserve"> bij dat begrip past. De wettekst en toelichting stroken niet met elkaar.</w:t>
          </w:r>
          <w:r w:rsidR="00C73C81">
            <w:t xml:space="preserve"> De Afdeling adviseert met het oog op de rechtszekerheid de wettekst aan te passen aan wat </w:t>
          </w:r>
          <w:r w:rsidR="00C73C81">
            <w:lastRenderedPageBreak/>
            <w:t xml:space="preserve">de toelichting beoogt, </w:t>
          </w:r>
          <w:r w:rsidR="00DA70D5">
            <w:t xml:space="preserve">namelijk </w:t>
          </w:r>
          <w:r w:rsidR="00C73C81">
            <w:t xml:space="preserve">dat niet langer alleen wordt ingezet op </w:t>
          </w:r>
          <w:r w:rsidR="00B20C71">
            <w:t>het legaliseren</w:t>
          </w:r>
          <w:r w:rsidR="00C73C81">
            <w:t xml:space="preserve"> van PAS-projecten, maar ook op andere oplossingen.</w:t>
          </w:r>
        </w:p>
        <w:p w:rsidR="00E52230" w:rsidP="00547B3F" w:rsidRDefault="00E52230" w14:paraId="33888EF1" w14:textId="77777777"/>
        <w:p w:rsidR="00E52230" w:rsidP="00E52230" w:rsidRDefault="00E52230" w14:paraId="012ECBF9" w14:textId="0A1C2C8A">
          <w:r>
            <w:t>De toelichting gaat er</w:t>
          </w:r>
          <w:r w:rsidR="002D6EE6">
            <w:t xml:space="preserve"> ook </w:t>
          </w:r>
          <w:r>
            <w:t xml:space="preserve">vanuit dat </w:t>
          </w:r>
          <w:r w:rsidRPr="007055B1">
            <w:t xml:space="preserve">het nieuwe programma en de daaraan verbonden termijn van uitvoering de kans </w:t>
          </w:r>
          <w:r>
            <w:t xml:space="preserve">vergroot </w:t>
          </w:r>
          <w:r w:rsidRPr="007055B1">
            <w:t>dat besluiten tot het afzien van handhaving bij de bestuursrechter in stand blijven.</w:t>
          </w:r>
          <w:r>
            <w:t xml:space="preserve"> De toelichting maakt niet duidelijk waarop deze veronderstelling is gebaseerd.</w:t>
          </w:r>
          <w:r w:rsidRPr="007055B1">
            <w:t xml:space="preserve"> </w:t>
          </w:r>
          <w:r>
            <w:t xml:space="preserve">De Afdeling adviseert in de toelichting </w:t>
          </w:r>
          <w:r w:rsidR="002D6EE6">
            <w:t xml:space="preserve">nader </w:t>
          </w:r>
          <w:r>
            <w:t>te</w:t>
          </w:r>
          <w:r w:rsidR="000D4FD7">
            <w:t xml:space="preserve"> motiveren</w:t>
          </w:r>
          <w:r>
            <w:t xml:space="preserve"> waarop de veronderstelling is gebaseerd dat de kans dat van handhaving kan worden afgezien met het voorstel wordt vergroot.</w:t>
          </w:r>
        </w:p>
        <w:p w:rsidR="00115404" w:rsidP="00E52230" w:rsidRDefault="00115404" w14:paraId="1A00D921" w14:textId="77777777"/>
        <w:p w:rsidR="00115404" w:rsidP="00E52230" w:rsidRDefault="00115404" w14:paraId="368EC127" w14:textId="7A63B18E">
          <w:r>
            <w:t xml:space="preserve">Ten slotte </w:t>
          </w:r>
          <w:r w:rsidR="00F11FCA">
            <w:t xml:space="preserve">maakt de Afdeling in het licht van een zorgvuldige voorbereiding van wetgeving een opmerking over het ontbreken van </w:t>
          </w:r>
          <w:r w:rsidR="00484AB5">
            <w:t xml:space="preserve">een </w:t>
          </w:r>
          <w:r w:rsidR="00777628">
            <w:t>internetconsultatie</w:t>
          </w:r>
          <w:r w:rsidR="000F1A75">
            <w:t xml:space="preserve"> </w:t>
          </w:r>
          <w:r w:rsidR="00777628">
            <w:t>van het voorstel.</w:t>
          </w:r>
        </w:p>
        <w:p w:rsidR="00702043" w:rsidRDefault="00702043" w14:paraId="737692DD" w14:textId="77777777"/>
        <w:p w:rsidR="005E59B6" w:rsidRDefault="008153EB" w14:paraId="1A062DB4" w14:textId="5C806D3E">
          <w:r>
            <w:t xml:space="preserve">In verband hiermee dient het voorstel </w:t>
          </w:r>
          <w:r w:rsidR="008F337F">
            <w:t xml:space="preserve">nader </w:t>
          </w:r>
          <w:r>
            <w:t>te worden overwogen.</w:t>
          </w:r>
        </w:p>
        <w:p w:rsidR="005E59B6" w:rsidRDefault="005E59B6" w14:paraId="1B7C5A91" w14:textId="77777777"/>
        <w:p w:rsidRPr="00A94614" w:rsidR="005F2BCE" w:rsidP="009C188E" w:rsidRDefault="007C4DBD" w14:paraId="11A3A45F" w14:textId="57BBA742">
          <w:pPr>
            <w:pStyle w:val="Lijstalinea"/>
            <w:numPr>
              <w:ilvl w:val="0"/>
              <w:numId w:val="1"/>
            </w:numPr>
            <w:ind w:hanging="720"/>
          </w:pPr>
          <w:r>
            <w:rPr>
              <w:u w:val="single"/>
            </w:rPr>
            <w:t>Achtergrond</w:t>
          </w:r>
          <w:r w:rsidR="00EF0A9E">
            <w:rPr>
              <w:u w:val="single"/>
            </w:rPr>
            <w:t xml:space="preserve"> en</w:t>
          </w:r>
          <w:r>
            <w:rPr>
              <w:u w:val="single"/>
            </w:rPr>
            <w:t xml:space="preserve"> aanleiding</w:t>
          </w:r>
          <w:r w:rsidR="00EF0A9E">
            <w:rPr>
              <w:u w:val="single"/>
            </w:rPr>
            <w:t xml:space="preserve"> voor het wetsvoorstel</w:t>
          </w:r>
        </w:p>
        <w:p w:rsidR="007C4DBD" w:rsidP="007C4DBD" w:rsidRDefault="007C4DBD" w14:paraId="5610B300" w14:textId="77777777"/>
        <w:p w:rsidR="005C7EDA" w:rsidP="007C4DBD" w:rsidRDefault="00D64061" w14:paraId="5A078AFA" w14:textId="500BFEBA">
          <w:r>
            <w:t xml:space="preserve">Op 1 juli 2015 is het Programma Aanpak Stikstof </w:t>
          </w:r>
          <w:r w:rsidR="003544D4">
            <w:t xml:space="preserve">(PAS) </w:t>
          </w:r>
          <w:r>
            <w:t>in werking getreden.</w:t>
          </w:r>
          <w:r w:rsidR="008A4CB7">
            <w:t xml:space="preserve"> </w:t>
          </w:r>
          <w:r>
            <w:t xml:space="preserve">Initiatiefnemers van activiteiten die niet meer dan 1 mol stikstofdepositie per hectare per jaar veroorzaakten op voor stikstof gevoelige natuur </w:t>
          </w:r>
          <w:r w:rsidR="00536BFB">
            <w:t xml:space="preserve">(grenswaarde) </w:t>
          </w:r>
          <w:r>
            <w:t>werden daarin vrijgesteld van het verbod om zonder vergunning een project te realiseren dat significante gevolgen kan hebben voor een Natura 2000-gebied (hierna: PAS</w:t>
          </w:r>
          <w:r w:rsidR="001010DD">
            <w:noBreakHyphen/>
          </w:r>
          <w:r>
            <w:t>projecten).</w:t>
          </w:r>
          <w:r>
            <w:rPr>
              <w:rStyle w:val="Voetnootmarkering"/>
            </w:rPr>
            <w:footnoteReference w:id="2"/>
          </w:r>
          <w:r w:rsidR="0004229A">
            <w:t xml:space="preserve"> </w:t>
          </w:r>
          <w:r w:rsidR="00BF620D">
            <w:t xml:space="preserve">Wel </w:t>
          </w:r>
          <w:r w:rsidR="00CD1A0B">
            <w:t>gold een meldingsplicht</w:t>
          </w:r>
          <w:r w:rsidR="007133A9">
            <w:t xml:space="preserve"> voor activiteiten die </w:t>
          </w:r>
          <w:r w:rsidR="00E1443C">
            <w:t xml:space="preserve">weliswaar onder de grenswaarde </w:t>
          </w:r>
          <w:r w:rsidR="00602815">
            <w:t xml:space="preserve">bleven, maar </w:t>
          </w:r>
          <w:r w:rsidR="007133A9">
            <w:t>meer dan 0,05</w:t>
          </w:r>
          <w:r w:rsidR="00331BD4">
            <w:t xml:space="preserve"> mol stikstofdepositie per hectare per jaar </w:t>
          </w:r>
          <w:r w:rsidR="00602815">
            <w:t>veroorzaakte</w:t>
          </w:r>
          <w:r w:rsidR="00DF547D">
            <w:t xml:space="preserve">n </w:t>
          </w:r>
          <w:r w:rsidR="00602815">
            <w:t>(de drempelwaarde)</w:t>
          </w:r>
          <w:r w:rsidR="00DF547D">
            <w:t>.</w:t>
          </w:r>
        </w:p>
        <w:p w:rsidR="006E0023" w:rsidP="007C4DBD" w:rsidRDefault="006E0023" w14:paraId="324E9400" w14:textId="77777777"/>
        <w:p w:rsidR="00C67C84" w:rsidP="007C4DBD" w:rsidRDefault="00345184" w14:paraId="0F4C8490" w14:textId="3B139464">
          <w:r>
            <w:t>De Afdeling bestuursrechtspraak van de Raad van State heeft in een uitspraak</w:t>
          </w:r>
          <w:r w:rsidR="00A57390">
            <w:t xml:space="preserve"> van 29 mei 2019</w:t>
          </w:r>
          <w:r w:rsidR="00A57390">
            <w:rPr>
              <w:rStyle w:val="Voetnootmarkering"/>
            </w:rPr>
            <w:footnoteReference w:id="3"/>
          </w:r>
          <w:r w:rsidR="00FF4678">
            <w:t xml:space="preserve"> onder andere</w:t>
          </w:r>
          <w:r>
            <w:t xml:space="preserve"> geoordeeld dat activiteiten die met toepassing van de uitzondering op de vergunningplicht zonder vergunning zijn gerealiseerd of verricht, alsnog vergunningplichtig zijn.</w:t>
          </w:r>
          <w:r w:rsidR="00EC6FB8">
            <w:t xml:space="preserve"> Dit betekent dat de PAS</w:t>
          </w:r>
          <w:r w:rsidR="0004140B">
            <w:noBreakHyphen/>
            <w:t>projecten</w:t>
          </w:r>
          <w:r w:rsidR="00EC6FB8">
            <w:t xml:space="preserve"> </w:t>
          </w:r>
          <w:r w:rsidR="00CD04E8">
            <w:t>alsnog onder de vergunningplicht zijn komen te vallen.</w:t>
          </w:r>
        </w:p>
        <w:p w:rsidR="00241632" w:rsidP="007C4DBD" w:rsidRDefault="00241632" w14:paraId="50B00139" w14:textId="77777777"/>
        <w:p w:rsidR="00AB5A76" w:rsidP="007C4DBD" w:rsidRDefault="00345184" w14:paraId="05C125CB" w14:textId="32ED6404">
          <w:r>
            <w:t xml:space="preserve">In 2021 is in de wet een opdracht aan de verantwoordelijke minister en </w:t>
          </w:r>
          <w:r w:rsidR="00B64755">
            <w:t xml:space="preserve">de </w:t>
          </w:r>
          <w:r>
            <w:t xml:space="preserve">provincies opgenomen voor het legaliseren van </w:t>
          </w:r>
          <w:r w:rsidR="00CA4FAE">
            <w:t>PAS-</w:t>
          </w:r>
          <w:r w:rsidR="005B34DC">
            <w:t>projecten</w:t>
          </w:r>
          <w:r w:rsidR="00CA4FAE">
            <w:t xml:space="preserve">, dus projecten </w:t>
          </w:r>
          <w:r w:rsidR="00374C44">
            <w:t>waarvoor</w:t>
          </w:r>
          <w:r w:rsidR="001B27BB">
            <w:t xml:space="preserve"> </w:t>
          </w:r>
          <w:r w:rsidRPr="00951741" w:rsidR="00951741">
            <w:t>ten tijde van het PAS geen natuurvergunning nodig was</w:t>
          </w:r>
          <w:r w:rsidR="00291A5B">
            <w:t>.</w:t>
          </w:r>
          <w:r>
            <w:t xml:space="preserve"> </w:t>
          </w:r>
          <w:r w:rsidR="001B27BB">
            <w:t xml:space="preserve">Doelstelling daarvan </w:t>
          </w:r>
          <w:r w:rsidR="00D20870">
            <w:t>was d</w:t>
          </w:r>
          <w:r w:rsidRPr="001B27BB" w:rsidR="001B27BB">
            <w:t xml:space="preserve">eze legalisatie </w:t>
          </w:r>
          <w:r w:rsidR="00D20870">
            <w:t xml:space="preserve">te laten plaatsvinden </w:t>
          </w:r>
          <w:r w:rsidRPr="001B27BB" w:rsidR="001B27BB">
            <w:t xml:space="preserve">op basis van een </w:t>
          </w:r>
          <w:r w:rsidR="00A81193">
            <w:t xml:space="preserve">ten opzichte van </w:t>
          </w:r>
          <w:r w:rsidR="00CA4FAE">
            <w:t xml:space="preserve">het </w:t>
          </w:r>
          <w:r w:rsidR="00A81193">
            <w:t xml:space="preserve">toenmalige </w:t>
          </w:r>
          <w:r w:rsidRPr="00A81193" w:rsidR="00A81193">
            <w:t>programma stikstofreductie en natuurverbetering</w:t>
          </w:r>
          <w:r w:rsidR="00115860">
            <w:t xml:space="preserve"> </w:t>
          </w:r>
          <w:r w:rsidRPr="001B27BB" w:rsidR="001B27BB">
            <w:t>aanvullend legalisatieprogramma</w:t>
          </w:r>
          <w:r w:rsidR="00354A83">
            <w:t>,</w:t>
          </w:r>
          <w:r w:rsidRPr="001B27BB" w:rsidR="001B27BB">
            <w:t xml:space="preserve"> met bronmaatregelen en natuurmaatregelen. </w:t>
          </w:r>
          <w:r>
            <w:t>Daar</w:t>
          </w:r>
          <w:r w:rsidR="009561AC">
            <w:t>om</w:t>
          </w:r>
          <w:r>
            <w:t xml:space="preserve"> </w:t>
          </w:r>
          <w:r w:rsidRPr="00C733FD" w:rsidR="00715FBD">
            <w:t>is</w:t>
          </w:r>
          <w:r>
            <w:t xml:space="preserve"> </w:t>
          </w:r>
          <w:r w:rsidR="00354A83">
            <w:t xml:space="preserve">in de </w:t>
          </w:r>
          <w:r w:rsidR="009561AC">
            <w:t>w</w:t>
          </w:r>
          <w:r w:rsidR="00354A83">
            <w:t>et</w:t>
          </w:r>
          <w:r>
            <w:t xml:space="preserve"> geregeld dat de minister een programma met maatregelen vaststelt om de gevolgen van stikstofdepositie die wordt veroorzaakt door </w:t>
          </w:r>
          <w:r w:rsidR="00A55B5B">
            <w:t xml:space="preserve">de </w:t>
          </w:r>
          <w:r w:rsidR="00B24C1C">
            <w:t xml:space="preserve">PAS-projecten </w:t>
          </w:r>
          <w:r>
            <w:t>ongedaan te maken, te beperken of te compenseren</w:t>
          </w:r>
          <w:r w:rsidR="004139A8">
            <w:t>.</w:t>
          </w:r>
          <w:r w:rsidR="000A14B6">
            <w:t xml:space="preserve"> Het programma is </w:t>
          </w:r>
          <w:r w:rsidRPr="00C733FD" w:rsidR="005B7298">
            <w:t xml:space="preserve">gericht op </w:t>
          </w:r>
          <w:r w:rsidRPr="00C733FD" w:rsidR="006E2373">
            <w:t xml:space="preserve">het </w:t>
          </w:r>
          <w:r w:rsidR="00000534">
            <w:t xml:space="preserve">alsnog </w:t>
          </w:r>
          <w:r w:rsidRPr="00C733FD" w:rsidR="006E2373">
            <w:t xml:space="preserve">verkrijgen van toestemming </w:t>
          </w:r>
          <w:r w:rsidRPr="00C733FD" w:rsidR="007E732D">
            <w:t xml:space="preserve">voor </w:t>
          </w:r>
          <w:r w:rsidRPr="00C733FD" w:rsidR="006E2373">
            <w:t>PAS-projecten.</w:t>
          </w:r>
          <w:r>
            <w:t xml:space="preserve"> </w:t>
          </w:r>
          <w:r w:rsidR="00000534">
            <w:t xml:space="preserve">Die toestemming </w:t>
          </w:r>
          <w:r w:rsidR="00000534">
            <w:lastRenderedPageBreak/>
            <w:t>kan be</w:t>
          </w:r>
          <w:r w:rsidR="00EC2748">
            <w:t>s</w:t>
          </w:r>
          <w:r w:rsidR="00000534">
            <w:t>taan uit</w:t>
          </w:r>
          <w:r w:rsidR="00EC2748">
            <w:t xml:space="preserve"> het alsnog verlenen van een natuurvergunning, of het </w:t>
          </w:r>
          <w:r w:rsidR="00D80CEB">
            <w:t>aanwijzen van een project als vergunningvrij.</w:t>
          </w:r>
          <w:r>
            <w:t xml:space="preserve"> </w:t>
          </w:r>
          <w:r w:rsidR="00262331">
            <w:t xml:space="preserve">Voor de uitvoering van de </w:t>
          </w:r>
          <w:r>
            <w:t xml:space="preserve">in dat programma opgenomen maatregelen </w:t>
          </w:r>
          <w:r w:rsidR="000A5FB8">
            <w:t>geeft de wet een termijn van drie jaar</w:t>
          </w:r>
          <w:r>
            <w:t>.</w:t>
          </w:r>
          <w:r>
            <w:rPr>
              <w:rStyle w:val="Voetnootmarkering"/>
            </w:rPr>
            <w:footnoteReference w:id="4"/>
          </w:r>
          <w:r>
            <w:t xml:space="preserve"> </w:t>
          </w:r>
        </w:p>
        <w:p w:rsidR="00AB5A76" w:rsidP="007C4DBD" w:rsidRDefault="00AB5A76" w14:paraId="2092BBFB" w14:textId="77777777"/>
        <w:p w:rsidR="00D64061" w:rsidP="007C4DBD" w:rsidRDefault="00345184" w14:paraId="439583F8" w14:textId="5BA8FF4D">
          <w:r>
            <w:t xml:space="preserve">Op </w:t>
          </w:r>
          <w:r w:rsidRPr="00A94614">
            <w:t>28 februari 2022</w:t>
          </w:r>
          <w:r>
            <w:t xml:space="preserve"> is</w:t>
          </w:r>
          <w:r w:rsidR="00292EFE">
            <w:t xml:space="preserve"> </w:t>
          </w:r>
          <w:r>
            <w:t xml:space="preserve">het Legalisatieprogramma PAS </w:t>
          </w:r>
          <w:r w:rsidRPr="00C733FD" w:rsidR="00E338E1">
            <w:t xml:space="preserve">(hierna: legalisatieprogramma) </w:t>
          </w:r>
          <w:r>
            <w:t>vastgesteld.</w:t>
          </w:r>
          <w:r>
            <w:rPr>
              <w:rStyle w:val="Voetnootmarkering"/>
            </w:rPr>
            <w:footnoteReference w:id="5"/>
          </w:r>
          <w:r>
            <w:t xml:space="preserve"> Daarin </w:t>
          </w:r>
          <w:r w:rsidRPr="00C733FD" w:rsidR="0090253A">
            <w:t>zij</w:t>
          </w:r>
          <w:r w:rsidRPr="00C733FD">
            <w:t>n</w:t>
          </w:r>
          <w:r>
            <w:t xml:space="preserve"> bronmaatregelen opgenomen die het Rijk treft om stikstofruimte vrij te maken</w:t>
          </w:r>
          <w:r w:rsidR="00292EFE">
            <w:t xml:space="preserve"> </w:t>
          </w:r>
          <w:r>
            <w:t xml:space="preserve">en die </w:t>
          </w:r>
          <w:r w:rsidRPr="00C733FD">
            <w:t>word</w:t>
          </w:r>
          <w:r w:rsidRPr="00C733FD" w:rsidR="0090253A">
            <w:t>en</w:t>
          </w:r>
          <w:r>
            <w:t xml:space="preserve"> ingezet voor het legaliseren van onder andere gemelde PAS</w:t>
          </w:r>
          <w:r w:rsidRPr="00C733FD" w:rsidR="004C3746">
            <w:noBreakHyphen/>
          </w:r>
          <w:r>
            <w:t>projecten. De termijn waarbinnen de in het legalisatieprogramma opgenomen maatregelen dienen te zijn uitgevoerd eindigt op 28 februari 2025.</w:t>
          </w:r>
        </w:p>
        <w:p w:rsidR="00997B51" w:rsidP="007C4DBD" w:rsidRDefault="00997B51" w14:paraId="5D65A3FA" w14:textId="77777777"/>
        <w:p w:rsidR="00841A31" w:rsidP="00890638" w:rsidRDefault="00997B51" w14:paraId="08EC8637" w14:textId="77777777">
          <w:r>
            <w:t xml:space="preserve">Volgens de toelichting leveren de bronmaatregelen uit het </w:t>
          </w:r>
          <w:r w:rsidR="00CD7B5D">
            <w:t>genoemde</w:t>
          </w:r>
          <w:r>
            <w:t xml:space="preserve"> </w:t>
          </w:r>
          <w:r w:rsidRPr="00C733FD">
            <w:t>legalis</w:t>
          </w:r>
          <w:r w:rsidRPr="00C733FD" w:rsidR="00C5312E">
            <w:t>atie</w:t>
          </w:r>
          <w:r w:rsidRPr="00C733FD">
            <w:t>programma</w:t>
          </w:r>
          <w:r>
            <w:t xml:space="preserve"> weliswaar stikstofruimte op, maar kan die om verschillende redenen </w:t>
          </w:r>
          <w:r w:rsidR="00E51E0A">
            <w:t>maar</w:t>
          </w:r>
          <w:r>
            <w:t xml:space="preserve"> in beperkte mate worden ingezet voor het legaliseren van PAS-projecten.</w:t>
          </w:r>
          <w:r>
            <w:rPr>
              <w:rStyle w:val="Voetnootmarkering"/>
            </w:rPr>
            <w:footnoteReference w:id="6"/>
          </w:r>
          <w:r>
            <w:t xml:space="preserve"> Om die reden is het legaliseren van PAS</w:t>
          </w:r>
          <w:r>
            <w:noBreakHyphen/>
            <w:t xml:space="preserve">projecten via stikstofruimte verkregen uit </w:t>
          </w:r>
          <w:r w:rsidR="00A51A36">
            <w:t xml:space="preserve">die </w:t>
          </w:r>
          <w:r>
            <w:t xml:space="preserve">bronmaatregelen maar voor een klein deel van de PAS-projecten de oplossing. </w:t>
          </w:r>
          <w:r w:rsidR="00E55550">
            <w:t xml:space="preserve">Het aflopen van </w:t>
          </w:r>
          <w:r w:rsidR="00566A15">
            <w:t>de wettelijke termijn van het legalisatieprogramma en</w:t>
          </w:r>
          <w:r w:rsidR="00031925">
            <w:t xml:space="preserve"> het feit dat het huidige programma te weinig heeft opgeleverd, maken een nieuwe termij</w:t>
          </w:r>
          <w:r w:rsidR="00742751">
            <w:t>n</w:t>
          </w:r>
          <w:r w:rsidR="00031925">
            <w:t xml:space="preserve"> nodig. </w:t>
          </w:r>
        </w:p>
        <w:p w:rsidR="00841A31" w:rsidP="00890638" w:rsidRDefault="00841A31" w14:paraId="6232621A" w14:textId="77777777"/>
        <w:p w:rsidR="0069018B" w:rsidP="00890638" w:rsidRDefault="00031925" w14:paraId="3FE88683" w14:textId="6D5F83C0">
          <w:r>
            <w:t>Daarnaast</w:t>
          </w:r>
          <w:r w:rsidR="002215CC">
            <w:t xml:space="preserve"> is een wijziging van de aanpak wenselijk, </w:t>
          </w:r>
          <w:r w:rsidR="00997B51">
            <w:t>zoals die is aangekondigd in de Kamerbrief van 28 november 2024</w:t>
          </w:r>
          <w:r w:rsidR="00A255E0">
            <w:t>, aldus de toelichting</w:t>
          </w:r>
          <w:r w:rsidRPr="00C733FD" w:rsidR="007E171C">
            <w:rPr>
              <w:rStyle w:val="Voetnootmarkering"/>
            </w:rPr>
            <w:footnoteReference w:id="7"/>
          </w:r>
          <w:r w:rsidRPr="00C733FD" w:rsidR="001A610C">
            <w:t xml:space="preserve"> </w:t>
          </w:r>
          <w:r w:rsidRPr="000A5DAC" w:rsidR="0044614D">
            <w:t xml:space="preserve">Uit de toelichting </w:t>
          </w:r>
          <w:r w:rsidR="0044614D">
            <w:t xml:space="preserve">blijkt </w:t>
          </w:r>
          <w:r w:rsidRPr="000A5DAC" w:rsidR="0044614D">
            <w:t xml:space="preserve">dat </w:t>
          </w:r>
          <w:r w:rsidR="00FE1C96">
            <w:t xml:space="preserve">daartoe </w:t>
          </w:r>
          <w:r w:rsidRPr="000A5DAC" w:rsidR="0044614D">
            <w:t xml:space="preserve">aan het begrip </w:t>
          </w:r>
          <w:r w:rsidR="0044614D">
            <w:t>‘</w:t>
          </w:r>
          <w:r w:rsidRPr="000A5DAC" w:rsidR="0044614D">
            <w:t>legaliseren</w:t>
          </w:r>
          <w:r w:rsidR="0044614D">
            <w:t>’</w:t>
          </w:r>
          <w:r w:rsidRPr="000A5DAC" w:rsidR="0044614D">
            <w:t xml:space="preserve"> voortaan een bredere invulling wordt gegeven. </w:t>
          </w:r>
          <w:r w:rsidR="0044614D">
            <w:t xml:space="preserve">Daaronder moet in het kader van dit wetsvoorstel worden verstaan ‘het bieden </w:t>
          </w:r>
          <w:r w:rsidRPr="000A5DAC" w:rsidR="0044614D">
            <w:t xml:space="preserve">van </w:t>
          </w:r>
          <w:r w:rsidR="0044614D">
            <w:t xml:space="preserve">een </w:t>
          </w:r>
          <w:r w:rsidRPr="000A5DAC" w:rsidR="0044614D">
            <w:t>adequate oplossing</w:t>
          </w:r>
          <w:r w:rsidR="0044614D">
            <w:t>’ voor de ontstane onrechtmatige situatie waarin de PAS-projecten terecht zijn gekomen.</w:t>
          </w:r>
          <w:r w:rsidRPr="00C733FD" w:rsidR="001A610C">
            <w:t xml:space="preserve"> </w:t>
          </w:r>
        </w:p>
        <w:p w:rsidR="0069018B" w:rsidP="00890638" w:rsidRDefault="0069018B" w14:paraId="25D1026B" w14:textId="77777777"/>
        <w:p w:rsidRPr="00736BD0" w:rsidR="00EF0A9E" w:rsidP="00EF0A9E" w:rsidRDefault="00CD7B5D" w14:paraId="38F48592" w14:textId="7137494A">
          <w:pPr>
            <w:pStyle w:val="Lijstalinea"/>
            <w:numPr>
              <w:ilvl w:val="0"/>
              <w:numId w:val="1"/>
            </w:numPr>
            <w:ind w:hanging="720"/>
            <w:rPr>
              <w:u w:val="single"/>
            </w:rPr>
          </w:pPr>
          <w:r w:rsidRPr="00736BD0">
            <w:rPr>
              <w:u w:val="single"/>
            </w:rPr>
            <w:t xml:space="preserve">Concreet uitzicht op een </w:t>
          </w:r>
          <w:r w:rsidRPr="00736BD0" w:rsidR="00F433AE">
            <w:rPr>
              <w:u w:val="single"/>
            </w:rPr>
            <w:t>adequate</w:t>
          </w:r>
          <w:r w:rsidRPr="00736BD0">
            <w:rPr>
              <w:u w:val="single"/>
            </w:rPr>
            <w:t xml:space="preserve"> oplossing</w:t>
          </w:r>
        </w:p>
        <w:p w:rsidR="00EF0A9E" w:rsidP="00890638" w:rsidRDefault="00EF0A9E" w14:paraId="4FA7EC31" w14:textId="77777777"/>
        <w:p w:rsidR="00841A31" w:rsidP="00890638" w:rsidRDefault="00873D4C" w14:paraId="500C2B27" w14:textId="77777777">
          <w:r>
            <w:t>H</w:t>
          </w:r>
          <w:r w:rsidR="00890638">
            <w:t xml:space="preserve">et voorstel </w:t>
          </w:r>
          <w:r w:rsidR="00E6039E">
            <w:t xml:space="preserve">regelt </w:t>
          </w:r>
          <w:r w:rsidR="00890638">
            <w:t>dat de minister van LVVN zo spoedig mogelijk een</w:t>
          </w:r>
          <w:r w:rsidDel="00FB0B79" w:rsidR="00890638">
            <w:t xml:space="preserve"> </w:t>
          </w:r>
          <w:r w:rsidR="00890638">
            <w:t>programma vaststelt met maatregelen om PAS-projecten te legaliseren</w:t>
          </w:r>
          <w:r w:rsidR="006E0023">
            <w:t xml:space="preserve">. </w:t>
          </w:r>
          <w:r w:rsidR="009B1019">
            <w:t>D</w:t>
          </w:r>
          <w:r w:rsidR="00890638">
            <w:t>e in dat programma op</w:t>
          </w:r>
          <w:r w:rsidR="00C97781">
            <w:t xml:space="preserve"> te nem</w:t>
          </w:r>
          <w:r w:rsidR="00890638">
            <w:t xml:space="preserve">en maatregelen moeten worden uitgevoerd </w:t>
          </w:r>
          <w:r w:rsidRPr="00C733FD" w:rsidR="00890638">
            <w:t>v</w:t>
          </w:r>
          <w:r w:rsidRPr="00C733FD" w:rsidR="00501E86">
            <w:t>óó</w:t>
          </w:r>
          <w:r w:rsidRPr="00C733FD" w:rsidR="00890638">
            <w:t>r</w:t>
          </w:r>
          <w:r w:rsidR="00890638">
            <w:t xml:space="preserve"> 1 maart 2028.</w:t>
          </w:r>
          <w:r w:rsidR="00890638">
            <w:rPr>
              <w:rStyle w:val="Voetnootmarkering"/>
            </w:rPr>
            <w:footnoteReference w:id="8"/>
          </w:r>
          <w:r w:rsidR="00E17C23">
            <w:t xml:space="preserve"> </w:t>
          </w:r>
          <w:r w:rsidR="006835F7">
            <w:t>D</w:t>
          </w:r>
          <w:r w:rsidR="00145FFA">
            <w:t>aarmee is</w:t>
          </w:r>
          <w:r w:rsidR="006835F7">
            <w:t xml:space="preserve"> de termijn waarbinnen legalisering van PAS-projecten moet plaatsvinden</w:t>
          </w:r>
          <w:r w:rsidR="00556B7A">
            <w:t xml:space="preserve">, </w:t>
          </w:r>
          <w:r w:rsidR="006835F7">
            <w:t xml:space="preserve">verlengd met een periode van drie jaar. </w:t>
          </w:r>
          <w:r w:rsidR="007B7379">
            <w:t xml:space="preserve">Uit de toelichting volgt </w:t>
          </w:r>
          <w:r w:rsidR="00C14114">
            <w:t>ook</w:t>
          </w:r>
          <w:r w:rsidR="003E2CBB">
            <w:t xml:space="preserve"> </w:t>
          </w:r>
          <w:r w:rsidR="007B7379">
            <w:t xml:space="preserve">dat aan het begrip legaliseren voortaan een bredere invulling wordt gegeven. </w:t>
          </w:r>
        </w:p>
        <w:p w:rsidR="00841A31" w:rsidP="00890638" w:rsidRDefault="00841A31" w14:paraId="1B5C4BCB" w14:textId="77777777"/>
        <w:p w:rsidR="00D129AD" w:rsidP="00890638" w:rsidRDefault="00D129AD" w14:paraId="2DF53F9E" w14:textId="416D5B81">
          <w:r>
            <w:t xml:space="preserve">Volgens de toelichting wordt onder legaliseren niet alleen verstaan het alsnog verlenen van de vereiste vergunning, maar ook het bieden van een andere adequate oplossing. </w:t>
          </w:r>
          <w:r w:rsidR="004625E6">
            <w:t xml:space="preserve">Daarbij kan het gaan om een </w:t>
          </w:r>
          <w:r w:rsidR="00643D89">
            <w:t xml:space="preserve">aanpassing in de </w:t>
          </w:r>
          <w:r w:rsidR="00643D89">
            <w:lastRenderedPageBreak/>
            <w:t xml:space="preserve">bedrijfsvoering door </w:t>
          </w:r>
          <w:r w:rsidR="00016749">
            <w:t>innoveren, extensiveren, reduceren, omschakelen of verplaatsen. Ook kan beëindiging van het PAS-project een adequate oplossing zijn.</w:t>
          </w:r>
          <w:r w:rsidR="00BC311E">
            <w:t xml:space="preserve"> Hiermee beoog</w:t>
          </w:r>
          <w:r w:rsidR="001763FA">
            <w:t>t het voorstel</w:t>
          </w:r>
          <w:r w:rsidR="00AE2394">
            <w:t xml:space="preserve"> PAS-melders concreet zicht te bieden op een</w:t>
          </w:r>
          <w:r w:rsidR="0045134C">
            <w:t xml:space="preserve"> adequate </w:t>
          </w:r>
          <w:r w:rsidR="00AE2394">
            <w:t>oplossing uiterlijk eind februari 2028.</w:t>
          </w:r>
          <w:r w:rsidR="00B35C06">
            <w:rPr>
              <w:rStyle w:val="Voetnootmarkering"/>
            </w:rPr>
            <w:footnoteReference w:id="9"/>
          </w:r>
          <w:r w:rsidR="00324E5F">
            <w:t xml:space="preserve"> PAS-melders kunnen zich </w:t>
          </w:r>
          <w:r w:rsidR="000B55C9">
            <w:t xml:space="preserve">volgens de toelichting </w:t>
          </w:r>
          <w:r w:rsidR="00324E5F">
            <w:t xml:space="preserve">laten bijstaan door een zaakbegeleider, die </w:t>
          </w:r>
          <w:r w:rsidR="00954A36">
            <w:t>hulp en ondersteuning</w:t>
          </w:r>
          <w:r w:rsidR="00324E5F">
            <w:t xml:space="preserve"> kan bieden bij het zoeken naar en realiseren van andere adequate oplossingen. </w:t>
          </w:r>
          <w:r w:rsidR="000C7620">
            <w:t>De verhouding</w:t>
          </w:r>
          <w:r w:rsidR="005B0CB8">
            <w:t xml:space="preserve"> van PAS-melders ten opzichte van bevoegde gezag</w:t>
          </w:r>
          <w:r w:rsidR="001C62F7">
            <w:t>sorganen</w:t>
          </w:r>
          <w:r w:rsidR="005C5F01">
            <w:t>, zoals gedeputeerde staten,</w:t>
          </w:r>
          <w:r w:rsidR="005B0CB8">
            <w:t xml:space="preserve"> verandert hiermee niet.</w:t>
          </w:r>
          <w:r w:rsidR="00324E5F">
            <w:t xml:space="preserve"> </w:t>
          </w:r>
        </w:p>
        <w:p w:rsidR="00D129AD" w:rsidP="00890638" w:rsidRDefault="00D129AD" w14:paraId="31091F61" w14:textId="77777777"/>
        <w:p w:rsidR="009A252C" w:rsidP="006443AF" w:rsidRDefault="00B35C06" w14:paraId="714F7939" w14:textId="0F881464">
          <w:r>
            <w:t xml:space="preserve">De Afdeling </w:t>
          </w:r>
          <w:r w:rsidR="003C411B">
            <w:t xml:space="preserve">merkt op dat uit de toelichting blijkt dat de in het legalisatieprogramma opgenomen bronmaatregelen onvoldoende stikstofruimte </w:t>
          </w:r>
          <w:r w:rsidR="00E96599">
            <w:t>hebben opgeleverd om alsnog op grote schaal vergunning te verlenen voor PAS</w:t>
          </w:r>
          <w:r w:rsidR="00901E7D">
            <w:noBreakHyphen/>
          </w:r>
          <w:r w:rsidR="00E96599">
            <w:t>projecten. In het licht hiervan begrijpt de Afdeling de</w:t>
          </w:r>
          <w:r w:rsidR="00DE79BC">
            <w:t xml:space="preserve"> noodzaak om </w:t>
          </w:r>
          <w:r w:rsidR="003409E1">
            <w:t xml:space="preserve">de termijn </w:t>
          </w:r>
          <w:r w:rsidR="006443AF">
            <w:t>voor legaliseren te verlengen en een nieuw programma met maatregelen gericht op legalisering vast te stellen.</w:t>
          </w:r>
        </w:p>
        <w:p w:rsidR="00EF4257" w:rsidP="006443AF" w:rsidRDefault="00EF4257" w14:paraId="478F8D82" w14:textId="77777777"/>
        <w:p w:rsidR="00EF4257" w:rsidP="006443AF" w:rsidRDefault="00EF4257" w14:paraId="01F312EE" w14:textId="5667EADF">
          <w:r>
            <w:t>De Afdeling is er echter niet van overtuigd dat de doelstelling van het voorste</w:t>
          </w:r>
          <w:r w:rsidR="007A528E">
            <w:t xml:space="preserve">l </w:t>
          </w:r>
          <w:r w:rsidR="00B52D9C">
            <w:t>om aan</w:t>
          </w:r>
          <w:r>
            <w:t xml:space="preserve"> </w:t>
          </w:r>
          <w:r w:rsidR="00E845E3">
            <w:t xml:space="preserve">alle </w:t>
          </w:r>
          <w:r>
            <w:t>PAS-melders concreet uitzicht op een</w:t>
          </w:r>
          <w:r w:rsidR="0045134C">
            <w:t xml:space="preserve"> adequate oplossing</w:t>
          </w:r>
          <w:r w:rsidR="007A528E">
            <w:t xml:space="preserve"> te bieden</w:t>
          </w:r>
          <w:r w:rsidR="0045134C">
            <w:t>, hiermee daadwerkelijk kan worden bereikt. De Afdeling maakt in dit verband een aantal</w:t>
          </w:r>
          <w:r w:rsidR="00FD71E9">
            <w:t xml:space="preserve"> opmerkingen.</w:t>
          </w:r>
          <w:r>
            <w:t xml:space="preserve"> </w:t>
          </w:r>
        </w:p>
        <w:p w:rsidR="009A252C" w:rsidP="00890638" w:rsidRDefault="009A252C" w14:paraId="04170385" w14:textId="77777777"/>
        <w:p w:rsidR="00633949" w:rsidP="00890638" w:rsidRDefault="004B141D" w14:paraId="0F71A6EE" w14:textId="454305A6">
          <w:r>
            <w:t>Allereerst gaat</w:t>
          </w:r>
          <w:r w:rsidR="003D7238">
            <w:t xml:space="preserve"> de Afdeling in op de noodzaak om bronmaatregelen te treffen </w:t>
          </w:r>
          <w:r w:rsidR="004C1519">
            <w:t xml:space="preserve">(punt 3) </w:t>
          </w:r>
          <w:r w:rsidR="003D7238">
            <w:t xml:space="preserve">en </w:t>
          </w:r>
          <w:r w:rsidR="00602275">
            <w:t>het ontbreken van een concreet programma met andere adequate oplossingen</w:t>
          </w:r>
          <w:r w:rsidR="004C1519">
            <w:t xml:space="preserve"> (punt 4)</w:t>
          </w:r>
          <w:r w:rsidR="00602275">
            <w:t>.</w:t>
          </w:r>
          <w:r>
            <w:t xml:space="preserve"> Vervolgens </w:t>
          </w:r>
          <w:r w:rsidR="00B866C9">
            <w:t>gaat de Afdeling in op de invulling die in de toelichting wordt gegeven aan het begrip legaliseren</w:t>
          </w:r>
          <w:r w:rsidR="00826ADA">
            <w:t xml:space="preserve"> (punt 5)</w:t>
          </w:r>
          <w:r w:rsidR="00B866C9">
            <w:t>.</w:t>
          </w:r>
          <w:r w:rsidR="00826ADA">
            <w:t xml:space="preserve"> Verder gaat de Afdeling in op het afzien van handhaving (punt</w:t>
          </w:r>
          <w:r w:rsidR="00775C99">
            <w:t> </w:t>
          </w:r>
          <w:r w:rsidR="00826ADA">
            <w:t>6)</w:t>
          </w:r>
          <w:r w:rsidR="00775C99">
            <w:t>.</w:t>
          </w:r>
          <w:r w:rsidR="00392FD5">
            <w:t xml:space="preserve"> Ten slotte maakt de Afdeling een algemene opmerking over het ontbreken van internetconsultatie voor dit voorstel</w:t>
          </w:r>
          <w:r w:rsidR="00775C99">
            <w:t xml:space="preserve"> (punt 7)</w:t>
          </w:r>
          <w:r w:rsidR="00392FD5">
            <w:t>.</w:t>
          </w:r>
        </w:p>
        <w:p w:rsidRPr="00A94614" w:rsidR="00997B51" w:rsidP="00A94614" w:rsidRDefault="00997B51" w14:paraId="23474038" w14:textId="77777777"/>
        <w:p w:rsidRPr="00CC6A4D" w:rsidR="00AB09F1" w:rsidP="00AB09F1" w:rsidRDefault="007D2F75" w14:paraId="159BBB59" w14:textId="148F3230">
          <w:pPr>
            <w:pStyle w:val="Lijstalinea"/>
            <w:numPr>
              <w:ilvl w:val="0"/>
              <w:numId w:val="1"/>
            </w:numPr>
            <w:ind w:hanging="720"/>
          </w:pPr>
          <w:r>
            <w:rPr>
              <w:u w:val="single"/>
            </w:rPr>
            <w:t>Bronmaatregelen</w:t>
          </w:r>
        </w:p>
        <w:p w:rsidR="00AB09F1" w:rsidP="007D2F75" w:rsidRDefault="00AB09F1" w14:paraId="52DD9905" w14:textId="151D52EB"/>
        <w:p w:rsidR="00220979" w:rsidP="00CF5AA7" w:rsidRDefault="00D537A4" w14:paraId="11C1309D" w14:textId="6456FB61">
          <w:bookmarkStart w:name="_Hlk190898715" w:id="0"/>
          <w:r>
            <w:t>Volgens de toel</w:t>
          </w:r>
          <w:r w:rsidR="007B4BA9">
            <w:t>ichting blijft het Rijk, daar waar het kan, PAS-projecten legaliseren met stikstofruimte uit bronmaatregelen</w:t>
          </w:r>
          <w:r w:rsidR="00A71776">
            <w:t>.</w:t>
          </w:r>
          <w:r w:rsidR="00A71776">
            <w:rPr>
              <w:rStyle w:val="Voetnootmarkering"/>
            </w:rPr>
            <w:footnoteReference w:id="10"/>
          </w:r>
          <w:r w:rsidR="008B52FB">
            <w:t xml:space="preserve"> </w:t>
          </w:r>
          <w:r w:rsidR="00E56008">
            <w:t xml:space="preserve">‘Legaliseren’ moet in dit verband worden opgevat </w:t>
          </w:r>
          <w:r w:rsidRPr="00E56008" w:rsidR="00E56008">
            <w:t>als: het alsnog verlenen van toestemming</w:t>
          </w:r>
          <w:r w:rsidR="00356509">
            <w:t>.</w:t>
          </w:r>
          <w:r w:rsidRPr="00E56008" w:rsidR="00E56008">
            <w:t xml:space="preserve"> </w:t>
          </w:r>
          <w:r w:rsidR="00993AB4">
            <w:t xml:space="preserve">De Afdeling merkt </w:t>
          </w:r>
          <w:r w:rsidR="00B17FFD">
            <w:t>op dat</w:t>
          </w:r>
          <w:r w:rsidR="006776EC">
            <w:t xml:space="preserve"> het verkrijgen van stikstofruimte essentieel is</w:t>
          </w:r>
          <w:r w:rsidR="00B17FFD">
            <w:t xml:space="preserve"> o</w:t>
          </w:r>
          <w:r w:rsidR="000E59D4">
            <w:t xml:space="preserve">m </w:t>
          </w:r>
          <w:r w:rsidR="00C11513">
            <w:t xml:space="preserve">voor </w:t>
          </w:r>
          <w:r w:rsidR="000E59D4">
            <w:t>PAS-projecten alsnog de benodigde vergunning</w:t>
          </w:r>
          <w:r w:rsidR="00356509">
            <w:t>en</w:t>
          </w:r>
          <w:r w:rsidR="000E59D4">
            <w:t xml:space="preserve"> te kunnen verlenen</w:t>
          </w:r>
          <w:r w:rsidR="00D01E47">
            <w:t>.</w:t>
          </w:r>
          <w:bookmarkEnd w:id="0"/>
          <w:r w:rsidR="000D331A">
            <w:t xml:space="preserve"> </w:t>
          </w:r>
          <w:r w:rsidR="00B40C11">
            <w:t xml:space="preserve">Het voorstel bevat echter geen </w:t>
          </w:r>
          <w:r w:rsidR="00191B01">
            <w:t xml:space="preserve">gerichte </w:t>
          </w:r>
          <w:r w:rsidR="00B40C11">
            <w:t xml:space="preserve">maatregelen </w:t>
          </w:r>
          <w:r w:rsidR="00191B01">
            <w:t>om</w:t>
          </w:r>
          <w:r w:rsidR="00EF45AE">
            <w:t xml:space="preserve"> de gevolgen van stikstof</w:t>
          </w:r>
          <w:r w:rsidR="002510B7">
            <w:t>emissie en -</w:t>
          </w:r>
          <w:r w:rsidR="00EF45AE">
            <w:t>depositie</w:t>
          </w:r>
          <w:r w:rsidR="00EE685A">
            <w:t xml:space="preserve"> </w:t>
          </w:r>
          <w:r w:rsidR="002510B7">
            <w:t>door PAS-projecten</w:t>
          </w:r>
          <w:r w:rsidR="00EE685A">
            <w:t xml:space="preserve"> ongedaan te maken</w:t>
          </w:r>
          <w:r w:rsidR="00EF45AE">
            <w:t xml:space="preserve"> met het oog op vergunningverlening.</w:t>
          </w:r>
          <w:r w:rsidR="00BD73A2">
            <w:t xml:space="preserve"> Daarbij lijkt te worden uitgegaan van de veronderstelling dat er </w:t>
          </w:r>
          <w:r w:rsidR="008C50D3">
            <w:t xml:space="preserve">geen </w:t>
          </w:r>
          <w:r w:rsidR="00BD73A2">
            <w:t xml:space="preserve">mogelijkheden zijn om </w:t>
          </w:r>
          <w:r w:rsidR="008C50D3">
            <w:t>de benodigde</w:t>
          </w:r>
          <w:r w:rsidR="00BD73A2">
            <w:t xml:space="preserve"> stikstofruimte te creëren.</w:t>
          </w:r>
        </w:p>
        <w:p w:rsidR="00220979" w:rsidP="00CF5AA7" w:rsidRDefault="00220979" w14:paraId="7359103D" w14:textId="77777777"/>
        <w:p w:rsidR="005C1612" w:rsidP="00CF5AA7" w:rsidRDefault="00F61329" w14:paraId="4E8B463C" w14:textId="57AF174A">
          <w:r>
            <w:t>D</w:t>
          </w:r>
          <w:r w:rsidR="00DE2253">
            <w:t>oor het nemen van gerichte maatregelen</w:t>
          </w:r>
          <w:r w:rsidR="00966F7C">
            <w:t xml:space="preserve"> is</w:t>
          </w:r>
          <w:r w:rsidR="0035177C">
            <w:t xml:space="preserve"> </w:t>
          </w:r>
          <w:r w:rsidR="00966F7C">
            <w:t xml:space="preserve">het </w:t>
          </w:r>
          <w:r w:rsidR="00B7138C">
            <w:t xml:space="preserve">feitelijk </w:t>
          </w:r>
          <w:r w:rsidR="00EE3DF4">
            <w:t xml:space="preserve">echter </w:t>
          </w:r>
          <w:r w:rsidR="00B7138C">
            <w:t xml:space="preserve">wel </w:t>
          </w:r>
          <w:r w:rsidR="00966F7C">
            <w:t>mogelijk de stikstofdepositie zodanig terug te brengen dat legalisering van PAS-</w:t>
          </w:r>
          <w:r w:rsidR="00B6720B">
            <w:t>projecten</w:t>
          </w:r>
          <w:r w:rsidR="00966F7C">
            <w:t xml:space="preserve"> mogelijk is</w:t>
          </w:r>
          <w:r w:rsidR="005E36BB">
            <w:t xml:space="preserve">. Dat vergt </w:t>
          </w:r>
          <w:r w:rsidR="00533B9E">
            <w:t>echter</w:t>
          </w:r>
          <w:r w:rsidR="005E36BB">
            <w:t xml:space="preserve"> forse maatregelen en vereist dat duidelijke keuzes </w:t>
          </w:r>
          <w:r w:rsidR="005E36BB">
            <w:lastRenderedPageBreak/>
            <w:t xml:space="preserve">gemaakt worden. </w:t>
          </w:r>
          <w:r w:rsidR="00766EEC">
            <w:t>In het rapport</w:t>
          </w:r>
          <w:r w:rsidR="005E36BB">
            <w:t xml:space="preserve"> Remkes </w:t>
          </w:r>
          <w:r w:rsidR="00766EEC">
            <w:t xml:space="preserve">uit 2022 </w:t>
          </w:r>
          <w:r w:rsidR="00D012C5">
            <w:t xml:space="preserve">is </w:t>
          </w:r>
          <w:r w:rsidR="00533B9E">
            <w:t xml:space="preserve">al </w:t>
          </w:r>
          <w:r w:rsidR="00074832">
            <w:t xml:space="preserve">de noodzaak naar voren gebracht van </w:t>
          </w:r>
          <w:r w:rsidR="00B30B0C">
            <w:t xml:space="preserve">een </w:t>
          </w:r>
          <w:r w:rsidR="00766EEC">
            <w:t xml:space="preserve">werkende </w:t>
          </w:r>
          <w:r w:rsidR="00013C4C">
            <w:t>korte</w:t>
          </w:r>
          <w:r w:rsidR="001D7455">
            <w:t xml:space="preserve"> </w:t>
          </w:r>
          <w:r w:rsidR="00013C4C">
            <w:t>termijn</w:t>
          </w:r>
          <w:r w:rsidR="001D7455">
            <w:t xml:space="preserve"> </w:t>
          </w:r>
          <w:r w:rsidR="00766EEC">
            <w:t>aanpak</w:t>
          </w:r>
          <w:r w:rsidR="00A1395D">
            <w:t xml:space="preserve">. </w:t>
          </w:r>
          <w:r w:rsidR="00602F08">
            <w:t>Z</w:t>
          </w:r>
          <w:r w:rsidR="00A1395D">
            <w:t>onder</w:t>
          </w:r>
          <w:r w:rsidR="00220C5E">
            <w:t xml:space="preserve"> zo’n aanpak</w:t>
          </w:r>
          <w:r w:rsidR="00A1395D">
            <w:t xml:space="preserve"> </w:t>
          </w:r>
          <w:r w:rsidR="00766EEC">
            <w:t>kan de natuur niet herstellen</w:t>
          </w:r>
          <w:r w:rsidR="004B152E">
            <w:t xml:space="preserve"> en</w:t>
          </w:r>
          <w:r w:rsidR="00766EEC">
            <w:t xml:space="preserve"> kunnen er geen PAS-</w:t>
          </w:r>
          <w:r w:rsidR="00B6720B">
            <w:t>projecten</w:t>
          </w:r>
          <w:r w:rsidR="005A1682">
            <w:t xml:space="preserve"> </w:t>
          </w:r>
          <w:r w:rsidR="00766EEC">
            <w:t>vergund worden</w:t>
          </w:r>
          <w:r w:rsidR="004B152E">
            <w:t>.</w:t>
          </w:r>
          <w:r w:rsidR="00444433">
            <w:t xml:space="preserve"> </w:t>
          </w:r>
          <w:r w:rsidR="006C1B52">
            <w:t xml:space="preserve">In dat </w:t>
          </w:r>
          <w:r w:rsidR="005E36BB">
            <w:t xml:space="preserve">verband </w:t>
          </w:r>
          <w:r w:rsidR="006C1B52">
            <w:t>is</w:t>
          </w:r>
          <w:r w:rsidR="00A23285">
            <w:t>, als minst kwade route</w:t>
          </w:r>
          <w:r w:rsidR="00390B25">
            <w:t>,</w:t>
          </w:r>
          <w:r w:rsidR="005E36BB">
            <w:t xml:space="preserve"> bijvoorbeeld gewezen op de mogelijkheid om op korte termijn 500 tot 600 piekbelasters uit te kopen.</w:t>
          </w:r>
          <w:r w:rsidR="006A1384">
            <w:rPr>
              <w:rStyle w:val="Voetnootmarkering"/>
            </w:rPr>
            <w:footnoteReference w:id="11"/>
          </w:r>
          <w:r w:rsidR="00A53554">
            <w:t xml:space="preserve"> </w:t>
          </w:r>
        </w:p>
        <w:p w:rsidR="005C1612" w:rsidP="00CF5AA7" w:rsidRDefault="005C1612" w14:paraId="3BD20CF6" w14:textId="77777777"/>
        <w:p w:rsidR="00B26EDA" w:rsidP="00CF5AA7" w:rsidRDefault="003D6459" w14:paraId="02E52E70" w14:textId="7FCBE820">
          <w:r>
            <w:t xml:space="preserve">De toelichting gaat niet in op </w:t>
          </w:r>
          <w:r w:rsidR="00B30B0C">
            <w:t xml:space="preserve">de noodzaak en </w:t>
          </w:r>
          <w:r w:rsidR="002720FB">
            <w:t xml:space="preserve">mogelijkheden om op korte termijn </w:t>
          </w:r>
          <w:r w:rsidR="00D677B5">
            <w:t xml:space="preserve">realistische </w:t>
          </w:r>
          <w:r w:rsidR="002720FB">
            <w:t>bronmaatregelen te nemen die een bijdrage kunnen leveren aan de legalisering van PAS-projecten</w:t>
          </w:r>
          <w:r w:rsidR="00203542">
            <w:t>.</w:t>
          </w:r>
        </w:p>
        <w:p w:rsidR="0018375D" w:rsidP="00CF5AA7" w:rsidRDefault="0018375D" w14:paraId="7718C090" w14:textId="77777777"/>
        <w:p w:rsidR="0018375D" w:rsidP="00CF5AA7" w:rsidRDefault="0018375D" w14:paraId="2E8F495D" w14:textId="142492FC">
          <w:r>
            <w:t xml:space="preserve">De Afdeling adviseert </w:t>
          </w:r>
          <w:r w:rsidR="00B37485">
            <w:t>in de toelichting</w:t>
          </w:r>
          <w:r w:rsidR="00642D0E">
            <w:t xml:space="preserve"> in te gaan op </w:t>
          </w:r>
          <w:r w:rsidR="000147F2">
            <w:t>gerichte</w:t>
          </w:r>
          <w:r w:rsidR="00642D0E">
            <w:t xml:space="preserve"> bronmaatregelen die op korte termijn </w:t>
          </w:r>
          <w:r w:rsidR="00B6720B">
            <w:t>nodig zijn</w:t>
          </w:r>
          <w:r w:rsidR="00642D0E">
            <w:t xml:space="preserve"> om </w:t>
          </w:r>
          <w:r w:rsidR="000147F2">
            <w:t xml:space="preserve">zo een bijdrage te leveren aan de legalisering van </w:t>
          </w:r>
          <w:r w:rsidR="001B3080">
            <w:t>PAS</w:t>
          </w:r>
          <w:r w:rsidR="00252CD4">
            <w:noBreakHyphen/>
          </w:r>
          <w:r w:rsidR="001B3080">
            <w:t>projecten.</w:t>
          </w:r>
        </w:p>
        <w:p w:rsidR="00FE42F4" w:rsidP="00CF5AA7" w:rsidRDefault="00FE42F4" w14:paraId="38814B07" w14:textId="77777777"/>
        <w:p w:rsidRPr="00AE4648" w:rsidR="00FE42F4" w:rsidP="00AE4648" w:rsidRDefault="00375946" w14:paraId="220A2EEE" w14:textId="306BE7B8">
          <w:pPr>
            <w:pStyle w:val="Lijstalinea"/>
            <w:numPr>
              <w:ilvl w:val="0"/>
              <w:numId w:val="1"/>
            </w:numPr>
            <w:ind w:hanging="720"/>
            <w:rPr>
              <w:i/>
              <w:iCs/>
            </w:rPr>
          </w:pPr>
          <w:r>
            <w:rPr>
              <w:u w:val="single"/>
            </w:rPr>
            <w:t>Aanvullend beleid</w:t>
          </w:r>
        </w:p>
        <w:p w:rsidRPr="00AE4648" w:rsidR="00AE4648" w:rsidP="00AE4648" w:rsidRDefault="00AE4648" w14:paraId="50803A56" w14:textId="77777777"/>
        <w:p w:rsidR="006969D5" w:rsidP="00FE42F4" w:rsidRDefault="003C416B" w14:paraId="14AFE5D5" w14:textId="0DDC293B">
          <w:r>
            <w:t>De Afdeling onder</w:t>
          </w:r>
          <w:r w:rsidR="000147F2">
            <w:t>kent</w:t>
          </w:r>
          <w:r>
            <w:t xml:space="preserve"> dat</w:t>
          </w:r>
          <w:r w:rsidR="007C5AF9">
            <w:t xml:space="preserve"> aanvullend beleid nodig is</w:t>
          </w:r>
          <w:r w:rsidR="00444433">
            <w:t>,</w:t>
          </w:r>
          <w:r>
            <w:t xml:space="preserve"> </w:t>
          </w:r>
          <w:r w:rsidR="007D7EE3">
            <w:t xml:space="preserve">voor zover </w:t>
          </w:r>
          <w:r w:rsidR="003E1AF8">
            <w:t xml:space="preserve">bronmaatregelen onvoldoende stikstofruimte </w:t>
          </w:r>
          <w:r w:rsidR="000147F2">
            <w:t xml:space="preserve">zouden </w:t>
          </w:r>
          <w:r w:rsidR="003E1AF8">
            <w:t xml:space="preserve">opleveren om </w:t>
          </w:r>
          <w:r w:rsidR="008444F7">
            <w:t>alsnog vergunning te verlenen aan PAS-projecten</w:t>
          </w:r>
          <w:r w:rsidR="00F73A00">
            <w:t>.</w:t>
          </w:r>
          <w:r w:rsidR="00407216">
            <w:t xml:space="preserve"> Als</w:t>
          </w:r>
          <w:r w:rsidR="006969D5">
            <w:t xml:space="preserve"> legalisering </w:t>
          </w:r>
          <w:r w:rsidR="0080756C">
            <w:t xml:space="preserve">in de zin van het alsnog verlenen van toestemming </w:t>
          </w:r>
          <w:r w:rsidR="006969D5">
            <w:t>voor het grootste deel van de PAS</w:t>
          </w:r>
          <w:r w:rsidR="00D85E04">
            <w:noBreakHyphen/>
          </w:r>
          <w:r w:rsidR="006969D5">
            <w:t xml:space="preserve">projecten </w:t>
          </w:r>
          <w:r w:rsidR="00407216">
            <w:t xml:space="preserve">op korte termijn </w:t>
          </w:r>
          <w:r w:rsidR="006969D5">
            <w:t>niet</w:t>
          </w:r>
          <w:r w:rsidR="00407216">
            <w:t xml:space="preserve"> zou lukken</w:t>
          </w:r>
          <w:r w:rsidR="00943EF9">
            <w:t xml:space="preserve">, is eens temeer van belang dat duidelijkheid wordt geboden over wat wel mogelijk is. </w:t>
          </w:r>
        </w:p>
        <w:p w:rsidR="006F12C6" w:rsidP="00FE42F4" w:rsidRDefault="006F12C6" w14:paraId="12514D61" w14:textId="77777777"/>
        <w:p w:rsidR="002F2531" w:rsidP="00FE42F4" w:rsidRDefault="00F40179" w14:paraId="4DB5B16E" w14:textId="72C17AC1">
          <w:r>
            <w:t xml:space="preserve">De Afdeling merkt op dat </w:t>
          </w:r>
          <w:r w:rsidR="00B47145">
            <w:t>in</w:t>
          </w:r>
          <w:r>
            <w:t xml:space="preserve"> de toelichting onvoldoende </w:t>
          </w:r>
          <w:r w:rsidR="002A695F">
            <w:t xml:space="preserve">concreet </w:t>
          </w:r>
          <w:r w:rsidR="008251EA">
            <w:t>gemaakt</w:t>
          </w:r>
          <w:r w:rsidR="00F871D7">
            <w:t xml:space="preserve"> wordt welke andere </w:t>
          </w:r>
          <w:r w:rsidR="00AF2A11">
            <w:t xml:space="preserve">werkbare </w:t>
          </w:r>
          <w:r w:rsidR="00F871D7">
            <w:t>oplossingen</w:t>
          </w:r>
          <w:r w:rsidR="00BD3FE0">
            <w:t xml:space="preserve"> </w:t>
          </w:r>
          <w:r w:rsidR="00553F4E">
            <w:t xml:space="preserve">dan legalisering </w:t>
          </w:r>
          <w:r w:rsidR="00BD3FE0">
            <w:t xml:space="preserve">de regering </w:t>
          </w:r>
          <w:r w:rsidR="00AF2A11">
            <w:t xml:space="preserve">hierbij </w:t>
          </w:r>
          <w:r w:rsidR="00BD3FE0">
            <w:t>voor ogen heeft.</w:t>
          </w:r>
          <w:r w:rsidR="001A56B8">
            <w:t xml:space="preserve"> </w:t>
          </w:r>
          <w:r w:rsidR="0016727F">
            <w:t xml:space="preserve">Bovendien ontbreekt </w:t>
          </w:r>
          <w:r w:rsidR="004179BD">
            <w:t>op dit moment een programma met maatregelen</w:t>
          </w:r>
          <w:r w:rsidR="009814EE">
            <w:t xml:space="preserve">, gericht op het kunnen bereiken van die </w:t>
          </w:r>
          <w:r w:rsidR="00B6027D">
            <w:t xml:space="preserve">andere </w:t>
          </w:r>
          <w:r w:rsidR="009814EE">
            <w:t>oplossingen.</w:t>
          </w:r>
          <w:r w:rsidR="00D432E7">
            <w:t xml:space="preserve"> De Afdeling is er daarom niet van overtuigd dat de voorgestelde regeling </w:t>
          </w:r>
          <w:r w:rsidR="00393AB6">
            <w:t xml:space="preserve">voor alle PAS-projecten vóór 1 maart 2028 </w:t>
          </w:r>
          <w:r w:rsidR="00802543">
            <w:t>een adequate oplossin</w:t>
          </w:r>
          <w:r w:rsidR="00393AB6">
            <w:t>g waarborgt.</w:t>
          </w:r>
        </w:p>
        <w:p w:rsidR="002F2531" w:rsidP="00FE42F4" w:rsidRDefault="002F2531" w14:paraId="7ACE8F2E" w14:textId="77777777"/>
        <w:p w:rsidR="006E0889" w:rsidP="00FE42F4" w:rsidRDefault="001A56B8" w14:paraId="168D6188" w14:textId="63B90280">
          <w:r>
            <w:t>In de toelichting wordt alleen genoemd dat met (een combinatie van) aanpassingen in de bedrijfsvoering, extensiveren, innoveren, reduceren, omschakelen of schadevergoeding naar een oplossing wordt gezocht.</w:t>
          </w:r>
          <w:r w:rsidR="0043271B">
            <w:t xml:space="preserve"> De toelichting geeft echter geen inzicht in de </w:t>
          </w:r>
          <w:r w:rsidR="00D66F9F">
            <w:t>manier waarop</w:t>
          </w:r>
          <w:r w:rsidR="0043271B">
            <w:t xml:space="preserve"> dergelijke</w:t>
          </w:r>
          <w:r w:rsidR="00373F14">
            <w:t xml:space="preserve"> oplossingen</w:t>
          </w:r>
          <w:r w:rsidR="00D66F9F">
            <w:t xml:space="preserve"> op korte termijn PAS-melders uit de brand zouden helpen</w:t>
          </w:r>
          <w:r w:rsidR="00373F14">
            <w:t xml:space="preserve">. </w:t>
          </w:r>
        </w:p>
        <w:p w:rsidR="00914B0F" w:rsidP="00FE42F4" w:rsidRDefault="00914B0F" w14:paraId="640C14FE" w14:textId="77777777"/>
        <w:p w:rsidR="006E0889" w:rsidP="00FE42F4" w:rsidRDefault="006E0889" w14:paraId="56A8FBAA" w14:textId="320E7BCC">
          <w:r>
            <w:t xml:space="preserve">De Afdeling </w:t>
          </w:r>
          <w:r w:rsidR="00977850">
            <w:t>tekent hierbij aan</w:t>
          </w:r>
          <w:r>
            <w:t xml:space="preserve"> dat </w:t>
          </w:r>
          <w:r w:rsidR="00573706">
            <w:t>de hiervoor genoemde oplossingen ieder hun eigen uitdagingen met zich brengen die ook om eigen maatregelen vragen.</w:t>
          </w:r>
          <w:r w:rsidR="00626AED">
            <w:t xml:space="preserve"> Aanpassingen in de bedrij</w:t>
          </w:r>
          <w:r w:rsidR="009650BE">
            <w:t xml:space="preserve">fsvoering door innoveren of omschakeling vergen </w:t>
          </w:r>
          <w:r w:rsidR="00720207">
            <w:t xml:space="preserve">investeringen. Het voorstel geeft onvoldoende inzicht </w:t>
          </w:r>
          <w:r w:rsidR="005F7117">
            <w:t>of het voor</w:t>
          </w:r>
          <w:r w:rsidR="00720207">
            <w:t xml:space="preserve"> PAS</w:t>
          </w:r>
          <w:r w:rsidR="005F7117">
            <w:noBreakHyphen/>
          </w:r>
          <w:r w:rsidR="004D3242">
            <w:t>melders</w:t>
          </w:r>
          <w:r w:rsidR="00720207">
            <w:t xml:space="preserve"> </w:t>
          </w:r>
          <w:r w:rsidR="005F7117">
            <w:t xml:space="preserve">mogelijk is </w:t>
          </w:r>
          <w:r w:rsidR="00720207">
            <w:t xml:space="preserve">om die investeringen ook daadwerkelijk te doen. </w:t>
          </w:r>
          <w:r w:rsidR="00496801">
            <w:t xml:space="preserve">Extensiveren </w:t>
          </w:r>
          <w:r w:rsidR="004E5917">
            <w:t xml:space="preserve">vereist ofwel meer gronden, of leidt tot het houden van minder dieren. </w:t>
          </w:r>
          <w:r w:rsidR="000F0AE0">
            <w:t>Verplaatsing van bedrijven vergt ook beschikbare locaties. Bovendien zal ook op de nieuwe locatie veelal een vergunning nodig zijn.</w:t>
          </w:r>
        </w:p>
        <w:p w:rsidR="00B5481E" w:rsidP="00FE42F4" w:rsidRDefault="00B5481E" w14:paraId="6094947B" w14:textId="723C542A"/>
        <w:p w:rsidR="00914B0F" w:rsidP="00FE42F4" w:rsidRDefault="000F34DF" w14:paraId="25E79553" w14:textId="62E719B3">
          <w:r>
            <w:lastRenderedPageBreak/>
            <w:t>Verder</w:t>
          </w:r>
          <w:r w:rsidR="00914B0F">
            <w:t xml:space="preserve"> </w:t>
          </w:r>
          <w:r w:rsidR="0030483A">
            <w:t>volgt uit de toelichting dat PAS</w:t>
          </w:r>
          <w:r w:rsidR="00B671CC">
            <w:t>-melders</w:t>
          </w:r>
          <w:r w:rsidR="0030483A">
            <w:t xml:space="preserve"> zelf</w:t>
          </w:r>
          <w:r w:rsidR="00E915F6">
            <w:t xml:space="preserve"> </w:t>
          </w:r>
          <w:r w:rsidR="008F5997">
            <w:t xml:space="preserve">op zoek moeten naar een </w:t>
          </w:r>
          <w:r w:rsidR="000D29FE">
            <w:t>oplossing</w:t>
          </w:r>
          <w:r w:rsidR="00E915F6">
            <w:t>, al dan niet onder begeleiding van een zaakbegeleider</w:t>
          </w:r>
          <w:r w:rsidR="000D29FE">
            <w:t xml:space="preserve">. </w:t>
          </w:r>
          <w:r w:rsidR="00B671CC">
            <w:t>Maar u</w:t>
          </w:r>
          <w:r w:rsidR="000D29FE">
            <w:t>it de toelichting blijkt niet da</w:t>
          </w:r>
          <w:r w:rsidR="00BC5885">
            <w:t>t is onderzocht in hoeverre PAS-</w:t>
          </w:r>
          <w:r w:rsidR="00B671CC">
            <w:t>melders</w:t>
          </w:r>
          <w:r w:rsidR="00922F6A">
            <w:t xml:space="preserve"> </w:t>
          </w:r>
          <w:r w:rsidR="00BC5885">
            <w:t xml:space="preserve">andere oplossingen dan </w:t>
          </w:r>
          <w:r w:rsidR="00DC0651">
            <w:t>legalisatie wenselijk achten, in hoeverre zij bereid zijn andere oplossingen te verkennen en wat zij daarvoor nodig hebben.</w:t>
          </w:r>
        </w:p>
        <w:p w:rsidR="00106E2A" w:rsidP="00FE42F4" w:rsidRDefault="00106E2A" w14:paraId="0C859600" w14:textId="77777777"/>
        <w:p w:rsidR="00CE44E6" w:rsidP="00FE42F4" w:rsidRDefault="00D33A8C" w14:paraId="7873E176" w14:textId="654DB10E">
          <w:r>
            <w:t>V</w:t>
          </w:r>
          <w:r w:rsidR="00422C3A">
            <w:t xml:space="preserve">olgens de toelichting is de </w:t>
          </w:r>
          <w:r w:rsidR="003C71C6">
            <w:t xml:space="preserve">verlenging van de termijn van het legalisatieprogramma met drie jaar gebaseerd op </w:t>
          </w:r>
          <w:r w:rsidR="00497CD2">
            <w:t xml:space="preserve">een aantal fasen. Voor het verkennen van mogelijkheden van een oplossing </w:t>
          </w:r>
          <w:r w:rsidR="0028247B">
            <w:t>samen met de zaakbegeleider zijn negen maanden uitgetrokken. Daarna is er negen maanden bedenktijd voor de desbetreffende ondernemer.</w:t>
          </w:r>
          <w:r w:rsidR="000F4DC5">
            <w:t xml:space="preserve"> Voor het voorbereiden, inclusief eventuele schadevergoeding en</w:t>
          </w:r>
          <w:r w:rsidR="002C4AC7">
            <w:t>/</w:t>
          </w:r>
          <w:r w:rsidR="000F4DC5">
            <w:t xml:space="preserve">of subsidie gaat het voorstel van zes maanden uit. </w:t>
          </w:r>
          <w:r w:rsidR="00A15C9D">
            <w:t>Tenslotte gaat het voorstel ervan uit dat de implementatie van de gekozen oplossingsrichting binnen 12 maanden</w:t>
          </w:r>
          <w:r w:rsidR="00CC6AF2">
            <w:t xml:space="preserve"> kan plaatsvinden.</w:t>
          </w:r>
        </w:p>
        <w:p w:rsidR="00CC6AF2" w:rsidP="00FE42F4" w:rsidRDefault="00CC6AF2" w14:paraId="007FD4E8" w14:textId="77777777"/>
        <w:p w:rsidR="00EE30BD" w:rsidP="00FE42F4" w:rsidRDefault="00CC6AF2" w14:paraId="2A1A277C" w14:textId="7842414D">
          <w:r>
            <w:t xml:space="preserve">De Afdeling betwijfelt of dit een realistische inschatting is van de benodigde tijd. Daarbij klemt </w:t>
          </w:r>
          <w:r w:rsidR="0071149E">
            <w:t xml:space="preserve">dat </w:t>
          </w:r>
          <w:r w:rsidR="006D5166">
            <w:t>op dit moment</w:t>
          </w:r>
          <w:r w:rsidR="0071149E">
            <w:t xml:space="preserve"> een programma met maatregelen ontbreekt, zodat het voor </w:t>
          </w:r>
          <w:r w:rsidR="00D21BAD">
            <w:t xml:space="preserve">een </w:t>
          </w:r>
          <w:r w:rsidR="0071149E">
            <w:t xml:space="preserve">ondernemer moeilijk in te schatten is welke oplossingsrichtingen mogelijk zijn en van welke maatregelen ter ondersteuning van die oplossingsrichting hij </w:t>
          </w:r>
          <w:r w:rsidR="005A5392">
            <w:t xml:space="preserve">gebruik kan maken. Daarnaast </w:t>
          </w:r>
          <w:r w:rsidR="00C74C72">
            <w:t xml:space="preserve">is in het indicatieve tijdschema geen tijd ingeruimd die gepaard gaat met het aanvragen van vergunningen. </w:t>
          </w:r>
          <w:r w:rsidR="000417AD">
            <w:t>Het doorlopen van vergunningprocedures ne</w:t>
          </w:r>
          <w:r w:rsidR="00E61BD5">
            <w:t>emt</w:t>
          </w:r>
          <w:r w:rsidR="000417AD">
            <w:t xml:space="preserve"> doorgaans </w:t>
          </w:r>
          <w:r w:rsidR="00A47432">
            <w:t>nogal wat</w:t>
          </w:r>
          <w:r w:rsidR="000417AD">
            <w:t xml:space="preserve"> tijd in beslag.</w:t>
          </w:r>
          <w:r w:rsidR="00863AEF">
            <w:t xml:space="preserve"> </w:t>
          </w:r>
          <w:r w:rsidR="00590FF9">
            <w:t>Niet uitgesloten is dat in meer of minder gevallen toch een vergunning nodig is. De toelichting besteedt hieraan geen aandacht.</w:t>
          </w:r>
        </w:p>
        <w:p w:rsidR="00754CED" w:rsidP="00FE42F4" w:rsidRDefault="00754CED" w14:paraId="32019A26" w14:textId="77777777"/>
        <w:p w:rsidR="006818D6" w:rsidP="00090A06" w:rsidRDefault="00A36352" w14:paraId="76E9D9D6" w14:textId="01867C2B">
          <w:r>
            <w:t xml:space="preserve">De Afdeling adviseert in de toelichting inzichtelijk te maken welke </w:t>
          </w:r>
          <w:r w:rsidR="00545611">
            <w:t xml:space="preserve">andere concrete oplossingen </w:t>
          </w:r>
          <w:r w:rsidR="008E77F0">
            <w:t xml:space="preserve">voor PAS-projecten </w:t>
          </w:r>
          <w:r w:rsidR="00A41D08">
            <w:t xml:space="preserve">dan </w:t>
          </w:r>
          <w:r w:rsidR="00D62C8F">
            <w:t xml:space="preserve">daadwerkelijke </w:t>
          </w:r>
          <w:r w:rsidR="009A6596">
            <w:t>legalisering</w:t>
          </w:r>
          <w:r w:rsidR="00D62C8F">
            <w:t>, dus het alsnog verlenen van toestemming</w:t>
          </w:r>
          <w:r w:rsidR="008E77F0">
            <w:t xml:space="preserve"> voor </w:t>
          </w:r>
          <w:r w:rsidR="00763C64">
            <w:t xml:space="preserve">deze projecten, </w:t>
          </w:r>
          <w:r w:rsidR="008E77F0">
            <w:t>de regering voor ogen heeft</w:t>
          </w:r>
          <w:r w:rsidR="00F525E9">
            <w:t>. V</w:t>
          </w:r>
          <w:r w:rsidR="0026121F">
            <w:t>erder</w:t>
          </w:r>
          <w:r w:rsidR="00F525E9">
            <w:t xml:space="preserve"> adviseert de Afdeling inzichtelijk te maken welke maatregelen </w:t>
          </w:r>
          <w:r w:rsidR="00734E89">
            <w:t>die zijn gericht op het bereiken van die oplossingen in het programma zullen worden opgenomen.</w:t>
          </w:r>
          <w:r w:rsidR="005C186B">
            <w:t xml:space="preserve"> Dit om te voorkomen dat na afloop van het programma blijkt dat andere adequate oplossingen niet voorhanden bleken en dat beëindigen van PAS</w:t>
          </w:r>
          <w:r w:rsidR="00E36AA1">
            <w:noBreakHyphen/>
          </w:r>
          <w:r w:rsidR="00515694">
            <w:t xml:space="preserve">projecten de enige optie blijkt te zijn. Ook dient inzichtelijk te worden gemaakt dat het maatregelenpakket daadwerkelijk binnen de gestelde termijn kan en zal worden uitgevoerd. </w:t>
          </w:r>
        </w:p>
        <w:p w:rsidR="00AE4648" w:rsidP="00090A06" w:rsidRDefault="00AE4648" w14:paraId="21D62665" w14:textId="77777777"/>
        <w:p w:rsidRPr="00C733FD" w:rsidR="00AE4648" w:rsidP="00AE4648" w:rsidRDefault="00AE4648" w14:paraId="238E400D" w14:textId="1FF13D6B">
          <w:pPr>
            <w:pStyle w:val="Lijstalinea"/>
            <w:numPr>
              <w:ilvl w:val="0"/>
              <w:numId w:val="1"/>
            </w:numPr>
            <w:ind w:hanging="720"/>
            <w:rPr>
              <w:u w:val="single"/>
            </w:rPr>
          </w:pPr>
          <w:r>
            <w:rPr>
              <w:u w:val="single"/>
            </w:rPr>
            <w:t>Rechtszekerheid en legalis</w:t>
          </w:r>
          <w:r w:rsidR="00A47D85">
            <w:rPr>
              <w:u w:val="single"/>
            </w:rPr>
            <w:t>ering</w:t>
          </w:r>
        </w:p>
        <w:p w:rsidR="00AE4648" w:rsidP="00AE4648" w:rsidRDefault="00AE4648" w14:paraId="233BE800" w14:textId="77777777"/>
        <w:p w:rsidR="00AE4648" w:rsidP="00AE4648" w:rsidRDefault="00AE4648" w14:paraId="4C400118" w14:textId="468DB349">
          <w:r>
            <w:t>De opdracht, opgenomen in artikel 22.21, eerste lid, van de Omgevingswet, is om met oog op de rechtszekerheid zorg te dragen voor legalis</w:t>
          </w:r>
          <w:r w:rsidR="00AB5D5E">
            <w:t>ering</w:t>
          </w:r>
          <w:r>
            <w:t xml:space="preserve"> van PAS-projecten. Centrale begrippen zijn hierin rechtszekerheid en legalis</w:t>
          </w:r>
          <w:r w:rsidR="00AB5D5E">
            <w:t>ering</w:t>
          </w:r>
          <w:r>
            <w:t>. Volgens de toelichting is rechtszekerheid het beste gediend met het alsnog verlenen van de vereiste vergunning voor PAS</w:t>
          </w:r>
          <w:r>
            <w:noBreakHyphen/>
            <w:t>projecten.</w:t>
          </w:r>
          <w:r>
            <w:rPr>
              <w:rStyle w:val="Voetnootmarkering"/>
            </w:rPr>
            <w:footnoteReference w:id="12"/>
          </w:r>
          <w:r>
            <w:t xml:space="preserve"> Daarmee is aan het begrip </w:t>
          </w:r>
          <w:r w:rsidR="00DC0706">
            <w:t>‘</w:t>
          </w:r>
          <w:r>
            <w:t>legaliseren</w:t>
          </w:r>
          <w:r w:rsidR="00DC0706">
            <w:t>’</w:t>
          </w:r>
          <w:r>
            <w:t xml:space="preserve"> een invulling gegeven die strookt met de in het algemeen en ook in </w:t>
          </w:r>
          <w:r>
            <w:lastRenderedPageBreak/>
            <w:t>het omgevingsrecht gebruikelijke betekenis daarvan</w:t>
          </w:r>
          <w:r w:rsidR="009D1B7F">
            <w:t>:</w:t>
          </w:r>
          <w:r>
            <w:t xml:space="preserve"> </w:t>
          </w:r>
          <w:r w:rsidR="009D1B7F">
            <w:t>e</w:t>
          </w:r>
          <w:r>
            <w:t>en illegale situatie wordt legaal.</w:t>
          </w:r>
        </w:p>
        <w:p w:rsidR="00AE4648" w:rsidP="00AE4648" w:rsidRDefault="00AE4648" w14:paraId="4E76DF4B" w14:textId="77777777"/>
        <w:p w:rsidR="00AE4648" w:rsidP="00AE4648" w:rsidRDefault="00AE4648" w14:paraId="41611776" w14:textId="07A0EFB1">
          <w:r>
            <w:t>Het voorstel brengt geen wijziging aan in de opdracht aan de minister om voor legalis</w:t>
          </w:r>
          <w:r w:rsidR="00DC0706">
            <w:t>ering</w:t>
          </w:r>
          <w:r>
            <w:t xml:space="preserve"> van PAS-projecten zorg te dragen. Maar in de toelichting bij het voorstel wordt aan het begrip legaliseren wel een andere uitleg gegeven. Volgens de toelichting moet onder legaliseren namelijk ook het bieden van </w:t>
          </w:r>
          <w:r w:rsidRPr="00C733FD">
            <w:t>andere</w:t>
          </w:r>
          <w:r>
            <w:t xml:space="preserve"> adequate </w:t>
          </w:r>
          <w:r w:rsidRPr="00C733FD">
            <w:t>oplossingen</w:t>
          </w:r>
          <w:r>
            <w:t xml:space="preserve"> voor de PAS-projecten worden begrepen.</w:t>
          </w:r>
          <w:r>
            <w:rPr>
              <w:rStyle w:val="Voetnootmarkering"/>
            </w:rPr>
            <w:footnoteReference w:id="13"/>
          </w:r>
          <w:r>
            <w:t xml:space="preserve"> Daarmee wordt bedoeld dat op een andere manier dan door vergunningverlening een einde wordt gemaakt aan het bestaan van een illegale situatie. In de toelichting wordt zo </w:t>
          </w:r>
          <w:r w:rsidR="00EC10C4">
            <w:t>een</w:t>
          </w:r>
          <w:r>
            <w:t xml:space="preserve"> invulling gegeven aan het begrip legaliseren die niet bij dat begrip past. De wettekst en toelichting stroken daarmee niet met elkaar. Dit draagt niet bij aan het bieden van rechtszekerheid, die de bestaande tekst van de wet en ook het voorstel beoogt.</w:t>
          </w:r>
        </w:p>
        <w:p w:rsidR="00AE4648" w:rsidP="00AE4648" w:rsidRDefault="00AE4648" w14:paraId="44CDF431" w14:textId="77777777"/>
        <w:p w:rsidR="00AE4648" w:rsidP="00AE4648" w:rsidRDefault="007B5050" w14:paraId="368EADEF" w14:textId="7DD3772A">
          <w:r>
            <w:t xml:space="preserve">Gelet op de bedoeling van het voorstel om voor PAS-projecten </w:t>
          </w:r>
          <w:r w:rsidR="002E6993">
            <w:t xml:space="preserve">ook </w:t>
          </w:r>
          <w:r>
            <w:t>andere oplossingen te bieden dan legalis</w:t>
          </w:r>
          <w:r w:rsidR="00A35DE0">
            <w:t>ering</w:t>
          </w:r>
          <w:r>
            <w:t>, adviseert de</w:t>
          </w:r>
          <w:r w:rsidR="00AE4648">
            <w:t xml:space="preserve"> Afdeling </w:t>
          </w:r>
          <w:r>
            <w:t>om</w:t>
          </w:r>
          <w:r w:rsidR="00D2340A">
            <w:t>, met het oog op de rechtszekerheid,</w:t>
          </w:r>
          <w:r w:rsidR="00AE4648">
            <w:t xml:space="preserve"> de wettekst aan te passen </w:t>
          </w:r>
          <w:r w:rsidR="00D92C4C">
            <w:t>en daarin duidelijk tot uitdrukking te brengen</w:t>
          </w:r>
          <w:r w:rsidR="00AE4648">
            <w:t xml:space="preserve"> dat niet langer alleen wordt ingezet op legali</w:t>
          </w:r>
          <w:r w:rsidR="00A35DE0">
            <w:t>sering</w:t>
          </w:r>
          <w:r w:rsidR="00AE4648">
            <w:t xml:space="preserve"> van PAS-projecten, maar ook op andere adequate oplossingen.</w:t>
          </w:r>
        </w:p>
        <w:p w:rsidR="00515694" w:rsidP="00090A06" w:rsidRDefault="00515694" w14:paraId="3A02B4E7" w14:textId="77777777"/>
        <w:p w:rsidRPr="00551B64" w:rsidR="006818D6" w:rsidP="00551B64" w:rsidRDefault="00CC535E" w14:paraId="3C3486A7" w14:textId="734318B3">
          <w:pPr>
            <w:pStyle w:val="Lijstalinea"/>
            <w:numPr>
              <w:ilvl w:val="0"/>
              <w:numId w:val="1"/>
            </w:numPr>
            <w:ind w:hanging="720"/>
            <w:rPr>
              <w:u w:val="single"/>
            </w:rPr>
          </w:pPr>
          <w:r>
            <w:rPr>
              <w:u w:val="single"/>
            </w:rPr>
            <w:t>A</w:t>
          </w:r>
          <w:r w:rsidRPr="00551B64" w:rsidR="006818D6">
            <w:rPr>
              <w:u w:val="single"/>
            </w:rPr>
            <w:t>fzien van handhaving</w:t>
          </w:r>
          <w:r>
            <w:rPr>
              <w:u w:val="single"/>
            </w:rPr>
            <w:t>?</w:t>
          </w:r>
        </w:p>
        <w:p w:rsidRPr="00C90D74" w:rsidR="00C90D74" w:rsidP="00C90D74" w:rsidRDefault="00C90D74" w14:paraId="51085216" w14:textId="77777777">
          <w:pPr>
            <w:rPr>
              <w:u w:val="single"/>
            </w:rPr>
          </w:pPr>
        </w:p>
        <w:p w:rsidR="00CA1160" w:rsidP="00C90D74" w:rsidRDefault="00505641" w14:paraId="778671B0" w14:textId="60935679">
          <w:r>
            <w:t xml:space="preserve">Het Rijk </w:t>
          </w:r>
          <w:r w:rsidR="00874189">
            <w:t xml:space="preserve">hanteert, evenals de provincies, </w:t>
          </w:r>
          <w:r w:rsidR="00314660">
            <w:t xml:space="preserve">volgens de toelichting </w:t>
          </w:r>
          <w:r w:rsidR="00874189">
            <w:t xml:space="preserve">het uitgangspunt dat </w:t>
          </w:r>
          <w:r w:rsidR="00B92165">
            <w:t>alle mogelijkheden moeten worden verkend om van handhaving bij PAS</w:t>
          </w:r>
          <w:r w:rsidR="002B2665">
            <w:noBreakHyphen/>
          </w:r>
          <w:r w:rsidR="00B92165">
            <w:t xml:space="preserve">projecten af te kunnen zien. </w:t>
          </w:r>
          <w:r w:rsidR="00314660">
            <w:t xml:space="preserve">Het Rijk pleegt daarbij </w:t>
          </w:r>
          <w:r w:rsidR="001B2FE6">
            <w:t>extra</w:t>
          </w:r>
          <w:r w:rsidR="00314660">
            <w:t xml:space="preserve"> </w:t>
          </w:r>
          <w:r w:rsidR="001B2FE6">
            <w:t xml:space="preserve">inzet om de kans zo groot mogelijk te maken dat ook na </w:t>
          </w:r>
          <w:r w:rsidR="008703D8">
            <w:t>medio 2025 door het bevoegd gezag kan worden afgezien van handhaving.</w:t>
          </w:r>
        </w:p>
        <w:p w:rsidR="00A23368" w:rsidP="00C90D74" w:rsidRDefault="00A23368" w14:paraId="48ADABC3" w14:textId="77777777"/>
        <w:p w:rsidR="00A23368" w:rsidP="00C90D74" w:rsidRDefault="00A23368" w14:paraId="6668B9F4" w14:textId="42FB2AD3">
          <w:r>
            <w:t xml:space="preserve">Zoals bekend </w:t>
          </w:r>
          <w:r w:rsidR="001252E8">
            <w:t>gaat</w:t>
          </w:r>
          <w:r w:rsidR="009D04E3">
            <w:t xml:space="preserve"> de bestuursrechter </w:t>
          </w:r>
          <w:r w:rsidR="001252E8">
            <w:t xml:space="preserve">uit van </w:t>
          </w:r>
          <w:r w:rsidR="009E3ADB">
            <w:t xml:space="preserve">de zogeheten beginselplicht tot handhaving. Alleen </w:t>
          </w:r>
          <w:r w:rsidRPr="003E72C7" w:rsidR="003E72C7">
            <w:t xml:space="preserve">onder bijzondere omstandigheden mag van </w:t>
          </w:r>
          <w:r w:rsidR="003E72C7">
            <w:t xml:space="preserve">handhaving worden afgezien. </w:t>
          </w:r>
          <w:r w:rsidRPr="003E72C7" w:rsidR="003E72C7">
            <w:t>Dit kan zich voordoen als concreet zicht op legalisatie bestaat</w:t>
          </w:r>
          <w:r w:rsidR="00E3645D">
            <w:t xml:space="preserve">, of wanneer </w:t>
          </w:r>
          <w:r w:rsidRPr="00F1005F" w:rsidR="00F1005F">
            <w:t xml:space="preserve">handhavend optreden onevenredig </w:t>
          </w:r>
          <w:r w:rsidR="00E3645D">
            <w:t>is</w:t>
          </w:r>
          <w:r w:rsidRPr="00F1005F" w:rsidR="00F1005F">
            <w:t xml:space="preserve"> in verhouding tot de daarmee te dienen doele</w:t>
          </w:r>
          <w:r w:rsidR="00E3645D">
            <w:t xml:space="preserve">n. </w:t>
          </w:r>
          <w:r w:rsidR="0033658E">
            <w:t xml:space="preserve">De Afdeling bestuursrechtspraak </w:t>
          </w:r>
          <w:r w:rsidR="003955F5">
            <w:t xml:space="preserve">heeft, kort gezegd, geoordeeld dat het bevoegd gezag </w:t>
          </w:r>
          <w:r w:rsidR="00256BA8">
            <w:t>to</w:t>
          </w:r>
          <w:r w:rsidR="0031042D">
            <w:t>t</w:t>
          </w:r>
          <w:r w:rsidR="00256BA8">
            <w:t xml:space="preserve"> medio 2025 enige ruimte heeft </w:t>
          </w:r>
          <w:r w:rsidR="0031042D">
            <w:t>om tijdelijk niet te handhaven bij PAS-projecten.</w:t>
          </w:r>
          <w:r w:rsidR="00C3275C">
            <w:rPr>
              <w:rStyle w:val="Voetnootmarkering"/>
            </w:rPr>
            <w:footnoteReference w:id="14"/>
          </w:r>
          <w:r w:rsidR="00504061">
            <w:t xml:space="preserve"> </w:t>
          </w:r>
          <w:r w:rsidR="00366688">
            <w:t xml:space="preserve">Voorwaarde is wel dat het bevoegd gezag </w:t>
          </w:r>
          <w:r w:rsidRPr="00504061" w:rsidR="00504061">
            <w:t>kan motiveren dat er een redelijk evenwicht is tussen de belangen van de PAS-melders en het natuurbelang</w:t>
          </w:r>
          <w:r w:rsidR="001E6347">
            <w:t>.</w:t>
          </w:r>
        </w:p>
        <w:p w:rsidR="00CA1160" w:rsidP="00C90D74" w:rsidRDefault="00CA1160" w14:paraId="11B2531A" w14:textId="77777777"/>
        <w:p w:rsidR="00C90D74" w:rsidP="00C90D74" w:rsidRDefault="00C90D74" w14:paraId="7F964B16" w14:textId="5CE2D08B">
          <w:r>
            <w:t>De Afdeling bestuursrechtspraak oordeeld</w:t>
          </w:r>
          <w:r w:rsidR="000C0696">
            <w:t>e</w:t>
          </w:r>
          <w:r>
            <w:t xml:space="preserve"> dat </w:t>
          </w:r>
          <w:r w:rsidR="000C0696">
            <w:t>alleen het</w:t>
          </w:r>
          <w:r>
            <w:t xml:space="preserve"> vaststell</w:t>
          </w:r>
          <w:r w:rsidR="000C0696">
            <w:t>en</w:t>
          </w:r>
          <w:r>
            <w:t xml:space="preserve"> van het legalisatieprogramma en deelname daaraan onvoldoende zijn voor het aannemen van een concreet zicht op legalisatie. Niettemin zag de Afdeling bestuursrechtspraak in (1) de individuele belangen van de PAS-melders, (2) de rechtszekerheid die PAS-melders aan het PAS-regime mochten ontlenen, (3) de </w:t>
          </w:r>
          <w:r>
            <w:lastRenderedPageBreak/>
            <w:t xml:space="preserve">verschillende uitlatingen van de overheid na de PAS-uitspraak dat PAS-melders zullen worden gelegaliseerd, (4) het legalisatieprogramma dat ervan uitgaat dat medio 2025 alle PAS-melders een natuurvergunning kunnen aanvragen, en (5) het feit dat het legalisatieprogramma in uitvoering is en de bedrijven daarin de mogelijke stappen hebben ondernomen, bijzondere omstandigheden die voor het </w:t>
          </w:r>
          <w:r w:rsidR="008053F6">
            <w:t>bevoegd gezag</w:t>
          </w:r>
          <w:r w:rsidR="00F17ABF">
            <w:t xml:space="preserve"> </w:t>
          </w:r>
          <w:r>
            <w:t>aanleiding kunnen zijn om handhavend optreden onevenredig te achten in verhouding tot het natuurbelang en tot medio 2025 af te zien van handhavend optreden.</w:t>
          </w:r>
        </w:p>
        <w:p w:rsidR="00F4533B" w:rsidP="00C90D74" w:rsidRDefault="00F4533B" w14:paraId="656E6097" w14:textId="77777777"/>
        <w:p w:rsidR="00C90D74" w:rsidP="00C90D74" w:rsidRDefault="00C90D74" w14:paraId="73316CB0" w14:textId="0F9709DC">
          <w:r>
            <w:t xml:space="preserve">Waar het voorstel is gericht op andere adequate oplossingen voor PAS-projecten dan het alsnog verlenen van de vereiste vergunning, </w:t>
          </w:r>
          <w:r w:rsidR="00967E02">
            <w:t>is onzeker</w:t>
          </w:r>
          <w:r>
            <w:t xml:space="preserve"> of wordt voldaan aan het hiervoor genoemde vereiste van concreet zicht op legalisatie, dan wel of zich andere bijzondere omstandigheden voordoen die voor het </w:t>
          </w:r>
          <w:r w:rsidR="00157964">
            <w:t xml:space="preserve">bevoegd gezag </w:t>
          </w:r>
          <w:r>
            <w:t xml:space="preserve">aanleiding kunnen zijn om handhavend optreden onevenredig te achten in verhouding tot het natuurbelang. </w:t>
          </w:r>
          <w:bookmarkStart w:name="_Hlk191030499" w:id="1"/>
          <w:r>
            <w:t xml:space="preserve">De toelichting gaat </w:t>
          </w:r>
          <w:r w:rsidR="006961BB">
            <w:t xml:space="preserve">ervan uit </w:t>
          </w:r>
          <w:r w:rsidR="008540F1">
            <w:t xml:space="preserve">dat </w:t>
          </w:r>
          <w:r w:rsidRPr="007055B1" w:rsidR="008540F1">
            <w:t xml:space="preserve">het nieuwe programma en de daaraan verbonden termijn van uitvoering de kans </w:t>
          </w:r>
          <w:r w:rsidR="00F0787A">
            <w:t xml:space="preserve">vergroot </w:t>
          </w:r>
          <w:r w:rsidRPr="007055B1" w:rsidR="008540F1">
            <w:t>dat besluiten tot het afzien van handhaving bij de bestuursrechter in stand blijven.</w:t>
          </w:r>
          <w:r w:rsidR="008540F1">
            <w:t xml:space="preserve"> </w:t>
          </w:r>
          <w:r w:rsidR="00F0787A">
            <w:t>De toelichting maakt niet duidelijk waarop deze veronderstelling is gebaseerd.</w:t>
          </w:r>
          <w:r w:rsidRPr="007055B1" w:rsidR="008540F1">
            <w:t xml:space="preserve"> </w:t>
          </w:r>
        </w:p>
        <w:p w:rsidR="00C90D74" w:rsidP="00C90D74" w:rsidRDefault="00C90D74" w14:paraId="4A239A91" w14:textId="77777777"/>
        <w:p w:rsidR="00A06B8F" w:rsidP="00C90D74" w:rsidRDefault="00C90D74" w14:paraId="0F6CCD89" w14:textId="7438B986">
          <w:r>
            <w:t xml:space="preserve">De Afdeling adviseert </w:t>
          </w:r>
          <w:r w:rsidR="00F0787A">
            <w:t xml:space="preserve">in de toelichting </w:t>
          </w:r>
          <w:r w:rsidR="00D42C1E">
            <w:t>nader te motiveren</w:t>
          </w:r>
          <w:r w:rsidR="00F0787A">
            <w:t xml:space="preserve"> waarop de veronderstelling is gebaseerd dat </w:t>
          </w:r>
          <w:r w:rsidR="00BA20BC">
            <w:t xml:space="preserve">de kans dat van handhaving kan worden afgezien </w:t>
          </w:r>
          <w:r w:rsidR="00A80D43">
            <w:t xml:space="preserve">met het voorstel wordt </w:t>
          </w:r>
          <w:r w:rsidR="00BA20BC">
            <w:t>vergroot.</w:t>
          </w:r>
        </w:p>
        <w:bookmarkEnd w:id="1"/>
        <w:p w:rsidR="00A06B8F" w:rsidP="00A06B8F" w:rsidRDefault="00A06B8F" w14:paraId="7CB0C2BB" w14:textId="77777777"/>
        <w:p w:rsidRPr="00CC5BF0" w:rsidR="00A06B8F" w:rsidP="00551B64" w:rsidRDefault="00A0213C" w14:paraId="6CE29072" w14:textId="462351AD">
          <w:pPr>
            <w:pStyle w:val="Lijstalinea"/>
            <w:numPr>
              <w:ilvl w:val="0"/>
              <w:numId w:val="1"/>
            </w:numPr>
            <w:ind w:hanging="720"/>
            <w:rPr>
              <w:u w:val="single"/>
            </w:rPr>
          </w:pPr>
          <w:r w:rsidRPr="00CC5BF0">
            <w:rPr>
              <w:u w:val="single"/>
            </w:rPr>
            <w:t>Internetconsultatie</w:t>
          </w:r>
        </w:p>
        <w:p w:rsidR="00A0213C" w:rsidP="00A0213C" w:rsidRDefault="00A0213C" w14:paraId="3513DA56" w14:textId="77777777"/>
        <w:p w:rsidR="0018307D" w:rsidP="00A0213C" w:rsidRDefault="00F067FB" w14:paraId="2E748785" w14:textId="708E24E6">
          <w:r>
            <w:t xml:space="preserve">Het wetsvoorstel heeft niet open gestaan voor </w:t>
          </w:r>
          <w:r w:rsidR="004B5A77">
            <w:t>internetconsultatie.</w:t>
          </w:r>
          <w:r w:rsidR="00D42C1E">
            <w:t xml:space="preserve"> </w:t>
          </w:r>
          <w:r w:rsidR="0018307D">
            <w:t xml:space="preserve">De Afdeling merkt op dat het uitgangspunt is dat internetconsultatie plaatsvindt bij alle wetsvoorstellen, algemene maatregelen van bestuur en ministeriële regelingen, tenzij het bijvoorbeeld gaat om puur technische wijzigingen of implementatie van EU-regelgeving. Dan is internetconsultatie optioneel. Voor andere gronden om af te zien van </w:t>
          </w:r>
          <w:r w:rsidR="00CB3CD8">
            <w:t xml:space="preserve">internetconsultatie kan worden gedacht aan het voorkomen van calculerend gedrag bij bijvoorbeeld fiscale </w:t>
          </w:r>
          <w:r w:rsidR="00151551">
            <w:t>voordelen, situaties waarin consultatie niet in betekende mate kan leiden tot aanpassing van het voorstel of spoed</w:t>
          </w:r>
          <w:r w:rsidR="00EE58F8">
            <w:t>-</w:t>
          </w:r>
          <w:r w:rsidR="00151551">
            <w:t xml:space="preserve"> of noodwetgeving.</w:t>
          </w:r>
        </w:p>
        <w:p w:rsidR="00151551" w:rsidP="00A0213C" w:rsidRDefault="00151551" w14:paraId="3753DEDA" w14:textId="77777777"/>
        <w:p w:rsidR="00151551" w:rsidP="00A0213C" w:rsidRDefault="00151551" w14:paraId="74D90725" w14:textId="14DC4893">
          <w:r>
            <w:t>Geen van de voornoemde gronden om af te zien van internetconsultatie doet zich hier voor</w:t>
          </w:r>
          <w:r w:rsidR="00F53D12">
            <w:t>. In het bijzonder gaat het niet om spoed- of noodwetgeving. Daartegenover staat dat inbreng van burgers, bedrijven en belang</w:t>
          </w:r>
          <w:r w:rsidR="00CE0235">
            <w:t xml:space="preserve">enorganisaties in een vroeg stadium van belang is om tot goede </w:t>
          </w:r>
          <w:r w:rsidR="006D112B">
            <w:t xml:space="preserve">en uitvoerbare </w:t>
          </w:r>
          <w:r w:rsidR="00CE0235">
            <w:t xml:space="preserve">wetgeving te komen. </w:t>
          </w:r>
        </w:p>
        <w:p w:rsidR="00F75CD9" w:rsidP="00A06B8F" w:rsidRDefault="00F75CD9" w14:paraId="6DE5CB08" w14:textId="77777777"/>
        <w:p w:rsidRPr="00C733FD" w:rsidR="003F540C" w:rsidP="00DF49D1" w:rsidRDefault="00895A50" w14:paraId="4BE1F9E0" w14:textId="4523D51B">
          <w:pPr>
            <w:rPr>
              <w:szCs w:val="22"/>
            </w:rPr>
          </w:pPr>
          <w:r>
            <w:t xml:space="preserve">De Afdeling adviseert daarom </w:t>
          </w:r>
          <w:r w:rsidR="006503D3">
            <w:t xml:space="preserve">in toekomstige gevallen </w:t>
          </w:r>
          <w:r w:rsidR="00931BB2">
            <w:t xml:space="preserve">zorgvuldigheid te betrachten in de voorbereiding van wetgeving, </w:t>
          </w:r>
          <w:r w:rsidR="00F10A2D">
            <w:t xml:space="preserve">en internetconsultatie </w:t>
          </w:r>
          <w:r w:rsidR="00931BB2">
            <w:t xml:space="preserve">zeker ook </w:t>
          </w:r>
          <w:r w:rsidR="00F10A2D">
            <w:t xml:space="preserve">bij </w:t>
          </w:r>
          <w:r w:rsidR="00931BB2">
            <w:t>wetgeving als hier aan de or</w:t>
          </w:r>
          <w:r w:rsidR="00F10A2D">
            <w:t>de niet achterwege te laten</w:t>
          </w:r>
          <w:r w:rsidR="00931BB2">
            <w:t>.</w:t>
          </w:r>
        </w:p>
        <w:p w:rsidRPr="00C733FD" w:rsidR="005F2BCE" w:rsidRDefault="008A1A2C" w14:paraId="04A99BF3" w14:textId="77777777"/>
      </w:sdtContent>
    </w:sdt>
    <w:p w:rsidR="001A6259" w:rsidRDefault="001A6259" w14:paraId="5DEF5A7D" w14:textId="77777777"/>
    <w:p w:rsidR="00024109" w:rsidRDefault="00024109" w14:paraId="2BB10B94" w14:textId="77777777"/>
    <w:p w:rsidR="00024109" w:rsidRDefault="00024109" w14:paraId="5CFAB42D" w14:textId="77777777"/>
    <w:p w:rsidR="00024109" w:rsidRDefault="00024109" w14:paraId="3F607962" w14:textId="77777777"/>
    <w:p w:rsidR="00024109" w:rsidRDefault="00024109" w14:paraId="4D324A9A" w14:textId="77777777"/>
    <w:p w:rsidR="00024109" w:rsidRDefault="00024109" w14:paraId="40BA95B9" w14:textId="77777777"/>
    <w:p w:rsidRPr="00C733FD" w:rsidR="00024109" w:rsidRDefault="00024109" w14:paraId="3E57286D" w14:textId="77777777"/>
    <w:sdt>
      <w:sdtPr>
        <w:tag w:val="bmDictum"/>
        <w:id w:val="2036465756"/>
        <w:lock w:val="sdtLocked"/>
        <w:placeholder>
          <w:docPart w:val="F72150B4BD5948BD85A4FC9272BAA4E9"/>
        </w:placeholder>
      </w:sdtPr>
      <w:sdtEndPr/>
      <w:sdtContent>
        <w:p w:rsidR="005F2BCE" w:rsidRDefault="001A6259" w14:paraId="72CEAB22" w14:textId="22C45605">
          <w:r w:rsidRPr="00C733FD">
            <w:t>De Afdeling advisering van de Raad van State heeft een aantal bezwaren bij het voorstel en adviseert het voorstel niet bij de Tweede Kamer der Staten-Generaal in te dienen, tenzij het is aangepast.</w:t>
          </w:r>
          <w:r w:rsidRPr="00C733FD">
            <w:br/>
          </w:r>
          <w:r w:rsidRPr="00C733FD">
            <w:br/>
            <w:t>De vice-president van de Raad van State,</w:t>
          </w:r>
        </w:p>
      </w:sdtContent>
    </w:sdt>
    <w:p w:rsidR="00024109" w:rsidRDefault="00024109" w14:paraId="796CA82D" w14:textId="33D7CC53">
      <w:r>
        <w:rPr>
          <w:noProof/>
        </w:rPr>
        <w:drawing>
          <wp:inline distT="0" distB="0" distL="0" distR="0" wp14:anchorId="78C660D1" wp14:editId="6D7D3BDE">
            <wp:extent cx="3505509" cy="1333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407" cy="1344113"/>
                    </a:xfrm>
                    <a:prstGeom prst="rect">
                      <a:avLst/>
                    </a:prstGeom>
                    <a:noFill/>
                    <a:ln>
                      <a:noFill/>
                    </a:ln>
                  </pic:spPr>
                </pic:pic>
              </a:graphicData>
            </a:graphic>
          </wp:inline>
        </w:drawing>
      </w:r>
    </w:p>
    <w:sectPr w:rsidR="00024109" w:rsidSect="005C1AF2">
      <w:headerReference w:type="even" r:id="rId13"/>
      <w:headerReference w:type="default" r:id="rId14"/>
      <w:footerReference w:type="even" r:id="rId15"/>
      <w:footerReference w:type="default" r:id="rId16"/>
      <w:headerReference w:type="first" r:id="rId17"/>
      <w:footerReference w:type="first" r:id="rId18"/>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6A51" w14:textId="77777777" w:rsidR="008D07B8" w:rsidRDefault="008D07B8">
      <w:r>
        <w:separator/>
      </w:r>
    </w:p>
  </w:endnote>
  <w:endnote w:type="continuationSeparator" w:id="0">
    <w:p w14:paraId="0BF5C615" w14:textId="77777777" w:rsidR="008D07B8" w:rsidRDefault="008D07B8">
      <w:r>
        <w:continuationSeparator/>
      </w:r>
    </w:p>
  </w:endnote>
  <w:endnote w:type="continuationNotice" w:id="1">
    <w:p w14:paraId="5B23A8FF" w14:textId="77777777" w:rsidR="008D07B8" w:rsidRDefault="008D0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7E86" w14:textId="04A49871" w:rsidR="00631ADE" w:rsidRDefault="008A1A2C">
    <w:pPr>
      <w:pStyle w:val="Voettekst"/>
    </w:pPr>
    <w:r>
      <w:rPr>
        <w:noProof/>
      </w:rPr>
      <mc:AlternateContent>
        <mc:Choice Requires="wps">
          <w:drawing>
            <wp:anchor distT="0" distB="0" distL="0" distR="0" simplePos="0" relativeHeight="251660288" behindDoc="0" locked="0" layoutInCell="1" allowOverlap="1" wp14:anchorId="3978DB94" wp14:editId="68762207">
              <wp:simplePos x="635" y="635"/>
              <wp:positionH relativeFrom="page">
                <wp:align>left</wp:align>
              </wp:positionH>
              <wp:positionV relativeFrom="page">
                <wp:align>bottom</wp:align>
              </wp:positionV>
              <wp:extent cx="986155" cy="345440"/>
              <wp:effectExtent l="0" t="0" r="4445" b="0"/>
              <wp:wrapNone/>
              <wp:docPr id="204551855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FB45B26" w14:textId="4519AEF3" w:rsidR="008A1A2C" w:rsidRPr="008A1A2C" w:rsidRDefault="008A1A2C" w:rsidP="008A1A2C">
                          <w:pPr>
                            <w:rPr>
                              <w:rFonts w:ascii="Calibri" w:eastAsia="Calibri" w:hAnsi="Calibri" w:cs="Calibri"/>
                              <w:noProof/>
                              <w:color w:val="000000"/>
                              <w:sz w:val="20"/>
                              <w:szCs w:val="20"/>
                            </w:rPr>
                          </w:pPr>
                          <w:r w:rsidRPr="008A1A2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78DB94"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7FB45B26" w14:textId="4519AEF3" w:rsidR="008A1A2C" w:rsidRPr="008A1A2C" w:rsidRDefault="008A1A2C" w:rsidP="008A1A2C">
                    <w:pPr>
                      <w:rPr>
                        <w:rFonts w:ascii="Calibri" w:eastAsia="Calibri" w:hAnsi="Calibri" w:cs="Calibri"/>
                        <w:noProof/>
                        <w:color w:val="000000"/>
                        <w:sz w:val="20"/>
                        <w:szCs w:val="20"/>
                      </w:rPr>
                    </w:pPr>
                    <w:r w:rsidRPr="008A1A2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05809" w14:paraId="218E7E89" w14:textId="77777777" w:rsidTr="00D90098">
      <w:tc>
        <w:tcPr>
          <w:tcW w:w="4815" w:type="dxa"/>
        </w:tcPr>
        <w:p w14:paraId="218E7E87" w14:textId="1E2BA778" w:rsidR="00D90098" w:rsidRDefault="008A1A2C" w:rsidP="00D90098">
          <w:pPr>
            <w:pStyle w:val="Voettekst"/>
          </w:pPr>
          <w:r>
            <w:rPr>
              <w:noProof/>
            </w:rPr>
            <mc:AlternateContent>
              <mc:Choice Requires="wps">
                <w:drawing>
                  <wp:anchor distT="0" distB="0" distL="0" distR="0" simplePos="0" relativeHeight="251661312" behindDoc="0" locked="0" layoutInCell="1" allowOverlap="1" wp14:anchorId="0BC458F3" wp14:editId="06714446">
                    <wp:simplePos x="1329397" y="9896622"/>
                    <wp:positionH relativeFrom="page">
                      <wp:align>left</wp:align>
                    </wp:positionH>
                    <wp:positionV relativeFrom="page">
                      <wp:align>bottom</wp:align>
                    </wp:positionV>
                    <wp:extent cx="986155" cy="345440"/>
                    <wp:effectExtent l="0" t="0" r="4445" b="0"/>
                    <wp:wrapNone/>
                    <wp:docPr id="193963422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ABE5AE9" w14:textId="53B276DB" w:rsidR="008A1A2C" w:rsidRPr="008A1A2C" w:rsidRDefault="008A1A2C" w:rsidP="008A1A2C">
                                <w:pPr>
                                  <w:rPr>
                                    <w:rFonts w:ascii="Calibri" w:eastAsia="Calibri" w:hAnsi="Calibri" w:cs="Calibri"/>
                                    <w:noProof/>
                                    <w:color w:val="000000"/>
                                    <w:sz w:val="20"/>
                                    <w:szCs w:val="20"/>
                                  </w:rPr>
                                </w:pPr>
                                <w:r w:rsidRPr="008A1A2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C458F3"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5ABE5AE9" w14:textId="53B276DB" w:rsidR="008A1A2C" w:rsidRPr="008A1A2C" w:rsidRDefault="008A1A2C" w:rsidP="008A1A2C">
                          <w:pPr>
                            <w:rPr>
                              <w:rFonts w:ascii="Calibri" w:eastAsia="Calibri" w:hAnsi="Calibri" w:cs="Calibri"/>
                              <w:noProof/>
                              <w:color w:val="000000"/>
                              <w:sz w:val="20"/>
                              <w:szCs w:val="20"/>
                            </w:rPr>
                          </w:pPr>
                          <w:r w:rsidRPr="008A1A2C">
                            <w:rPr>
                              <w:rFonts w:ascii="Calibri" w:eastAsia="Calibri" w:hAnsi="Calibri" w:cs="Calibri"/>
                              <w:noProof/>
                              <w:color w:val="000000"/>
                              <w:sz w:val="20"/>
                              <w:szCs w:val="20"/>
                            </w:rPr>
                            <w:t>Intern gebruik</w:t>
                          </w:r>
                        </w:p>
                      </w:txbxContent>
                    </v:textbox>
                    <w10:wrap anchorx="page" anchory="page"/>
                  </v:shape>
                </w:pict>
              </mc:Fallback>
            </mc:AlternateContent>
          </w:r>
        </w:p>
      </w:tc>
      <w:tc>
        <w:tcPr>
          <w:tcW w:w="4247" w:type="dxa"/>
        </w:tcPr>
        <w:p w14:paraId="218E7E88" w14:textId="77777777" w:rsidR="00D90098" w:rsidRDefault="00D90098" w:rsidP="00D90098">
          <w:pPr>
            <w:pStyle w:val="Voettekst"/>
            <w:jc w:val="right"/>
          </w:pPr>
        </w:p>
      </w:tc>
    </w:tr>
  </w:tbl>
  <w:p w14:paraId="218E7E8A"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2EE6" w14:textId="11E825EC" w:rsidR="00144479" w:rsidRPr="00004462" w:rsidRDefault="008A1A2C">
    <w:pPr>
      <w:pStyle w:val="Voettekst"/>
      <w:rPr>
        <w:rFonts w:ascii="Bembo" w:hAnsi="Bembo"/>
        <w:sz w:val="32"/>
      </w:rPr>
    </w:pPr>
    <w:r>
      <w:rPr>
        <w:rFonts w:ascii="Bembo" w:hAnsi="Bembo"/>
        <w:noProof/>
        <w:sz w:val="32"/>
      </w:rPr>
      <mc:AlternateContent>
        <mc:Choice Requires="wps">
          <w:drawing>
            <wp:anchor distT="0" distB="0" distL="0" distR="0" simplePos="0" relativeHeight="251659264" behindDoc="0" locked="0" layoutInCell="1" allowOverlap="1" wp14:anchorId="12039C37" wp14:editId="21569A1E">
              <wp:simplePos x="635" y="635"/>
              <wp:positionH relativeFrom="page">
                <wp:align>left</wp:align>
              </wp:positionH>
              <wp:positionV relativeFrom="page">
                <wp:align>bottom</wp:align>
              </wp:positionV>
              <wp:extent cx="986155" cy="345440"/>
              <wp:effectExtent l="0" t="0" r="4445" b="0"/>
              <wp:wrapNone/>
              <wp:docPr id="133771720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0EBAD04" w14:textId="2C5943D4" w:rsidR="008A1A2C" w:rsidRPr="008A1A2C" w:rsidRDefault="008A1A2C" w:rsidP="008A1A2C">
                          <w:pPr>
                            <w:rPr>
                              <w:rFonts w:ascii="Calibri" w:eastAsia="Calibri" w:hAnsi="Calibri" w:cs="Calibri"/>
                              <w:noProof/>
                              <w:color w:val="000000"/>
                              <w:sz w:val="20"/>
                              <w:szCs w:val="20"/>
                            </w:rPr>
                          </w:pPr>
                          <w:r w:rsidRPr="008A1A2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039C37"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40EBAD04" w14:textId="2C5943D4" w:rsidR="008A1A2C" w:rsidRPr="008A1A2C" w:rsidRDefault="008A1A2C" w:rsidP="008A1A2C">
                    <w:pPr>
                      <w:rPr>
                        <w:rFonts w:ascii="Calibri" w:eastAsia="Calibri" w:hAnsi="Calibri" w:cs="Calibri"/>
                        <w:noProof/>
                        <w:color w:val="000000"/>
                        <w:sz w:val="20"/>
                        <w:szCs w:val="20"/>
                      </w:rPr>
                    </w:pPr>
                    <w:r w:rsidRPr="008A1A2C">
                      <w:rPr>
                        <w:rFonts w:ascii="Calibri" w:eastAsia="Calibri" w:hAnsi="Calibri" w:cs="Calibri"/>
                        <w:noProof/>
                        <w:color w:val="000000"/>
                        <w:sz w:val="20"/>
                        <w:szCs w:val="20"/>
                      </w:rPr>
                      <w:t>Intern gebruik</w:t>
                    </w:r>
                  </w:p>
                </w:txbxContent>
              </v:textbox>
              <w10:wrap anchorx="page" anchory="page"/>
            </v:shape>
          </w:pict>
        </mc:Fallback>
      </mc:AlternateContent>
    </w:r>
    <w:r w:rsidR="00004462" w:rsidRPr="00004462">
      <w:rPr>
        <w:rFonts w:ascii="Bembo" w:hAnsi="Bembo"/>
        <w:sz w:val="32"/>
      </w:rPr>
      <w:t>AAN DE KONING</w:t>
    </w:r>
  </w:p>
  <w:p w14:paraId="67C3B0E4" w14:textId="77777777" w:rsidR="002325F7" w:rsidRDefault="002325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A7CA" w14:textId="77777777" w:rsidR="008D07B8" w:rsidRDefault="008D07B8">
      <w:r>
        <w:separator/>
      </w:r>
    </w:p>
  </w:footnote>
  <w:footnote w:type="continuationSeparator" w:id="0">
    <w:p w14:paraId="5EE1E8E9" w14:textId="77777777" w:rsidR="008D07B8" w:rsidRDefault="008D07B8">
      <w:r>
        <w:continuationSeparator/>
      </w:r>
    </w:p>
  </w:footnote>
  <w:footnote w:type="continuationNotice" w:id="1">
    <w:p w14:paraId="731EB85F" w14:textId="77777777" w:rsidR="008D07B8" w:rsidRDefault="008D07B8"/>
  </w:footnote>
  <w:footnote w:id="2">
    <w:p w14:paraId="57B69E7A" w14:textId="77777777" w:rsidR="00D64061" w:rsidRPr="008273CF" w:rsidRDefault="00D64061" w:rsidP="00D64061">
      <w:pPr>
        <w:pStyle w:val="Voetnoottekst"/>
        <w:rPr>
          <w:rFonts w:ascii="Univers" w:hAnsi="Univers"/>
        </w:rPr>
      </w:pPr>
      <w:r w:rsidRPr="008273CF">
        <w:rPr>
          <w:rStyle w:val="Voetnootmarkering"/>
          <w:rFonts w:ascii="Univers" w:hAnsi="Univers"/>
        </w:rPr>
        <w:footnoteRef/>
      </w:r>
      <w:r w:rsidRPr="008273CF">
        <w:rPr>
          <w:rFonts w:ascii="Univers" w:hAnsi="Univers"/>
        </w:rPr>
        <w:t xml:space="preserve"> Artikel 2.12 van het Besluit natuurbescherming gelezen in verbinding met artikel 2.9 vijfde lid, van de Wet natuurbescherming.</w:t>
      </w:r>
    </w:p>
  </w:footnote>
  <w:footnote w:id="3">
    <w:p w14:paraId="6C193B35" w14:textId="77777777" w:rsidR="00A57390" w:rsidRPr="008273CF" w:rsidRDefault="00A57390" w:rsidP="00A57390">
      <w:pPr>
        <w:pStyle w:val="Voetnoottekst"/>
        <w:rPr>
          <w:rFonts w:ascii="Univers" w:hAnsi="Univers"/>
        </w:rPr>
      </w:pPr>
      <w:r w:rsidRPr="008273CF">
        <w:rPr>
          <w:rStyle w:val="Voetnootmarkering"/>
          <w:rFonts w:ascii="Univers" w:hAnsi="Univers"/>
        </w:rPr>
        <w:footnoteRef/>
      </w:r>
      <w:r w:rsidRPr="008273CF">
        <w:rPr>
          <w:rFonts w:ascii="Univers" w:hAnsi="Univers"/>
        </w:rPr>
        <w:t xml:space="preserve"> ABRvS 29 mei 2019, ECLI:NL:RVS:2019:1603, r.o. 33.2.</w:t>
      </w:r>
    </w:p>
  </w:footnote>
  <w:footnote w:id="4">
    <w:p w14:paraId="5D7A61B3" w14:textId="77777777" w:rsidR="00345184" w:rsidRPr="008273CF" w:rsidRDefault="00345184" w:rsidP="00345184">
      <w:pPr>
        <w:pStyle w:val="Voetnoottekst"/>
        <w:rPr>
          <w:rFonts w:ascii="Univers" w:hAnsi="Univers"/>
        </w:rPr>
      </w:pPr>
      <w:r w:rsidRPr="008273CF">
        <w:rPr>
          <w:rStyle w:val="Voetnootmarkering"/>
          <w:rFonts w:ascii="Univers" w:hAnsi="Univers"/>
        </w:rPr>
        <w:footnoteRef/>
      </w:r>
      <w:r w:rsidRPr="008273CF">
        <w:rPr>
          <w:rFonts w:ascii="Univers" w:hAnsi="Univers"/>
        </w:rPr>
        <w:t xml:space="preserve"> Artikel 1.13a, eerste lid, van de Wet natuurbescherming, thans artikel 22.21, eerste lid, van de Omgevingswet. Zie voor een toelichting Kamerstukken II 2020/21, 35600, nr. 19.</w:t>
      </w:r>
    </w:p>
  </w:footnote>
  <w:footnote w:id="5">
    <w:p w14:paraId="3B02FE53" w14:textId="72CAEA34" w:rsidR="00345184" w:rsidRPr="008273CF" w:rsidRDefault="00345184" w:rsidP="00345184">
      <w:pPr>
        <w:pStyle w:val="Voetnoottekst"/>
        <w:rPr>
          <w:rFonts w:ascii="Univers" w:hAnsi="Univers"/>
        </w:rPr>
      </w:pPr>
      <w:r w:rsidRPr="008273CF">
        <w:rPr>
          <w:rStyle w:val="Voetnootmarkering"/>
          <w:rFonts w:ascii="Univers" w:hAnsi="Univers"/>
        </w:rPr>
        <w:footnoteRef/>
      </w:r>
      <w:r w:rsidRPr="008273CF">
        <w:rPr>
          <w:rFonts w:ascii="Univers" w:hAnsi="Univers"/>
        </w:rPr>
        <w:t xml:space="preserve"> Stcrt. 2022, 5720.</w:t>
      </w:r>
    </w:p>
  </w:footnote>
  <w:footnote w:id="6">
    <w:p w14:paraId="4DBCD003" w14:textId="77777777" w:rsidR="00997B51" w:rsidRPr="008273CF" w:rsidRDefault="00997B51" w:rsidP="00997B51">
      <w:pPr>
        <w:pStyle w:val="Voetnoottekst"/>
        <w:rPr>
          <w:rFonts w:ascii="Univers" w:hAnsi="Univers"/>
        </w:rPr>
      </w:pPr>
      <w:r w:rsidRPr="008273CF">
        <w:rPr>
          <w:rStyle w:val="Voetnootmarkering"/>
          <w:rFonts w:ascii="Univers" w:hAnsi="Univers"/>
        </w:rPr>
        <w:footnoteRef/>
      </w:r>
      <w:r w:rsidRPr="008273CF">
        <w:rPr>
          <w:rFonts w:ascii="Univers" w:hAnsi="Univers"/>
        </w:rPr>
        <w:t xml:space="preserve"> Memorie van toelichting, paragraaf 1.3.</w:t>
      </w:r>
    </w:p>
  </w:footnote>
  <w:footnote w:id="7">
    <w:p w14:paraId="5F84D835" w14:textId="77777777" w:rsidR="007E171C" w:rsidRDefault="007E171C">
      <w:pPr>
        <w:pStyle w:val="Voetnoottekst"/>
      </w:pPr>
      <w:r>
        <w:rPr>
          <w:rStyle w:val="Voetnootmarkering"/>
        </w:rPr>
        <w:footnoteRef/>
      </w:r>
      <w:r>
        <w:t xml:space="preserve"> </w:t>
      </w:r>
      <w:r w:rsidR="001D552F" w:rsidRPr="001D552F">
        <w:t>Kamerstukken II 2024/25, 35334, nr. 322</w:t>
      </w:r>
    </w:p>
  </w:footnote>
  <w:footnote w:id="8">
    <w:p w14:paraId="3F603846" w14:textId="77777777" w:rsidR="00890638" w:rsidRPr="008273CF" w:rsidRDefault="00890638" w:rsidP="00890638">
      <w:pPr>
        <w:pStyle w:val="Voetnoottekst"/>
        <w:rPr>
          <w:rFonts w:ascii="Univers" w:hAnsi="Univers"/>
        </w:rPr>
      </w:pPr>
      <w:r w:rsidRPr="008273CF">
        <w:rPr>
          <w:rStyle w:val="Voetnootmarkering"/>
          <w:rFonts w:ascii="Univers" w:hAnsi="Univers"/>
        </w:rPr>
        <w:footnoteRef/>
      </w:r>
      <w:r w:rsidRPr="008273CF">
        <w:rPr>
          <w:rFonts w:ascii="Univers" w:hAnsi="Univers"/>
        </w:rPr>
        <w:t xml:space="preserve"> Artikel I, voorgesteld artikel 22.21., tweede en vierde lid van de Omgevingswet.</w:t>
      </w:r>
    </w:p>
  </w:footnote>
  <w:footnote w:id="9">
    <w:p w14:paraId="262AC4A3" w14:textId="42F1AB61" w:rsidR="00B35C06" w:rsidRDefault="00B35C06">
      <w:pPr>
        <w:pStyle w:val="Voetnoottekst"/>
      </w:pPr>
      <w:r>
        <w:rPr>
          <w:rStyle w:val="Voetnootmarkering"/>
        </w:rPr>
        <w:footnoteRef/>
      </w:r>
      <w:r>
        <w:t xml:space="preserve"> Memorie van toelichting, paragraaf 3.</w:t>
      </w:r>
    </w:p>
  </w:footnote>
  <w:footnote w:id="10">
    <w:p w14:paraId="24EC8289" w14:textId="631A4D2B" w:rsidR="00A71776" w:rsidRDefault="00A71776">
      <w:pPr>
        <w:pStyle w:val="Voetnoottekst"/>
      </w:pPr>
      <w:r>
        <w:rPr>
          <w:rStyle w:val="Voetnootmarkering"/>
        </w:rPr>
        <w:footnoteRef/>
      </w:r>
      <w:r>
        <w:t xml:space="preserve"> Memorie van toelichting, paragraaf 1.3.</w:t>
      </w:r>
    </w:p>
  </w:footnote>
  <w:footnote w:id="11">
    <w:p w14:paraId="5A8EABD1" w14:textId="47E78FE0" w:rsidR="006A1384" w:rsidRDefault="006A1384">
      <w:pPr>
        <w:pStyle w:val="Voetnoottekst"/>
      </w:pPr>
      <w:r>
        <w:rPr>
          <w:rStyle w:val="Voetnootmarkering"/>
        </w:rPr>
        <w:footnoteRef/>
      </w:r>
      <w:r>
        <w:t xml:space="preserve"> </w:t>
      </w:r>
      <w:r w:rsidR="006F12C6">
        <w:t>Wat wel kan. Uit de impasse en een aanzet voor perspectief, Johan Remkes, 5 oktober 2022.</w:t>
      </w:r>
    </w:p>
  </w:footnote>
  <w:footnote w:id="12">
    <w:p w14:paraId="0E26F6F0" w14:textId="77777777" w:rsidR="00AE4648" w:rsidRDefault="00AE4648" w:rsidP="00AE4648">
      <w:pPr>
        <w:pStyle w:val="Voetnoottekst"/>
      </w:pPr>
      <w:r>
        <w:rPr>
          <w:rStyle w:val="Voetnootmarkering"/>
        </w:rPr>
        <w:footnoteRef/>
      </w:r>
      <w:r>
        <w:t xml:space="preserve"> Kamerstukken II 2020/21, 35600, nr. 19. </w:t>
      </w:r>
    </w:p>
  </w:footnote>
  <w:footnote w:id="13">
    <w:p w14:paraId="07DC02BF" w14:textId="77777777" w:rsidR="00AE4648" w:rsidRPr="003657FA" w:rsidRDefault="00AE4648" w:rsidP="00AE4648">
      <w:pPr>
        <w:pStyle w:val="Voetnoottekst"/>
        <w:rPr>
          <w:rFonts w:ascii="Univers" w:hAnsi="Univers"/>
        </w:rPr>
      </w:pPr>
      <w:r w:rsidRPr="003657FA">
        <w:rPr>
          <w:rStyle w:val="Voetnootmarkering"/>
          <w:rFonts w:ascii="Univers" w:hAnsi="Univers"/>
        </w:rPr>
        <w:footnoteRef/>
      </w:r>
      <w:r w:rsidRPr="003657FA">
        <w:rPr>
          <w:rFonts w:ascii="Univers" w:hAnsi="Univers"/>
        </w:rPr>
        <w:t xml:space="preserve"> Memorie van toelichting, paragraaf 3</w:t>
      </w:r>
      <w:r>
        <w:rPr>
          <w:rFonts w:ascii="Univers" w:hAnsi="Univers"/>
        </w:rPr>
        <w:t>.</w:t>
      </w:r>
    </w:p>
  </w:footnote>
  <w:footnote w:id="14">
    <w:p w14:paraId="72AD08EB" w14:textId="7A240EDC" w:rsidR="00C3275C" w:rsidRDefault="00C3275C">
      <w:pPr>
        <w:pStyle w:val="Voetnoottekst"/>
      </w:pPr>
      <w:r>
        <w:rPr>
          <w:rStyle w:val="Voetnootmarkering"/>
        </w:rPr>
        <w:footnoteRef/>
      </w:r>
      <w:r>
        <w:t xml:space="preserve"> </w:t>
      </w:r>
      <w:r w:rsidRPr="00C3275C">
        <w:t>ECLI:NL:RVS:2024:838</w:t>
      </w:r>
      <w:r>
        <w:t xml:space="preserve">, 28 </w:t>
      </w:r>
      <w:r w:rsidR="007055B1">
        <w:t>februari</w:t>
      </w:r>
      <w:r>
        <w:t xml:space="preserve"> 2024</w:t>
      </w:r>
      <w:r w:rsidR="007055B1">
        <w:t>, aangehaald in de toelichting onder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7E84"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7E85" w14:textId="77777777" w:rsidR="00FA7BCD" w:rsidRDefault="00C73D4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7E8B" w14:textId="77777777" w:rsidR="00DA0CDA" w:rsidRDefault="00C73D4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18E7E8C" w14:textId="77777777" w:rsidR="00993C75" w:rsidRDefault="00C73D49">
    <w:pPr>
      <w:pStyle w:val="Koptekst"/>
    </w:pPr>
    <w:r>
      <w:rPr>
        <w:noProof/>
      </w:rPr>
      <w:drawing>
        <wp:anchor distT="0" distB="0" distL="114300" distR="114300" simplePos="0" relativeHeight="251658240" behindDoc="1" locked="0" layoutInCell="1" allowOverlap="1" wp14:anchorId="218E7E97" wp14:editId="218E7E98">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42FD"/>
    <w:multiLevelType w:val="hybridMultilevel"/>
    <w:tmpl w:val="C0C49342"/>
    <w:lvl w:ilvl="0" w:tplc="C4D81800">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263B9C"/>
    <w:multiLevelType w:val="hybridMultilevel"/>
    <w:tmpl w:val="AE660AF8"/>
    <w:lvl w:ilvl="0" w:tplc="312269A2">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CD0137"/>
    <w:multiLevelType w:val="hybridMultilevel"/>
    <w:tmpl w:val="3026AA7E"/>
    <w:lvl w:ilvl="0" w:tplc="15C6A13E">
      <w:start w:val="1"/>
      <w:numFmt w:val="lowerLetter"/>
      <w:lvlText w:val="%1."/>
      <w:lvlJc w:val="left"/>
      <w:pPr>
        <w:ind w:left="1080" w:hanging="360"/>
      </w:pPr>
      <w:rPr>
        <w:rFonts w:hint="default"/>
        <w:i w:val="0"/>
        <w:i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48750596"/>
    <w:multiLevelType w:val="hybridMultilevel"/>
    <w:tmpl w:val="AB020B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8A3236"/>
    <w:multiLevelType w:val="hybridMultilevel"/>
    <w:tmpl w:val="AE3E1D86"/>
    <w:lvl w:ilvl="0" w:tplc="08BEBA92">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145430B"/>
    <w:multiLevelType w:val="hybridMultilevel"/>
    <w:tmpl w:val="8AD6DC16"/>
    <w:lvl w:ilvl="0" w:tplc="D636785A">
      <w:start w:val="1"/>
      <w:numFmt w:val="decimal"/>
      <w:lvlText w:val="%1."/>
      <w:lvlJc w:val="left"/>
      <w:pPr>
        <w:ind w:left="1020" w:hanging="360"/>
      </w:pPr>
    </w:lvl>
    <w:lvl w:ilvl="1" w:tplc="B0CE6CC6">
      <w:start w:val="1"/>
      <w:numFmt w:val="decimal"/>
      <w:lvlText w:val="%2."/>
      <w:lvlJc w:val="left"/>
      <w:pPr>
        <w:ind w:left="1020" w:hanging="360"/>
      </w:pPr>
    </w:lvl>
    <w:lvl w:ilvl="2" w:tplc="4106F292">
      <w:start w:val="1"/>
      <w:numFmt w:val="decimal"/>
      <w:lvlText w:val="%3."/>
      <w:lvlJc w:val="left"/>
      <w:pPr>
        <w:ind w:left="1020" w:hanging="360"/>
      </w:pPr>
    </w:lvl>
    <w:lvl w:ilvl="3" w:tplc="8E605C02">
      <w:start w:val="1"/>
      <w:numFmt w:val="decimal"/>
      <w:lvlText w:val="%4."/>
      <w:lvlJc w:val="left"/>
      <w:pPr>
        <w:ind w:left="1020" w:hanging="360"/>
      </w:pPr>
    </w:lvl>
    <w:lvl w:ilvl="4" w:tplc="3FE6C2AE">
      <w:start w:val="1"/>
      <w:numFmt w:val="decimal"/>
      <w:lvlText w:val="%5."/>
      <w:lvlJc w:val="left"/>
      <w:pPr>
        <w:ind w:left="1020" w:hanging="360"/>
      </w:pPr>
    </w:lvl>
    <w:lvl w:ilvl="5" w:tplc="0CE4EF86">
      <w:start w:val="1"/>
      <w:numFmt w:val="decimal"/>
      <w:lvlText w:val="%6."/>
      <w:lvlJc w:val="left"/>
      <w:pPr>
        <w:ind w:left="1020" w:hanging="360"/>
      </w:pPr>
    </w:lvl>
    <w:lvl w:ilvl="6" w:tplc="B184841C">
      <w:start w:val="1"/>
      <w:numFmt w:val="decimal"/>
      <w:lvlText w:val="%7."/>
      <w:lvlJc w:val="left"/>
      <w:pPr>
        <w:ind w:left="1020" w:hanging="360"/>
      </w:pPr>
    </w:lvl>
    <w:lvl w:ilvl="7" w:tplc="C668F5D4">
      <w:start w:val="1"/>
      <w:numFmt w:val="decimal"/>
      <w:lvlText w:val="%8."/>
      <w:lvlJc w:val="left"/>
      <w:pPr>
        <w:ind w:left="1020" w:hanging="360"/>
      </w:pPr>
    </w:lvl>
    <w:lvl w:ilvl="8" w:tplc="81D2EE94">
      <w:start w:val="1"/>
      <w:numFmt w:val="decimal"/>
      <w:lvlText w:val="%9."/>
      <w:lvlJc w:val="left"/>
      <w:pPr>
        <w:ind w:left="1020" w:hanging="360"/>
      </w:pPr>
    </w:lvl>
  </w:abstractNum>
  <w:num w:numId="1" w16cid:durableId="87695613">
    <w:abstractNumId w:val="1"/>
  </w:num>
  <w:num w:numId="2" w16cid:durableId="1179082604">
    <w:abstractNumId w:val="4"/>
  </w:num>
  <w:num w:numId="3" w16cid:durableId="692223341">
    <w:abstractNumId w:val="5"/>
  </w:num>
  <w:num w:numId="4" w16cid:durableId="1533298691">
    <w:abstractNumId w:val="3"/>
  </w:num>
  <w:num w:numId="5" w16cid:durableId="860975026">
    <w:abstractNumId w:val="0"/>
  </w:num>
  <w:num w:numId="6" w16cid:durableId="188154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09"/>
    <w:rsid w:val="000000AB"/>
    <w:rsid w:val="00000203"/>
    <w:rsid w:val="00000534"/>
    <w:rsid w:val="00000629"/>
    <w:rsid w:val="000014AC"/>
    <w:rsid w:val="00001B3F"/>
    <w:rsid w:val="00002066"/>
    <w:rsid w:val="00002076"/>
    <w:rsid w:val="00002317"/>
    <w:rsid w:val="00002A00"/>
    <w:rsid w:val="00002B5A"/>
    <w:rsid w:val="000036F1"/>
    <w:rsid w:val="00003A51"/>
    <w:rsid w:val="00003A56"/>
    <w:rsid w:val="000041CB"/>
    <w:rsid w:val="00004462"/>
    <w:rsid w:val="00004A3C"/>
    <w:rsid w:val="00004DDA"/>
    <w:rsid w:val="00005369"/>
    <w:rsid w:val="00006418"/>
    <w:rsid w:val="0000696D"/>
    <w:rsid w:val="000079B5"/>
    <w:rsid w:val="00007C0E"/>
    <w:rsid w:val="000101A3"/>
    <w:rsid w:val="0001075D"/>
    <w:rsid w:val="000107C6"/>
    <w:rsid w:val="00010BBD"/>
    <w:rsid w:val="00010ED2"/>
    <w:rsid w:val="000110D2"/>
    <w:rsid w:val="0001112A"/>
    <w:rsid w:val="0001144B"/>
    <w:rsid w:val="0001151D"/>
    <w:rsid w:val="00011D0D"/>
    <w:rsid w:val="00011D5D"/>
    <w:rsid w:val="000122B5"/>
    <w:rsid w:val="000127EC"/>
    <w:rsid w:val="000128B9"/>
    <w:rsid w:val="00012BB8"/>
    <w:rsid w:val="00013339"/>
    <w:rsid w:val="00013B48"/>
    <w:rsid w:val="00013C4C"/>
    <w:rsid w:val="00014227"/>
    <w:rsid w:val="000147F2"/>
    <w:rsid w:val="0001493D"/>
    <w:rsid w:val="00014BFD"/>
    <w:rsid w:val="00014D81"/>
    <w:rsid w:val="0001505E"/>
    <w:rsid w:val="0001590F"/>
    <w:rsid w:val="00016387"/>
    <w:rsid w:val="00016502"/>
    <w:rsid w:val="00016749"/>
    <w:rsid w:val="0001698B"/>
    <w:rsid w:val="00016BEC"/>
    <w:rsid w:val="00016E11"/>
    <w:rsid w:val="0001764E"/>
    <w:rsid w:val="00017B38"/>
    <w:rsid w:val="00017C54"/>
    <w:rsid w:val="00017E52"/>
    <w:rsid w:val="00017ECE"/>
    <w:rsid w:val="00020831"/>
    <w:rsid w:val="000208DC"/>
    <w:rsid w:val="0002090A"/>
    <w:rsid w:val="00020EEF"/>
    <w:rsid w:val="000219B6"/>
    <w:rsid w:val="000221B2"/>
    <w:rsid w:val="0002231C"/>
    <w:rsid w:val="000228F1"/>
    <w:rsid w:val="00024109"/>
    <w:rsid w:val="0002423D"/>
    <w:rsid w:val="000243CD"/>
    <w:rsid w:val="00024FAE"/>
    <w:rsid w:val="00025106"/>
    <w:rsid w:val="0002552A"/>
    <w:rsid w:val="00025BE5"/>
    <w:rsid w:val="00025F53"/>
    <w:rsid w:val="0002600F"/>
    <w:rsid w:val="00026373"/>
    <w:rsid w:val="000267FF"/>
    <w:rsid w:val="000276CB"/>
    <w:rsid w:val="00027BA7"/>
    <w:rsid w:val="00030037"/>
    <w:rsid w:val="00030C3B"/>
    <w:rsid w:val="00030F97"/>
    <w:rsid w:val="00031925"/>
    <w:rsid w:val="000319E0"/>
    <w:rsid w:val="00031BFC"/>
    <w:rsid w:val="00031FD6"/>
    <w:rsid w:val="000320E0"/>
    <w:rsid w:val="000326F7"/>
    <w:rsid w:val="0003340C"/>
    <w:rsid w:val="0003355C"/>
    <w:rsid w:val="00033CA7"/>
    <w:rsid w:val="000345BE"/>
    <w:rsid w:val="000354F0"/>
    <w:rsid w:val="000359F5"/>
    <w:rsid w:val="00035A8B"/>
    <w:rsid w:val="00035DEE"/>
    <w:rsid w:val="000364E7"/>
    <w:rsid w:val="00036852"/>
    <w:rsid w:val="00036A87"/>
    <w:rsid w:val="00036AA2"/>
    <w:rsid w:val="00036AF1"/>
    <w:rsid w:val="00040B25"/>
    <w:rsid w:val="0004140B"/>
    <w:rsid w:val="000417AD"/>
    <w:rsid w:val="000417FD"/>
    <w:rsid w:val="000421C5"/>
    <w:rsid w:val="0004229A"/>
    <w:rsid w:val="00042376"/>
    <w:rsid w:val="000424AE"/>
    <w:rsid w:val="00042FF9"/>
    <w:rsid w:val="0004370D"/>
    <w:rsid w:val="00043E77"/>
    <w:rsid w:val="00044B1E"/>
    <w:rsid w:val="00045CD7"/>
    <w:rsid w:val="00045F2B"/>
    <w:rsid w:val="00046828"/>
    <w:rsid w:val="00046C7B"/>
    <w:rsid w:val="00046E99"/>
    <w:rsid w:val="00050AD3"/>
    <w:rsid w:val="00050C03"/>
    <w:rsid w:val="00050EFB"/>
    <w:rsid w:val="00050F33"/>
    <w:rsid w:val="0005192C"/>
    <w:rsid w:val="0005196A"/>
    <w:rsid w:val="00051C18"/>
    <w:rsid w:val="00052287"/>
    <w:rsid w:val="0005269A"/>
    <w:rsid w:val="00052982"/>
    <w:rsid w:val="00052B4E"/>
    <w:rsid w:val="00053033"/>
    <w:rsid w:val="000535E0"/>
    <w:rsid w:val="00053771"/>
    <w:rsid w:val="00053A8D"/>
    <w:rsid w:val="00054257"/>
    <w:rsid w:val="000543C4"/>
    <w:rsid w:val="00055E68"/>
    <w:rsid w:val="0005604B"/>
    <w:rsid w:val="000570E7"/>
    <w:rsid w:val="00057B14"/>
    <w:rsid w:val="000606B5"/>
    <w:rsid w:val="00061DBA"/>
    <w:rsid w:val="00062108"/>
    <w:rsid w:val="00062176"/>
    <w:rsid w:val="000629AA"/>
    <w:rsid w:val="00063810"/>
    <w:rsid w:val="00063ACB"/>
    <w:rsid w:val="00063EBB"/>
    <w:rsid w:val="0006437A"/>
    <w:rsid w:val="00065185"/>
    <w:rsid w:val="00065956"/>
    <w:rsid w:val="00065C9F"/>
    <w:rsid w:val="00065D68"/>
    <w:rsid w:val="00065E1F"/>
    <w:rsid w:val="000666BE"/>
    <w:rsid w:val="000669A2"/>
    <w:rsid w:val="00067A2E"/>
    <w:rsid w:val="00067AA5"/>
    <w:rsid w:val="00072456"/>
    <w:rsid w:val="00072907"/>
    <w:rsid w:val="00072EE5"/>
    <w:rsid w:val="00073BE0"/>
    <w:rsid w:val="00073E6A"/>
    <w:rsid w:val="00073E93"/>
    <w:rsid w:val="0007422B"/>
    <w:rsid w:val="00074832"/>
    <w:rsid w:val="00074B02"/>
    <w:rsid w:val="00074C4E"/>
    <w:rsid w:val="00074E48"/>
    <w:rsid w:val="00074E4C"/>
    <w:rsid w:val="00075073"/>
    <w:rsid w:val="00075497"/>
    <w:rsid w:val="00075652"/>
    <w:rsid w:val="00075D16"/>
    <w:rsid w:val="000760D1"/>
    <w:rsid w:val="00076E3C"/>
    <w:rsid w:val="00076E9A"/>
    <w:rsid w:val="000773E2"/>
    <w:rsid w:val="00077572"/>
    <w:rsid w:val="000777B9"/>
    <w:rsid w:val="00077D48"/>
    <w:rsid w:val="00077DA6"/>
    <w:rsid w:val="00080214"/>
    <w:rsid w:val="00080248"/>
    <w:rsid w:val="00080B5A"/>
    <w:rsid w:val="000818C2"/>
    <w:rsid w:val="00081A32"/>
    <w:rsid w:val="00081ADC"/>
    <w:rsid w:val="00082452"/>
    <w:rsid w:val="00082489"/>
    <w:rsid w:val="00082B43"/>
    <w:rsid w:val="0008352A"/>
    <w:rsid w:val="00083674"/>
    <w:rsid w:val="000837A5"/>
    <w:rsid w:val="00084D15"/>
    <w:rsid w:val="00084DF0"/>
    <w:rsid w:val="00084E62"/>
    <w:rsid w:val="0008515F"/>
    <w:rsid w:val="000857F6"/>
    <w:rsid w:val="000865CA"/>
    <w:rsid w:val="00087C1E"/>
    <w:rsid w:val="00087C2E"/>
    <w:rsid w:val="00090537"/>
    <w:rsid w:val="0009089C"/>
    <w:rsid w:val="00090A06"/>
    <w:rsid w:val="00090E91"/>
    <w:rsid w:val="00092127"/>
    <w:rsid w:val="00092268"/>
    <w:rsid w:val="000922F1"/>
    <w:rsid w:val="00092649"/>
    <w:rsid w:val="00092919"/>
    <w:rsid w:val="00092A2D"/>
    <w:rsid w:val="00092DED"/>
    <w:rsid w:val="00092F3D"/>
    <w:rsid w:val="00093422"/>
    <w:rsid w:val="0009478A"/>
    <w:rsid w:val="0009491D"/>
    <w:rsid w:val="00094A7E"/>
    <w:rsid w:val="00094B4A"/>
    <w:rsid w:val="00094BEB"/>
    <w:rsid w:val="00094EAB"/>
    <w:rsid w:val="0009553D"/>
    <w:rsid w:val="000957C8"/>
    <w:rsid w:val="000958D1"/>
    <w:rsid w:val="0009596C"/>
    <w:rsid w:val="0009601B"/>
    <w:rsid w:val="00096413"/>
    <w:rsid w:val="000A0968"/>
    <w:rsid w:val="000A0E59"/>
    <w:rsid w:val="000A14B6"/>
    <w:rsid w:val="000A19A7"/>
    <w:rsid w:val="000A2255"/>
    <w:rsid w:val="000A2637"/>
    <w:rsid w:val="000A27D5"/>
    <w:rsid w:val="000A2F62"/>
    <w:rsid w:val="000A35B8"/>
    <w:rsid w:val="000A3696"/>
    <w:rsid w:val="000A3A95"/>
    <w:rsid w:val="000A3C9B"/>
    <w:rsid w:val="000A486F"/>
    <w:rsid w:val="000A4B10"/>
    <w:rsid w:val="000A5C0F"/>
    <w:rsid w:val="000A5D50"/>
    <w:rsid w:val="000A5DAC"/>
    <w:rsid w:val="000A5FB8"/>
    <w:rsid w:val="000A66B0"/>
    <w:rsid w:val="000A7034"/>
    <w:rsid w:val="000A75F5"/>
    <w:rsid w:val="000A7A85"/>
    <w:rsid w:val="000A7EAE"/>
    <w:rsid w:val="000A7F9D"/>
    <w:rsid w:val="000B0887"/>
    <w:rsid w:val="000B1051"/>
    <w:rsid w:val="000B115A"/>
    <w:rsid w:val="000B1E4C"/>
    <w:rsid w:val="000B2893"/>
    <w:rsid w:val="000B30EC"/>
    <w:rsid w:val="000B33BC"/>
    <w:rsid w:val="000B372E"/>
    <w:rsid w:val="000B3E04"/>
    <w:rsid w:val="000B4257"/>
    <w:rsid w:val="000B55C9"/>
    <w:rsid w:val="000B566D"/>
    <w:rsid w:val="000B59E0"/>
    <w:rsid w:val="000B5A21"/>
    <w:rsid w:val="000B5BE0"/>
    <w:rsid w:val="000B5CE4"/>
    <w:rsid w:val="000C0696"/>
    <w:rsid w:val="000C06C5"/>
    <w:rsid w:val="000C0E3F"/>
    <w:rsid w:val="000C107B"/>
    <w:rsid w:val="000C1C4D"/>
    <w:rsid w:val="000C2EC5"/>
    <w:rsid w:val="000C300E"/>
    <w:rsid w:val="000C31B4"/>
    <w:rsid w:val="000C3309"/>
    <w:rsid w:val="000C381B"/>
    <w:rsid w:val="000C38B9"/>
    <w:rsid w:val="000C3D2C"/>
    <w:rsid w:val="000C3DA6"/>
    <w:rsid w:val="000C480E"/>
    <w:rsid w:val="000C49C8"/>
    <w:rsid w:val="000C5236"/>
    <w:rsid w:val="000C5395"/>
    <w:rsid w:val="000C5782"/>
    <w:rsid w:val="000C5CC1"/>
    <w:rsid w:val="000C5EA3"/>
    <w:rsid w:val="000C5F97"/>
    <w:rsid w:val="000C7414"/>
    <w:rsid w:val="000C7620"/>
    <w:rsid w:val="000C7A01"/>
    <w:rsid w:val="000D0158"/>
    <w:rsid w:val="000D0883"/>
    <w:rsid w:val="000D0A11"/>
    <w:rsid w:val="000D0ECF"/>
    <w:rsid w:val="000D141C"/>
    <w:rsid w:val="000D1970"/>
    <w:rsid w:val="000D1C15"/>
    <w:rsid w:val="000D1FF0"/>
    <w:rsid w:val="000D21D8"/>
    <w:rsid w:val="000D2344"/>
    <w:rsid w:val="000D29FE"/>
    <w:rsid w:val="000D2AD6"/>
    <w:rsid w:val="000D2D82"/>
    <w:rsid w:val="000D2DD9"/>
    <w:rsid w:val="000D331A"/>
    <w:rsid w:val="000D3998"/>
    <w:rsid w:val="000D3F41"/>
    <w:rsid w:val="000D46EE"/>
    <w:rsid w:val="000D4D48"/>
    <w:rsid w:val="000D4E9C"/>
    <w:rsid w:val="000D4FD7"/>
    <w:rsid w:val="000D5136"/>
    <w:rsid w:val="000D57CE"/>
    <w:rsid w:val="000D64D1"/>
    <w:rsid w:val="000D66CD"/>
    <w:rsid w:val="000D6858"/>
    <w:rsid w:val="000D7B98"/>
    <w:rsid w:val="000E0CBE"/>
    <w:rsid w:val="000E14F3"/>
    <w:rsid w:val="000E2990"/>
    <w:rsid w:val="000E304C"/>
    <w:rsid w:val="000E318A"/>
    <w:rsid w:val="000E341A"/>
    <w:rsid w:val="000E346C"/>
    <w:rsid w:val="000E36E0"/>
    <w:rsid w:val="000E3892"/>
    <w:rsid w:val="000E3DD3"/>
    <w:rsid w:val="000E435B"/>
    <w:rsid w:val="000E443E"/>
    <w:rsid w:val="000E4486"/>
    <w:rsid w:val="000E469D"/>
    <w:rsid w:val="000E4A54"/>
    <w:rsid w:val="000E50EB"/>
    <w:rsid w:val="000E5467"/>
    <w:rsid w:val="000E59D4"/>
    <w:rsid w:val="000E5A0F"/>
    <w:rsid w:val="000E5EA2"/>
    <w:rsid w:val="000E67D0"/>
    <w:rsid w:val="000F0AE0"/>
    <w:rsid w:val="000F106D"/>
    <w:rsid w:val="000F184C"/>
    <w:rsid w:val="000F1912"/>
    <w:rsid w:val="000F1A75"/>
    <w:rsid w:val="000F1CF8"/>
    <w:rsid w:val="000F1E8E"/>
    <w:rsid w:val="000F1F85"/>
    <w:rsid w:val="000F24F6"/>
    <w:rsid w:val="000F25F8"/>
    <w:rsid w:val="000F27C4"/>
    <w:rsid w:val="000F2953"/>
    <w:rsid w:val="000F296A"/>
    <w:rsid w:val="000F2B43"/>
    <w:rsid w:val="000F2D42"/>
    <w:rsid w:val="000F34DF"/>
    <w:rsid w:val="000F48C2"/>
    <w:rsid w:val="000F4DC5"/>
    <w:rsid w:val="000F5880"/>
    <w:rsid w:val="000F631C"/>
    <w:rsid w:val="000F77F4"/>
    <w:rsid w:val="00100E33"/>
    <w:rsid w:val="00100F9F"/>
    <w:rsid w:val="001010DD"/>
    <w:rsid w:val="001014E2"/>
    <w:rsid w:val="00101CC0"/>
    <w:rsid w:val="0010230F"/>
    <w:rsid w:val="0010297F"/>
    <w:rsid w:val="00103218"/>
    <w:rsid w:val="0010326E"/>
    <w:rsid w:val="0010369C"/>
    <w:rsid w:val="00104DFC"/>
    <w:rsid w:val="00104F81"/>
    <w:rsid w:val="0010542B"/>
    <w:rsid w:val="001055AE"/>
    <w:rsid w:val="00105725"/>
    <w:rsid w:val="00106E2A"/>
    <w:rsid w:val="001078C3"/>
    <w:rsid w:val="0011001D"/>
    <w:rsid w:val="001109F5"/>
    <w:rsid w:val="00110EE6"/>
    <w:rsid w:val="001113AA"/>
    <w:rsid w:val="00111988"/>
    <w:rsid w:val="00111F03"/>
    <w:rsid w:val="00112241"/>
    <w:rsid w:val="00112660"/>
    <w:rsid w:val="00112813"/>
    <w:rsid w:val="001129AA"/>
    <w:rsid w:val="00112AC6"/>
    <w:rsid w:val="00113617"/>
    <w:rsid w:val="00113965"/>
    <w:rsid w:val="001142A4"/>
    <w:rsid w:val="00114459"/>
    <w:rsid w:val="001148AE"/>
    <w:rsid w:val="00114A89"/>
    <w:rsid w:val="00114E30"/>
    <w:rsid w:val="00115404"/>
    <w:rsid w:val="0011562E"/>
    <w:rsid w:val="00115860"/>
    <w:rsid w:val="00117789"/>
    <w:rsid w:val="00120414"/>
    <w:rsid w:val="00122351"/>
    <w:rsid w:val="00122B75"/>
    <w:rsid w:val="00123907"/>
    <w:rsid w:val="0012404E"/>
    <w:rsid w:val="001240EB"/>
    <w:rsid w:val="00124542"/>
    <w:rsid w:val="0012471A"/>
    <w:rsid w:val="001247C3"/>
    <w:rsid w:val="00124C71"/>
    <w:rsid w:val="001252E8"/>
    <w:rsid w:val="00125418"/>
    <w:rsid w:val="00125C05"/>
    <w:rsid w:val="001273AF"/>
    <w:rsid w:val="0012745A"/>
    <w:rsid w:val="00127B2E"/>
    <w:rsid w:val="00127C6B"/>
    <w:rsid w:val="001306A5"/>
    <w:rsid w:val="001306DA"/>
    <w:rsid w:val="00131D02"/>
    <w:rsid w:val="0013310A"/>
    <w:rsid w:val="001334DB"/>
    <w:rsid w:val="00133886"/>
    <w:rsid w:val="00133AC2"/>
    <w:rsid w:val="00133B5A"/>
    <w:rsid w:val="00133C03"/>
    <w:rsid w:val="00133D12"/>
    <w:rsid w:val="001347E9"/>
    <w:rsid w:val="00134F2C"/>
    <w:rsid w:val="0013535F"/>
    <w:rsid w:val="001361CD"/>
    <w:rsid w:val="001363CA"/>
    <w:rsid w:val="001364A9"/>
    <w:rsid w:val="00136788"/>
    <w:rsid w:val="00136C6F"/>
    <w:rsid w:val="001372D0"/>
    <w:rsid w:val="00140A35"/>
    <w:rsid w:val="001414CC"/>
    <w:rsid w:val="0014191E"/>
    <w:rsid w:val="00141BDB"/>
    <w:rsid w:val="00141C4E"/>
    <w:rsid w:val="001426B9"/>
    <w:rsid w:val="001428E9"/>
    <w:rsid w:val="0014341C"/>
    <w:rsid w:val="001435A4"/>
    <w:rsid w:val="00144038"/>
    <w:rsid w:val="00144408"/>
    <w:rsid w:val="00144479"/>
    <w:rsid w:val="001444CD"/>
    <w:rsid w:val="00144A29"/>
    <w:rsid w:val="00144DC8"/>
    <w:rsid w:val="0014530F"/>
    <w:rsid w:val="00145605"/>
    <w:rsid w:val="0014599B"/>
    <w:rsid w:val="00145C07"/>
    <w:rsid w:val="00145D5C"/>
    <w:rsid w:val="00145FFA"/>
    <w:rsid w:val="0014675A"/>
    <w:rsid w:val="00146C91"/>
    <w:rsid w:val="00146FF6"/>
    <w:rsid w:val="001507A4"/>
    <w:rsid w:val="00150988"/>
    <w:rsid w:val="00150B73"/>
    <w:rsid w:val="00150F88"/>
    <w:rsid w:val="00151551"/>
    <w:rsid w:val="001515C3"/>
    <w:rsid w:val="001538A0"/>
    <w:rsid w:val="00154280"/>
    <w:rsid w:val="0015437A"/>
    <w:rsid w:val="0015457F"/>
    <w:rsid w:val="001546EE"/>
    <w:rsid w:val="001557BB"/>
    <w:rsid w:val="001559CB"/>
    <w:rsid w:val="0015611F"/>
    <w:rsid w:val="0015642B"/>
    <w:rsid w:val="0015679E"/>
    <w:rsid w:val="001572B3"/>
    <w:rsid w:val="00157376"/>
    <w:rsid w:val="001574C5"/>
    <w:rsid w:val="00157964"/>
    <w:rsid w:val="00157B0C"/>
    <w:rsid w:val="00157DD9"/>
    <w:rsid w:val="00160620"/>
    <w:rsid w:val="001606F7"/>
    <w:rsid w:val="00160768"/>
    <w:rsid w:val="00160908"/>
    <w:rsid w:val="00160AB0"/>
    <w:rsid w:val="00160D5B"/>
    <w:rsid w:val="00161669"/>
    <w:rsid w:val="0016198A"/>
    <w:rsid w:val="00161FAF"/>
    <w:rsid w:val="001623F6"/>
    <w:rsid w:val="001624EA"/>
    <w:rsid w:val="00163535"/>
    <w:rsid w:val="00163B8B"/>
    <w:rsid w:val="00165344"/>
    <w:rsid w:val="001653C6"/>
    <w:rsid w:val="00165CB8"/>
    <w:rsid w:val="001662D4"/>
    <w:rsid w:val="00166DF7"/>
    <w:rsid w:val="0016703A"/>
    <w:rsid w:val="0016727F"/>
    <w:rsid w:val="0016774D"/>
    <w:rsid w:val="00170859"/>
    <w:rsid w:val="0017147F"/>
    <w:rsid w:val="001722BC"/>
    <w:rsid w:val="0017328E"/>
    <w:rsid w:val="00173427"/>
    <w:rsid w:val="00173823"/>
    <w:rsid w:val="001739F2"/>
    <w:rsid w:val="00173F4D"/>
    <w:rsid w:val="00174878"/>
    <w:rsid w:val="00174ABD"/>
    <w:rsid w:val="001754C3"/>
    <w:rsid w:val="001763FA"/>
    <w:rsid w:val="001768D9"/>
    <w:rsid w:val="00177D2A"/>
    <w:rsid w:val="00177D58"/>
    <w:rsid w:val="00180035"/>
    <w:rsid w:val="001804F3"/>
    <w:rsid w:val="001807E3"/>
    <w:rsid w:val="00180861"/>
    <w:rsid w:val="00180D96"/>
    <w:rsid w:val="00180FFB"/>
    <w:rsid w:val="00181F8C"/>
    <w:rsid w:val="00182207"/>
    <w:rsid w:val="0018223B"/>
    <w:rsid w:val="00182ABD"/>
    <w:rsid w:val="00182C91"/>
    <w:rsid w:val="0018307D"/>
    <w:rsid w:val="0018325D"/>
    <w:rsid w:val="00183397"/>
    <w:rsid w:val="0018375D"/>
    <w:rsid w:val="001838C5"/>
    <w:rsid w:val="00183C3B"/>
    <w:rsid w:val="001843B5"/>
    <w:rsid w:val="00184F26"/>
    <w:rsid w:val="00184F55"/>
    <w:rsid w:val="00184F6C"/>
    <w:rsid w:val="00185917"/>
    <w:rsid w:val="00186D82"/>
    <w:rsid w:val="00187BA8"/>
    <w:rsid w:val="00187F96"/>
    <w:rsid w:val="00190037"/>
    <w:rsid w:val="0019148B"/>
    <w:rsid w:val="0019157E"/>
    <w:rsid w:val="001915F1"/>
    <w:rsid w:val="00191B01"/>
    <w:rsid w:val="00191D80"/>
    <w:rsid w:val="00192C14"/>
    <w:rsid w:val="00192E78"/>
    <w:rsid w:val="001930E3"/>
    <w:rsid w:val="0019333B"/>
    <w:rsid w:val="00193671"/>
    <w:rsid w:val="00193CDB"/>
    <w:rsid w:val="0019552E"/>
    <w:rsid w:val="001955BB"/>
    <w:rsid w:val="00196CEE"/>
    <w:rsid w:val="00197478"/>
    <w:rsid w:val="001975CA"/>
    <w:rsid w:val="00197693"/>
    <w:rsid w:val="001978DD"/>
    <w:rsid w:val="001A03A0"/>
    <w:rsid w:val="001A0D71"/>
    <w:rsid w:val="001A13EA"/>
    <w:rsid w:val="001A1ACA"/>
    <w:rsid w:val="001A1E58"/>
    <w:rsid w:val="001A348D"/>
    <w:rsid w:val="001A4A3A"/>
    <w:rsid w:val="001A4D3F"/>
    <w:rsid w:val="001A4DAD"/>
    <w:rsid w:val="001A56B8"/>
    <w:rsid w:val="001A573E"/>
    <w:rsid w:val="001A610C"/>
    <w:rsid w:val="001A6259"/>
    <w:rsid w:val="001A63F3"/>
    <w:rsid w:val="001A64BD"/>
    <w:rsid w:val="001A771C"/>
    <w:rsid w:val="001A7C5B"/>
    <w:rsid w:val="001B040A"/>
    <w:rsid w:val="001B0C4C"/>
    <w:rsid w:val="001B1D14"/>
    <w:rsid w:val="001B27BB"/>
    <w:rsid w:val="001B2BF5"/>
    <w:rsid w:val="001B2EBA"/>
    <w:rsid w:val="001B2FE6"/>
    <w:rsid w:val="001B3080"/>
    <w:rsid w:val="001B32DB"/>
    <w:rsid w:val="001B34BC"/>
    <w:rsid w:val="001B3648"/>
    <w:rsid w:val="001B3CA5"/>
    <w:rsid w:val="001B5462"/>
    <w:rsid w:val="001B6455"/>
    <w:rsid w:val="001B6D09"/>
    <w:rsid w:val="001B726B"/>
    <w:rsid w:val="001B745F"/>
    <w:rsid w:val="001B775A"/>
    <w:rsid w:val="001B7C36"/>
    <w:rsid w:val="001B7D58"/>
    <w:rsid w:val="001B7FA2"/>
    <w:rsid w:val="001B7FAD"/>
    <w:rsid w:val="001C0FB8"/>
    <w:rsid w:val="001C229C"/>
    <w:rsid w:val="001C3884"/>
    <w:rsid w:val="001C3FDB"/>
    <w:rsid w:val="001C43E4"/>
    <w:rsid w:val="001C5878"/>
    <w:rsid w:val="001C5A3B"/>
    <w:rsid w:val="001C5B84"/>
    <w:rsid w:val="001C6015"/>
    <w:rsid w:val="001C62F7"/>
    <w:rsid w:val="001C6F24"/>
    <w:rsid w:val="001D08CD"/>
    <w:rsid w:val="001D1095"/>
    <w:rsid w:val="001D13F7"/>
    <w:rsid w:val="001D2676"/>
    <w:rsid w:val="001D3206"/>
    <w:rsid w:val="001D35B3"/>
    <w:rsid w:val="001D373F"/>
    <w:rsid w:val="001D3DFC"/>
    <w:rsid w:val="001D4BE0"/>
    <w:rsid w:val="001D4EBD"/>
    <w:rsid w:val="001D5472"/>
    <w:rsid w:val="001D552F"/>
    <w:rsid w:val="001D6368"/>
    <w:rsid w:val="001D67DE"/>
    <w:rsid w:val="001D6EC3"/>
    <w:rsid w:val="001D7455"/>
    <w:rsid w:val="001D7734"/>
    <w:rsid w:val="001E002D"/>
    <w:rsid w:val="001E0CBC"/>
    <w:rsid w:val="001E0E0D"/>
    <w:rsid w:val="001E112E"/>
    <w:rsid w:val="001E1C6B"/>
    <w:rsid w:val="001E204D"/>
    <w:rsid w:val="001E2291"/>
    <w:rsid w:val="001E25A0"/>
    <w:rsid w:val="001E414A"/>
    <w:rsid w:val="001E525D"/>
    <w:rsid w:val="001E55E1"/>
    <w:rsid w:val="001E5683"/>
    <w:rsid w:val="001E583C"/>
    <w:rsid w:val="001E594B"/>
    <w:rsid w:val="001E6347"/>
    <w:rsid w:val="001E6814"/>
    <w:rsid w:val="001E7CF6"/>
    <w:rsid w:val="001F01AB"/>
    <w:rsid w:val="001F0989"/>
    <w:rsid w:val="001F0A33"/>
    <w:rsid w:val="001F1035"/>
    <w:rsid w:val="001F169F"/>
    <w:rsid w:val="001F1F06"/>
    <w:rsid w:val="001F209F"/>
    <w:rsid w:val="001F2990"/>
    <w:rsid w:val="001F335F"/>
    <w:rsid w:val="001F37B8"/>
    <w:rsid w:val="001F4059"/>
    <w:rsid w:val="001F4767"/>
    <w:rsid w:val="001F481B"/>
    <w:rsid w:val="001F4E6C"/>
    <w:rsid w:val="001F5A1A"/>
    <w:rsid w:val="001F5AA3"/>
    <w:rsid w:val="001F5C38"/>
    <w:rsid w:val="001F5D3E"/>
    <w:rsid w:val="001F5F28"/>
    <w:rsid w:val="001F608A"/>
    <w:rsid w:val="001F6485"/>
    <w:rsid w:val="001F6700"/>
    <w:rsid w:val="001F6AC9"/>
    <w:rsid w:val="001F6C35"/>
    <w:rsid w:val="001F6EC1"/>
    <w:rsid w:val="001F7564"/>
    <w:rsid w:val="001F764B"/>
    <w:rsid w:val="00200406"/>
    <w:rsid w:val="00200621"/>
    <w:rsid w:val="00200920"/>
    <w:rsid w:val="00201756"/>
    <w:rsid w:val="002026BB"/>
    <w:rsid w:val="00202FB7"/>
    <w:rsid w:val="00203542"/>
    <w:rsid w:val="00203772"/>
    <w:rsid w:val="00203B8D"/>
    <w:rsid w:val="00203CB0"/>
    <w:rsid w:val="00203CF2"/>
    <w:rsid w:val="0020446B"/>
    <w:rsid w:val="00205183"/>
    <w:rsid w:val="002056B3"/>
    <w:rsid w:val="00205932"/>
    <w:rsid w:val="002062FC"/>
    <w:rsid w:val="002063C7"/>
    <w:rsid w:val="00207D95"/>
    <w:rsid w:val="002110FB"/>
    <w:rsid w:val="00211679"/>
    <w:rsid w:val="0021232E"/>
    <w:rsid w:val="0021258E"/>
    <w:rsid w:val="002130F8"/>
    <w:rsid w:val="00213B39"/>
    <w:rsid w:val="00213D09"/>
    <w:rsid w:val="00214471"/>
    <w:rsid w:val="002147F3"/>
    <w:rsid w:val="00214D7F"/>
    <w:rsid w:val="00214F6A"/>
    <w:rsid w:val="00215299"/>
    <w:rsid w:val="002154FC"/>
    <w:rsid w:val="0021585B"/>
    <w:rsid w:val="00215DFC"/>
    <w:rsid w:val="00216037"/>
    <w:rsid w:val="002164BD"/>
    <w:rsid w:val="0021654F"/>
    <w:rsid w:val="00217F74"/>
    <w:rsid w:val="00220517"/>
    <w:rsid w:val="002207FD"/>
    <w:rsid w:val="00220957"/>
    <w:rsid w:val="00220979"/>
    <w:rsid w:val="00220C5E"/>
    <w:rsid w:val="002215CC"/>
    <w:rsid w:val="00221F98"/>
    <w:rsid w:val="00221FCE"/>
    <w:rsid w:val="002228E9"/>
    <w:rsid w:val="0022379F"/>
    <w:rsid w:val="0022466E"/>
    <w:rsid w:val="00224767"/>
    <w:rsid w:val="00225634"/>
    <w:rsid w:val="00225A1A"/>
    <w:rsid w:val="00225E42"/>
    <w:rsid w:val="0022618B"/>
    <w:rsid w:val="00226A50"/>
    <w:rsid w:val="00226BE3"/>
    <w:rsid w:val="00227244"/>
    <w:rsid w:val="00227CFF"/>
    <w:rsid w:val="0023049D"/>
    <w:rsid w:val="0023068E"/>
    <w:rsid w:val="0023150D"/>
    <w:rsid w:val="00231BAA"/>
    <w:rsid w:val="002325F7"/>
    <w:rsid w:val="00232C9A"/>
    <w:rsid w:val="00233751"/>
    <w:rsid w:val="00233D8B"/>
    <w:rsid w:val="002341B4"/>
    <w:rsid w:val="00234238"/>
    <w:rsid w:val="00234A15"/>
    <w:rsid w:val="00234B85"/>
    <w:rsid w:val="00235206"/>
    <w:rsid w:val="00235997"/>
    <w:rsid w:val="00235BD9"/>
    <w:rsid w:val="00235C25"/>
    <w:rsid w:val="00236023"/>
    <w:rsid w:val="002369F7"/>
    <w:rsid w:val="00236A6E"/>
    <w:rsid w:val="00236FB5"/>
    <w:rsid w:val="00240143"/>
    <w:rsid w:val="00240148"/>
    <w:rsid w:val="00240245"/>
    <w:rsid w:val="00240877"/>
    <w:rsid w:val="0024093E"/>
    <w:rsid w:val="00241632"/>
    <w:rsid w:val="00241C7D"/>
    <w:rsid w:val="00242261"/>
    <w:rsid w:val="00242597"/>
    <w:rsid w:val="00242B29"/>
    <w:rsid w:val="002442B6"/>
    <w:rsid w:val="00244570"/>
    <w:rsid w:val="00244976"/>
    <w:rsid w:val="00245212"/>
    <w:rsid w:val="0024531D"/>
    <w:rsid w:val="0024563F"/>
    <w:rsid w:val="00245FA6"/>
    <w:rsid w:val="00246FE5"/>
    <w:rsid w:val="00247257"/>
    <w:rsid w:val="002474C8"/>
    <w:rsid w:val="002474F5"/>
    <w:rsid w:val="00247707"/>
    <w:rsid w:val="00247744"/>
    <w:rsid w:val="00250202"/>
    <w:rsid w:val="002506CC"/>
    <w:rsid w:val="00250EBD"/>
    <w:rsid w:val="00250FCA"/>
    <w:rsid w:val="002510B7"/>
    <w:rsid w:val="002513F5"/>
    <w:rsid w:val="00252CD4"/>
    <w:rsid w:val="00252F98"/>
    <w:rsid w:val="00253902"/>
    <w:rsid w:val="00253EAF"/>
    <w:rsid w:val="00254551"/>
    <w:rsid w:val="00254AD3"/>
    <w:rsid w:val="00255E8F"/>
    <w:rsid w:val="00256173"/>
    <w:rsid w:val="00256421"/>
    <w:rsid w:val="0025651C"/>
    <w:rsid w:val="00256BA8"/>
    <w:rsid w:val="00256E10"/>
    <w:rsid w:val="00257466"/>
    <w:rsid w:val="00257614"/>
    <w:rsid w:val="00257E3F"/>
    <w:rsid w:val="0026014A"/>
    <w:rsid w:val="00260450"/>
    <w:rsid w:val="00260C56"/>
    <w:rsid w:val="0026121F"/>
    <w:rsid w:val="0026132D"/>
    <w:rsid w:val="00261654"/>
    <w:rsid w:val="0026172F"/>
    <w:rsid w:val="00261792"/>
    <w:rsid w:val="002621D2"/>
    <w:rsid w:val="00262331"/>
    <w:rsid w:val="002625E1"/>
    <w:rsid w:val="00263100"/>
    <w:rsid w:val="00263A61"/>
    <w:rsid w:val="002646FB"/>
    <w:rsid w:val="0026492D"/>
    <w:rsid w:val="00264A00"/>
    <w:rsid w:val="00264DF7"/>
    <w:rsid w:val="00265944"/>
    <w:rsid w:val="002668A1"/>
    <w:rsid w:val="0026693C"/>
    <w:rsid w:val="002669B1"/>
    <w:rsid w:val="00266B99"/>
    <w:rsid w:val="00270319"/>
    <w:rsid w:val="002707E5"/>
    <w:rsid w:val="00270DFC"/>
    <w:rsid w:val="00271533"/>
    <w:rsid w:val="0027156E"/>
    <w:rsid w:val="0027157C"/>
    <w:rsid w:val="002717E7"/>
    <w:rsid w:val="002719CF"/>
    <w:rsid w:val="00271DD5"/>
    <w:rsid w:val="002720FB"/>
    <w:rsid w:val="002725F5"/>
    <w:rsid w:val="0027266F"/>
    <w:rsid w:val="0027317F"/>
    <w:rsid w:val="0027320D"/>
    <w:rsid w:val="002732A6"/>
    <w:rsid w:val="00273BE7"/>
    <w:rsid w:val="00274372"/>
    <w:rsid w:val="002747A2"/>
    <w:rsid w:val="002748DD"/>
    <w:rsid w:val="0027513B"/>
    <w:rsid w:val="0027555C"/>
    <w:rsid w:val="00275641"/>
    <w:rsid w:val="00275B5F"/>
    <w:rsid w:val="00275D76"/>
    <w:rsid w:val="00275DD1"/>
    <w:rsid w:val="00276B85"/>
    <w:rsid w:val="00277EE2"/>
    <w:rsid w:val="00277F2A"/>
    <w:rsid w:val="002806F2"/>
    <w:rsid w:val="00280878"/>
    <w:rsid w:val="00280AA5"/>
    <w:rsid w:val="00281605"/>
    <w:rsid w:val="00281683"/>
    <w:rsid w:val="00281876"/>
    <w:rsid w:val="002821C0"/>
    <w:rsid w:val="00282295"/>
    <w:rsid w:val="0028247B"/>
    <w:rsid w:val="00282563"/>
    <w:rsid w:val="00282EAF"/>
    <w:rsid w:val="002830F3"/>
    <w:rsid w:val="00283146"/>
    <w:rsid w:val="00283D84"/>
    <w:rsid w:val="0028467A"/>
    <w:rsid w:val="00284E1E"/>
    <w:rsid w:val="00284E99"/>
    <w:rsid w:val="00285A8B"/>
    <w:rsid w:val="002864FE"/>
    <w:rsid w:val="00286CC3"/>
    <w:rsid w:val="002872B2"/>
    <w:rsid w:val="00287677"/>
    <w:rsid w:val="002878ED"/>
    <w:rsid w:val="00287929"/>
    <w:rsid w:val="002903D8"/>
    <w:rsid w:val="00290722"/>
    <w:rsid w:val="00290E52"/>
    <w:rsid w:val="0029169D"/>
    <w:rsid w:val="00291A5B"/>
    <w:rsid w:val="00292C06"/>
    <w:rsid w:val="00292C9F"/>
    <w:rsid w:val="00292EFE"/>
    <w:rsid w:val="00293209"/>
    <w:rsid w:val="0029337A"/>
    <w:rsid w:val="00293C33"/>
    <w:rsid w:val="00293CB9"/>
    <w:rsid w:val="00293EA7"/>
    <w:rsid w:val="0029514F"/>
    <w:rsid w:val="00296F68"/>
    <w:rsid w:val="002972AC"/>
    <w:rsid w:val="002A05D7"/>
    <w:rsid w:val="002A0EC4"/>
    <w:rsid w:val="002A2613"/>
    <w:rsid w:val="002A276D"/>
    <w:rsid w:val="002A2CBB"/>
    <w:rsid w:val="002A2CFA"/>
    <w:rsid w:val="002A388B"/>
    <w:rsid w:val="002A3C65"/>
    <w:rsid w:val="002A3D01"/>
    <w:rsid w:val="002A3D26"/>
    <w:rsid w:val="002A521E"/>
    <w:rsid w:val="002A5538"/>
    <w:rsid w:val="002A5D52"/>
    <w:rsid w:val="002A645C"/>
    <w:rsid w:val="002A693D"/>
    <w:rsid w:val="002A695F"/>
    <w:rsid w:val="002A6B38"/>
    <w:rsid w:val="002A70A4"/>
    <w:rsid w:val="002A7A59"/>
    <w:rsid w:val="002A7B9E"/>
    <w:rsid w:val="002A7C8A"/>
    <w:rsid w:val="002B0682"/>
    <w:rsid w:val="002B0C97"/>
    <w:rsid w:val="002B0CC5"/>
    <w:rsid w:val="002B1B78"/>
    <w:rsid w:val="002B1D36"/>
    <w:rsid w:val="002B2665"/>
    <w:rsid w:val="002B2EF3"/>
    <w:rsid w:val="002B35CB"/>
    <w:rsid w:val="002B3779"/>
    <w:rsid w:val="002B38C4"/>
    <w:rsid w:val="002B3B68"/>
    <w:rsid w:val="002B3C70"/>
    <w:rsid w:val="002B3DFE"/>
    <w:rsid w:val="002B6C5E"/>
    <w:rsid w:val="002B74EA"/>
    <w:rsid w:val="002B7548"/>
    <w:rsid w:val="002B7E09"/>
    <w:rsid w:val="002C051D"/>
    <w:rsid w:val="002C0C90"/>
    <w:rsid w:val="002C0E34"/>
    <w:rsid w:val="002C1098"/>
    <w:rsid w:val="002C1238"/>
    <w:rsid w:val="002C2797"/>
    <w:rsid w:val="002C2807"/>
    <w:rsid w:val="002C29B9"/>
    <w:rsid w:val="002C2D51"/>
    <w:rsid w:val="002C2D81"/>
    <w:rsid w:val="002C3104"/>
    <w:rsid w:val="002C4573"/>
    <w:rsid w:val="002C4591"/>
    <w:rsid w:val="002C4AC7"/>
    <w:rsid w:val="002C4B39"/>
    <w:rsid w:val="002C5054"/>
    <w:rsid w:val="002C5670"/>
    <w:rsid w:val="002C59BC"/>
    <w:rsid w:val="002C5A28"/>
    <w:rsid w:val="002C6024"/>
    <w:rsid w:val="002C6743"/>
    <w:rsid w:val="002C683E"/>
    <w:rsid w:val="002C7BD1"/>
    <w:rsid w:val="002D000F"/>
    <w:rsid w:val="002D01E8"/>
    <w:rsid w:val="002D0826"/>
    <w:rsid w:val="002D0CAF"/>
    <w:rsid w:val="002D0E89"/>
    <w:rsid w:val="002D120D"/>
    <w:rsid w:val="002D141B"/>
    <w:rsid w:val="002D1550"/>
    <w:rsid w:val="002D15C3"/>
    <w:rsid w:val="002D307C"/>
    <w:rsid w:val="002D3854"/>
    <w:rsid w:val="002D3F6B"/>
    <w:rsid w:val="002D455B"/>
    <w:rsid w:val="002D4D9F"/>
    <w:rsid w:val="002D5167"/>
    <w:rsid w:val="002D58D4"/>
    <w:rsid w:val="002D5BA4"/>
    <w:rsid w:val="002D623C"/>
    <w:rsid w:val="002D64A7"/>
    <w:rsid w:val="002D6EE6"/>
    <w:rsid w:val="002D75C0"/>
    <w:rsid w:val="002D765B"/>
    <w:rsid w:val="002D76BC"/>
    <w:rsid w:val="002D7A18"/>
    <w:rsid w:val="002D7F2F"/>
    <w:rsid w:val="002E0629"/>
    <w:rsid w:val="002E0BF0"/>
    <w:rsid w:val="002E0FB0"/>
    <w:rsid w:val="002E18BF"/>
    <w:rsid w:val="002E1ACE"/>
    <w:rsid w:val="002E2078"/>
    <w:rsid w:val="002E214F"/>
    <w:rsid w:val="002E2320"/>
    <w:rsid w:val="002E2407"/>
    <w:rsid w:val="002E3882"/>
    <w:rsid w:val="002E49B3"/>
    <w:rsid w:val="002E519C"/>
    <w:rsid w:val="002E5210"/>
    <w:rsid w:val="002E5CBB"/>
    <w:rsid w:val="002E5D2B"/>
    <w:rsid w:val="002E6993"/>
    <w:rsid w:val="002E6B28"/>
    <w:rsid w:val="002E7289"/>
    <w:rsid w:val="002E72FC"/>
    <w:rsid w:val="002E7327"/>
    <w:rsid w:val="002E7351"/>
    <w:rsid w:val="002E79C5"/>
    <w:rsid w:val="002F0A1C"/>
    <w:rsid w:val="002F13F6"/>
    <w:rsid w:val="002F16F1"/>
    <w:rsid w:val="002F1B93"/>
    <w:rsid w:val="002F1B98"/>
    <w:rsid w:val="002F1FAB"/>
    <w:rsid w:val="002F203E"/>
    <w:rsid w:val="002F24B0"/>
    <w:rsid w:val="002F2531"/>
    <w:rsid w:val="002F260E"/>
    <w:rsid w:val="002F32BA"/>
    <w:rsid w:val="002F3379"/>
    <w:rsid w:val="002F36D4"/>
    <w:rsid w:val="002F39D4"/>
    <w:rsid w:val="002F3DFD"/>
    <w:rsid w:val="002F47CB"/>
    <w:rsid w:val="002F5230"/>
    <w:rsid w:val="002F52E0"/>
    <w:rsid w:val="002F5E3C"/>
    <w:rsid w:val="002F5F89"/>
    <w:rsid w:val="002F6791"/>
    <w:rsid w:val="002F6799"/>
    <w:rsid w:val="002F6986"/>
    <w:rsid w:val="002F6A26"/>
    <w:rsid w:val="002F6C51"/>
    <w:rsid w:val="002F73EB"/>
    <w:rsid w:val="002F7D1D"/>
    <w:rsid w:val="002F7EF4"/>
    <w:rsid w:val="00300135"/>
    <w:rsid w:val="00300399"/>
    <w:rsid w:val="00300CE4"/>
    <w:rsid w:val="00300F15"/>
    <w:rsid w:val="00300FF7"/>
    <w:rsid w:val="00302203"/>
    <w:rsid w:val="003034ED"/>
    <w:rsid w:val="00303B71"/>
    <w:rsid w:val="00303BD5"/>
    <w:rsid w:val="0030483A"/>
    <w:rsid w:val="00304E16"/>
    <w:rsid w:val="00304F58"/>
    <w:rsid w:val="00305334"/>
    <w:rsid w:val="00305368"/>
    <w:rsid w:val="00305A5B"/>
    <w:rsid w:val="00305CAD"/>
    <w:rsid w:val="00305CB6"/>
    <w:rsid w:val="00306876"/>
    <w:rsid w:val="00307D1F"/>
    <w:rsid w:val="0031028E"/>
    <w:rsid w:val="0031042D"/>
    <w:rsid w:val="003105A6"/>
    <w:rsid w:val="00311234"/>
    <w:rsid w:val="00312AD4"/>
    <w:rsid w:val="00314660"/>
    <w:rsid w:val="00314A82"/>
    <w:rsid w:val="003157FA"/>
    <w:rsid w:val="00315A21"/>
    <w:rsid w:val="00315B23"/>
    <w:rsid w:val="00315CBE"/>
    <w:rsid w:val="0031616D"/>
    <w:rsid w:val="0031665F"/>
    <w:rsid w:val="0031744E"/>
    <w:rsid w:val="003204B8"/>
    <w:rsid w:val="003209DD"/>
    <w:rsid w:val="00320F34"/>
    <w:rsid w:val="003210EC"/>
    <w:rsid w:val="0032129F"/>
    <w:rsid w:val="0032149E"/>
    <w:rsid w:val="003216CF"/>
    <w:rsid w:val="00321A71"/>
    <w:rsid w:val="00321D6C"/>
    <w:rsid w:val="0032359E"/>
    <w:rsid w:val="00323FA1"/>
    <w:rsid w:val="0032406A"/>
    <w:rsid w:val="00324E5F"/>
    <w:rsid w:val="00325146"/>
    <w:rsid w:val="003255F7"/>
    <w:rsid w:val="00326EC6"/>
    <w:rsid w:val="0032729F"/>
    <w:rsid w:val="00327709"/>
    <w:rsid w:val="00327A27"/>
    <w:rsid w:val="00327EB1"/>
    <w:rsid w:val="00330592"/>
    <w:rsid w:val="00330791"/>
    <w:rsid w:val="00330803"/>
    <w:rsid w:val="00330D77"/>
    <w:rsid w:val="00330E11"/>
    <w:rsid w:val="00331361"/>
    <w:rsid w:val="0033141D"/>
    <w:rsid w:val="003317C7"/>
    <w:rsid w:val="00331BD4"/>
    <w:rsid w:val="00331D58"/>
    <w:rsid w:val="003328E9"/>
    <w:rsid w:val="0033304A"/>
    <w:rsid w:val="00335649"/>
    <w:rsid w:val="00335BD2"/>
    <w:rsid w:val="00335E8A"/>
    <w:rsid w:val="0033658E"/>
    <w:rsid w:val="00337517"/>
    <w:rsid w:val="00337DCC"/>
    <w:rsid w:val="00337E98"/>
    <w:rsid w:val="00337F2B"/>
    <w:rsid w:val="003407DF"/>
    <w:rsid w:val="003409E1"/>
    <w:rsid w:val="00340E29"/>
    <w:rsid w:val="00340FCA"/>
    <w:rsid w:val="0034108C"/>
    <w:rsid w:val="00341469"/>
    <w:rsid w:val="00341D13"/>
    <w:rsid w:val="00341F64"/>
    <w:rsid w:val="00342492"/>
    <w:rsid w:val="003429E5"/>
    <w:rsid w:val="00342D00"/>
    <w:rsid w:val="00343AD9"/>
    <w:rsid w:val="00343B30"/>
    <w:rsid w:val="003444A2"/>
    <w:rsid w:val="00344E91"/>
    <w:rsid w:val="00344EB3"/>
    <w:rsid w:val="00345184"/>
    <w:rsid w:val="0034697E"/>
    <w:rsid w:val="00346CA7"/>
    <w:rsid w:val="00346DF3"/>
    <w:rsid w:val="0034736E"/>
    <w:rsid w:val="003506A5"/>
    <w:rsid w:val="00351555"/>
    <w:rsid w:val="0035177C"/>
    <w:rsid w:val="00351B14"/>
    <w:rsid w:val="00351FBF"/>
    <w:rsid w:val="00351FF3"/>
    <w:rsid w:val="00352266"/>
    <w:rsid w:val="003528C0"/>
    <w:rsid w:val="00352BBB"/>
    <w:rsid w:val="00353058"/>
    <w:rsid w:val="003538A7"/>
    <w:rsid w:val="003540F0"/>
    <w:rsid w:val="003544D4"/>
    <w:rsid w:val="0035478A"/>
    <w:rsid w:val="00354A70"/>
    <w:rsid w:val="00354A83"/>
    <w:rsid w:val="00354C83"/>
    <w:rsid w:val="00354ED4"/>
    <w:rsid w:val="00354FD0"/>
    <w:rsid w:val="003551BB"/>
    <w:rsid w:val="00355735"/>
    <w:rsid w:val="00355B32"/>
    <w:rsid w:val="003561C3"/>
    <w:rsid w:val="00356509"/>
    <w:rsid w:val="00356999"/>
    <w:rsid w:val="003569F6"/>
    <w:rsid w:val="00357206"/>
    <w:rsid w:val="003575B1"/>
    <w:rsid w:val="003579D8"/>
    <w:rsid w:val="00360008"/>
    <w:rsid w:val="00360432"/>
    <w:rsid w:val="0036085B"/>
    <w:rsid w:val="00360C11"/>
    <w:rsid w:val="00361151"/>
    <w:rsid w:val="00361641"/>
    <w:rsid w:val="00361748"/>
    <w:rsid w:val="00362E0F"/>
    <w:rsid w:val="00363151"/>
    <w:rsid w:val="00364012"/>
    <w:rsid w:val="00364367"/>
    <w:rsid w:val="00364A45"/>
    <w:rsid w:val="00364ED6"/>
    <w:rsid w:val="00365E17"/>
    <w:rsid w:val="0036661A"/>
    <w:rsid w:val="00366688"/>
    <w:rsid w:val="00366792"/>
    <w:rsid w:val="00366BF8"/>
    <w:rsid w:val="003674C4"/>
    <w:rsid w:val="00367AFB"/>
    <w:rsid w:val="00367D62"/>
    <w:rsid w:val="0037013F"/>
    <w:rsid w:val="00370176"/>
    <w:rsid w:val="00371150"/>
    <w:rsid w:val="003723F0"/>
    <w:rsid w:val="003725B1"/>
    <w:rsid w:val="00372762"/>
    <w:rsid w:val="003728B0"/>
    <w:rsid w:val="00372B19"/>
    <w:rsid w:val="00373166"/>
    <w:rsid w:val="003733BC"/>
    <w:rsid w:val="00373F14"/>
    <w:rsid w:val="00374156"/>
    <w:rsid w:val="00374C44"/>
    <w:rsid w:val="003750D7"/>
    <w:rsid w:val="00375532"/>
    <w:rsid w:val="00375946"/>
    <w:rsid w:val="00375CDD"/>
    <w:rsid w:val="00376779"/>
    <w:rsid w:val="0037687E"/>
    <w:rsid w:val="00376EA9"/>
    <w:rsid w:val="00377007"/>
    <w:rsid w:val="00377229"/>
    <w:rsid w:val="0037735D"/>
    <w:rsid w:val="003777B7"/>
    <w:rsid w:val="00380137"/>
    <w:rsid w:val="003804E6"/>
    <w:rsid w:val="003808EA"/>
    <w:rsid w:val="00381FEF"/>
    <w:rsid w:val="00382094"/>
    <w:rsid w:val="003825ED"/>
    <w:rsid w:val="00382887"/>
    <w:rsid w:val="00383B19"/>
    <w:rsid w:val="00383B9B"/>
    <w:rsid w:val="00383FD7"/>
    <w:rsid w:val="00384366"/>
    <w:rsid w:val="003846E0"/>
    <w:rsid w:val="00384908"/>
    <w:rsid w:val="00384B7A"/>
    <w:rsid w:val="00384CB6"/>
    <w:rsid w:val="0038521C"/>
    <w:rsid w:val="00385313"/>
    <w:rsid w:val="00385733"/>
    <w:rsid w:val="003863F4"/>
    <w:rsid w:val="00386501"/>
    <w:rsid w:val="00386BE3"/>
    <w:rsid w:val="00386C2B"/>
    <w:rsid w:val="00386E68"/>
    <w:rsid w:val="00387773"/>
    <w:rsid w:val="0039023B"/>
    <w:rsid w:val="003902CA"/>
    <w:rsid w:val="003905C7"/>
    <w:rsid w:val="003908AD"/>
    <w:rsid w:val="00390B25"/>
    <w:rsid w:val="00390DC3"/>
    <w:rsid w:val="00391660"/>
    <w:rsid w:val="003921EE"/>
    <w:rsid w:val="00392FD5"/>
    <w:rsid w:val="00393AB6"/>
    <w:rsid w:val="00393C59"/>
    <w:rsid w:val="00394132"/>
    <w:rsid w:val="0039444B"/>
    <w:rsid w:val="00394E1E"/>
    <w:rsid w:val="003955F5"/>
    <w:rsid w:val="00395602"/>
    <w:rsid w:val="00395A93"/>
    <w:rsid w:val="00396738"/>
    <w:rsid w:val="00396DD7"/>
    <w:rsid w:val="00397BB2"/>
    <w:rsid w:val="00397DCA"/>
    <w:rsid w:val="003A00B3"/>
    <w:rsid w:val="003A083A"/>
    <w:rsid w:val="003A0865"/>
    <w:rsid w:val="003A1382"/>
    <w:rsid w:val="003A2144"/>
    <w:rsid w:val="003A22C4"/>
    <w:rsid w:val="003A23B9"/>
    <w:rsid w:val="003A33CB"/>
    <w:rsid w:val="003A33F6"/>
    <w:rsid w:val="003A4156"/>
    <w:rsid w:val="003A425E"/>
    <w:rsid w:val="003A42CE"/>
    <w:rsid w:val="003A437E"/>
    <w:rsid w:val="003A511D"/>
    <w:rsid w:val="003A52A1"/>
    <w:rsid w:val="003A542B"/>
    <w:rsid w:val="003A5986"/>
    <w:rsid w:val="003A7285"/>
    <w:rsid w:val="003A769B"/>
    <w:rsid w:val="003B003F"/>
    <w:rsid w:val="003B05A0"/>
    <w:rsid w:val="003B0D85"/>
    <w:rsid w:val="003B0E4B"/>
    <w:rsid w:val="003B17FA"/>
    <w:rsid w:val="003B186F"/>
    <w:rsid w:val="003B1B28"/>
    <w:rsid w:val="003B2446"/>
    <w:rsid w:val="003B2671"/>
    <w:rsid w:val="003B2A19"/>
    <w:rsid w:val="003B2C00"/>
    <w:rsid w:val="003B2FA5"/>
    <w:rsid w:val="003B3030"/>
    <w:rsid w:val="003B3160"/>
    <w:rsid w:val="003B33ED"/>
    <w:rsid w:val="003B3612"/>
    <w:rsid w:val="003B418C"/>
    <w:rsid w:val="003B52FB"/>
    <w:rsid w:val="003B6574"/>
    <w:rsid w:val="003B6844"/>
    <w:rsid w:val="003B736E"/>
    <w:rsid w:val="003B7465"/>
    <w:rsid w:val="003B75BB"/>
    <w:rsid w:val="003B7FD4"/>
    <w:rsid w:val="003C0180"/>
    <w:rsid w:val="003C0A6B"/>
    <w:rsid w:val="003C0C25"/>
    <w:rsid w:val="003C1735"/>
    <w:rsid w:val="003C1769"/>
    <w:rsid w:val="003C1839"/>
    <w:rsid w:val="003C247F"/>
    <w:rsid w:val="003C347D"/>
    <w:rsid w:val="003C3872"/>
    <w:rsid w:val="003C411B"/>
    <w:rsid w:val="003C416B"/>
    <w:rsid w:val="003C4C36"/>
    <w:rsid w:val="003C501A"/>
    <w:rsid w:val="003C54AF"/>
    <w:rsid w:val="003C579A"/>
    <w:rsid w:val="003C5ABC"/>
    <w:rsid w:val="003C6043"/>
    <w:rsid w:val="003C6313"/>
    <w:rsid w:val="003C648A"/>
    <w:rsid w:val="003C6814"/>
    <w:rsid w:val="003C71C6"/>
    <w:rsid w:val="003C7DF1"/>
    <w:rsid w:val="003D088C"/>
    <w:rsid w:val="003D12CD"/>
    <w:rsid w:val="003D2782"/>
    <w:rsid w:val="003D2B52"/>
    <w:rsid w:val="003D40C8"/>
    <w:rsid w:val="003D419F"/>
    <w:rsid w:val="003D44AA"/>
    <w:rsid w:val="003D4619"/>
    <w:rsid w:val="003D46EE"/>
    <w:rsid w:val="003D4B9A"/>
    <w:rsid w:val="003D4D8F"/>
    <w:rsid w:val="003D4ED3"/>
    <w:rsid w:val="003D5180"/>
    <w:rsid w:val="003D539A"/>
    <w:rsid w:val="003D5865"/>
    <w:rsid w:val="003D5E8A"/>
    <w:rsid w:val="003D5F40"/>
    <w:rsid w:val="003D6459"/>
    <w:rsid w:val="003D6991"/>
    <w:rsid w:val="003D6FC1"/>
    <w:rsid w:val="003D7238"/>
    <w:rsid w:val="003D788B"/>
    <w:rsid w:val="003E075C"/>
    <w:rsid w:val="003E09F7"/>
    <w:rsid w:val="003E0B81"/>
    <w:rsid w:val="003E1052"/>
    <w:rsid w:val="003E1AF8"/>
    <w:rsid w:val="003E2CBB"/>
    <w:rsid w:val="003E2D9F"/>
    <w:rsid w:val="003E37A2"/>
    <w:rsid w:val="003E38FB"/>
    <w:rsid w:val="003E3930"/>
    <w:rsid w:val="003E4834"/>
    <w:rsid w:val="003E53C0"/>
    <w:rsid w:val="003E570C"/>
    <w:rsid w:val="003E59BA"/>
    <w:rsid w:val="003E5CBB"/>
    <w:rsid w:val="003E5D4A"/>
    <w:rsid w:val="003E6978"/>
    <w:rsid w:val="003E72C7"/>
    <w:rsid w:val="003E78D9"/>
    <w:rsid w:val="003E7A11"/>
    <w:rsid w:val="003E7FD2"/>
    <w:rsid w:val="003F013B"/>
    <w:rsid w:val="003F022A"/>
    <w:rsid w:val="003F039A"/>
    <w:rsid w:val="003F0ED5"/>
    <w:rsid w:val="003F13CF"/>
    <w:rsid w:val="003F2503"/>
    <w:rsid w:val="003F2798"/>
    <w:rsid w:val="003F2CD5"/>
    <w:rsid w:val="003F3581"/>
    <w:rsid w:val="003F375F"/>
    <w:rsid w:val="003F38FD"/>
    <w:rsid w:val="003F4B78"/>
    <w:rsid w:val="003F540C"/>
    <w:rsid w:val="003F558D"/>
    <w:rsid w:val="003F68D7"/>
    <w:rsid w:val="003F6DB2"/>
    <w:rsid w:val="003F6E2E"/>
    <w:rsid w:val="003F77BC"/>
    <w:rsid w:val="003F7A66"/>
    <w:rsid w:val="003F7CD3"/>
    <w:rsid w:val="00400253"/>
    <w:rsid w:val="004003D8"/>
    <w:rsid w:val="00400C91"/>
    <w:rsid w:val="00401967"/>
    <w:rsid w:val="00401DD4"/>
    <w:rsid w:val="004021D7"/>
    <w:rsid w:val="00402214"/>
    <w:rsid w:val="00402318"/>
    <w:rsid w:val="004028FC"/>
    <w:rsid w:val="0040346C"/>
    <w:rsid w:val="004038DA"/>
    <w:rsid w:val="00403D3B"/>
    <w:rsid w:val="0040475F"/>
    <w:rsid w:val="0040495C"/>
    <w:rsid w:val="00405174"/>
    <w:rsid w:val="00405264"/>
    <w:rsid w:val="004055F7"/>
    <w:rsid w:val="00405EDA"/>
    <w:rsid w:val="004063F7"/>
    <w:rsid w:val="004067F2"/>
    <w:rsid w:val="00406EFE"/>
    <w:rsid w:val="004070F0"/>
    <w:rsid w:val="00407216"/>
    <w:rsid w:val="00407780"/>
    <w:rsid w:val="00410E40"/>
    <w:rsid w:val="0041158A"/>
    <w:rsid w:val="00411B16"/>
    <w:rsid w:val="00411EC9"/>
    <w:rsid w:val="00412182"/>
    <w:rsid w:val="004126C0"/>
    <w:rsid w:val="0041283B"/>
    <w:rsid w:val="00412BD5"/>
    <w:rsid w:val="0041350B"/>
    <w:rsid w:val="0041366B"/>
    <w:rsid w:val="004139A8"/>
    <w:rsid w:val="00413B06"/>
    <w:rsid w:val="00413F7F"/>
    <w:rsid w:val="0041458E"/>
    <w:rsid w:val="00414C7C"/>
    <w:rsid w:val="00414D30"/>
    <w:rsid w:val="00415306"/>
    <w:rsid w:val="0041564D"/>
    <w:rsid w:val="00415959"/>
    <w:rsid w:val="004162F8"/>
    <w:rsid w:val="0041663D"/>
    <w:rsid w:val="00417665"/>
    <w:rsid w:val="004179BD"/>
    <w:rsid w:val="00420501"/>
    <w:rsid w:val="0042068B"/>
    <w:rsid w:val="00421462"/>
    <w:rsid w:val="00421B19"/>
    <w:rsid w:val="00421C12"/>
    <w:rsid w:val="00421EF4"/>
    <w:rsid w:val="00422159"/>
    <w:rsid w:val="004223CD"/>
    <w:rsid w:val="00422C3A"/>
    <w:rsid w:val="00422F0E"/>
    <w:rsid w:val="004239F1"/>
    <w:rsid w:val="00423E85"/>
    <w:rsid w:val="004246E2"/>
    <w:rsid w:val="00425055"/>
    <w:rsid w:val="0042532C"/>
    <w:rsid w:val="00425BA5"/>
    <w:rsid w:val="00425F7B"/>
    <w:rsid w:val="004265FC"/>
    <w:rsid w:val="00427161"/>
    <w:rsid w:val="0042731F"/>
    <w:rsid w:val="0043018B"/>
    <w:rsid w:val="00430599"/>
    <w:rsid w:val="00430A91"/>
    <w:rsid w:val="00430B14"/>
    <w:rsid w:val="00430CEE"/>
    <w:rsid w:val="00430DF6"/>
    <w:rsid w:val="004312B3"/>
    <w:rsid w:val="0043214D"/>
    <w:rsid w:val="00432717"/>
    <w:rsid w:val="0043271B"/>
    <w:rsid w:val="004331F3"/>
    <w:rsid w:val="00433D1E"/>
    <w:rsid w:val="0043458F"/>
    <w:rsid w:val="00434E0C"/>
    <w:rsid w:val="00435ECA"/>
    <w:rsid w:val="00436799"/>
    <w:rsid w:val="00436EE6"/>
    <w:rsid w:val="0043726A"/>
    <w:rsid w:val="00437925"/>
    <w:rsid w:val="00437BCC"/>
    <w:rsid w:val="00437EC0"/>
    <w:rsid w:val="0044153A"/>
    <w:rsid w:val="00441A07"/>
    <w:rsid w:val="00441E0E"/>
    <w:rsid w:val="00442335"/>
    <w:rsid w:val="0044261F"/>
    <w:rsid w:val="00442889"/>
    <w:rsid w:val="004436B7"/>
    <w:rsid w:val="0044375E"/>
    <w:rsid w:val="00444433"/>
    <w:rsid w:val="00444EA5"/>
    <w:rsid w:val="00445183"/>
    <w:rsid w:val="004456FA"/>
    <w:rsid w:val="00445BBF"/>
    <w:rsid w:val="0044614D"/>
    <w:rsid w:val="004462B6"/>
    <w:rsid w:val="004470A3"/>
    <w:rsid w:val="00450E85"/>
    <w:rsid w:val="004510E7"/>
    <w:rsid w:val="0045134C"/>
    <w:rsid w:val="00452641"/>
    <w:rsid w:val="00452D91"/>
    <w:rsid w:val="00454123"/>
    <w:rsid w:val="00454501"/>
    <w:rsid w:val="00454F49"/>
    <w:rsid w:val="00455521"/>
    <w:rsid w:val="0045558A"/>
    <w:rsid w:val="004566A7"/>
    <w:rsid w:val="00456C37"/>
    <w:rsid w:val="00456C66"/>
    <w:rsid w:val="00457EA0"/>
    <w:rsid w:val="00460415"/>
    <w:rsid w:val="0046056B"/>
    <w:rsid w:val="00460C73"/>
    <w:rsid w:val="0046131F"/>
    <w:rsid w:val="004616C7"/>
    <w:rsid w:val="00461BE1"/>
    <w:rsid w:val="00461FE5"/>
    <w:rsid w:val="004622F0"/>
    <w:rsid w:val="004625E6"/>
    <w:rsid w:val="00462C9F"/>
    <w:rsid w:val="00462E76"/>
    <w:rsid w:val="0046304D"/>
    <w:rsid w:val="0046378B"/>
    <w:rsid w:val="004640FB"/>
    <w:rsid w:val="00464447"/>
    <w:rsid w:val="00465F6C"/>
    <w:rsid w:val="004665EA"/>
    <w:rsid w:val="004666B5"/>
    <w:rsid w:val="00466761"/>
    <w:rsid w:val="004669B2"/>
    <w:rsid w:val="00466A46"/>
    <w:rsid w:val="00466ADF"/>
    <w:rsid w:val="00466C36"/>
    <w:rsid w:val="0046776B"/>
    <w:rsid w:val="0046799B"/>
    <w:rsid w:val="00467C06"/>
    <w:rsid w:val="00467EB1"/>
    <w:rsid w:val="00470119"/>
    <w:rsid w:val="004702A1"/>
    <w:rsid w:val="00470893"/>
    <w:rsid w:val="00471726"/>
    <w:rsid w:val="004718A9"/>
    <w:rsid w:val="00471CF0"/>
    <w:rsid w:val="004720C5"/>
    <w:rsid w:val="004735B7"/>
    <w:rsid w:val="0047393F"/>
    <w:rsid w:val="00473D02"/>
    <w:rsid w:val="004745C5"/>
    <w:rsid w:val="00475541"/>
    <w:rsid w:val="00475724"/>
    <w:rsid w:val="00475CFB"/>
    <w:rsid w:val="004763C3"/>
    <w:rsid w:val="004765C2"/>
    <w:rsid w:val="00476A22"/>
    <w:rsid w:val="004772DD"/>
    <w:rsid w:val="004777BE"/>
    <w:rsid w:val="00477A5D"/>
    <w:rsid w:val="004804B9"/>
    <w:rsid w:val="00480AB2"/>
    <w:rsid w:val="004812AD"/>
    <w:rsid w:val="00481E7D"/>
    <w:rsid w:val="004820EC"/>
    <w:rsid w:val="004820FB"/>
    <w:rsid w:val="0048222E"/>
    <w:rsid w:val="004828AC"/>
    <w:rsid w:val="00482958"/>
    <w:rsid w:val="00482CF9"/>
    <w:rsid w:val="0048313F"/>
    <w:rsid w:val="00483BE6"/>
    <w:rsid w:val="00483C64"/>
    <w:rsid w:val="00483C7E"/>
    <w:rsid w:val="00483EEC"/>
    <w:rsid w:val="004840B7"/>
    <w:rsid w:val="00484AB5"/>
    <w:rsid w:val="00484D50"/>
    <w:rsid w:val="0048619D"/>
    <w:rsid w:val="00486344"/>
    <w:rsid w:val="00486730"/>
    <w:rsid w:val="0048728C"/>
    <w:rsid w:val="0048781F"/>
    <w:rsid w:val="00487D14"/>
    <w:rsid w:val="00487D84"/>
    <w:rsid w:val="004901BD"/>
    <w:rsid w:val="004909F7"/>
    <w:rsid w:val="00490B05"/>
    <w:rsid w:val="00491E1D"/>
    <w:rsid w:val="0049236C"/>
    <w:rsid w:val="00492D66"/>
    <w:rsid w:val="00493C49"/>
    <w:rsid w:val="00494622"/>
    <w:rsid w:val="00495778"/>
    <w:rsid w:val="00496801"/>
    <w:rsid w:val="00496A3C"/>
    <w:rsid w:val="0049746E"/>
    <w:rsid w:val="004976D9"/>
    <w:rsid w:val="00497CD2"/>
    <w:rsid w:val="004A0617"/>
    <w:rsid w:val="004A0AC4"/>
    <w:rsid w:val="004A1060"/>
    <w:rsid w:val="004A155B"/>
    <w:rsid w:val="004A1794"/>
    <w:rsid w:val="004A18D0"/>
    <w:rsid w:val="004A1BD8"/>
    <w:rsid w:val="004A2A4F"/>
    <w:rsid w:val="004A2D09"/>
    <w:rsid w:val="004A2DE9"/>
    <w:rsid w:val="004A3024"/>
    <w:rsid w:val="004A30AF"/>
    <w:rsid w:val="004A32B5"/>
    <w:rsid w:val="004A37F7"/>
    <w:rsid w:val="004A3A03"/>
    <w:rsid w:val="004A3E65"/>
    <w:rsid w:val="004A44DC"/>
    <w:rsid w:val="004A477F"/>
    <w:rsid w:val="004A48FB"/>
    <w:rsid w:val="004A4CD6"/>
    <w:rsid w:val="004A4D55"/>
    <w:rsid w:val="004A4E5B"/>
    <w:rsid w:val="004A6391"/>
    <w:rsid w:val="004A6C74"/>
    <w:rsid w:val="004A6CF1"/>
    <w:rsid w:val="004A6D67"/>
    <w:rsid w:val="004A6F57"/>
    <w:rsid w:val="004B02CC"/>
    <w:rsid w:val="004B0365"/>
    <w:rsid w:val="004B0EB4"/>
    <w:rsid w:val="004B106C"/>
    <w:rsid w:val="004B131F"/>
    <w:rsid w:val="004B141D"/>
    <w:rsid w:val="004B152E"/>
    <w:rsid w:val="004B15DD"/>
    <w:rsid w:val="004B18DC"/>
    <w:rsid w:val="004B1AC4"/>
    <w:rsid w:val="004B1BA1"/>
    <w:rsid w:val="004B2B00"/>
    <w:rsid w:val="004B3300"/>
    <w:rsid w:val="004B3356"/>
    <w:rsid w:val="004B3565"/>
    <w:rsid w:val="004B3A95"/>
    <w:rsid w:val="004B3F51"/>
    <w:rsid w:val="004B44CD"/>
    <w:rsid w:val="004B5682"/>
    <w:rsid w:val="004B5A77"/>
    <w:rsid w:val="004B5DA5"/>
    <w:rsid w:val="004B630B"/>
    <w:rsid w:val="004B64A9"/>
    <w:rsid w:val="004B6BBF"/>
    <w:rsid w:val="004B7872"/>
    <w:rsid w:val="004B7AF7"/>
    <w:rsid w:val="004B7D9D"/>
    <w:rsid w:val="004C017B"/>
    <w:rsid w:val="004C0702"/>
    <w:rsid w:val="004C0FB8"/>
    <w:rsid w:val="004C128C"/>
    <w:rsid w:val="004C1519"/>
    <w:rsid w:val="004C24A9"/>
    <w:rsid w:val="004C252F"/>
    <w:rsid w:val="004C2535"/>
    <w:rsid w:val="004C26CD"/>
    <w:rsid w:val="004C2CF3"/>
    <w:rsid w:val="004C3746"/>
    <w:rsid w:val="004C3C6A"/>
    <w:rsid w:val="004C3D9A"/>
    <w:rsid w:val="004C4965"/>
    <w:rsid w:val="004C4C30"/>
    <w:rsid w:val="004C4CD7"/>
    <w:rsid w:val="004C689E"/>
    <w:rsid w:val="004C6981"/>
    <w:rsid w:val="004C70BA"/>
    <w:rsid w:val="004C73BB"/>
    <w:rsid w:val="004C7448"/>
    <w:rsid w:val="004C7854"/>
    <w:rsid w:val="004C7E35"/>
    <w:rsid w:val="004C7F68"/>
    <w:rsid w:val="004C7FBD"/>
    <w:rsid w:val="004D0F9D"/>
    <w:rsid w:val="004D189A"/>
    <w:rsid w:val="004D1FAE"/>
    <w:rsid w:val="004D221C"/>
    <w:rsid w:val="004D2D0C"/>
    <w:rsid w:val="004D3242"/>
    <w:rsid w:val="004D3769"/>
    <w:rsid w:val="004D40C0"/>
    <w:rsid w:val="004D5489"/>
    <w:rsid w:val="004D56B8"/>
    <w:rsid w:val="004D5790"/>
    <w:rsid w:val="004D5F5B"/>
    <w:rsid w:val="004D6228"/>
    <w:rsid w:val="004D7CBD"/>
    <w:rsid w:val="004E076D"/>
    <w:rsid w:val="004E09A8"/>
    <w:rsid w:val="004E1153"/>
    <w:rsid w:val="004E1A88"/>
    <w:rsid w:val="004E1F6E"/>
    <w:rsid w:val="004E254A"/>
    <w:rsid w:val="004E2B52"/>
    <w:rsid w:val="004E2E72"/>
    <w:rsid w:val="004E36AC"/>
    <w:rsid w:val="004E4A6E"/>
    <w:rsid w:val="004E4B09"/>
    <w:rsid w:val="004E5445"/>
    <w:rsid w:val="004E5917"/>
    <w:rsid w:val="004E5EF8"/>
    <w:rsid w:val="004E6850"/>
    <w:rsid w:val="004E6BA4"/>
    <w:rsid w:val="004E6C32"/>
    <w:rsid w:val="004F03C0"/>
    <w:rsid w:val="004F0EBF"/>
    <w:rsid w:val="004F0FCF"/>
    <w:rsid w:val="004F1700"/>
    <w:rsid w:val="004F1861"/>
    <w:rsid w:val="004F1F4C"/>
    <w:rsid w:val="004F203A"/>
    <w:rsid w:val="004F24CD"/>
    <w:rsid w:val="004F25A0"/>
    <w:rsid w:val="004F36AE"/>
    <w:rsid w:val="004F3C2C"/>
    <w:rsid w:val="004F6831"/>
    <w:rsid w:val="004F6C01"/>
    <w:rsid w:val="004F6FAA"/>
    <w:rsid w:val="004F7636"/>
    <w:rsid w:val="004F79F0"/>
    <w:rsid w:val="004F7AFA"/>
    <w:rsid w:val="005008D3"/>
    <w:rsid w:val="00500BC0"/>
    <w:rsid w:val="00500DA5"/>
    <w:rsid w:val="0050110D"/>
    <w:rsid w:val="00501375"/>
    <w:rsid w:val="00501AF0"/>
    <w:rsid w:val="00501E5A"/>
    <w:rsid w:val="00501E86"/>
    <w:rsid w:val="00503216"/>
    <w:rsid w:val="005033BC"/>
    <w:rsid w:val="0050347A"/>
    <w:rsid w:val="0050398F"/>
    <w:rsid w:val="00504061"/>
    <w:rsid w:val="00504077"/>
    <w:rsid w:val="005041B5"/>
    <w:rsid w:val="005044CC"/>
    <w:rsid w:val="005048A9"/>
    <w:rsid w:val="00504DCD"/>
    <w:rsid w:val="00505361"/>
    <w:rsid w:val="00505641"/>
    <w:rsid w:val="005071CA"/>
    <w:rsid w:val="00507B63"/>
    <w:rsid w:val="00510776"/>
    <w:rsid w:val="005112DA"/>
    <w:rsid w:val="00511B7A"/>
    <w:rsid w:val="00512200"/>
    <w:rsid w:val="00512851"/>
    <w:rsid w:val="00513138"/>
    <w:rsid w:val="0051366F"/>
    <w:rsid w:val="00514188"/>
    <w:rsid w:val="00514955"/>
    <w:rsid w:val="00514E8C"/>
    <w:rsid w:val="00514FA5"/>
    <w:rsid w:val="00515694"/>
    <w:rsid w:val="0051586D"/>
    <w:rsid w:val="005158BF"/>
    <w:rsid w:val="00515A36"/>
    <w:rsid w:val="00515B07"/>
    <w:rsid w:val="00515EC8"/>
    <w:rsid w:val="005160B4"/>
    <w:rsid w:val="005164C6"/>
    <w:rsid w:val="00516733"/>
    <w:rsid w:val="0051680E"/>
    <w:rsid w:val="00516EE7"/>
    <w:rsid w:val="00517D84"/>
    <w:rsid w:val="00517EFD"/>
    <w:rsid w:val="005202AF"/>
    <w:rsid w:val="00521514"/>
    <w:rsid w:val="005218DB"/>
    <w:rsid w:val="005219DB"/>
    <w:rsid w:val="00521A75"/>
    <w:rsid w:val="00522F22"/>
    <w:rsid w:val="00523A37"/>
    <w:rsid w:val="00523EC5"/>
    <w:rsid w:val="00524572"/>
    <w:rsid w:val="005250C2"/>
    <w:rsid w:val="005267F0"/>
    <w:rsid w:val="00526F51"/>
    <w:rsid w:val="0053056E"/>
    <w:rsid w:val="00531284"/>
    <w:rsid w:val="00531FCD"/>
    <w:rsid w:val="00533B9E"/>
    <w:rsid w:val="005349B5"/>
    <w:rsid w:val="00535FB4"/>
    <w:rsid w:val="00536BFB"/>
    <w:rsid w:val="00536F20"/>
    <w:rsid w:val="00537028"/>
    <w:rsid w:val="00537E42"/>
    <w:rsid w:val="00540525"/>
    <w:rsid w:val="00540E85"/>
    <w:rsid w:val="00540E8E"/>
    <w:rsid w:val="00541325"/>
    <w:rsid w:val="005416A2"/>
    <w:rsid w:val="00541AC4"/>
    <w:rsid w:val="00541D4D"/>
    <w:rsid w:val="00541D75"/>
    <w:rsid w:val="00541F09"/>
    <w:rsid w:val="00542103"/>
    <w:rsid w:val="00542505"/>
    <w:rsid w:val="00542D6E"/>
    <w:rsid w:val="00544421"/>
    <w:rsid w:val="0054497B"/>
    <w:rsid w:val="005455F0"/>
    <w:rsid w:val="00545611"/>
    <w:rsid w:val="0054585F"/>
    <w:rsid w:val="00545D32"/>
    <w:rsid w:val="00545DD8"/>
    <w:rsid w:val="0054629C"/>
    <w:rsid w:val="00546825"/>
    <w:rsid w:val="0054693A"/>
    <w:rsid w:val="00546A52"/>
    <w:rsid w:val="00546BF7"/>
    <w:rsid w:val="00546C12"/>
    <w:rsid w:val="00546F0D"/>
    <w:rsid w:val="0054740C"/>
    <w:rsid w:val="00547774"/>
    <w:rsid w:val="00547B3F"/>
    <w:rsid w:val="0055031F"/>
    <w:rsid w:val="005509EA"/>
    <w:rsid w:val="00550F68"/>
    <w:rsid w:val="00551228"/>
    <w:rsid w:val="005514D6"/>
    <w:rsid w:val="00551B64"/>
    <w:rsid w:val="00551D27"/>
    <w:rsid w:val="00552540"/>
    <w:rsid w:val="005526C1"/>
    <w:rsid w:val="00552E13"/>
    <w:rsid w:val="00553699"/>
    <w:rsid w:val="00553F4E"/>
    <w:rsid w:val="005545E7"/>
    <w:rsid w:val="005546E2"/>
    <w:rsid w:val="00555673"/>
    <w:rsid w:val="00556476"/>
    <w:rsid w:val="00556B7A"/>
    <w:rsid w:val="00556C1A"/>
    <w:rsid w:val="00560D60"/>
    <w:rsid w:val="00561DED"/>
    <w:rsid w:val="00562459"/>
    <w:rsid w:val="005624C6"/>
    <w:rsid w:val="00562DBB"/>
    <w:rsid w:val="00564A06"/>
    <w:rsid w:val="00564AC9"/>
    <w:rsid w:val="0056614A"/>
    <w:rsid w:val="0056636B"/>
    <w:rsid w:val="005665AF"/>
    <w:rsid w:val="00566A15"/>
    <w:rsid w:val="00566A31"/>
    <w:rsid w:val="00567C2D"/>
    <w:rsid w:val="005702E2"/>
    <w:rsid w:val="0057148B"/>
    <w:rsid w:val="005714FE"/>
    <w:rsid w:val="00571754"/>
    <w:rsid w:val="00571A90"/>
    <w:rsid w:val="00572574"/>
    <w:rsid w:val="00572C31"/>
    <w:rsid w:val="00572CF3"/>
    <w:rsid w:val="00573706"/>
    <w:rsid w:val="00573935"/>
    <w:rsid w:val="00573C27"/>
    <w:rsid w:val="00574194"/>
    <w:rsid w:val="00577343"/>
    <w:rsid w:val="005773C8"/>
    <w:rsid w:val="005800B0"/>
    <w:rsid w:val="00580478"/>
    <w:rsid w:val="00580518"/>
    <w:rsid w:val="005809FA"/>
    <w:rsid w:val="00581475"/>
    <w:rsid w:val="0058181D"/>
    <w:rsid w:val="00581DCC"/>
    <w:rsid w:val="005826DA"/>
    <w:rsid w:val="00582E88"/>
    <w:rsid w:val="00582EBE"/>
    <w:rsid w:val="00582F5C"/>
    <w:rsid w:val="00583064"/>
    <w:rsid w:val="0058313B"/>
    <w:rsid w:val="005832C6"/>
    <w:rsid w:val="005838FC"/>
    <w:rsid w:val="00583FEC"/>
    <w:rsid w:val="00584391"/>
    <w:rsid w:val="0058625D"/>
    <w:rsid w:val="005863B7"/>
    <w:rsid w:val="00586552"/>
    <w:rsid w:val="0058740B"/>
    <w:rsid w:val="0058747B"/>
    <w:rsid w:val="0058769D"/>
    <w:rsid w:val="00587E0B"/>
    <w:rsid w:val="005905BA"/>
    <w:rsid w:val="005906C9"/>
    <w:rsid w:val="00590AFB"/>
    <w:rsid w:val="00590FF9"/>
    <w:rsid w:val="005916A3"/>
    <w:rsid w:val="005917EF"/>
    <w:rsid w:val="00591B91"/>
    <w:rsid w:val="00591C5C"/>
    <w:rsid w:val="00591E80"/>
    <w:rsid w:val="005928D1"/>
    <w:rsid w:val="005928ED"/>
    <w:rsid w:val="005930BD"/>
    <w:rsid w:val="005933D9"/>
    <w:rsid w:val="00593FBC"/>
    <w:rsid w:val="00594851"/>
    <w:rsid w:val="00594D3D"/>
    <w:rsid w:val="00594D9C"/>
    <w:rsid w:val="00595333"/>
    <w:rsid w:val="00595EC2"/>
    <w:rsid w:val="0059610A"/>
    <w:rsid w:val="00596268"/>
    <w:rsid w:val="00596D6E"/>
    <w:rsid w:val="005973FC"/>
    <w:rsid w:val="005A09A8"/>
    <w:rsid w:val="005A0B6C"/>
    <w:rsid w:val="005A1682"/>
    <w:rsid w:val="005A2A55"/>
    <w:rsid w:val="005A39C3"/>
    <w:rsid w:val="005A3C61"/>
    <w:rsid w:val="005A3DE6"/>
    <w:rsid w:val="005A5032"/>
    <w:rsid w:val="005A5392"/>
    <w:rsid w:val="005A5E3A"/>
    <w:rsid w:val="005A61D0"/>
    <w:rsid w:val="005A61D9"/>
    <w:rsid w:val="005A6A67"/>
    <w:rsid w:val="005A6BCA"/>
    <w:rsid w:val="005A7095"/>
    <w:rsid w:val="005A7DA5"/>
    <w:rsid w:val="005B05CB"/>
    <w:rsid w:val="005B0814"/>
    <w:rsid w:val="005B0B39"/>
    <w:rsid w:val="005B0CB8"/>
    <w:rsid w:val="005B0FB9"/>
    <w:rsid w:val="005B2129"/>
    <w:rsid w:val="005B3315"/>
    <w:rsid w:val="005B34DC"/>
    <w:rsid w:val="005B4C38"/>
    <w:rsid w:val="005B4DE8"/>
    <w:rsid w:val="005B5CB9"/>
    <w:rsid w:val="005B60F4"/>
    <w:rsid w:val="005B640C"/>
    <w:rsid w:val="005B70E5"/>
    <w:rsid w:val="005B7298"/>
    <w:rsid w:val="005B7E0D"/>
    <w:rsid w:val="005C032B"/>
    <w:rsid w:val="005C0379"/>
    <w:rsid w:val="005C0608"/>
    <w:rsid w:val="005C1612"/>
    <w:rsid w:val="005C186B"/>
    <w:rsid w:val="005C1AF2"/>
    <w:rsid w:val="005C1F0C"/>
    <w:rsid w:val="005C2941"/>
    <w:rsid w:val="005C2ACD"/>
    <w:rsid w:val="005C30A8"/>
    <w:rsid w:val="005C373D"/>
    <w:rsid w:val="005C3865"/>
    <w:rsid w:val="005C4E5F"/>
    <w:rsid w:val="005C51B7"/>
    <w:rsid w:val="005C523F"/>
    <w:rsid w:val="005C5F01"/>
    <w:rsid w:val="005C6305"/>
    <w:rsid w:val="005C66E0"/>
    <w:rsid w:val="005C6734"/>
    <w:rsid w:val="005C6CF0"/>
    <w:rsid w:val="005C7685"/>
    <w:rsid w:val="005C770D"/>
    <w:rsid w:val="005C7EDA"/>
    <w:rsid w:val="005D009E"/>
    <w:rsid w:val="005D0E76"/>
    <w:rsid w:val="005D15F7"/>
    <w:rsid w:val="005D18DA"/>
    <w:rsid w:val="005D1B41"/>
    <w:rsid w:val="005D1C8B"/>
    <w:rsid w:val="005D274E"/>
    <w:rsid w:val="005D3A0A"/>
    <w:rsid w:val="005D4227"/>
    <w:rsid w:val="005D4582"/>
    <w:rsid w:val="005D4A93"/>
    <w:rsid w:val="005D4BDE"/>
    <w:rsid w:val="005D61C1"/>
    <w:rsid w:val="005D62D7"/>
    <w:rsid w:val="005D636C"/>
    <w:rsid w:val="005D690B"/>
    <w:rsid w:val="005D6C3E"/>
    <w:rsid w:val="005D74EE"/>
    <w:rsid w:val="005D7567"/>
    <w:rsid w:val="005D7B27"/>
    <w:rsid w:val="005E0771"/>
    <w:rsid w:val="005E11B4"/>
    <w:rsid w:val="005E1A55"/>
    <w:rsid w:val="005E1B00"/>
    <w:rsid w:val="005E1F43"/>
    <w:rsid w:val="005E2382"/>
    <w:rsid w:val="005E2683"/>
    <w:rsid w:val="005E29D8"/>
    <w:rsid w:val="005E309C"/>
    <w:rsid w:val="005E36BB"/>
    <w:rsid w:val="005E44DB"/>
    <w:rsid w:val="005E4811"/>
    <w:rsid w:val="005E50AE"/>
    <w:rsid w:val="005E5176"/>
    <w:rsid w:val="005E55F5"/>
    <w:rsid w:val="005E59B6"/>
    <w:rsid w:val="005E5D4B"/>
    <w:rsid w:val="005E6137"/>
    <w:rsid w:val="005E6471"/>
    <w:rsid w:val="005E6AA0"/>
    <w:rsid w:val="005E7131"/>
    <w:rsid w:val="005E7353"/>
    <w:rsid w:val="005E774B"/>
    <w:rsid w:val="005F0640"/>
    <w:rsid w:val="005F07D6"/>
    <w:rsid w:val="005F0FCA"/>
    <w:rsid w:val="005F12D6"/>
    <w:rsid w:val="005F196D"/>
    <w:rsid w:val="005F252E"/>
    <w:rsid w:val="005F283D"/>
    <w:rsid w:val="005F2BCE"/>
    <w:rsid w:val="005F2D64"/>
    <w:rsid w:val="005F345A"/>
    <w:rsid w:val="005F39B7"/>
    <w:rsid w:val="005F59B4"/>
    <w:rsid w:val="005F6DE8"/>
    <w:rsid w:val="005F6F3A"/>
    <w:rsid w:val="005F7117"/>
    <w:rsid w:val="005F7225"/>
    <w:rsid w:val="005F78A1"/>
    <w:rsid w:val="005F7920"/>
    <w:rsid w:val="005F795A"/>
    <w:rsid w:val="005F7E6A"/>
    <w:rsid w:val="006005AC"/>
    <w:rsid w:val="00600828"/>
    <w:rsid w:val="00600E40"/>
    <w:rsid w:val="00600E60"/>
    <w:rsid w:val="00600E89"/>
    <w:rsid w:val="006011B2"/>
    <w:rsid w:val="006017A8"/>
    <w:rsid w:val="00601873"/>
    <w:rsid w:val="006018E4"/>
    <w:rsid w:val="00601927"/>
    <w:rsid w:val="00601A13"/>
    <w:rsid w:val="00601CD5"/>
    <w:rsid w:val="00602113"/>
    <w:rsid w:val="00602275"/>
    <w:rsid w:val="006022AF"/>
    <w:rsid w:val="006024F1"/>
    <w:rsid w:val="00602815"/>
    <w:rsid w:val="006029C6"/>
    <w:rsid w:val="00602F08"/>
    <w:rsid w:val="006030A5"/>
    <w:rsid w:val="006030CD"/>
    <w:rsid w:val="00603843"/>
    <w:rsid w:val="00603987"/>
    <w:rsid w:val="006039BD"/>
    <w:rsid w:val="0060419A"/>
    <w:rsid w:val="00604643"/>
    <w:rsid w:val="00604B91"/>
    <w:rsid w:val="00605135"/>
    <w:rsid w:val="00605AA1"/>
    <w:rsid w:val="00605D5A"/>
    <w:rsid w:val="00605E5E"/>
    <w:rsid w:val="00606853"/>
    <w:rsid w:val="00606923"/>
    <w:rsid w:val="00606928"/>
    <w:rsid w:val="006077F5"/>
    <w:rsid w:val="0060785B"/>
    <w:rsid w:val="00607BDE"/>
    <w:rsid w:val="00610C57"/>
    <w:rsid w:val="00611277"/>
    <w:rsid w:val="0061394C"/>
    <w:rsid w:val="00613DE5"/>
    <w:rsid w:val="00614278"/>
    <w:rsid w:val="006142E4"/>
    <w:rsid w:val="00614BA6"/>
    <w:rsid w:val="0061508F"/>
    <w:rsid w:val="00615626"/>
    <w:rsid w:val="00616522"/>
    <w:rsid w:val="0061792D"/>
    <w:rsid w:val="0062079F"/>
    <w:rsid w:val="006216A2"/>
    <w:rsid w:val="00621A23"/>
    <w:rsid w:val="00621A5B"/>
    <w:rsid w:val="00621ABD"/>
    <w:rsid w:val="00621F20"/>
    <w:rsid w:val="00622185"/>
    <w:rsid w:val="00622724"/>
    <w:rsid w:val="00622A7A"/>
    <w:rsid w:val="006235AF"/>
    <w:rsid w:val="0062381F"/>
    <w:rsid w:val="00625A2A"/>
    <w:rsid w:val="00625B89"/>
    <w:rsid w:val="00626AED"/>
    <w:rsid w:val="00626C8E"/>
    <w:rsid w:val="00631294"/>
    <w:rsid w:val="006319FD"/>
    <w:rsid w:val="00631ADE"/>
    <w:rsid w:val="00631DE8"/>
    <w:rsid w:val="00632829"/>
    <w:rsid w:val="006331A9"/>
    <w:rsid w:val="006331F7"/>
    <w:rsid w:val="0063361A"/>
    <w:rsid w:val="00633638"/>
    <w:rsid w:val="006338B7"/>
    <w:rsid w:val="00633949"/>
    <w:rsid w:val="006348D8"/>
    <w:rsid w:val="006349A1"/>
    <w:rsid w:val="0063662A"/>
    <w:rsid w:val="006372CC"/>
    <w:rsid w:val="006375F8"/>
    <w:rsid w:val="0063762F"/>
    <w:rsid w:val="006400FA"/>
    <w:rsid w:val="00640D35"/>
    <w:rsid w:val="00641E77"/>
    <w:rsid w:val="00642505"/>
    <w:rsid w:val="00642D0E"/>
    <w:rsid w:val="00643D89"/>
    <w:rsid w:val="006443AF"/>
    <w:rsid w:val="00644857"/>
    <w:rsid w:val="00644A80"/>
    <w:rsid w:val="0064519C"/>
    <w:rsid w:val="006457C6"/>
    <w:rsid w:val="00645ECD"/>
    <w:rsid w:val="00646176"/>
    <w:rsid w:val="0064621B"/>
    <w:rsid w:val="006464F9"/>
    <w:rsid w:val="0064656B"/>
    <w:rsid w:val="006478F7"/>
    <w:rsid w:val="00647C50"/>
    <w:rsid w:val="006503D3"/>
    <w:rsid w:val="006507BA"/>
    <w:rsid w:val="00650D89"/>
    <w:rsid w:val="00650F57"/>
    <w:rsid w:val="0065109A"/>
    <w:rsid w:val="00651BC4"/>
    <w:rsid w:val="00653165"/>
    <w:rsid w:val="006532B4"/>
    <w:rsid w:val="0065359B"/>
    <w:rsid w:val="00653C8E"/>
    <w:rsid w:val="00654299"/>
    <w:rsid w:val="00654834"/>
    <w:rsid w:val="0065498C"/>
    <w:rsid w:val="00654EB2"/>
    <w:rsid w:val="006552B6"/>
    <w:rsid w:val="00655DF5"/>
    <w:rsid w:val="00656FAF"/>
    <w:rsid w:val="00657282"/>
    <w:rsid w:val="00660148"/>
    <w:rsid w:val="0066017B"/>
    <w:rsid w:val="006601B2"/>
    <w:rsid w:val="0066066C"/>
    <w:rsid w:val="00660BED"/>
    <w:rsid w:val="006615EB"/>
    <w:rsid w:val="006620F5"/>
    <w:rsid w:val="0066271B"/>
    <w:rsid w:val="00662FC4"/>
    <w:rsid w:val="00663641"/>
    <w:rsid w:val="00663838"/>
    <w:rsid w:val="006642EE"/>
    <w:rsid w:val="006661F3"/>
    <w:rsid w:val="00666DDC"/>
    <w:rsid w:val="00667942"/>
    <w:rsid w:val="00667E4C"/>
    <w:rsid w:val="006709F2"/>
    <w:rsid w:val="00671633"/>
    <w:rsid w:val="00671D8A"/>
    <w:rsid w:val="00672AE4"/>
    <w:rsid w:val="006733BA"/>
    <w:rsid w:val="00674028"/>
    <w:rsid w:val="00674838"/>
    <w:rsid w:val="00674A5B"/>
    <w:rsid w:val="00674AEC"/>
    <w:rsid w:val="00674F0E"/>
    <w:rsid w:val="00675324"/>
    <w:rsid w:val="00675674"/>
    <w:rsid w:val="006769B5"/>
    <w:rsid w:val="006771DF"/>
    <w:rsid w:val="0067740A"/>
    <w:rsid w:val="006776EC"/>
    <w:rsid w:val="00677CAC"/>
    <w:rsid w:val="006812D9"/>
    <w:rsid w:val="0068144F"/>
    <w:rsid w:val="006818D6"/>
    <w:rsid w:val="006819B8"/>
    <w:rsid w:val="00682D0A"/>
    <w:rsid w:val="006835F7"/>
    <w:rsid w:val="00683A4E"/>
    <w:rsid w:val="00683C29"/>
    <w:rsid w:val="00683CE3"/>
    <w:rsid w:val="00684133"/>
    <w:rsid w:val="00684316"/>
    <w:rsid w:val="00684860"/>
    <w:rsid w:val="00684989"/>
    <w:rsid w:val="0068597D"/>
    <w:rsid w:val="006859E7"/>
    <w:rsid w:val="00685B1F"/>
    <w:rsid w:val="00686E1B"/>
    <w:rsid w:val="00686E8A"/>
    <w:rsid w:val="00686FF9"/>
    <w:rsid w:val="0069018B"/>
    <w:rsid w:val="00690D9E"/>
    <w:rsid w:val="00690E29"/>
    <w:rsid w:val="0069119C"/>
    <w:rsid w:val="00691883"/>
    <w:rsid w:val="0069201B"/>
    <w:rsid w:val="00692093"/>
    <w:rsid w:val="0069331C"/>
    <w:rsid w:val="006936EA"/>
    <w:rsid w:val="00694015"/>
    <w:rsid w:val="006954B4"/>
    <w:rsid w:val="00695741"/>
    <w:rsid w:val="006958A0"/>
    <w:rsid w:val="00695C20"/>
    <w:rsid w:val="00695CFF"/>
    <w:rsid w:val="006961BB"/>
    <w:rsid w:val="006964DE"/>
    <w:rsid w:val="00696614"/>
    <w:rsid w:val="006969D5"/>
    <w:rsid w:val="00696AA9"/>
    <w:rsid w:val="00697528"/>
    <w:rsid w:val="00697ACA"/>
    <w:rsid w:val="00697E46"/>
    <w:rsid w:val="006A0DB7"/>
    <w:rsid w:val="006A11F5"/>
    <w:rsid w:val="006A1384"/>
    <w:rsid w:val="006A14A0"/>
    <w:rsid w:val="006A190D"/>
    <w:rsid w:val="006A2C3F"/>
    <w:rsid w:val="006A3152"/>
    <w:rsid w:val="006A3D5C"/>
    <w:rsid w:val="006A3EC3"/>
    <w:rsid w:val="006A4313"/>
    <w:rsid w:val="006A516A"/>
    <w:rsid w:val="006A5207"/>
    <w:rsid w:val="006A5442"/>
    <w:rsid w:val="006A64CE"/>
    <w:rsid w:val="006A64CF"/>
    <w:rsid w:val="006A65C6"/>
    <w:rsid w:val="006A7D0E"/>
    <w:rsid w:val="006B0044"/>
    <w:rsid w:val="006B03C6"/>
    <w:rsid w:val="006B05EA"/>
    <w:rsid w:val="006B094C"/>
    <w:rsid w:val="006B1055"/>
    <w:rsid w:val="006B1F4E"/>
    <w:rsid w:val="006B2606"/>
    <w:rsid w:val="006B46F5"/>
    <w:rsid w:val="006B4A47"/>
    <w:rsid w:val="006B517E"/>
    <w:rsid w:val="006B526C"/>
    <w:rsid w:val="006B52EE"/>
    <w:rsid w:val="006B5371"/>
    <w:rsid w:val="006B5B6D"/>
    <w:rsid w:val="006B5BE0"/>
    <w:rsid w:val="006B64E8"/>
    <w:rsid w:val="006B75D3"/>
    <w:rsid w:val="006B76E0"/>
    <w:rsid w:val="006B7BC1"/>
    <w:rsid w:val="006C020E"/>
    <w:rsid w:val="006C026E"/>
    <w:rsid w:val="006C03B2"/>
    <w:rsid w:val="006C06D1"/>
    <w:rsid w:val="006C11FA"/>
    <w:rsid w:val="006C1633"/>
    <w:rsid w:val="006C1742"/>
    <w:rsid w:val="006C1B52"/>
    <w:rsid w:val="006C1E17"/>
    <w:rsid w:val="006C26B6"/>
    <w:rsid w:val="006C3283"/>
    <w:rsid w:val="006C3D51"/>
    <w:rsid w:val="006C4D58"/>
    <w:rsid w:val="006C5F23"/>
    <w:rsid w:val="006C64F7"/>
    <w:rsid w:val="006C6C30"/>
    <w:rsid w:val="006C6C9C"/>
    <w:rsid w:val="006C6DC1"/>
    <w:rsid w:val="006C741B"/>
    <w:rsid w:val="006C745F"/>
    <w:rsid w:val="006C7CA7"/>
    <w:rsid w:val="006D0435"/>
    <w:rsid w:val="006D085B"/>
    <w:rsid w:val="006D0D11"/>
    <w:rsid w:val="006D0E3C"/>
    <w:rsid w:val="006D1008"/>
    <w:rsid w:val="006D112B"/>
    <w:rsid w:val="006D1930"/>
    <w:rsid w:val="006D1B8E"/>
    <w:rsid w:val="006D22C7"/>
    <w:rsid w:val="006D2F12"/>
    <w:rsid w:val="006D33DF"/>
    <w:rsid w:val="006D37FB"/>
    <w:rsid w:val="006D4031"/>
    <w:rsid w:val="006D4505"/>
    <w:rsid w:val="006D4875"/>
    <w:rsid w:val="006D4D86"/>
    <w:rsid w:val="006D5166"/>
    <w:rsid w:val="006D60BC"/>
    <w:rsid w:val="006D6BA7"/>
    <w:rsid w:val="006D6C3A"/>
    <w:rsid w:val="006D6FBE"/>
    <w:rsid w:val="006D723F"/>
    <w:rsid w:val="006D77A6"/>
    <w:rsid w:val="006D77C7"/>
    <w:rsid w:val="006D7A63"/>
    <w:rsid w:val="006E0023"/>
    <w:rsid w:val="006E017F"/>
    <w:rsid w:val="006E040D"/>
    <w:rsid w:val="006E0889"/>
    <w:rsid w:val="006E08BE"/>
    <w:rsid w:val="006E0946"/>
    <w:rsid w:val="006E1501"/>
    <w:rsid w:val="006E1629"/>
    <w:rsid w:val="006E2373"/>
    <w:rsid w:val="006E257F"/>
    <w:rsid w:val="006E270F"/>
    <w:rsid w:val="006E2895"/>
    <w:rsid w:val="006E3984"/>
    <w:rsid w:val="006E58EC"/>
    <w:rsid w:val="006E6C0F"/>
    <w:rsid w:val="006E6EA5"/>
    <w:rsid w:val="006E7190"/>
    <w:rsid w:val="006E7853"/>
    <w:rsid w:val="006F04CE"/>
    <w:rsid w:val="006F0EFC"/>
    <w:rsid w:val="006F12C6"/>
    <w:rsid w:val="006F1707"/>
    <w:rsid w:val="006F1823"/>
    <w:rsid w:val="006F1D9C"/>
    <w:rsid w:val="006F40FB"/>
    <w:rsid w:val="006F4162"/>
    <w:rsid w:val="006F5616"/>
    <w:rsid w:val="006F5CF6"/>
    <w:rsid w:val="006F72F8"/>
    <w:rsid w:val="006F770B"/>
    <w:rsid w:val="006F78CB"/>
    <w:rsid w:val="006F7A44"/>
    <w:rsid w:val="006F7D3D"/>
    <w:rsid w:val="007008BB"/>
    <w:rsid w:val="00700B51"/>
    <w:rsid w:val="0070102F"/>
    <w:rsid w:val="007011D0"/>
    <w:rsid w:val="0070163E"/>
    <w:rsid w:val="00701C31"/>
    <w:rsid w:val="00702043"/>
    <w:rsid w:val="00702754"/>
    <w:rsid w:val="007032BF"/>
    <w:rsid w:val="00703AAC"/>
    <w:rsid w:val="00703D09"/>
    <w:rsid w:val="007044FD"/>
    <w:rsid w:val="007055B1"/>
    <w:rsid w:val="007055F0"/>
    <w:rsid w:val="0070577D"/>
    <w:rsid w:val="00705D85"/>
    <w:rsid w:val="00707C45"/>
    <w:rsid w:val="0071107C"/>
    <w:rsid w:val="0071149E"/>
    <w:rsid w:val="00711C7F"/>
    <w:rsid w:val="00712F06"/>
    <w:rsid w:val="007133A9"/>
    <w:rsid w:val="00713763"/>
    <w:rsid w:val="007148AC"/>
    <w:rsid w:val="00715660"/>
    <w:rsid w:val="007158F1"/>
    <w:rsid w:val="00715EB5"/>
    <w:rsid w:val="00715FBD"/>
    <w:rsid w:val="00716347"/>
    <w:rsid w:val="00716917"/>
    <w:rsid w:val="00716B5B"/>
    <w:rsid w:val="00716CA9"/>
    <w:rsid w:val="00717322"/>
    <w:rsid w:val="00717F79"/>
    <w:rsid w:val="007200E0"/>
    <w:rsid w:val="00720203"/>
    <w:rsid w:val="00720207"/>
    <w:rsid w:val="00720480"/>
    <w:rsid w:val="00720F04"/>
    <w:rsid w:val="0072157F"/>
    <w:rsid w:val="00721ECA"/>
    <w:rsid w:val="007227C4"/>
    <w:rsid w:val="00722CDE"/>
    <w:rsid w:val="00722D74"/>
    <w:rsid w:val="00722E55"/>
    <w:rsid w:val="00723AC0"/>
    <w:rsid w:val="00723B00"/>
    <w:rsid w:val="00724D48"/>
    <w:rsid w:val="00725191"/>
    <w:rsid w:val="00725481"/>
    <w:rsid w:val="00725699"/>
    <w:rsid w:val="00725E51"/>
    <w:rsid w:val="007261A1"/>
    <w:rsid w:val="00726710"/>
    <w:rsid w:val="00726744"/>
    <w:rsid w:val="007276E8"/>
    <w:rsid w:val="00727DEA"/>
    <w:rsid w:val="007308B8"/>
    <w:rsid w:val="00730936"/>
    <w:rsid w:val="00730DF7"/>
    <w:rsid w:val="00731DDB"/>
    <w:rsid w:val="00731E83"/>
    <w:rsid w:val="00732D02"/>
    <w:rsid w:val="007340AC"/>
    <w:rsid w:val="00734E89"/>
    <w:rsid w:val="0073526E"/>
    <w:rsid w:val="007352E2"/>
    <w:rsid w:val="00735C27"/>
    <w:rsid w:val="00735CAF"/>
    <w:rsid w:val="00735CF2"/>
    <w:rsid w:val="0073672B"/>
    <w:rsid w:val="0073693D"/>
    <w:rsid w:val="00736BD0"/>
    <w:rsid w:val="00736CC4"/>
    <w:rsid w:val="00736CEE"/>
    <w:rsid w:val="00736FD4"/>
    <w:rsid w:val="0073700A"/>
    <w:rsid w:val="0073704C"/>
    <w:rsid w:val="00737773"/>
    <w:rsid w:val="007378D5"/>
    <w:rsid w:val="007400F1"/>
    <w:rsid w:val="007404D9"/>
    <w:rsid w:val="0074069A"/>
    <w:rsid w:val="00740FC7"/>
    <w:rsid w:val="00741AAF"/>
    <w:rsid w:val="00742629"/>
    <w:rsid w:val="00742751"/>
    <w:rsid w:val="007427E6"/>
    <w:rsid w:val="007432C6"/>
    <w:rsid w:val="007441F0"/>
    <w:rsid w:val="00744225"/>
    <w:rsid w:val="00744A56"/>
    <w:rsid w:val="00744F2B"/>
    <w:rsid w:val="00745361"/>
    <w:rsid w:val="00745FC4"/>
    <w:rsid w:val="0074675E"/>
    <w:rsid w:val="00747251"/>
    <w:rsid w:val="007474D1"/>
    <w:rsid w:val="007479F9"/>
    <w:rsid w:val="00747FE7"/>
    <w:rsid w:val="007505EE"/>
    <w:rsid w:val="007516CD"/>
    <w:rsid w:val="0075319F"/>
    <w:rsid w:val="007541FA"/>
    <w:rsid w:val="007543D5"/>
    <w:rsid w:val="007544BD"/>
    <w:rsid w:val="0075460E"/>
    <w:rsid w:val="00754C8E"/>
    <w:rsid w:val="00754C99"/>
    <w:rsid w:val="00754CED"/>
    <w:rsid w:val="00754E12"/>
    <w:rsid w:val="007556DB"/>
    <w:rsid w:val="00756045"/>
    <w:rsid w:val="00756CB6"/>
    <w:rsid w:val="00757C88"/>
    <w:rsid w:val="00757FA6"/>
    <w:rsid w:val="007607F2"/>
    <w:rsid w:val="00760E36"/>
    <w:rsid w:val="007612C1"/>
    <w:rsid w:val="00761AE0"/>
    <w:rsid w:val="0076295B"/>
    <w:rsid w:val="00762A5A"/>
    <w:rsid w:val="0076324A"/>
    <w:rsid w:val="00763AEE"/>
    <w:rsid w:val="00763C64"/>
    <w:rsid w:val="00764002"/>
    <w:rsid w:val="00764200"/>
    <w:rsid w:val="0076458D"/>
    <w:rsid w:val="00764951"/>
    <w:rsid w:val="00764C5B"/>
    <w:rsid w:val="007651CF"/>
    <w:rsid w:val="00765887"/>
    <w:rsid w:val="00765D3D"/>
    <w:rsid w:val="007661C4"/>
    <w:rsid w:val="007664B6"/>
    <w:rsid w:val="00766EEC"/>
    <w:rsid w:val="007674E6"/>
    <w:rsid w:val="0076758C"/>
    <w:rsid w:val="0076759C"/>
    <w:rsid w:val="00770637"/>
    <w:rsid w:val="007707FE"/>
    <w:rsid w:val="00770860"/>
    <w:rsid w:val="00770CD9"/>
    <w:rsid w:val="00770DE9"/>
    <w:rsid w:val="00771284"/>
    <w:rsid w:val="007715CA"/>
    <w:rsid w:val="00772E57"/>
    <w:rsid w:val="00775807"/>
    <w:rsid w:val="00775A48"/>
    <w:rsid w:val="00775C99"/>
    <w:rsid w:val="0077661C"/>
    <w:rsid w:val="0077702A"/>
    <w:rsid w:val="00777628"/>
    <w:rsid w:val="0078058A"/>
    <w:rsid w:val="00780A06"/>
    <w:rsid w:val="00780AC0"/>
    <w:rsid w:val="0078101F"/>
    <w:rsid w:val="007811DE"/>
    <w:rsid w:val="007822E7"/>
    <w:rsid w:val="00782329"/>
    <w:rsid w:val="00782D9D"/>
    <w:rsid w:val="007838FF"/>
    <w:rsid w:val="00783E66"/>
    <w:rsid w:val="0078400A"/>
    <w:rsid w:val="0078445F"/>
    <w:rsid w:val="00784CCA"/>
    <w:rsid w:val="007851E1"/>
    <w:rsid w:val="0078552B"/>
    <w:rsid w:val="007855BD"/>
    <w:rsid w:val="00785E07"/>
    <w:rsid w:val="0078673F"/>
    <w:rsid w:val="007867B2"/>
    <w:rsid w:val="00786B01"/>
    <w:rsid w:val="007873D0"/>
    <w:rsid w:val="0078776F"/>
    <w:rsid w:val="007878A2"/>
    <w:rsid w:val="00787A92"/>
    <w:rsid w:val="007901F1"/>
    <w:rsid w:val="007902F2"/>
    <w:rsid w:val="007903F4"/>
    <w:rsid w:val="00791372"/>
    <w:rsid w:val="00791608"/>
    <w:rsid w:val="00791A54"/>
    <w:rsid w:val="00791C76"/>
    <w:rsid w:val="00791D39"/>
    <w:rsid w:val="00791EC8"/>
    <w:rsid w:val="00791FB1"/>
    <w:rsid w:val="00792175"/>
    <w:rsid w:val="007923A1"/>
    <w:rsid w:val="00792709"/>
    <w:rsid w:val="007930D8"/>
    <w:rsid w:val="00793623"/>
    <w:rsid w:val="00793B2A"/>
    <w:rsid w:val="007940D9"/>
    <w:rsid w:val="00794C31"/>
    <w:rsid w:val="00794CA7"/>
    <w:rsid w:val="0079575B"/>
    <w:rsid w:val="00795858"/>
    <w:rsid w:val="00795A7F"/>
    <w:rsid w:val="00796692"/>
    <w:rsid w:val="007966F1"/>
    <w:rsid w:val="00796777"/>
    <w:rsid w:val="00796BD0"/>
    <w:rsid w:val="007972AB"/>
    <w:rsid w:val="007975CC"/>
    <w:rsid w:val="00797719"/>
    <w:rsid w:val="007A03E4"/>
    <w:rsid w:val="007A0654"/>
    <w:rsid w:val="007A09B1"/>
    <w:rsid w:val="007A0E63"/>
    <w:rsid w:val="007A10BA"/>
    <w:rsid w:val="007A12FE"/>
    <w:rsid w:val="007A1775"/>
    <w:rsid w:val="007A1C51"/>
    <w:rsid w:val="007A1D54"/>
    <w:rsid w:val="007A216C"/>
    <w:rsid w:val="007A21E9"/>
    <w:rsid w:val="007A253B"/>
    <w:rsid w:val="007A278B"/>
    <w:rsid w:val="007A2DDB"/>
    <w:rsid w:val="007A3C69"/>
    <w:rsid w:val="007A47D2"/>
    <w:rsid w:val="007A4A80"/>
    <w:rsid w:val="007A5191"/>
    <w:rsid w:val="007A528E"/>
    <w:rsid w:val="007A538C"/>
    <w:rsid w:val="007A59B2"/>
    <w:rsid w:val="007A5D69"/>
    <w:rsid w:val="007A5E5A"/>
    <w:rsid w:val="007A6288"/>
    <w:rsid w:val="007A646F"/>
    <w:rsid w:val="007A650D"/>
    <w:rsid w:val="007A69D9"/>
    <w:rsid w:val="007A6C01"/>
    <w:rsid w:val="007A7306"/>
    <w:rsid w:val="007A7C1D"/>
    <w:rsid w:val="007A7EFD"/>
    <w:rsid w:val="007B012E"/>
    <w:rsid w:val="007B0412"/>
    <w:rsid w:val="007B0825"/>
    <w:rsid w:val="007B0E0A"/>
    <w:rsid w:val="007B0E6A"/>
    <w:rsid w:val="007B0EB1"/>
    <w:rsid w:val="007B1739"/>
    <w:rsid w:val="007B2077"/>
    <w:rsid w:val="007B20F9"/>
    <w:rsid w:val="007B22E8"/>
    <w:rsid w:val="007B23A6"/>
    <w:rsid w:val="007B2B78"/>
    <w:rsid w:val="007B2CA5"/>
    <w:rsid w:val="007B2D5A"/>
    <w:rsid w:val="007B2FFA"/>
    <w:rsid w:val="007B348B"/>
    <w:rsid w:val="007B3AA8"/>
    <w:rsid w:val="007B4BA9"/>
    <w:rsid w:val="007B4BFE"/>
    <w:rsid w:val="007B5014"/>
    <w:rsid w:val="007B5050"/>
    <w:rsid w:val="007B586A"/>
    <w:rsid w:val="007B5878"/>
    <w:rsid w:val="007B5B96"/>
    <w:rsid w:val="007B6110"/>
    <w:rsid w:val="007B66A1"/>
    <w:rsid w:val="007B6789"/>
    <w:rsid w:val="007B6960"/>
    <w:rsid w:val="007B7379"/>
    <w:rsid w:val="007B7D40"/>
    <w:rsid w:val="007C0060"/>
    <w:rsid w:val="007C08C6"/>
    <w:rsid w:val="007C0BFD"/>
    <w:rsid w:val="007C1BF5"/>
    <w:rsid w:val="007C24B3"/>
    <w:rsid w:val="007C2676"/>
    <w:rsid w:val="007C2990"/>
    <w:rsid w:val="007C2DF3"/>
    <w:rsid w:val="007C2E33"/>
    <w:rsid w:val="007C3A32"/>
    <w:rsid w:val="007C440F"/>
    <w:rsid w:val="007C4DBD"/>
    <w:rsid w:val="007C57CB"/>
    <w:rsid w:val="007C59B1"/>
    <w:rsid w:val="007C5AF9"/>
    <w:rsid w:val="007C666C"/>
    <w:rsid w:val="007C7BBC"/>
    <w:rsid w:val="007D065C"/>
    <w:rsid w:val="007D24D4"/>
    <w:rsid w:val="007D2A3A"/>
    <w:rsid w:val="007D2F75"/>
    <w:rsid w:val="007D3704"/>
    <w:rsid w:val="007D392E"/>
    <w:rsid w:val="007D3E84"/>
    <w:rsid w:val="007D43C6"/>
    <w:rsid w:val="007D446B"/>
    <w:rsid w:val="007D4D52"/>
    <w:rsid w:val="007D5314"/>
    <w:rsid w:val="007D54AA"/>
    <w:rsid w:val="007D54FB"/>
    <w:rsid w:val="007D55B7"/>
    <w:rsid w:val="007D5A1D"/>
    <w:rsid w:val="007D5CDD"/>
    <w:rsid w:val="007D61FD"/>
    <w:rsid w:val="007D667C"/>
    <w:rsid w:val="007D73D4"/>
    <w:rsid w:val="007D77CE"/>
    <w:rsid w:val="007D7918"/>
    <w:rsid w:val="007D7AAD"/>
    <w:rsid w:val="007D7EE3"/>
    <w:rsid w:val="007E0544"/>
    <w:rsid w:val="007E0727"/>
    <w:rsid w:val="007E0A09"/>
    <w:rsid w:val="007E1061"/>
    <w:rsid w:val="007E1110"/>
    <w:rsid w:val="007E171C"/>
    <w:rsid w:val="007E1831"/>
    <w:rsid w:val="007E276F"/>
    <w:rsid w:val="007E2AC1"/>
    <w:rsid w:val="007E3952"/>
    <w:rsid w:val="007E4466"/>
    <w:rsid w:val="007E530B"/>
    <w:rsid w:val="007E5EDA"/>
    <w:rsid w:val="007E7076"/>
    <w:rsid w:val="007E70C6"/>
    <w:rsid w:val="007E7130"/>
    <w:rsid w:val="007E732D"/>
    <w:rsid w:val="007E7761"/>
    <w:rsid w:val="007E77A6"/>
    <w:rsid w:val="007E7D7A"/>
    <w:rsid w:val="007E7E3B"/>
    <w:rsid w:val="007F0CCE"/>
    <w:rsid w:val="007F0DA0"/>
    <w:rsid w:val="007F0F79"/>
    <w:rsid w:val="007F105C"/>
    <w:rsid w:val="007F1644"/>
    <w:rsid w:val="007F16E9"/>
    <w:rsid w:val="007F298E"/>
    <w:rsid w:val="007F2C37"/>
    <w:rsid w:val="007F2E22"/>
    <w:rsid w:val="007F3E8D"/>
    <w:rsid w:val="007F4213"/>
    <w:rsid w:val="007F4266"/>
    <w:rsid w:val="007F42A8"/>
    <w:rsid w:val="007F43C5"/>
    <w:rsid w:val="007F4879"/>
    <w:rsid w:val="007F495D"/>
    <w:rsid w:val="007F548F"/>
    <w:rsid w:val="007F6C32"/>
    <w:rsid w:val="007F7D91"/>
    <w:rsid w:val="007F7E34"/>
    <w:rsid w:val="007F7FFA"/>
    <w:rsid w:val="008003DD"/>
    <w:rsid w:val="0080224B"/>
    <w:rsid w:val="00802543"/>
    <w:rsid w:val="00802EEB"/>
    <w:rsid w:val="008038F1"/>
    <w:rsid w:val="00804045"/>
    <w:rsid w:val="00804C94"/>
    <w:rsid w:val="008053F6"/>
    <w:rsid w:val="00805405"/>
    <w:rsid w:val="00805809"/>
    <w:rsid w:val="00805E6A"/>
    <w:rsid w:val="0080603B"/>
    <w:rsid w:val="00806046"/>
    <w:rsid w:val="00806351"/>
    <w:rsid w:val="008066A3"/>
    <w:rsid w:val="00806AEC"/>
    <w:rsid w:val="0080756C"/>
    <w:rsid w:val="0080779D"/>
    <w:rsid w:val="0081016B"/>
    <w:rsid w:val="0081027D"/>
    <w:rsid w:val="00810303"/>
    <w:rsid w:val="008115EF"/>
    <w:rsid w:val="008115F9"/>
    <w:rsid w:val="00812421"/>
    <w:rsid w:val="008124A8"/>
    <w:rsid w:val="00813493"/>
    <w:rsid w:val="00813A45"/>
    <w:rsid w:val="00813DDF"/>
    <w:rsid w:val="00814386"/>
    <w:rsid w:val="00814C74"/>
    <w:rsid w:val="008153EB"/>
    <w:rsid w:val="00815D64"/>
    <w:rsid w:val="0081637E"/>
    <w:rsid w:val="00816E09"/>
    <w:rsid w:val="00816ED7"/>
    <w:rsid w:val="00817212"/>
    <w:rsid w:val="008172AD"/>
    <w:rsid w:val="008172CC"/>
    <w:rsid w:val="008172EF"/>
    <w:rsid w:val="0081788A"/>
    <w:rsid w:val="00817BCA"/>
    <w:rsid w:val="00817EE2"/>
    <w:rsid w:val="00817EF3"/>
    <w:rsid w:val="00821405"/>
    <w:rsid w:val="0082154B"/>
    <w:rsid w:val="008215F6"/>
    <w:rsid w:val="008216FF"/>
    <w:rsid w:val="00821D4A"/>
    <w:rsid w:val="008225C7"/>
    <w:rsid w:val="00822841"/>
    <w:rsid w:val="00822A29"/>
    <w:rsid w:val="00823831"/>
    <w:rsid w:val="00824ADD"/>
    <w:rsid w:val="00824EF6"/>
    <w:rsid w:val="008251EA"/>
    <w:rsid w:val="008258A3"/>
    <w:rsid w:val="00826718"/>
    <w:rsid w:val="00826999"/>
    <w:rsid w:val="00826ADA"/>
    <w:rsid w:val="00826D00"/>
    <w:rsid w:val="0082712F"/>
    <w:rsid w:val="00827142"/>
    <w:rsid w:val="0082728C"/>
    <w:rsid w:val="008273CF"/>
    <w:rsid w:val="00830E3B"/>
    <w:rsid w:val="0083128F"/>
    <w:rsid w:val="008319CE"/>
    <w:rsid w:val="00832374"/>
    <w:rsid w:val="008326FF"/>
    <w:rsid w:val="00833DE4"/>
    <w:rsid w:val="00834228"/>
    <w:rsid w:val="00834F58"/>
    <w:rsid w:val="00835F03"/>
    <w:rsid w:val="00837495"/>
    <w:rsid w:val="00837966"/>
    <w:rsid w:val="00840B7E"/>
    <w:rsid w:val="00841930"/>
    <w:rsid w:val="00841A31"/>
    <w:rsid w:val="00841C44"/>
    <w:rsid w:val="00841E1A"/>
    <w:rsid w:val="00842676"/>
    <w:rsid w:val="00843934"/>
    <w:rsid w:val="00843B3F"/>
    <w:rsid w:val="00843D97"/>
    <w:rsid w:val="0084436D"/>
    <w:rsid w:val="008444F7"/>
    <w:rsid w:val="008449ED"/>
    <w:rsid w:val="00844D02"/>
    <w:rsid w:val="00845C0E"/>
    <w:rsid w:val="00845E5F"/>
    <w:rsid w:val="008463EB"/>
    <w:rsid w:val="008470E8"/>
    <w:rsid w:val="008475EA"/>
    <w:rsid w:val="008477FC"/>
    <w:rsid w:val="00851971"/>
    <w:rsid w:val="00851C8E"/>
    <w:rsid w:val="00851F23"/>
    <w:rsid w:val="00851F54"/>
    <w:rsid w:val="008520A6"/>
    <w:rsid w:val="00852158"/>
    <w:rsid w:val="0085234A"/>
    <w:rsid w:val="008524DC"/>
    <w:rsid w:val="00853164"/>
    <w:rsid w:val="0085386A"/>
    <w:rsid w:val="00853D1C"/>
    <w:rsid w:val="008540F1"/>
    <w:rsid w:val="00854FB7"/>
    <w:rsid w:val="00855307"/>
    <w:rsid w:val="00855723"/>
    <w:rsid w:val="00855786"/>
    <w:rsid w:val="008558A1"/>
    <w:rsid w:val="008562ED"/>
    <w:rsid w:val="008564F7"/>
    <w:rsid w:val="008567F4"/>
    <w:rsid w:val="00856B2A"/>
    <w:rsid w:val="00856EE1"/>
    <w:rsid w:val="00856F64"/>
    <w:rsid w:val="00857018"/>
    <w:rsid w:val="008577BD"/>
    <w:rsid w:val="00860CC1"/>
    <w:rsid w:val="00861269"/>
    <w:rsid w:val="00861908"/>
    <w:rsid w:val="00861F39"/>
    <w:rsid w:val="008637FC"/>
    <w:rsid w:val="00863A1F"/>
    <w:rsid w:val="00863AEF"/>
    <w:rsid w:val="00863D1F"/>
    <w:rsid w:val="008640C3"/>
    <w:rsid w:val="00865555"/>
    <w:rsid w:val="00865675"/>
    <w:rsid w:val="00866502"/>
    <w:rsid w:val="00866965"/>
    <w:rsid w:val="0087012C"/>
    <w:rsid w:val="008703D8"/>
    <w:rsid w:val="00870A27"/>
    <w:rsid w:val="00870E95"/>
    <w:rsid w:val="0087155A"/>
    <w:rsid w:val="0087158B"/>
    <w:rsid w:val="00871791"/>
    <w:rsid w:val="00871869"/>
    <w:rsid w:val="0087197C"/>
    <w:rsid w:val="00871F2B"/>
    <w:rsid w:val="00872768"/>
    <w:rsid w:val="0087308A"/>
    <w:rsid w:val="00873B24"/>
    <w:rsid w:val="00873D4C"/>
    <w:rsid w:val="00874189"/>
    <w:rsid w:val="00875854"/>
    <w:rsid w:val="0087601B"/>
    <w:rsid w:val="00876340"/>
    <w:rsid w:val="0087717D"/>
    <w:rsid w:val="008772C2"/>
    <w:rsid w:val="00877416"/>
    <w:rsid w:val="00877A8F"/>
    <w:rsid w:val="00882E6E"/>
    <w:rsid w:val="0088302F"/>
    <w:rsid w:val="00883480"/>
    <w:rsid w:val="00884792"/>
    <w:rsid w:val="00885526"/>
    <w:rsid w:val="0088569C"/>
    <w:rsid w:val="0088596C"/>
    <w:rsid w:val="00885F70"/>
    <w:rsid w:val="0088660E"/>
    <w:rsid w:val="00886D69"/>
    <w:rsid w:val="00886FDE"/>
    <w:rsid w:val="008876C1"/>
    <w:rsid w:val="0088788D"/>
    <w:rsid w:val="00887DFD"/>
    <w:rsid w:val="00890638"/>
    <w:rsid w:val="00890B81"/>
    <w:rsid w:val="00891322"/>
    <w:rsid w:val="008913DB"/>
    <w:rsid w:val="008915AC"/>
    <w:rsid w:val="00891875"/>
    <w:rsid w:val="0089260F"/>
    <w:rsid w:val="0089285F"/>
    <w:rsid w:val="00892975"/>
    <w:rsid w:val="00894563"/>
    <w:rsid w:val="00894FB6"/>
    <w:rsid w:val="0089517A"/>
    <w:rsid w:val="008953F5"/>
    <w:rsid w:val="00895A4E"/>
    <w:rsid w:val="00895A50"/>
    <w:rsid w:val="00895AF6"/>
    <w:rsid w:val="00895BA1"/>
    <w:rsid w:val="0089635A"/>
    <w:rsid w:val="0089646F"/>
    <w:rsid w:val="008974DD"/>
    <w:rsid w:val="00897D78"/>
    <w:rsid w:val="008A0841"/>
    <w:rsid w:val="008A0ACC"/>
    <w:rsid w:val="008A1875"/>
    <w:rsid w:val="008A1A2C"/>
    <w:rsid w:val="008A258B"/>
    <w:rsid w:val="008A2C7E"/>
    <w:rsid w:val="008A4CB7"/>
    <w:rsid w:val="008A54A1"/>
    <w:rsid w:val="008A5DC1"/>
    <w:rsid w:val="008A66A0"/>
    <w:rsid w:val="008A6F6C"/>
    <w:rsid w:val="008A7BB3"/>
    <w:rsid w:val="008B0956"/>
    <w:rsid w:val="008B138E"/>
    <w:rsid w:val="008B1A88"/>
    <w:rsid w:val="008B218A"/>
    <w:rsid w:val="008B2540"/>
    <w:rsid w:val="008B2571"/>
    <w:rsid w:val="008B293C"/>
    <w:rsid w:val="008B2A84"/>
    <w:rsid w:val="008B3A06"/>
    <w:rsid w:val="008B4B76"/>
    <w:rsid w:val="008B52FB"/>
    <w:rsid w:val="008B53D5"/>
    <w:rsid w:val="008B5FD1"/>
    <w:rsid w:val="008B62C8"/>
    <w:rsid w:val="008B6406"/>
    <w:rsid w:val="008B7373"/>
    <w:rsid w:val="008B7AC2"/>
    <w:rsid w:val="008B7C0C"/>
    <w:rsid w:val="008C0441"/>
    <w:rsid w:val="008C06D7"/>
    <w:rsid w:val="008C1A5D"/>
    <w:rsid w:val="008C2225"/>
    <w:rsid w:val="008C2536"/>
    <w:rsid w:val="008C2DE1"/>
    <w:rsid w:val="008C3701"/>
    <w:rsid w:val="008C45E3"/>
    <w:rsid w:val="008C4F1E"/>
    <w:rsid w:val="008C50D3"/>
    <w:rsid w:val="008C531B"/>
    <w:rsid w:val="008C5444"/>
    <w:rsid w:val="008C5969"/>
    <w:rsid w:val="008C5EA8"/>
    <w:rsid w:val="008C759A"/>
    <w:rsid w:val="008D07B8"/>
    <w:rsid w:val="008D0FCB"/>
    <w:rsid w:val="008D1B25"/>
    <w:rsid w:val="008D1FF9"/>
    <w:rsid w:val="008D291A"/>
    <w:rsid w:val="008D2C99"/>
    <w:rsid w:val="008D3664"/>
    <w:rsid w:val="008D36DC"/>
    <w:rsid w:val="008D38BE"/>
    <w:rsid w:val="008D3D6B"/>
    <w:rsid w:val="008D3E17"/>
    <w:rsid w:val="008D46D7"/>
    <w:rsid w:val="008D4D75"/>
    <w:rsid w:val="008D4E2C"/>
    <w:rsid w:val="008D534E"/>
    <w:rsid w:val="008D5352"/>
    <w:rsid w:val="008D5466"/>
    <w:rsid w:val="008D5970"/>
    <w:rsid w:val="008D6433"/>
    <w:rsid w:val="008D646D"/>
    <w:rsid w:val="008D6707"/>
    <w:rsid w:val="008D6B3A"/>
    <w:rsid w:val="008D6CC0"/>
    <w:rsid w:val="008D6E7A"/>
    <w:rsid w:val="008D718B"/>
    <w:rsid w:val="008D74BD"/>
    <w:rsid w:val="008E3612"/>
    <w:rsid w:val="008E3F6A"/>
    <w:rsid w:val="008E41BA"/>
    <w:rsid w:val="008E41F3"/>
    <w:rsid w:val="008E41FD"/>
    <w:rsid w:val="008E479C"/>
    <w:rsid w:val="008E4A97"/>
    <w:rsid w:val="008E4B3B"/>
    <w:rsid w:val="008E4B9F"/>
    <w:rsid w:val="008E50A7"/>
    <w:rsid w:val="008E5397"/>
    <w:rsid w:val="008E55B1"/>
    <w:rsid w:val="008E55BB"/>
    <w:rsid w:val="008E74F6"/>
    <w:rsid w:val="008E77F0"/>
    <w:rsid w:val="008F035D"/>
    <w:rsid w:val="008F0618"/>
    <w:rsid w:val="008F09A7"/>
    <w:rsid w:val="008F0B55"/>
    <w:rsid w:val="008F0FB0"/>
    <w:rsid w:val="008F1429"/>
    <w:rsid w:val="008F1F5C"/>
    <w:rsid w:val="008F26CB"/>
    <w:rsid w:val="008F2BD0"/>
    <w:rsid w:val="008F2D0C"/>
    <w:rsid w:val="008F2F7B"/>
    <w:rsid w:val="008F337F"/>
    <w:rsid w:val="008F3915"/>
    <w:rsid w:val="008F4989"/>
    <w:rsid w:val="008F4B33"/>
    <w:rsid w:val="008F5997"/>
    <w:rsid w:val="008F59EF"/>
    <w:rsid w:val="008F5AB9"/>
    <w:rsid w:val="008F61E4"/>
    <w:rsid w:val="008F6341"/>
    <w:rsid w:val="008F6504"/>
    <w:rsid w:val="008F6565"/>
    <w:rsid w:val="008F70B9"/>
    <w:rsid w:val="008F7E7D"/>
    <w:rsid w:val="00900C30"/>
    <w:rsid w:val="00900C3E"/>
    <w:rsid w:val="009011CA"/>
    <w:rsid w:val="0090161E"/>
    <w:rsid w:val="00901B34"/>
    <w:rsid w:val="00901E44"/>
    <w:rsid w:val="00901E7D"/>
    <w:rsid w:val="00902500"/>
    <w:rsid w:val="0090250A"/>
    <w:rsid w:val="0090253A"/>
    <w:rsid w:val="00902D94"/>
    <w:rsid w:val="00902FC8"/>
    <w:rsid w:val="009034AB"/>
    <w:rsid w:val="009036A9"/>
    <w:rsid w:val="009036C8"/>
    <w:rsid w:val="009036CE"/>
    <w:rsid w:val="009037B8"/>
    <w:rsid w:val="009038C4"/>
    <w:rsid w:val="0090432B"/>
    <w:rsid w:val="00904493"/>
    <w:rsid w:val="00904D40"/>
    <w:rsid w:val="00905828"/>
    <w:rsid w:val="00905864"/>
    <w:rsid w:val="0090598C"/>
    <w:rsid w:val="00905ECA"/>
    <w:rsid w:val="00905F95"/>
    <w:rsid w:val="0090697E"/>
    <w:rsid w:val="00906F56"/>
    <w:rsid w:val="0090770C"/>
    <w:rsid w:val="0091075E"/>
    <w:rsid w:val="00910997"/>
    <w:rsid w:val="00910F44"/>
    <w:rsid w:val="009119BB"/>
    <w:rsid w:val="00911A38"/>
    <w:rsid w:val="00912422"/>
    <w:rsid w:val="0091348E"/>
    <w:rsid w:val="00913838"/>
    <w:rsid w:val="00913892"/>
    <w:rsid w:val="009138F8"/>
    <w:rsid w:val="00913D37"/>
    <w:rsid w:val="00913DBA"/>
    <w:rsid w:val="00913E7A"/>
    <w:rsid w:val="0091400D"/>
    <w:rsid w:val="00914B0F"/>
    <w:rsid w:val="00915369"/>
    <w:rsid w:val="0091592D"/>
    <w:rsid w:val="009163CA"/>
    <w:rsid w:val="00917DD2"/>
    <w:rsid w:val="009203D8"/>
    <w:rsid w:val="009208C9"/>
    <w:rsid w:val="00921533"/>
    <w:rsid w:val="00921DA3"/>
    <w:rsid w:val="009223DF"/>
    <w:rsid w:val="00922508"/>
    <w:rsid w:val="009225AC"/>
    <w:rsid w:val="00922B06"/>
    <w:rsid w:val="00922BEC"/>
    <w:rsid w:val="00922CAF"/>
    <w:rsid w:val="00922D94"/>
    <w:rsid w:val="00922F6A"/>
    <w:rsid w:val="00922F6E"/>
    <w:rsid w:val="00923262"/>
    <w:rsid w:val="00923706"/>
    <w:rsid w:val="00923709"/>
    <w:rsid w:val="00923903"/>
    <w:rsid w:val="00927303"/>
    <w:rsid w:val="009273E6"/>
    <w:rsid w:val="00931001"/>
    <w:rsid w:val="00931139"/>
    <w:rsid w:val="0093113A"/>
    <w:rsid w:val="009312C3"/>
    <w:rsid w:val="00931AC6"/>
    <w:rsid w:val="00931BB2"/>
    <w:rsid w:val="009321BB"/>
    <w:rsid w:val="009326D5"/>
    <w:rsid w:val="00932BF2"/>
    <w:rsid w:val="00934254"/>
    <w:rsid w:val="009342D6"/>
    <w:rsid w:val="00934D39"/>
    <w:rsid w:val="00935236"/>
    <w:rsid w:val="009363CA"/>
    <w:rsid w:val="00937C33"/>
    <w:rsid w:val="009407D1"/>
    <w:rsid w:val="009419B9"/>
    <w:rsid w:val="00941B48"/>
    <w:rsid w:val="00941BD8"/>
    <w:rsid w:val="009423BA"/>
    <w:rsid w:val="00942792"/>
    <w:rsid w:val="0094296F"/>
    <w:rsid w:val="00943954"/>
    <w:rsid w:val="00943EF9"/>
    <w:rsid w:val="00944073"/>
    <w:rsid w:val="009451EC"/>
    <w:rsid w:val="0094585B"/>
    <w:rsid w:val="00945B42"/>
    <w:rsid w:val="00945BE2"/>
    <w:rsid w:val="00945CAE"/>
    <w:rsid w:val="0094603E"/>
    <w:rsid w:val="0094728A"/>
    <w:rsid w:val="009472CF"/>
    <w:rsid w:val="00947D8A"/>
    <w:rsid w:val="00950577"/>
    <w:rsid w:val="00951741"/>
    <w:rsid w:val="00951DDE"/>
    <w:rsid w:val="009520F0"/>
    <w:rsid w:val="00952293"/>
    <w:rsid w:val="009538A9"/>
    <w:rsid w:val="009538B4"/>
    <w:rsid w:val="00954435"/>
    <w:rsid w:val="00954878"/>
    <w:rsid w:val="009548B7"/>
    <w:rsid w:val="00954A36"/>
    <w:rsid w:val="009558AA"/>
    <w:rsid w:val="00955B92"/>
    <w:rsid w:val="009561AC"/>
    <w:rsid w:val="009569B7"/>
    <w:rsid w:val="00957720"/>
    <w:rsid w:val="00960B56"/>
    <w:rsid w:val="0096121D"/>
    <w:rsid w:val="00961277"/>
    <w:rsid w:val="0096151C"/>
    <w:rsid w:val="0096162A"/>
    <w:rsid w:val="0096200A"/>
    <w:rsid w:val="0096231F"/>
    <w:rsid w:val="0096270F"/>
    <w:rsid w:val="009627B7"/>
    <w:rsid w:val="00963634"/>
    <w:rsid w:val="00963785"/>
    <w:rsid w:val="00963905"/>
    <w:rsid w:val="00963C73"/>
    <w:rsid w:val="00963E8D"/>
    <w:rsid w:val="00964827"/>
    <w:rsid w:val="00964A94"/>
    <w:rsid w:val="00964B46"/>
    <w:rsid w:val="0096507A"/>
    <w:rsid w:val="009650BE"/>
    <w:rsid w:val="00965BF5"/>
    <w:rsid w:val="00965E49"/>
    <w:rsid w:val="009660B3"/>
    <w:rsid w:val="00966968"/>
    <w:rsid w:val="00966F7C"/>
    <w:rsid w:val="009672DB"/>
    <w:rsid w:val="009675B3"/>
    <w:rsid w:val="00967D09"/>
    <w:rsid w:val="00967E02"/>
    <w:rsid w:val="00970279"/>
    <w:rsid w:val="009706C6"/>
    <w:rsid w:val="00970827"/>
    <w:rsid w:val="00971638"/>
    <w:rsid w:val="009716BF"/>
    <w:rsid w:val="009724D4"/>
    <w:rsid w:val="009727B6"/>
    <w:rsid w:val="00972910"/>
    <w:rsid w:val="00973051"/>
    <w:rsid w:val="009732A5"/>
    <w:rsid w:val="00973314"/>
    <w:rsid w:val="00974EE5"/>
    <w:rsid w:val="009750D0"/>
    <w:rsid w:val="0097564B"/>
    <w:rsid w:val="00975731"/>
    <w:rsid w:val="00976725"/>
    <w:rsid w:val="00976CD3"/>
    <w:rsid w:val="0097720D"/>
    <w:rsid w:val="00977274"/>
    <w:rsid w:val="00977850"/>
    <w:rsid w:val="0098001F"/>
    <w:rsid w:val="009801A0"/>
    <w:rsid w:val="00980410"/>
    <w:rsid w:val="00981055"/>
    <w:rsid w:val="009814EE"/>
    <w:rsid w:val="009819BB"/>
    <w:rsid w:val="00981FF8"/>
    <w:rsid w:val="0098202F"/>
    <w:rsid w:val="00983C99"/>
    <w:rsid w:val="0098404B"/>
    <w:rsid w:val="00984AF9"/>
    <w:rsid w:val="00984CDA"/>
    <w:rsid w:val="00984DD4"/>
    <w:rsid w:val="00985202"/>
    <w:rsid w:val="00985E32"/>
    <w:rsid w:val="00986069"/>
    <w:rsid w:val="00986654"/>
    <w:rsid w:val="00987130"/>
    <w:rsid w:val="0098728E"/>
    <w:rsid w:val="0098740B"/>
    <w:rsid w:val="00987738"/>
    <w:rsid w:val="009904E7"/>
    <w:rsid w:val="0099066B"/>
    <w:rsid w:val="00990C5A"/>
    <w:rsid w:val="00990C5D"/>
    <w:rsid w:val="00990F29"/>
    <w:rsid w:val="0099155C"/>
    <w:rsid w:val="009929AC"/>
    <w:rsid w:val="009932BE"/>
    <w:rsid w:val="0099348A"/>
    <w:rsid w:val="00993665"/>
    <w:rsid w:val="00993735"/>
    <w:rsid w:val="00993AB4"/>
    <w:rsid w:val="00993C75"/>
    <w:rsid w:val="00994948"/>
    <w:rsid w:val="00994B64"/>
    <w:rsid w:val="00994DA3"/>
    <w:rsid w:val="00994F94"/>
    <w:rsid w:val="00995368"/>
    <w:rsid w:val="00995ED2"/>
    <w:rsid w:val="00996797"/>
    <w:rsid w:val="00996AC8"/>
    <w:rsid w:val="0099729C"/>
    <w:rsid w:val="0099796C"/>
    <w:rsid w:val="00997B51"/>
    <w:rsid w:val="00997DFF"/>
    <w:rsid w:val="009A04C0"/>
    <w:rsid w:val="009A1546"/>
    <w:rsid w:val="009A1F4F"/>
    <w:rsid w:val="009A20D3"/>
    <w:rsid w:val="009A252C"/>
    <w:rsid w:val="009A2755"/>
    <w:rsid w:val="009A2BBD"/>
    <w:rsid w:val="009A2ECA"/>
    <w:rsid w:val="009A3090"/>
    <w:rsid w:val="009A3635"/>
    <w:rsid w:val="009A3697"/>
    <w:rsid w:val="009A3ACB"/>
    <w:rsid w:val="009A4AED"/>
    <w:rsid w:val="009A4F1F"/>
    <w:rsid w:val="009A64E8"/>
    <w:rsid w:val="009A6596"/>
    <w:rsid w:val="009A6C17"/>
    <w:rsid w:val="009A6ED8"/>
    <w:rsid w:val="009A721E"/>
    <w:rsid w:val="009A7487"/>
    <w:rsid w:val="009A7D46"/>
    <w:rsid w:val="009B01B8"/>
    <w:rsid w:val="009B073D"/>
    <w:rsid w:val="009B0C66"/>
    <w:rsid w:val="009B0FB4"/>
    <w:rsid w:val="009B1019"/>
    <w:rsid w:val="009B181B"/>
    <w:rsid w:val="009B18AA"/>
    <w:rsid w:val="009B2880"/>
    <w:rsid w:val="009B2D06"/>
    <w:rsid w:val="009B38CF"/>
    <w:rsid w:val="009B3C03"/>
    <w:rsid w:val="009B418C"/>
    <w:rsid w:val="009B4286"/>
    <w:rsid w:val="009B448F"/>
    <w:rsid w:val="009B4792"/>
    <w:rsid w:val="009B4B2D"/>
    <w:rsid w:val="009B52E8"/>
    <w:rsid w:val="009B654F"/>
    <w:rsid w:val="009B6970"/>
    <w:rsid w:val="009B69A3"/>
    <w:rsid w:val="009B71E7"/>
    <w:rsid w:val="009B77A2"/>
    <w:rsid w:val="009B78BE"/>
    <w:rsid w:val="009C015D"/>
    <w:rsid w:val="009C048C"/>
    <w:rsid w:val="009C0978"/>
    <w:rsid w:val="009C188E"/>
    <w:rsid w:val="009C1ECA"/>
    <w:rsid w:val="009C2D72"/>
    <w:rsid w:val="009C347D"/>
    <w:rsid w:val="009C42EB"/>
    <w:rsid w:val="009C517F"/>
    <w:rsid w:val="009C53A9"/>
    <w:rsid w:val="009C54F2"/>
    <w:rsid w:val="009C5D31"/>
    <w:rsid w:val="009C5FE4"/>
    <w:rsid w:val="009C64B4"/>
    <w:rsid w:val="009C6744"/>
    <w:rsid w:val="009C6E42"/>
    <w:rsid w:val="009C7380"/>
    <w:rsid w:val="009C75DB"/>
    <w:rsid w:val="009C775F"/>
    <w:rsid w:val="009C7DBD"/>
    <w:rsid w:val="009D04E3"/>
    <w:rsid w:val="009D06B9"/>
    <w:rsid w:val="009D0A12"/>
    <w:rsid w:val="009D1B7F"/>
    <w:rsid w:val="009D2461"/>
    <w:rsid w:val="009D299D"/>
    <w:rsid w:val="009D2F7B"/>
    <w:rsid w:val="009D338C"/>
    <w:rsid w:val="009D37A7"/>
    <w:rsid w:val="009D442D"/>
    <w:rsid w:val="009D473A"/>
    <w:rsid w:val="009D47C5"/>
    <w:rsid w:val="009D4DF4"/>
    <w:rsid w:val="009D59BB"/>
    <w:rsid w:val="009D59C5"/>
    <w:rsid w:val="009D5AE9"/>
    <w:rsid w:val="009D5F18"/>
    <w:rsid w:val="009D60F9"/>
    <w:rsid w:val="009D73F2"/>
    <w:rsid w:val="009D7A38"/>
    <w:rsid w:val="009E0A97"/>
    <w:rsid w:val="009E0B78"/>
    <w:rsid w:val="009E143F"/>
    <w:rsid w:val="009E2119"/>
    <w:rsid w:val="009E24FA"/>
    <w:rsid w:val="009E3671"/>
    <w:rsid w:val="009E3ADB"/>
    <w:rsid w:val="009E42CD"/>
    <w:rsid w:val="009E525B"/>
    <w:rsid w:val="009E5E6C"/>
    <w:rsid w:val="009E61D1"/>
    <w:rsid w:val="009E67BE"/>
    <w:rsid w:val="009E6EBC"/>
    <w:rsid w:val="009E6FB4"/>
    <w:rsid w:val="009E7172"/>
    <w:rsid w:val="009E762C"/>
    <w:rsid w:val="009E7B2B"/>
    <w:rsid w:val="009E7B79"/>
    <w:rsid w:val="009E7E17"/>
    <w:rsid w:val="009E7F0E"/>
    <w:rsid w:val="009F08B8"/>
    <w:rsid w:val="009F1850"/>
    <w:rsid w:val="009F1B76"/>
    <w:rsid w:val="009F1E4B"/>
    <w:rsid w:val="009F2BF0"/>
    <w:rsid w:val="009F324B"/>
    <w:rsid w:val="009F380B"/>
    <w:rsid w:val="009F4BCB"/>
    <w:rsid w:val="009F5CC8"/>
    <w:rsid w:val="009F63C4"/>
    <w:rsid w:val="009F6813"/>
    <w:rsid w:val="009F7F58"/>
    <w:rsid w:val="009F7FA6"/>
    <w:rsid w:val="00A0005A"/>
    <w:rsid w:val="00A000DC"/>
    <w:rsid w:val="00A003E5"/>
    <w:rsid w:val="00A006B9"/>
    <w:rsid w:val="00A0070A"/>
    <w:rsid w:val="00A01425"/>
    <w:rsid w:val="00A01E05"/>
    <w:rsid w:val="00A0213C"/>
    <w:rsid w:val="00A02B40"/>
    <w:rsid w:val="00A03CB1"/>
    <w:rsid w:val="00A03CD4"/>
    <w:rsid w:val="00A04AAD"/>
    <w:rsid w:val="00A05369"/>
    <w:rsid w:val="00A05575"/>
    <w:rsid w:val="00A05DFA"/>
    <w:rsid w:val="00A06651"/>
    <w:rsid w:val="00A06664"/>
    <w:rsid w:val="00A06792"/>
    <w:rsid w:val="00A06B8F"/>
    <w:rsid w:val="00A06CBA"/>
    <w:rsid w:val="00A07001"/>
    <w:rsid w:val="00A10B55"/>
    <w:rsid w:val="00A12159"/>
    <w:rsid w:val="00A12694"/>
    <w:rsid w:val="00A12B86"/>
    <w:rsid w:val="00A12C84"/>
    <w:rsid w:val="00A1395D"/>
    <w:rsid w:val="00A14565"/>
    <w:rsid w:val="00A14B31"/>
    <w:rsid w:val="00A15320"/>
    <w:rsid w:val="00A15BEA"/>
    <w:rsid w:val="00A15C9D"/>
    <w:rsid w:val="00A15CBB"/>
    <w:rsid w:val="00A15E0A"/>
    <w:rsid w:val="00A15F10"/>
    <w:rsid w:val="00A1600B"/>
    <w:rsid w:val="00A169F0"/>
    <w:rsid w:val="00A17E9F"/>
    <w:rsid w:val="00A20D15"/>
    <w:rsid w:val="00A211AC"/>
    <w:rsid w:val="00A2131F"/>
    <w:rsid w:val="00A216E6"/>
    <w:rsid w:val="00A2195F"/>
    <w:rsid w:val="00A22C7B"/>
    <w:rsid w:val="00A23285"/>
    <w:rsid w:val="00A23368"/>
    <w:rsid w:val="00A23997"/>
    <w:rsid w:val="00A24215"/>
    <w:rsid w:val="00A2474A"/>
    <w:rsid w:val="00A24926"/>
    <w:rsid w:val="00A255E0"/>
    <w:rsid w:val="00A25D78"/>
    <w:rsid w:val="00A268D4"/>
    <w:rsid w:val="00A26B9E"/>
    <w:rsid w:val="00A26D6E"/>
    <w:rsid w:val="00A26F63"/>
    <w:rsid w:val="00A27746"/>
    <w:rsid w:val="00A30BAD"/>
    <w:rsid w:val="00A30BB2"/>
    <w:rsid w:val="00A30C81"/>
    <w:rsid w:val="00A31508"/>
    <w:rsid w:val="00A3161D"/>
    <w:rsid w:val="00A31E6D"/>
    <w:rsid w:val="00A323FA"/>
    <w:rsid w:val="00A32498"/>
    <w:rsid w:val="00A32753"/>
    <w:rsid w:val="00A33B74"/>
    <w:rsid w:val="00A347FA"/>
    <w:rsid w:val="00A34869"/>
    <w:rsid w:val="00A3520A"/>
    <w:rsid w:val="00A3594D"/>
    <w:rsid w:val="00A3594E"/>
    <w:rsid w:val="00A359ED"/>
    <w:rsid w:val="00A35C2E"/>
    <w:rsid w:val="00A35D20"/>
    <w:rsid w:val="00A35DE0"/>
    <w:rsid w:val="00A36348"/>
    <w:rsid w:val="00A36352"/>
    <w:rsid w:val="00A36B7E"/>
    <w:rsid w:val="00A374F1"/>
    <w:rsid w:val="00A37823"/>
    <w:rsid w:val="00A37BC2"/>
    <w:rsid w:val="00A403E6"/>
    <w:rsid w:val="00A40A9F"/>
    <w:rsid w:val="00A41D08"/>
    <w:rsid w:val="00A42628"/>
    <w:rsid w:val="00A42E84"/>
    <w:rsid w:val="00A44A14"/>
    <w:rsid w:val="00A44CD4"/>
    <w:rsid w:val="00A44E6C"/>
    <w:rsid w:val="00A468A4"/>
    <w:rsid w:val="00A47432"/>
    <w:rsid w:val="00A47D85"/>
    <w:rsid w:val="00A50ECA"/>
    <w:rsid w:val="00A518E1"/>
    <w:rsid w:val="00A51A36"/>
    <w:rsid w:val="00A524B4"/>
    <w:rsid w:val="00A524F1"/>
    <w:rsid w:val="00A534B8"/>
    <w:rsid w:val="00A53554"/>
    <w:rsid w:val="00A53602"/>
    <w:rsid w:val="00A539C1"/>
    <w:rsid w:val="00A541B8"/>
    <w:rsid w:val="00A54307"/>
    <w:rsid w:val="00A54446"/>
    <w:rsid w:val="00A54F3E"/>
    <w:rsid w:val="00A552A2"/>
    <w:rsid w:val="00A55B5B"/>
    <w:rsid w:val="00A55D2B"/>
    <w:rsid w:val="00A55D86"/>
    <w:rsid w:val="00A55E4C"/>
    <w:rsid w:val="00A56010"/>
    <w:rsid w:val="00A563EC"/>
    <w:rsid w:val="00A56477"/>
    <w:rsid w:val="00A57390"/>
    <w:rsid w:val="00A5766C"/>
    <w:rsid w:val="00A57968"/>
    <w:rsid w:val="00A579D0"/>
    <w:rsid w:val="00A57B6C"/>
    <w:rsid w:val="00A57D64"/>
    <w:rsid w:val="00A601CE"/>
    <w:rsid w:val="00A603A5"/>
    <w:rsid w:val="00A604C4"/>
    <w:rsid w:val="00A607BF"/>
    <w:rsid w:val="00A61197"/>
    <w:rsid w:val="00A61200"/>
    <w:rsid w:val="00A613E4"/>
    <w:rsid w:val="00A6149F"/>
    <w:rsid w:val="00A614E4"/>
    <w:rsid w:val="00A615F0"/>
    <w:rsid w:val="00A61F18"/>
    <w:rsid w:val="00A624A3"/>
    <w:rsid w:val="00A62A13"/>
    <w:rsid w:val="00A62AD6"/>
    <w:rsid w:val="00A63980"/>
    <w:rsid w:val="00A64DEB"/>
    <w:rsid w:val="00A65CD7"/>
    <w:rsid w:val="00A66516"/>
    <w:rsid w:val="00A66A94"/>
    <w:rsid w:val="00A66E58"/>
    <w:rsid w:val="00A676C1"/>
    <w:rsid w:val="00A679A8"/>
    <w:rsid w:val="00A67CF9"/>
    <w:rsid w:val="00A71776"/>
    <w:rsid w:val="00A7192B"/>
    <w:rsid w:val="00A72193"/>
    <w:rsid w:val="00A72EED"/>
    <w:rsid w:val="00A7391A"/>
    <w:rsid w:val="00A744A8"/>
    <w:rsid w:val="00A75E3C"/>
    <w:rsid w:val="00A76969"/>
    <w:rsid w:val="00A76DDE"/>
    <w:rsid w:val="00A76E2D"/>
    <w:rsid w:val="00A77C15"/>
    <w:rsid w:val="00A77F51"/>
    <w:rsid w:val="00A80616"/>
    <w:rsid w:val="00A80D43"/>
    <w:rsid w:val="00A80DDA"/>
    <w:rsid w:val="00A81193"/>
    <w:rsid w:val="00A813E5"/>
    <w:rsid w:val="00A81AEB"/>
    <w:rsid w:val="00A822EA"/>
    <w:rsid w:val="00A8279B"/>
    <w:rsid w:val="00A82940"/>
    <w:rsid w:val="00A82954"/>
    <w:rsid w:val="00A832FA"/>
    <w:rsid w:val="00A84892"/>
    <w:rsid w:val="00A85DD8"/>
    <w:rsid w:val="00A85E78"/>
    <w:rsid w:val="00A864D2"/>
    <w:rsid w:val="00A86C92"/>
    <w:rsid w:val="00A903C7"/>
    <w:rsid w:val="00A90893"/>
    <w:rsid w:val="00A9151F"/>
    <w:rsid w:val="00A926D3"/>
    <w:rsid w:val="00A92715"/>
    <w:rsid w:val="00A92AA7"/>
    <w:rsid w:val="00A92DF3"/>
    <w:rsid w:val="00A92F0A"/>
    <w:rsid w:val="00A93039"/>
    <w:rsid w:val="00A931F8"/>
    <w:rsid w:val="00A937F9"/>
    <w:rsid w:val="00A93F02"/>
    <w:rsid w:val="00A944A8"/>
    <w:rsid w:val="00A94614"/>
    <w:rsid w:val="00A948D3"/>
    <w:rsid w:val="00A95323"/>
    <w:rsid w:val="00A95592"/>
    <w:rsid w:val="00A95DC6"/>
    <w:rsid w:val="00A97288"/>
    <w:rsid w:val="00A97D99"/>
    <w:rsid w:val="00AA0294"/>
    <w:rsid w:val="00AA0C87"/>
    <w:rsid w:val="00AA12C4"/>
    <w:rsid w:val="00AA1957"/>
    <w:rsid w:val="00AA19D3"/>
    <w:rsid w:val="00AA1C8C"/>
    <w:rsid w:val="00AA230D"/>
    <w:rsid w:val="00AA268E"/>
    <w:rsid w:val="00AA281C"/>
    <w:rsid w:val="00AA2C2D"/>
    <w:rsid w:val="00AA3109"/>
    <w:rsid w:val="00AA3374"/>
    <w:rsid w:val="00AA3709"/>
    <w:rsid w:val="00AA3798"/>
    <w:rsid w:val="00AA3F9E"/>
    <w:rsid w:val="00AA413A"/>
    <w:rsid w:val="00AA4631"/>
    <w:rsid w:val="00AA52DE"/>
    <w:rsid w:val="00AA5681"/>
    <w:rsid w:val="00AA5EE2"/>
    <w:rsid w:val="00AA6308"/>
    <w:rsid w:val="00AA682C"/>
    <w:rsid w:val="00AA7020"/>
    <w:rsid w:val="00AA793D"/>
    <w:rsid w:val="00AA7E6C"/>
    <w:rsid w:val="00AB0077"/>
    <w:rsid w:val="00AB09F1"/>
    <w:rsid w:val="00AB1CD2"/>
    <w:rsid w:val="00AB2694"/>
    <w:rsid w:val="00AB2834"/>
    <w:rsid w:val="00AB29BE"/>
    <w:rsid w:val="00AB2E74"/>
    <w:rsid w:val="00AB329A"/>
    <w:rsid w:val="00AB345F"/>
    <w:rsid w:val="00AB3FBE"/>
    <w:rsid w:val="00AB48E1"/>
    <w:rsid w:val="00AB4D4E"/>
    <w:rsid w:val="00AB51AD"/>
    <w:rsid w:val="00AB541B"/>
    <w:rsid w:val="00AB5545"/>
    <w:rsid w:val="00AB5A76"/>
    <w:rsid w:val="00AB5AFB"/>
    <w:rsid w:val="00AB5D5E"/>
    <w:rsid w:val="00AB638C"/>
    <w:rsid w:val="00AB6A82"/>
    <w:rsid w:val="00AB71A4"/>
    <w:rsid w:val="00AB7796"/>
    <w:rsid w:val="00AB7D28"/>
    <w:rsid w:val="00AB7E93"/>
    <w:rsid w:val="00AC01C3"/>
    <w:rsid w:val="00AC1778"/>
    <w:rsid w:val="00AC2BED"/>
    <w:rsid w:val="00AC2C3C"/>
    <w:rsid w:val="00AC345D"/>
    <w:rsid w:val="00AC3463"/>
    <w:rsid w:val="00AC3EAD"/>
    <w:rsid w:val="00AC4CD0"/>
    <w:rsid w:val="00AC5F2F"/>
    <w:rsid w:val="00AC61AB"/>
    <w:rsid w:val="00AC64DA"/>
    <w:rsid w:val="00AC6916"/>
    <w:rsid w:val="00AC69CE"/>
    <w:rsid w:val="00AC6A93"/>
    <w:rsid w:val="00AC7ADA"/>
    <w:rsid w:val="00AD01C7"/>
    <w:rsid w:val="00AD1243"/>
    <w:rsid w:val="00AD22F6"/>
    <w:rsid w:val="00AD24AE"/>
    <w:rsid w:val="00AD2647"/>
    <w:rsid w:val="00AD2EB7"/>
    <w:rsid w:val="00AD301C"/>
    <w:rsid w:val="00AD3C36"/>
    <w:rsid w:val="00AD5584"/>
    <w:rsid w:val="00AD55E2"/>
    <w:rsid w:val="00AD633D"/>
    <w:rsid w:val="00AD6E60"/>
    <w:rsid w:val="00AD7627"/>
    <w:rsid w:val="00AD7942"/>
    <w:rsid w:val="00AE1171"/>
    <w:rsid w:val="00AE1C74"/>
    <w:rsid w:val="00AE21EC"/>
    <w:rsid w:val="00AE2394"/>
    <w:rsid w:val="00AE2676"/>
    <w:rsid w:val="00AE26FD"/>
    <w:rsid w:val="00AE2BE8"/>
    <w:rsid w:val="00AE2E55"/>
    <w:rsid w:val="00AE44AB"/>
    <w:rsid w:val="00AE4648"/>
    <w:rsid w:val="00AE4BBA"/>
    <w:rsid w:val="00AE5565"/>
    <w:rsid w:val="00AE5596"/>
    <w:rsid w:val="00AE5A3F"/>
    <w:rsid w:val="00AE5A80"/>
    <w:rsid w:val="00AE603A"/>
    <w:rsid w:val="00AE6866"/>
    <w:rsid w:val="00AE79B5"/>
    <w:rsid w:val="00AF0243"/>
    <w:rsid w:val="00AF0D14"/>
    <w:rsid w:val="00AF11CF"/>
    <w:rsid w:val="00AF1581"/>
    <w:rsid w:val="00AF17AB"/>
    <w:rsid w:val="00AF1B08"/>
    <w:rsid w:val="00AF1CAE"/>
    <w:rsid w:val="00AF1F82"/>
    <w:rsid w:val="00AF2A11"/>
    <w:rsid w:val="00AF2E91"/>
    <w:rsid w:val="00AF4792"/>
    <w:rsid w:val="00AF5166"/>
    <w:rsid w:val="00AF5720"/>
    <w:rsid w:val="00AF66F6"/>
    <w:rsid w:val="00AF6DD5"/>
    <w:rsid w:val="00AF6FD1"/>
    <w:rsid w:val="00AF71B3"/>
    <w:rsid w:val="00AF7795"/>
    <w:rsid w:val="00AF7A4F"/>
    <w:rsid w:val="00AF7CED"/>
    <w:rsid w:val="00AF7FCF"/>
    <w:rsid w:val="00B00574"/>
    <w:rsid w:val="00B006D4"/>
    <w:rsid w:val="00B00A15"/>
    <w:rsid w:val="00B010B3"/>
    <w:rsid w:val="00B014F5"/>
    <w:rsid w:val="00B0181E"/>
    <w:rsid w:val="00B01D33"/>
    <w:rsid w:val="00B01E48"/>
    <w:rsid w:val="00B022DC"/>
    <w:rsid w:val="00B02FAA"/>
    <w:rsid w:val="00B0318E"/>
    <w:rsid w:val="00B03869"/>
    <w:rsid w:val="00B04551"/>
    <w:rsid w:val="00B04B07"/>
    <w:rsid w:val="00B058BE"/>
    <w:rsid w:val="00B05EBF"/>
    <w:rsid w:val="00B06194"/>
    <w:rsid w:val="00B10509"/>
    <w:rsid w:val="00B10E32"/>
    <w:rsid w:val="00B10F68"/>
    <w:rsid w:val="00B1273D"/>
    <w:rsid w:val="00B12EDF"/>
    <w:rsid w:val="00B12F19"/>
    <w:rsid w:val="00B12FBC"/>
    <w:rsid w:val="00B13060"/>
    <w:rsid w:val="00B14F79"/>
    <w:rsid w:val="00B15091"/>
    <w:rsid w:val="00B150AF"/>
    <w:rsid w:val="00B15734"/>
    <w:rsid w:val="00B165FD"/>
    <w:rsid w:val="00B16E30"/>
    <w:rsid w:val="00B16EB6"/>
    <w:rsid w:val="00B16EDD"/>
    <w:rsid w:val="00B16FB9"/>
    <w:rsid w:val="00B1769B"/>
    <w:rsid w:val="00B178DD"/>
    <w:rsid w:val="00B17D9B"/>
    <w:rsid w:val="00B17F5A"/>
    <w:rsid w:val="00B17FFD"/>
    <w:rsid w:val="00B20C71"/>
    <w:rsid w:val="00B21191"/>
    <w:rsid w:val="00B21478"/>
    <w:rsid w:val="00B21D2C"/>
    <w:rsid w:val="00B220F6"/>
    <w:rsid w:val="00B22255"/>
    <w:rsid w:val="00B23905"/>
    <w:rsid w:val="00B24C1C"/>
    <w:rsid w:val="00B25B08"/>
    <w:rsid w:val="00B25F8C"/>
    <w:rsid w:val="00B2620A"/>
    <w:rsid w:val="00B26270"/>
    <w:rsid w:val="00B26EDA"/>
    <w:rsid w:val="00B271D6"/>
    <w:rsid w:val="00B2739B"/>
    <w:rsid w:val="00B277CA"/>
    <w:rsid w:val="00B30333"/>
    <w:rsid w:val="00B30ADC"/>
    <w:rsid w:val="00B30B0C"/>
    <w:rsid w:val="00B30BA6"/>
    <w:rsid w:val="00B31266"/>
    <w:rsid w:val="00B32CF5"/>
    <w:rsid w:val="00B335EB"/>
    <w:rsid w:val="00B33FE3"/>
    <w:rsid w:val="00B3415D"/>
    <w:rsid w:val="00B345EF"/>
    <w:rsid w:val="00B346B1"/>
    <w:rsid w:val="00B34B93"/>
    <w:rsid w:val="00B34F51"/>
    <w:rsid w:val="00B3594B"/>
    <w:rsid w:val="00B35A85"/>
    <w:rsid w:val="00B35C06"/>
    <w:rsid w:val="00B36353"/>
    <w:rsid w:val="00B3641C"/>
    <w:rsid w:val="00B366B2"/>
    <w:rsid w:val="00B3689D"/>
    <w:rsid w:val="00B36EB8"/>
    <w:rsid w:val="00B37485"/>
    <w:rsid w:val="00B375CA"/>
    <w:rsid w:val="00B403FB"/>
    <w:rsid w:val="00B4043D"/>
    <w:rsid w:val="00B40C11"/>
    <w:rsid w:val="00B413D6"/>
    <w:rsid w:val="00B41727"/>
    <w:rsid w:val="00B4226A"/>
    <w:rsid w:val="00B43ACD"/>
    <w:rsid w:val="00B43D81"/>
    <w:rsid w:val="00B4450E"/>
    <w:rsid w:val="00B44704"/>
    <w:rsid w:val="00B45244"/>
    <w:rsid w:val="00B4571D"/>
    <w:rsid w:val="00B460F6"/>
    <w:rsid w:val="00B47145"/>
    <w:rsid w:val="00B479CF"/>
    <w:rsid w:val="00B47D01"/>
    <w:rsid w:val="00B5014F"/>
    <w:rsid w:val="00B50577"/>
    <w:rsid w:val="00B50B8D"/>
    <w:rsid w:val="00B50BC9"/>
    <w:rsid w:val="00B5100F"/>
    <w:rsid w:val="00B510CB"/>
    <w:rsid w:val="00B5114A"/>
    <w:rsid w:val="00B51169"/>
    <w:rsid w:val="00B51990"/>
    <w:rsid w:val="00B51C3E"/>
    <w:rsid w:val="00B5253C"/>
    <w:rsid w:val="00B52577"/>
    <w:rsid w:val="00B52C0D"/>
    <w:rsid w:val="00B52D9C"/>
    <w:rsid w:val="00B5481E"/>
    <w:rsid w:val="00B54830"/>
    <w:rsid w:val="00B54E7C"/>
    <w:rsid w:val="00B5549E"/>
    <w:rsid w:val="00B56754"/>
    <w:rsid w:val="00B569C5"/>
    <w:rsid w:val="00B6027D"/>
    <w:rsid w:val="00B60968"/>
    <w:rsid w:val="00B6148E"/>
    <w:rsid w:val="00B61EB3"/>
    <w:rsid w:val="00B6250C"/>
    <w:rsid w:val="00B63534"/>
    <w:rsid w:val="00B64084"/>
    <w:rsid w:val="00B64755"/>
    <w:rsid w:val="00B65D1E"/>
    <w:rsid w:val="00B66432"/>
    <w:rsid w:val="00B66744"/>
    <w:rsid w:val="00B671CC"/>
    <w:rsid w:val="00B6720B"/>
    <w:rsid w:val="00B67895"/>
    <w:rsid w:val="00B67EBD"/>
    <w:rsid w:val="00B67F16"/>
    <w:rsid w:val="00B67FAF"/>
    <w:rsid w:val="00B70305"/>
    <w:rsid w:val="00B70412"/>
    <w:rsid w:val="00B706A9"/>
    <w:rsid w:val="00B7138C"/>
    <w:rsid w:val="00B715EE"/>
    <w:rsid w:val="00B7168D"/>
    <w:rsid w:val="00B71901"/>
    <w:rsid w:val="00B71908"/>
    <w:rsid w:val="00B7257C"/>
    <w:rsid w:val="00B72F46"/>
    <w:rsid w:val="00B749A1"/>
    <w:rsid w:val="00B74E96"/>
    <w:rsid w:val="00B75B35"/>
    <w:rsid w:val="00B764BD"/>
    <w:rsid w:val="00B800DE"/>
    <w:rsid w:val="00B80C68"/>
    <w:rsid w:val="00B80E6D"/>
    <w:rsid w:val="00B81BCC"/>
    <w:rsid w:val="00B81F0C"/>
    <w:rsid w:val="00B822C5"/>
    <w:rsid w:val="00B828D6"/>
    <w:rsid w:val="00B82B82"/>
    <w:rsid w:val="00B82C9E"/>
    <w:rsid w:val="00B833D8"/>
    <w:rsid w:val="00B8378A"/>
    <w:rsid w:val="00B83895"/>
    <w:rsid w:val="00B83911"/>
    <w:rsid w:val="00B83BE1"/>
    <w:rsid w:val="00B83D8F"/>
    <w:rsid w:val="00B84205"/>
    <w:rsid w:val="00B84232"/>
    <w:rsid w:val="00B84A64"/>
    <w:rsid w:val="00B85018"/>
    <w:rsid w:val="00B8546A"/>
    <w:rsid w:val="00B8565F"/>
    <w:rsid w:val="00B85B8F"/>
    <w:rsid w:val="00B866C9"/>
    <w:rsid w:val="00B86719"/>
    <w:rsid w:val="00B86B97"/>
    <w:rsid w:val="00B90A10"/>
    <w:rsid w:val="00B90CBF"/>
    <w:rsid w:val="00B913C3"/>
    <w:rsid w:val="00B9143D"/>
    <w:rsid w:val="00B91FA3"/>
    <w:rsid w:val="00B920FE"/>
    <w:rsid w:val="00B92165"/>
    <w:rsid w:val="00B93282"/>
    <w:rsid w:val="00B93342"/>
    <w:rsid w:val="00B939AD"/>
    <w:rsid w:val="00B93D3F"/>
    <w:rsid w:val="00B93E83"/>
    <w:rsid w:val="00B94777"/>
    <w:rsid w:val="00B95E28"/>
    <w:rsid w:val="00B96386"/>
    <w:rsid w:val="00B96441"/>
    <w:rsid w:val="00B96798"/>
    <w:rsid w:val="00B97C48"/>
    <w:rsid w:val="00BA0DF3"/>
    <w:rsid w:val="00BA1DDC"/>
    <w:rsid w:val="00BA20BC"/>
    <w:rsid w:val="00BA2500"/>
    <w:rsid w:val="00BA263B"/>
    <w:rsid w:val="00BA4A5B"/>
    <w:rsid w:val="00BA5289"/>
    <w:rsid w:val="00BA553E"/>
    <w:rsid w:val="00BA55B7"/>
    <w:rsid w:val="00BA576F"/>
    <w:rsid w:val="00BA5FF0"/>
    <w:rsid w:val="00BA6FD6"/>
    <w:rsid w:val="00BA737F"/>
    <w:rsid w:val="00BA7C50"/>
    <w:rsid w:val="00BA7EDD"/>
    <w:rsid w:val="00BA7FB8"/>
    <w:rsid w:val="00BB0163"/>
    <w:rsid w:val="00BB17D4"/>
    <w:rsid w:val="00BB1EAF"/>
    <w:rsid w:val="00BB1F48"/>
    <w:rsid w:val="00BB2EA1"/>
    <w:rsid w:val="00BB4AD0"/>
    <w:rsid w:val="00BB4C44"/>
    <w:rsid w:val="00BB4EBA"/>
    <w:rsid w:val="00BB508E"/>
    <w:rsid w:val="00BB670F"/>
    <w:rsid w:val="00BB6931"/>
    <w:rsid w:val="00BB7478"/>
    <w:rsid w:val="00BB74BB"/>
    <w:rsid w:val="00BB7817"/>
    <w:rsid w:val="00BC03A6"/>
    <w:rsid w:val="00BC040E"/>
    <w:rsid w:val="00BC0821"/>
    <w:rsid w:val="00BC0A60"/>
    <w:rsid w:val="00BC0D11"/>
    <w:rsid w:val="00BC145B"/>
    <w:rsid w:val="00BC1C07"/>
    <w:rsid w:val="00BC2359"/>
    <w:rsid w:val="00BC2A1F"/>
    <w:rsid w:val="00BC2AC0"/>
    <w:rsid w:val="00BC311E"/>
    <w:rsid w:val="00BC3E58"/>
    <w:rsid w:val="00BC4140"/>
    <w:rsid w:val="00BC4309"/>
    <w:rsid w:val="00BC44CB"/>
    <w:rsid w:val="00BC4544"/>
    <w:rsid w:val="00BC4655"/>
    <w:rsid w:val="00BC4C8E"/>
    <w:rsid w:val="00BC5554"/>
    <w:rsid w:val="00BC5885"/>
    <w:rsid w:val="00BC62C3"/>
    <w:rsid w:val="00BC6A45"/>
    <w:rsid w:val="00BC6F31"/>
    <w:rsid w:val="00BC7151"/>
    <w:rsid w:val="00BC717C"/>
    <w:rsid w:val="00BD0C62"/>
    <w:rsid w:val="00BD1165"/>
    <w:rsid w:val="00BD1587"/>
    <w:rsid w:val="00BD27B2"/>
    <w:rsid w:val="00BD2A42"/>
    <w:rsid w:val="00BD2CF1"/>
    <w:rsid w:val="00BD382F"/>
    <w:rsid w:val="00BD3FE0"/>
    <w:rsid w:val="00BD4099"/>
    <w:rsid w:val="00BD4A84"/>
    <w:rsid w:val="00BD50B2"/>
    <w:rsid w:val="00BD5173"/>
    <w:rsid w:val="00BD5241"/>
    <w:rsid w:val="00BD5815"/>
    <w:rsid w:val="00BD661B"/>
    <w:rsid w:val="00BD6B7A"/>
    <w:rsid w:val="00BD73A2"/>
    <w:rsid w:val="00BD7A89"/>
    <w:rsid w:val="00BD7C0A"/>
    <w:rsid w:val="00BE02EC"/>
    <w:rsid w:val="00BE04CD"/>
    <w:rsid w:val="00BE145E"/>
    <w:rsid w:val="00BE1F56"/>
    <w:rsid w:val="00BE1F82"/>
    <w:rsid w:val="00BE22BB"/>
    <w:rsid w:val="00BE2620"/>
    <w:rsid w:val="00BE2EEF"/>
    <w:rsid w:val="00BE3231"/>
    <w:rsid w:val="00BE3666"/>
    <w:rsid w:val="00BE394B"/>
    <w:rsid w:val="00BE3B45"/>
    <w:rsid w:val="00BE409A"/>
    <w:rsid w:val="00BE4228"/>
    <w:rsid w:val="00BE4D8D"/>
    <w:rsid w:val="00BE4DC6"/>
    <w:rsid w:val="00BE4E5B"/>
    <w:rsid w:val="00BE5609"/>
    <w:rsid w:val="00BE59C7"/>
    <w:rsid w:val="00BE6F7F"/>
    <w:rsid w:val="00BE758C"/>
    <w:rsid w:val="00BF0088"/>
    <w:rsid w:val="00BF0292"/>
    <w:rsid w:val="00BF0306"/>
    <w:rsid w:val="00BF0BBD"/>
    <w:rsid w:val="00BF0F32"/>
    <w:rsid w:val="00BF1084"/>
    <w:rsid w:val="00BF1424"/>
    <w:rsid w:val="00BF2992"/>
    <w:rsid w:val="00BF2C19"/>
    <w:rsid w:val="00BF3166"/>
    <w:rsid w:val="00BF3DDE"/>
    <w:rsid w:val="00BF3F96"/>
    <w:rsid w:val="00BF3FB9"/>
    <w:rsid w:val="00BF5879"/>
    <w:rsid w:val="00BF59D7"/>
    <w:rsid w:val="00BF620D"/>
    <w:rsid w:val="00BF6224"/>
    <w:rsid w:val="00BF6B88"/>
    <w:rsid w:val="00BF72E2"/>
    <w:rsid w:val="00C00350"/>
    <w:rsid w:val="00C01CAD"/>
    <w:rsid w:val="00C01E5A"/>
    <w:rsid w:val="00C0202A"/>
    <w:rsid w:val="00C028EB"/>
    <w:rsid w:val="00C03224"/>
    <w:rsid w:val="00C035A7"/>
    <w:rsid w:val="00C04D78"/>
    <w:rsid w:val="00C04D85"/>
    <w:rsid w:val="00C05532"/>
    <w:rsid w:val="00C058BE"/>
    <w:rsid w:val="00C05D78"/>
    <w:rsid w:val="00C06CF1"/>
    <w:rsid w:val="00C06E12"/>
    <w:rsid w:val="00C077D8"/>
    <w:rsid w:val="00C07D46"/>
    <w:rsid w:val="00C07FD2"/>
    <w:rsid w:val="00C109BE"/>
    <w:rsid w:val="00C109F3"/>
    <w:rsid w:val="00C11513"/>
    <w:rsid w:val="00C128A2"/>
    <w:rsid w:val="00C12A34"/>
    <w:rsid w:val="00C13484"/>
    <w:rsid w:val="00C1367B"/>
    <w:rsid w:val="00C13BF0"/>
    <w:rsid w:val="00C14114"/>
    <w:rsid w:val="00C14311"/>
    <w:rsid w:val="00C1487C"/>
    <w:rsid w:val="00C14E74"/>
    <w:rsid w:val="00C14FBF"/>
    <w:rsid w:val="00C15993"/>
    <w:rsid w:val="00C16794"/>
    <w:rsid w:val="00C16A43"/>
    <w:rsid w:val="00C1777C"/>
    <w:rsid w:val="00C17A6B"/>
    <w:rsid w:val="00C17FB6"/>
    <w:rsid w:val="00C201FC"/>
    <w:rsid w:val="00C20D41"/>
    <w:rsid w:val="00C20DDE"/>
    <w:rsid w:val="00C21614"/>
    <w:rsid w:val="00C2257A"/>
    <w:rsid w:val="00C228A8"/>
    <w:rsid w:val="00C229E6"/>
    <w:rsid w:val="00C23D2E"/>
    <w:rsid w:val="00C23F7F"/>
    <w:rsid w:val="00C24536"/>
    <w:rsid w:val="00C24DBD"/>
    <w:rsid w:val="00C25BE9"/>
    <w:rsid w:val="00C26B5B"/>
    <w:rsid w:val="00C271F5"/>
    <w:rsid w:val="00C27F4A"/>
    <w:rsid w:val="00C27FD3"/>
    <w:rsid w:val="00C30E11"/>
    <w:rsid w:val="00C31EA0"/>
    <w:rsid w:val="00C3275C"/>
    <w:rsid w:val="00C32EA5"/>
    <w:rsid w:val="00C33648"/>
    <w:rsid w:val="00C3467B"/>
    <w:rsid w:val="00C34987"/>
    <w:rsid w:val="00C35946"/>
    <w:rsid w:val="00C35C25"/>
    <w:rsid w:val="00C37333"/>
    <w:rsid w:val="00C37CB7"/>
    <w:rsid w:val="00C409FD"/>
    <w:rsid w:val="00C40DAC"/>
    <w:rsid w:val="00C41260"/>
    <w:rsid w:val="00C42BE0"/>
    <w:rsid w:val="00C44547"/>
    <w:rsid w:val="00C44B75"/>
    <w:rsid w:val="00C450AA"/>
    <w:rsid w:val="00C451C0"/>
    <w:rsid w:val="00C459DE"/>
    <w:rsid w:val="00C4600F"/>
    <w:rsid w:val="00C46252"/>
    <w:rsid w:val="00C46330"/>
    <w:rsid w:val="00C46524"/>
    <w:rsid w:val="00C4656C"/>
    <w:rsid w:val="00C4739E"/>
    <w:rsid w:val="00C47FD8"/>
    <w:rsid w:val="00C501E9"/>
    <w:rsid w:val="00C5044E"/>
    <w:rsid w:val="00C52BED"/>
    <w:rsid w:val="00C5304A"/>
    <w:rsid w:val="00C5312E"/>
    <w:rsid w:val="00C5318E"/>
    <w:rsid w:val="00C53335"/>
    <w:rsid w:val="00C5343B"/>
    <w:rsid w:val="00C53775"/>
    <w:rsid w:val="00C53D69"/>
    <w:rsid w:val="00C5476E"/>
    <w:rsid w:val="00C54839"/>
    <w:rsid w:val="00C54EF5"/>
    <w:rsid w:val="00C55070"/>
    <w:rsid w:val="00C55194"/>
    <w:rsid w:val="00C55304"/>
    <w:rsid w:val="00C55602"/>
    <w:rsid w:val="00C55970"/>
    <w:rsid w:val="00C5739D"/>
    <w:rsid w:val="00C57DC5"/>
    <w:rsid w:val="00C6083B"/>
    <w:rsid w:val="00C60C57"/>
    <w:rsid w:val="00C615D0"/>
    <w:rsid w:val="00C61B15"/>
    <w:rsid w:val="00C62088"/>
    <w:rsid w:val="00C623EB"/>
    <w:rsid w:val="00C62AB4"/>
    <w:rsid w:val="00C62BCF"/>
    <w:rsid w:val="00C644A0"/>
    <w:rsid w:val="00C64EFD"/>
    <w:rsid w:val="00C65932"/>
    <w:rsid w:val="00C662A6"/>
    <w:rsid w:val="00C662F9"/>
    <w:rsid w:val="00C663B3"/>
    <w:rsid w:val="00C66C96"/>
    <w:rsid w:val="00C67206"/>
    <w:rsid w:val="00C672AF"/>
    <w:rsid w:val="00C67C84"/>
    <w:rsid w:val="00C701D1"/>
    <w:rsid w:val="00C70FC4"/>
    <w:rsid w:val="00C71426"/>
    <w:rsid w:val="00C714D9"/>
    <w:rsid w:val="00C71A71"/>
    <w:rsid w:val="00C72506"/>
    <w:rsid w:val="00C7260F"/>
    <w:rsid w:val="00C733FD"/>
    <w:rsid w:val="00C73C81"/>
    <w:rsid w:val="00C73D49"/>
    <w:rsid w:val="00C73EFB"/>
    <w:rsid w:val="00C74965"/>
    <w:rsid w:val="00C74C72"/>
    <w:rsid w:val="00C74E42"/>
    <w:rsid w:val="00C7587E"/>
    <w:rsid w:val="00C764E1"/>
    <w:rsid w:val="00C766EA"/>
    <w:rsid w:val="00C7683B"/>
    <w:rsid w:val="00C7703E"/>
    <w:rsid w:val="00C7774C"/>
    <w:rsid w:val="00C77916"/>
    <w:rsid w:val="00C80076"/>
    <w:rsid w:val="00C80249"/>
    <w:rsid w:val="00C81298"/>
    <w:rsid w:val="00C81A5E"/>
    <w:rsid w:val="00C82879"/>
    <w:rsid w:val="00C828FC"/>
    <w:rsid w:val="00C82908"/>
    <w:rsid w:val="00C829B8"/>
    <w:rsid w:val="00C82A22"/>
    <w:rsid w:val="00C82D48"/>
    <w:rsid w:val="00C82E7F"/>
    <w:rsid w:val="00C83237"/>
    <w:rsid w:val="00C8399F"/>
    <w:rsid w:val="00C83BF9"/>
    <w:rsid w:val="00C84880"/>
    <w:rsid w:val="00C84998"/>
    <w:rsid w:val="00C8519D"/>
    <w:rsid w:val="00C851CD"/>
    <w:rsid w:val="00C8587B"/>
    <w:rsid w:val="00C85FB3"/>
    <w:rsid w:val="00C86142"/>
    <w:rsid w:val="00C868E7"/>
    <w:rsid w:val="00C8691C"/>
    <w:rsid w:val="00C86B51"/>
    <w:rsid w:val="00C86C86"/>
    <w:rsid w:val="00C86F71"/>
    <w:rsid w:val="00C87162"/>
    <w:rsid w:val="00C8731A"/>
    <w:rsid w:val="00C8745B"/>
    <w:rsid w:val="00C8786D"/>
    <w:rsid w:val="00C878C9"/>
    <w:rsid w:val="00C87C9A"/>
    <w:rsid w:val="00C902C9"/>
    <w:rsid w:val="00C90D74"/>
    <w:rsid w:val="00C910CE"/>
    <w:rsid w:val="00C911D4"/>
    <w:rsid w:val="00C9136B"/>
    <w:rsid w:val="00C91BF3"/>
    <w:rsid w:val="00C923C2"/>
    <w:rsid w:val="00C9244D"/>
    <w:rsid w:val="00C92B8F"/>
    <w:rsid w:val="00C931B1"/>
    <w:rsid w:val="00C9327F"/>
    <w:rsid w:val="00C9348D"/>
    <w:rsid w:val="00C939BE"/>
    <w:rsid w:val="00C93C81"/>
    <w:rsid w:val="00C94F8F"/>
    <w:rsid w:val="00C952F8"/>
    <w:rsid w:val="00C96487"/>
    <w:rsid w:val="00C97122"/>
    <w:rsid w:val="00C97781"/>
    <w:rsid w:val="00C97CB5"/>
    <w:rsid w:val="00CA047A"/>
    <w:rsid w:val="00CA0571"/>
    <w:rsid w:val="00CA0B34"/>
    <w:rsid w:val="00CA0C25"/>
    <w:rsid w:val="00CA0ECB"/>
    <w:rsid w:val="00CA0FB9"/>
    <w:rsid w:val="00CA1160"/>
    <w:rsid w:val="00CA1501"/>
    <w:rsid w:val="00CA1C98"/>
    <w:rsid w:val="00CA233B"/>
    <w:rsid w:val="00CA29B7"/>
    <w:rsid w:val="00CA4298"/>
    <w:rsid w:val="00CA4FAE"/>
    <w:rsid w:val="00CA5571"/>
    <w:rsid w:val="00CA576D"/>
    <w:rsid w:val="00CA5D84"/>
    <w:rsid w:val="00CA5EFA"/>
    <w:rsid w:val="00CA7568"/>
    <w:rsid w:val="00CA7D9C"/>
    <w:rsid w:val="00CB025E"/>
    <w:rsid w:val="00CB05F8"/>
    <w:rsid w:val="00CB0840"/>
    <w:rsid w:val="00CB0FDC"/>
    <w:rsid w:val="00CB184D"/>
    <w:rsid w:val="00CB190A"/>
    <w:rsid w:val="00CB2216"/>
    <w:rsid w:val="00CB3CD8"/>
    <w:rsid w:val="00CB4A4B"/>
    <w:rsid w:val="00CB4D6B"/>
    <w:rsid w:val="00CB5A44"/>
    <w:rsid w:val="00CB5EBE"/>
    <w:rsid w:val="00CB660C"/>
    <w:rsid w:val="00CC0A84"/>
    <w:rsid w:val="00CC13D3"/>
    <w:rsid w:val="00CC1452"/>
    <w:rsid w:val="00CC1764"/>
    <w:rsid w:val="00CC2015"/>
    <w:rsid w:val="00CC29BD"/>
    <w:rsid w:val="00CC2F1C"/>
    <w:rsid w:val="00CC33A8"/>
    <w:rsid w:val="00CC35CC"/>
    <w:rsid w:val="00CC3DB0"/>
    <w:rsid w:val="00CC4A62"/>
    <w:rsid w:val="00CC535E"/>
    <w:rsid w:val="00CC54A3"/>
    <w:rsid w:val="00CC5AEB"/>
    <w:rsid w:val="00CC5BF0"/>
    <w:rsid w:val="00CC5EE7"/>
    <w:rsid w:val="00CC6158"/>
    <w:rsid w:val="00CC681F"/>
    <w:rsid w:val="00CC6A4D"/>
    <w:rsid w:val="00CC6AF2"/>
    <w:rsid w:val="00CC6B5F"/>
    <w:rsid w:val="00CC6DAC"/>
    <w:rsid w:val="00CC6F8A"/>
    <w:rsid w:val="00CC70EB"/>
    <w:rsid w:val="00CC73BF"/>
    <w:rsid w:val="00CC743D"/>
    <w:rsid w:val="00CD04E8"/>
    <w:rsid w:val="00CD0C22"/>
    <w:rsid w:val="00CD1A0B"/>
    <w:rsid w:val="00CD1D78"/>
    <w:rsid w:val="00CD1DCA"/>
    <w:rsid w:val="00CD2100"/>
    <w:rsid w:val="00CD2A1A"/>
    <w:rsid w:val="00CD35C6"/>
    <w:rsid w:val="00CD4A0B"/>
    <w:rsid w:val="00CD4B3A"/>
    <w:rsid w:val="00CD5AF3"/>
    <w:rsid w:val="00CD5C4A"/>
    <w:rsid w:val="00CD5C62"/>
    <w:rsid w:val="00CD6643"/>
    <w:rsid w:val="00CD67E7"/>
    <w:rsid w:val="00CD729F"/>
    <w:rsid w:val="00CD7321"/>
    <w:rsid w:val="00CD755C"/>
    <w:rsid w:val="00CD7B5D"/>
    <w:rsid w:val="00CD7B74"/>
    <w:rsid w:val="00CD7DE7"/>
    <w:rsid w:val="00CE0197"/>
    <w:rsid w:val="00CE0235"/>
    <w:rsid w:val="00CE026D"/>
    <w:rsid w:val="00CE034F"/>
    <w:rsid w:val="00CE0A15"/>
    <w:rsid w:val="00CE134F"/>
    <w:rsid w:val="00CE2050"/>
    <w:rsid w:val="00CE2268"/>
    <w:rsid w:val="00CE26CB"/>
    <w:rsid w:val="00CE2D01"/>
    <w:rsid w:val="00CE3172"/>
    <w:rsid w:val="00CE3236"/>
    <w:rsid w:val="00CE3DD4"/>
    <w:rsid w:val="00CE3E05"/>
    <w:rsid w:val="00CE44E6"/>
    <w:rsid w:val="00CE51C5"/>
    <w:rsid w:val="00CE52A6"/>
    <w:rsid w:val="00CE5FF2"/>
    <w:rsid w:val="00CE657D"/>
    <w:rsid w:val="00CE6FEB"/>
    <w:rsid w:val="00CE7E44"/>
    <w:rsid w:val="00CE7F7B"/>
    <w:rsid w:val="00CF0BE7"/>
    <w:rsid w:val="00CF0C0A"/>
    <w:rsid w:val="00CF0C17"/>
    <w:rsid w:val="00CF17A9"/>
    <w:rsid w:val="00CF1A34"/>
    <w:rsid w:val="00CF1F79"/>
    <w:rsid w:val="00CF20E1"/>
    <w:rsid w:val="00CF2330"/>
    <w:rsid w:val="00CF26D7"/>
    <w:rsid w:val="00CF2AE3"/>
    <w:rsid w:val="00CF3282"/>
    <w:rsid w:val="00CF331A"/>
    <w:rsid w:val="00CF337D"/>
    <w:rsid w:val="00CF3747"/>
    <w:rsid w:val="00CF3B18"/>
    <w:rsid w:val="00CF3BCC"/>
    <w:rsid w:val="00CF4A9A"/>
    <w:rsid w:val="00CF5496"/>
    <w:rsid w:val="00CF5AA7"/>
    <w:rsid w:val="00CF5B31"/>
    <w:rsid w:val="00CF6629"/>
    <w:rsid w:val="00CF6803"/>
    <w:rsid w:val="00CF6C81"/>
    <w:rsid w:val="00CF6D7D"/>
    <w:rsid w:val="00CF6E0E"/>
    <w:rsid w:val="00D0087C"/>
    <w:rsid w:val="00D00CFC"/>
    <w:rsid w:val="00D00F47"/>
    <w:rsid w:val="00D0110A"/>
    <w:rsid w:val="00D0119B"/>
    <w:rsid w:val="00D01247"/>
    <w:rsid w:val="00D012C5"/>
    <w:rsid w:val="00D012E1"/>
    <w:rsid w:val="00D015FC"/>
    <w:rsid w:val="00D01A5A"/>
    <w:rsid w:val="00D01AC1"/>
    <w:rsid w:val="00D01E47"/>
    <w:rsid w:val="00D0264E"/>
    <w:rsid w:val="00D02AE5"/>
    <w:rsid w:val="00D02DB5"/>
    <w:rsid w:val="00D0305E"/>
    <w:rsid w:val="00D034EE"/>
    <w:rsid w:val="00D037AE"/>
    <w:rsid w:val="00D03D83"/>
    <w:rsid w:val="00D03ED4"/>
    <w:rsid w:val="00D03F44"/>
    <w:rsid w:val="00D04047"/>
    <w:rsid w:val="00D04C12"/>
    <w:rsid w:val="00D055E0"/>
    <w:rsid w:val="00D0563E"/>
    <w:rsid w:val="00D05F48"/>
    <w:rsid w:val="00D07226"/>
    <w:rsid w:val="00D07AE0"/>
    <w:rsid w:val="00D103CB"/>
    <w:rsid w:val="00D10D97"/>
    <w:rsid w:val="00D10F13"/>
    <w:rsid w:val="00D11D3D"/>
    <w:rsid w:val="00D11FD0"/>
    <w:rsid w:val="00D1221E"/>
    <w:rsid w:val="00D12525"/>
    <w:rsid w:val="00D129AD"/>
    <w:rsid w:val="00D131E1"/>
    <w:rsid w:val="00D13BB0"/>
    <w:rsid w:val="00D1472D"/>
    <w:rsid w:val="00D14ACF"/>
    <w:rsid w:val="00D16B2E"/>
    <w:rsid w:val="00D16C72"/>
    <w:rsid w:val="00D17FAF"/>
    <w:rsid w:val="00D2071C"/>
    <w:rsid w:val="00D207D7"/>
    <w:rsid w:val="00D20870"/>
    <w:rsid w:val="00D211DD"/>
    <w:rsid w:val="00D21B15"/>
    <w:rsid w:val="00D21BAD"/>
    <w:rsid w:val="00D21F29"/>
    <w:rsid w:val="00D22D48"/>
    <w:rsid w:val="00D2340A"/>
    <w:rsid w:val="00D23BB3"/>
    <w:rsid w:val="00D2406C"/>
    <w:rsid w:val="00D246CC"/>
    <w:rsid w:val="00D24BB0"/>
    <w:rsid w:val="00D251FC"/>
    <w:rsid w:val="00D25257"/>
    <w:rsid w:val="00D255CD"/>
    <w:rsid w:val="00D25681"/>
    <w:rsid w:val="00D25842"/>
    <w:rsid w:val="00D25B5B"/>
    <w:rsid w:val="00D26873"/>
    <w:rsid w:val="00D268E1"/>
    <w:rsid w:val="00D26C26"/>
    <w:rsid w:val="00D3140E"/>
    <w:rsid w:val="00D33030"/>
    <w:rsid w:val="00D330FC"/>
    <w:rsid w:val="00D33701"/>
    <w:rsid w:val="00D33A8C"/>
    <w:rsid w:val="00D34372"/>
    <w:rsid w:val="00D34C4E"/>
    <w:rsid w:val="00D3539A"/>
    <w:rsid w:val="00D35890"/>
    <w:rsid w:val="00D36B06"/>
    <w:rsid w:val="00D36E97"/>
    <w:rsid w:val="00D37B45"/>
    <w:rsid w:val="00D40016"/>
    <w:rsid w:val="00D40022"/>
    <w:rsid w:val="00D40513"/>
    <w:rsid w:val="00D40591"/>
    <w:rsid w:val="00D40751"/>
    <w:rsid w:val="00D4084B"/>
    <w:rsid w:val="00D40D0E"/>
    <w:rsid w:val="00D4140D"/>
    <w:rsid w:val="00D415D6"/>
    <w:rsid w:val="00D41805"/>
    <w:rsid w:val="00D42074"/>
    <w:rsid w:val="00D42513"/>
    <w:rsid w:val="00D42C1E"/>
    <w:rsid w:val="00D432E7"/>
    <w:rsid w:val="00D44A4E"/>
    <w:rsid w:val="00D45A88"/>
    <w:rsid w:val="00D45B3D"/>
    <w:rsid w:val="00D45D80"/>
    <w:rsid w:val="00D46098"/>
    <w:rsid w:val="00D46160"/>
    <w:rsid w:val="00D465A7"/>
    <w:rsid w:val="00D46648"/>
    <w:rsid w:val="00D4770A"/>
    <w:rsid w:val="00D47E80"/>
    <w:rsid w:val="00D502B7"/>
    <w:rsid w:val="00D5073E"/>
    <w:rsid w:val="00D510CD"/>
    <w:rsid w:val="00D51367"/>
    <w:rsid w:val="00D51B08"/>
    <w:rsid w:val="00D51CEC"/>
    <w:rsid w:val="00D51E97"/>
    <w:rsid w:val="00D52178"/>
    <w:rsid w:val="00D52D28"/>
    <w:rsid w:val="00D53114"/>
    <w:rsid w:val="00D537A4"/>
    <w:rsid w:val="00D5478D"/>
    <w:rsid w:val="00D54A56"/>
    <w:rsid w:val="00D54DF9"/>
    <w:rsid w:val="00D55167"/>
    <w:rsid w:val="00D55178"/>
    <w:rsid w:val="00D55A99"/>
    <w:rsid w:val="00D56898"/>
    <w:rsid w:val="00D56903"/>
    <w:rsid w:val="00D56FA9"/>
    <w:rsid w:val="00D5742E"/>
    <w:rsid w:val="00D5751B"/>
    <w:rsid w:val="00D5773E"/>
    <w:rsid w:val="00D601FA"/>
    <w:rsid w:val="00D60248"/>
    <w:rsid w:val="00D6132C"/>
    <w:rsid w:val="00D6134F"/>
    <w:rsid w:val="00D614D3"/>
    <w:rsid w:val="00D616CF"/>
    <w:rsid w:val="00D61872"/>
    <w:rsid w:val="00D61908"/>
    <w:rsid w:val="00D62C8F"/>
    <w:rsid w:val="00D63D0D"/>
    <w:rsid w:val="00D63DA4"/>
    <w:rsid w:val="00D64061"/>
    <w:rsid w:val="00D6433A"/>
    <w:rsid w:val="00D64B42"/>
    <w:rsid w:val="00D64EA3"/>
    <w:rsid w:val="00D65028"/>
    <w:rsid w:val="00D65444"/>
    <w:rsid w:val="00D66F9F"/>
    <w:rsid w:val="00D676B0"/>
    <w:rsid w:val="00D677B5"/>
    <w:rsid w:val="00D67F70"/>
    <w:rsid w:val="00D71595"/>
    <w:rsid w:val="00D720CA"/>
    <w:rsid w:val="00D725D0"/>
    <w:rsid w:val="00D7288D"/>
    <w:rsid w:val="00D737E2"/>
    <w:rsid w:val="00D739B2"/>
    <w:rsid w:val="00D75276"/>
    <w:rsid w:val="00D75569"/>
    <w:rsid w:val="00D76058"/>
    <w:rsid w:val="00D76306"/>
    <w:rsid w:val="00D7669B"/>
    <w:rsid w:val="00D76B4F"/>
    <w:rsid w:val="00D76F57"/>
    <w:rsid w:val="00D77035"/>
    <w:rsid w:val="00D7788A"/>
    <w:rsid w:val="00D77BAB"/>
    <w:rsid w:val="00D80059"/>
    <w:rsid w:val="00D8049E"/>
    <w:rsid w:val="00D804E4"/>
    <w:rsid w:val="00D80983"/>
    <w:rsid w:val="00D80AC9"/>
    <w:rsid w:val="00D80CEB"/>
    <w:rsid w:val="00D80FF6"/>
    <w:rsid w:val="00D82114"/>
    <w:rsid w:val="00D82261"/>
    <w:rsid w:val="00D82A91"/>
    <w:rsid w:val="00D8312A"/>
    <w:rsid w:val="00D83370"/>
    <w:rsid w:val="00D8451D"/>
    <w:rsid w:val="00D84E55"/>
    <w:rsid w:val="00D85E04"/>
    <w:rsid w:val="00D87520"/>
    <w:rsid w:val="00D877D6"/>
    <w:rsid w:val="00D87F62"/>
    <w:rsid w:val="00D90098"/>
    <w:rsid w:val="00D9027E"/>
    <w:rsid w:val="00D90ADF"/>
    <w:rsid w:val="00D90E71"/>
    <w:rsid w:val="00D90EC6"/>
    <w:rsid w:val="00D92A83"/>
    <w:rsid w:val="00D92C4C"/>
    <w:rsid w:val="00D93772"/>
    <w:rsid w:val="00D93C0D"/>
    <w:rsid w:val="00D946A2"/>
    <w:rsid w:val="00D94A94"/>
    <w:rsid w:val="00D957A2"/>
    <w:rsid w:val="00D95920"/>
    <w:rsid w:val="00D959CA"/>
    <w:rsid w:val="00D95A2F"/>
    <w:rsid w:val="00D95B4C"/>
    <w:rsid w:val="00D95DEA"/>
    <w:rsid w:val="00D95F86"/>
    <w:rsid w:val="00D96406"/>
    <w:rsid w:val="00D96ED0"/>
    <w:rsid w:val="00D96F61"/>
    <w:rsid w:val="00DA0709"/>
    <w:rsid w:val="00DA0CDA"/>
    <w:rsid w:val="00DA0DC4"/>
    <w:rsid w:val="00DA1104"/>
    <w:rsid w:val="00DA13F6"/>
    <w:rsid w:val="00DA1400"/>
    <w:rsid w:val="00DA19B2"/>
    <w:rsid w:val="00DA1AFC"/>
    <w:rsid w:val="00DA205C"/>
    <w:rsid w:val="00DA23C1"/>
    <w:rsid w:val="00DA2548"/>
    <w:rsid w:val="00DA2D89"/>
    <w:rsid w:val="00DA35DB"/>
    <w:rsid w:val="00DA38D4"/>
    <w:rsid w:val="00DA3AB7"/>
    <w:rsid w:val="00DA4440"/>
    <w:rsid w:val="00DA46EF"/>
    <w:rsid w:val="00DA486E"/>
    <w:rsid w:val="00DA52AD"/>
    <w:rsid w:val="00DA60F9"/>
    <w:rsid w:val="00DA668B"/>
    <w:rsid w:val="00DA675F"/>
    <w:rsid w:val="00DA6D78"/>
    <w:rsid w:val="00DA70D5"/>
    <w:rsid w:val="00DB0392"/>
    <w:rsid w:val="00DB0B86"/>
    <w:rsid w:val="00DB1402"/>
    <w:rsid w:val="00DB19E6"/>
    <w:rsid w:val="00DB27AC"/>
    <w:rsid w:val="00DB2AE4"/>
    <w:rsid w:val="00DB2C5D"/>
    <w:rsid w:val="00DB41A8"/>
    <w:rsid w:val="00DB42C8"/>
    <w:rsid w:val="00DB4A39"/>
    <w:rsid w:val="00DB4CFB"/>
    <w:rsid w:val="00DB4DA0"/>
    <w:rsid w:val="00DB56AB"/>
    <w:rsid w:val="00DB5859"/>
    <w:rsid w:val="00DB5DD0"/>
    <w:rsid w:val="00DB7F9A"/>
    <w:rsid w:val="00DC013D"/>
    <w:rsid w:val="00DC0146"/>
    <w:rsid w:val="00DC019E"/>
    <w:rsid w:val="00DC0570"/>
    <w:rsid w:val="00DC0651"/>
    <w:rsid w:val="00DC0706"/>
    <w:rsid w:val="00DC0833"/>
    <w:rsid w:val="00DC0F3B"/>
    <w:rsid w:val="00DC1EA1"/>
    <w:rsid w:val="00DC20C6"/>
    <w:rsid w:val="00DC24ED"/>
    <w:rsid w:val="00DC2843"/>
    <w:rsid w:val="00DC326D"/>
    <w:rsid w:val="00DC3B63"/>
    <w:rsid w:val="00DC402D"/>
    <w:rsid w:val="00DC4055"/>
    <w:rsid w:val="00DC4087"/>
    <w:rsid w:val="00DC45F7"/>
    <w:rsid w:val="00DC48AF"/>
    <w:rsid w:val="00DC5D43"/>
    <w:rsid w:val="00DC62C8"/>
    <w:rsid w:val="00DC62CC"/>
    <w:rsid w:val="00DC62E9"/>
    <w:rsid w:val="00DC78E0"/>
    <w:rsid w:val="00DD04DD"/>
    <w:rsid w:val="00DD10CF"/>
    <w:rsid w:val="00DD118D"/>
    <w:rsid w:val="00DD1215"/>
    <w:rsid w:val="00DD1760"/>
    <w:rsid w:val="00DD198F"/>
    <w:rsid w:val="00DD3848"/>
    <w:rsid w:val="00DD3871"/>
    <w:rsid w:val="00DD3E34"/>
    <w:rsid w:val="00DD4843"/>
    <w:rsid w:val="00DD4EC9"/>
    <w:rsid w:val="00DD5E96"/>
    <w:rsid w:val="00DD5F9A"/>
    <w:rsid w:val="00DD6118"/>
    <w:rsid w:val="00DE0B8E"/>
    <w:rsid w:val="00DE1185"/>
    <w:rsid w:val="00DE2253"/>
    <w:rsid w:val="00DE225B"/>
    <w:rsid w:val="00DE2F5D"/>
    <w:rsid w:val="00DE312C"/>
    <w:rsid w:val="00DE330A"/>
    <w:rsid w:val="00DE39F1"/>
    <w:rsid w:val="00DE4990"/>
    <w:rsid w:val="00DE4A20"/>
    <w:rsid w:val="00DE4CE4"/>
    <w:rsid w:val="00DE51E2"/>
    <w:rsid w:val="00DE639D"/>
    <w:rsid w:val="00DE6CDB"/>
    <w:rsid w:val="00DE7327"/>
    <w:rsid w:val="00DE74CE"/>
    <w:rsid w:val="00DE79BC"/>
    <w:rsid w:val="00DE7CBF"/>
    <w:rsid w:val="00DF03F6"/>
    <w:rsid w:val="00DF0F4C"/>
    <w:rsid w:val="00DF1365"/>
    <w:rsid w:val="00DF139D"/>
    <w:rsid w:val="00DF164D"/>
    <w:rsid w:val="00DF178A"/>
    <w:rsid w:val="00DF18A0"/>
    <w:rsid w:val="00DF1BCC"/>
    <w:rsid w:val="00DF2853"/>
    <w:rsid w:val="00DF29BC"/>
    <w:rsid w:val="00DF3319"/>
    <w:rsid w:val="00DF357D"/>
    <w:rsid w:val="00DF3C24"/>
    <w:rsid w:val="00DF46F4"/>
    <w:rsid w:val="00DF49D1"/>
    <w:rsid w:val="00DF4C6F"/>
    <w:rsid w:val="00DF4CA9"/>
    <w:rsid w:val="00DF4EA5"/>
    <w:rsid w:val="00DF4F49"/>
    <w:rsid w:val="00DF4FC2"/>
    <w:rsid w:val="00DF547D"/>
    <w:rsid w:val="00DF5A96"/>
    <w:rsid w:val="00DF6215"/>
    <w:rsid w:val="00DF6469"/>
    <w:rsid w:val="00DF66C4"/>
    <w:rsid w:val="00DF7095"/>
    <w:rsid w:val="00E00A7B"/>
    <w:rsid w:val="00E00D36"/>
    <w:rsid w:val="00E00FF2"/>
    <w:rsid w:val="00E0155B"/>
    <w:rsid w:val="00E01E32"/>
    <w:rsid w:val="00E0233B"/>
    <w:rsid w:val="00E02CF4"/>
    <w:rsid w:val="00E03E8E"/>
    <w:rsid w:val="00E0460B"/>
    <w:rsid w:val="00E04847"/>
    <w:rsid w:val="00E04BD5"/>
    <w:rsid w:val="00E04DA3"/>
    <w:rsid w:val="00E05B76"/>
    <w:rsid w:val="00E07C3E"/>
    <w:rsid w:val="00E07CFF"/>
    <w:rsid w:val="00E1089F"/>
    <w:rsid w:val="00E10C7E"/>
    <w:rsid w:val="00E110DA"/>
    <w:rsid w:val="00E11527"/>
    <w:rsid w:val="00E117DE"/>
    <w:rsid w:val="00E1298A"/>
    <w:rsid w:val="00E132F6"/>
    <w:rsid w:val="00E13405"/>
    <w:rsid w:val="00E134B9"/>
    <w:rsid w:val="00E136B1"/>
    <w:rsid w:val="00E138FD"/>
    <w:rsid w:val="00E13912"/>
    <w:rsid w:val="00E13F2E"/>
    <w:rsid w:val="00E1443C"/>
    <w:rsid w:val="00E146C3"/>
    <w:rsid w:val="00E14776"/>
    <w:rsid w:val="00E15128"/>
    <w:rsid w:val="00E16305"/>
    <w:rsid w:val="00E16548"/>
    <w:rsid w:val="00E16640"/>
    <w:rsid w:val="00E16658"/>
    <w:rsid w:val="00E168ED"/>
    <w:rsid w:val="00E16A05"/>
    <w:rsid w:val="00E16CBD"/>
    <w:rsid w:val="00E1704B"/>
    <w:rsid w:val="00E170FD"/>
    <w:rsid w:val="00E174B2"/>
    <w:rsid w:val="00E17C23"/>
    <w:rsid w:val="00E17DC5"/>
    <w:rsid w:val="00E17FCF"/>
    <w:rsid w:val="00E2031F"/>
    <w:rsid w:val="00E20380"/>
    <w:rsid w:val="00E20869"/>
    <w:rsid w:val="00E208FF"/>
    <w:rsid w:val="00E20C7B"/>
    <w:rsid w:val="00E211EE"/>
    <w:rsid w:val="00E228E6"/>
    <w:rsid w:val="00E23E9F"/>
    <w:rsid w:val="00E24060"/>
    <w:rsid w:val="00E246FA"/>
    <w:rsid w:val="00E265E2"/>
    <w:rsid w:val="00E26846"/>
    <w:rsid w:val="00E2755D"/>
    <w:rsid w:val="00E27778"/>
    <w:rsid w:val="00E278D1"/>
    <w:rsid w:val="00E27A4F"/>
    <w:rsid w:val="00E30727"/>
    <w:rsid w:val="00E30DDF"/>
    <w:rsid w:val="00E3104C"/>
    <w:rsid w:val="00E3163B"/>
    <w:rsid w:val="00E32682"/>
    <w:rsid w:val="00E32D0A"/>
    <w:rsid w:val="00E32DA5"/>
    <w:rsid w:val="00E32EF5"/>
    <w:rsid w:val="00E3340C"/>
    <w:rsid w:val="00E33501"/>
    <w:rsid w:val="00E33844"/>
    <w:rsid w:val="00E338E1"/>
    <w:rsid w:val="00E33BB2"/>
    <w:rsid w:val="00E34251"/>
    <w:rsid w:val="00E3426C"/>
    <w:rsid w:val="00E34B27"/>
    <w:rsid w:val="00E34DBE"/>
    <w:rsid w:val="00E351A1"/>
    <w:rsid w:val="00E35511"/>
    <w:rsid w:val="00E36077"/>
    <w:rsid w:val="00E3645D"/>
    <w:rsid w:val="00E368A6"/>
    <w:rsid w:val="00E36AA1"/>
    <w:rsid w:val="00E36ACE"/>
    <w:rsid w:val="00E36E33"/>
    <w:rsid w:val="00E37283"/>
    <w:rsid w:val="00E376BE"/>
    <w:rsid w:val="00E37713"/>
    <w:rsid w:val="00E37BA3"/>
    <w:rsid w:val="00E40575"/>
    <w:rsid w:val="00E40607"/>
    <w:rsid w:val="00E40A0D"/>
    <w:rsid w:val="00E40C1A"/>
    <w:rsid w:val="00E40D6A"/>
    <w:rsid w:val="00E42868"/>
    <w:rsid w:val="00E42B2E"/>
    <w:rsid w:val="00E42CBC"/>
    <w:rsid w:val="00E435B4"/>
    <w:rsid w:val="00E436BF"/>
    <w:rsid w:val="00E4373B"/>
    <w:rsid w:val="00E43A17"/>
    <w:rsid w:val="00E464C2"/>
    <w:rsid w:val="00E4653E"/>
    <w:rsid w:val="00E467AC"/>
    <w:rsid w:val="00E46A65"/>
    <w:rsid w:val="00E47466"/>
    <w:rsid w:val="00E475C9"/>
    <w:rsid w:val="00E47DD8"/>
    <w:rsid w:val="00E502E7"/>
    <w:rsid w:val="00E507E0"/>
    <w:rsid w:val="00E50810"/>
    <w:rsid w:val="00E509F2"/>
    <w:rsid w:val="00E50A2A"/>
    <w:rsid w:val="00E50B28"/>
    <w:rsid w:val="00E50ED2"/>
    <w:rsid w:val="00E51462"/>
    <w:rsid w:val="00E51E0A"/>
    <w:rsid w:val="00E52230"/>
    <w:rsid w:val="00E52332"/>
    <w:rsid w:val="00E5283A"/>
    <w:rsid w:val="00E52CA4"/>
    <w:rsid w:val="00E533C5"/>
    <w:rsid w:val="00E539D7"/>
    <w:rsid w:val="00E54980"/>
    <w:rsid w:val="00E54BF1"/>
    <w:rsid w:val="00E55550"/>
    <w:rsid w:val="00E55672"/>
    <w:rsid w:val="00E55AC1"/>
    <w:rsid w:val="00E55E64"/>
    <w:rsid w:val="00E56008"/>
    <w:rsid w:val="00E5609A"/>
    <w:rsid w:val="00E5624E"/>
    <w:rsid w:val="00E568E9"/>
    <w:rsid w:val="00E56A5F"/>
    <w:rsid w:val="00E56CA8"/>
    <w:rsid w:val="00E5716F"/>
    <w:rsid w:val="00E6039E"/>
    <w:rsid w:val="00E60A4A"/>
    <w:rsid w:val="00E60C60"/>
    <w:rsid w:val="00E61016"/>
    <w:rsid w:val="00E6160F"/>
    <w:rsid w:val="00E61BD5"/>
    <w:rsid w:val="00E6203E"/>
    <w:rsid w:val="00E6222F"/>
    <w:rsid w:val="00E629DB"/>
    <w:rsid w:val="00E63281"/>
    <w:rsid w:val="00E6397D"/>
    <w:rsid w:val="00E64308"/>
    <w:rsid w:val="00E64DBF"/>
    <w:rsid w:val="00E653A1"/>
    <w:rsid w:val="00E65C54"/>
    <w:rsid w:val="00E65DA2"/>
    <w:rsid w:val="00E66780"/>
    <w:rsid w:val="00E66DFB"/>
    <w:rsid w:val="00E6701A"/>
    <w:rsid w:val="00E707F9"/>
    <w:rsid w:val="00E70BF7"/>
    <w:rsid w:val="00E7105D"/>
    <w:rsid w:val="00E71519"/>
    <w:rsid w:val="00E718D0"/>
    <w:rsid w:val="00E73D2C"/>
    <w:rsid w:val="00E747CD"/>
    <w:rsid w:val="00E74AB8"/>
    <w:rsid w:val="00E75572"/>
    <w:rsid w:val="00E7570A"/>
    <w:rsid w:val="00E75897"/>
    <w:rsid w:val="00E76524"/>
    <w:rsid w:val="00E76B3F"/>
    <w:rsid w:val="00E77393"/>
    <w:rsid w:val="00E77F09"/>
    <w:rsid w:val="00E80037"/>
    <w:rsid w:val="00E811A0"/>
    <w:rsid w:val="00E81A04"/>
    <w:rsid w:val="00E81E90"/>
    <w:rsid w:val="00E82712"/>
    <w:rsid w:val="00E8430B"/>
    <w:rsid w:val="00E8456E"/>
    <w:rsid w:val="00E845E3"/>
    <w:rsid w:val="00E848F6"/>
    <w:rsid w:val="00E8497D"/>
    <w:rsid w:val="00E852D7"/>
    <w:rsid w:val="00E862C1"/>
    <w:rsid w:val="00E86536"/>
    <w:rsid w:val="00E869EE"/>
    <w:rsid w:val="00E86C7D"/>
    <w:rsid w:val="00E86D2D"/>
    <w:rsid w:val="00E86E19"/>
    <w:rsid w:val="00E871CA"/>
    <w:rsid w:val="00E8727F"/>
    <w:rsid w:val="00E902B7"/>
    <w:rsid w:val="00E903F5"/>
    <w:rsid w:val="00E90C99"/>
    <w:rsid w:val="00E913BE"/>
    <w:rsid w:val="00E915F6"/>
    <w:rsid w:val="00E91FF8"/>
    <w:rsid w:val="00E924FF"/>
    <w:rsid w:val="00E93051"/>
    <w:rsid w:val="00E937F2"/>
    <w:rsid w:val="00E93F68"/>
    <w:rsid w:val="00E9519D"/>
    <w:rsid w:val="00E954BA"/>
    <w:rsid w:val="00E95D7D"/>
    <w:rsid w:val="00E95E54"/>
    <w:rsid w:val="00E96473"/>
    <w:rsid w:val="00E96599"/>
    <w:rsid w:val="00E977C1"/>
    <w:rsid w:val="00E9796A"/>
    <w:rsid w:val="00E97D87"/>
    <w:rsid w:val="00E97EC8"/>
    <w:rsid w:val="00EA0779"/>
    <w:rsid w:val="00EA09BA"/>
    <w:rsid w:val="00EA0AB2"/>
    <w:rsid w:val="00EA0CBA"/>
    <w:rsid w:val="00EA0E9C"/>
    <w:rsid w:val="00EA120D"/>
    <w:rsid w:val="00EA1576"/>
    <w:rsid w:val="00EA1DDF"/>
    <w:rsid w:val="00EA21F4"/>
    <w:rsid w:val="00EA2F87"/>
    <w:rsid w:val="00EA3074"/>
    <w:rsid w:val="00EA32AB"/>
    <w:rsid w:val="00EA3381"/>
    <w:rsid w:val="00EA3BF1"/>
    <w:rsid w:val="00EA3FD3"/>
    <w:rsid w:val="00EA4261"/>
    <w:rsid w:val="00EA46D5"/>
    <w:rsid w:val="00EA4755"/>
    <w:rsid w:val="00EA48A2"/>
    <w:rsid w:val="00EA4D02"/>
    <w:rsid w:val="00EA5AB6"/>
    <w:rsid w:val="00EA6174"/>
    <w:rsid w:val="00EA7CB2"/>
    <w:rsid w:val="00EB0150"/>
    <w:rsid w:val="00EB0310"/>
    <w:rsid w:val="00EB116B"/>
    <w:rsid w:val="00EB1DF7"/>
    <w:rsid w:val="00EB1E30"/>
    <w:rsid w:val="00EB29B4"/>
    <w:rsid w:val="00EB2C15"/>
    <w:rsid w:val="00EB3955"/>
    <w:rsid w:val="00EB5541"/>
    <w:rsid w:val="00EB57AF"/>
    <w:rsid w:val="00EB5CA7"/>
    <w:rsid w:val="00EB7398"/>
    <w:rsid w:val="00EB74B4"/>
    <w:rsid w:val="00EB7767"/>
    <w:rsid w:val="00EB7A15"/>
    <w:rsid w:val="00EB7C08"/>
    <w:rsid w:val="00EC01EF"/>
    <w:rsid w:val="00EC052C"/>
    <w:rsid w:val="00EC099E"/>
    <w:rsid w:val="00EC10C4"/>
    <w:rsid w:val="00EC1629"/>
    <w:rsid w:val="00EC1F3D"/>
    <w:rsid w:val="00EC21D0"/>
    <w:rsid w:val="00EC266C"/>
    <w:rsid w:val="00EC2748"/>
    <w:rsid w:val="00EC29BF"/>
    <w:rsid w:val="00EC373D"/>
    <w:rsid w:val="00EC38AC"/>
    <w:rsid w:val="00EC39C7"/>
    <w:rsid w:val="00EC3CC6"/>
    <w:rsid w:val="00EC3EAC"/>
    <w:rsid w:val="00EC4590"/>
    <w:rsid w:val="00EC56D2"/>
    <w:rsid w:val="00EC610A"/>
    <w:rsid w:val="00EC6113"/>
    <w:rsid w:val="00EC6BC9"/>
    <w:rsid w:val="00EC6CAB"/>
    <w:rsid w:val="00EC6F24"/>
    <w:rsid w:val="00EC6FB8"/>
    <w:rsid w:val="00EC7242"/>
    <w:rsid w:val="00EC72B3"/>
    <w:rsid w:val="00EC7A23"/>
    <w:rsid w:val="00ED03FF"/>
    <w:rsid w:val="00ED1873"/>
    <w:rsid w:val="00ED27A4"/>
    <w:rsid w:val="00ED2C16"/>
    <w:rsid w:val="00ED2D21"/>
    <w:rsid w:val="00ED3039"/>
    <w:rsid w:val="00ED3534"/>
    <w:rsid w:val="00ED36D0"/>
    <w:rsid w:val="00ED455B"/>
    <w:rsid w:val="00ED4902"/>
    <w:rsid w:val="00ED6562"/>
    <w:rsid w:val="00ED6949"/>
    <w:rsid w:val="00ED6D80"/>
    <w:rsid w:val="00ED6E19"/>
    <w:rsid w:val="00ED7BE1"/>
    <w:rsid w:val="00EE040C"/>
    <w:rsid w:val="00EE0769"/>
    <w:rsid w:val="00EE085D"/>
    <w:rsid w:val="00EE0DD7"/>
    <w:rsid w:val="00EE2846"/>
    <w:rsid w:val="00EE30B0"/>
    <w:rsid w:val="00EE30BD"/>
    <w:rsid w:val="00EE3335"/>
    <w:rsid w:val="00EE37C9"/>
    <w:rsid w:val="00EE3855"/>
    <w:rsid w:val="00EE3AD5"/>
    <w:rsid w:val="00EE3DF4"/>
    <w:rsid w:val="00EE3E5E"/>
    <w:rsid w:val="00EE416E"/>
    <w:rsid w:val="00EE42FB"/>
    <w:rsid w:val="00EE4539"/>
    <w:rsid w:val="00EE4C32"/>
    <w:rsid w:val="00EE52EA"/>
    <w:rsid w:val="00EE5574"/>
    <w:rsid w:val="00EE58F8"/>
    <w:rsid w:val="00EE5E1B"/>
    <w:rsid w:val="00EE5FF8"/>
    <w:rsid w:val="00EE6496"/>
    <w:rsid w:val="00EE685A"/>
    <w:rsid w:val="00EE6BA1"/>
    <w:rsid w:val="00EE6BE3"/>
    <w:rsid w:val="00EE7053"/>
    <w:rsid w:val="00EE740F"/>
    <w:rsid w:val="00EE7675"/>
    <w:rsid w:val="00EE78E0"/>
    <w:rsid w:val="00EE7D26"/>
    <w:rsid w:val="00EE7F4E"/>
    <w:rsid w:val="00EF05EC"/>
    <w:rsid w:val="00EF0A9E"/>
    <w:rsid w:val="00EF108E"/>
    <w:rsid w:val="00EF12F6"/>
    <w:rsid w:val="00EF17C7"/>
    <w:rsid w:val="00EF22E4"/>
    <w:rsid w:val="00EF293F"/>
    <w:rsid w:val="00EF2F41"/>
    <w:rsid w:val="00EF3070"/>
    <w:rsid w:val="00EF30AF"/>
    <w:rsid w:val="00EF3C50"/>
    <w:rsid w:val="00EF4257"/>
    <w:rsid w:val="00EF45AE"/>
    <w:rsid w:val="00EF4FF9"/>
    <w:rsid w:val="00EF5200"/>
    <w:rsid w:val="00EF52B1"/>
    <w:rsid w:val="00EF6377"/>
    <w:rsid w:val="00EF683D"/>
    <w:rsid w:val="00EF68F4"/>
    <w:rsid w:val="00EF75D3"/>
    <w:rsid w:val="00EF7AD9"/>
    <w:rsid w:val="00EF7DCA"/>
    <w:rsid w:val="00EF7F4F"/>
    <w:rsid w:val="00F00601"/>
    <w:rsid w:val="00F0080C"/>
    <w:rsid w:val="00F00D9F"/>
    <w:rsid w:val="00F00F27"/>
    <w:rsid w:val="00F0101C"/>
    <w:rsid w:val="00F01256"/>
    <w:rsid w:val="00F015F0"/>
    <w:rsid w:val="00F017C0"/>
    <w:rsid w:val="00F0184D"/>
    <w:rsid w:val="00F01F2D"/>
    <w:rsid w:val="00F0292B"/>
    <w:rsid w:val="00F02D5E"/>
    <w:rsid w:val="00F039BB"/>
    <w:rsid w:val="00F042F7"/>
    <w:rsid w:val="00F047AF"/>
    <w:rsid w:val="00F04AE3"/>
    <w:rsid w:val="00F0550C"/>
    <w:rsid w:val="00F05836"/>
    <w:rsid w:val="00F0674E"/>
    <w:rsid w:val="00F067FB"/>
    <w:rsid w:val="00F06A58"/>
    <w:rsid w:val="00F07330"/>
    <w:rsid w:val="00F07385"/>
    <w:rsid w:val="00F0787A"/>
    <w:rsid w:val="00F1005F"/>
    <w:rsid w:val="00F10271"/>
    <w:rsid w:val="00F1041E"/>
    <w:rsid w:val="00F10A2D"/>
    <w:rsid w:val="00F10DCE"/>
    <w:rsid w:val="00F1120C"/>
    <w:rsid w:val="00F117F1"/>
    <w:rsid w:val="00F11AFE"/>
    <w:rsid w:val="00F11B26"/>
    <w:rsid w:val="00F11FCA"/>
    <w:rsid w:val="00F1223C"/>
    <w:rsid w:val="00F1246C"/>
    <w:rsid w:val="00F12785"/>
    <w:rsid w:val="00F12833"/>
    <w:rsid w:val="00F135C2"/>
    <w:rsid w:val="00F143C1"/>
    <w:rsid w:val="00F14C20"/>
    <w:rsid w:val="00F15963"/>
    <w:rsid w:val="00F15D15"/>
    <w:rsid w:val="00F161F0"/>
    <w:rsid w:val="00F177F6"/>
    <w:rsid w:val="00F17ABF"/>
    <w:rsid w:val="00F20615"/>
    <w:rsid w:val="00F20715"/>
    <w:rsid w:val="00F20CD5"/>
    <w:rsid w:val="00F213E1"/>
    <w:rsid w:val="00F21A00"/>
    <w:rsid w:val="00F221A2"/>
    <w:rsid w:val="00F22E66"/>
    <w:rsid w:val="00F22E98"/>
    <w:rsid w:val="00F23152"/>
    <w:rsid w:val="00F2389B"/>
    <w:rsid w:val="00F2396D"/>
    <w:rsid w:val="00F24E54"/>
    <w:rsid w:val="00F257A0"/>
    <w:rsid w:val="00F2648D"/>
    <w:rsid w:val="00F2649D"/>
    <w:rsid w:val="00F27A10"/>
    <w:rsid w:val="00F27B68"/>
    <w:rsid w:val="00F27F71"/>
    <w:rsid w:val="00F3059A"/>
    <w:rsid w:val="00F30D51"/>
    <w:rsid w:val="00F31078"/>
    <w:rsid w:val="00F3126D"/>
    <w:rsid w:val="00F31575"/>
    <w:rsid w:val="00F31DEB"/>
    <w:rsid w:val="00F32D76"/>
    <w:rsid w:val="00F32D96"/>
    <w:rsid w:val="00F32F41"/>
    <w:rsid w:val="00F32FCA"/>
    <w:rsid w:val="00F333AD"/>
    <w:rsid w:val="00F338FD"/>
    <w:rsid w:val="00F33B7A"/>
    <w:rsid w:val="00F33E99"/>
    <w:rsid w:val="00F34298"/>
    <w:rsid w:val="00F34F4C"/>
    <w:rsid w:val="00F35896"/>
    <w:rsid w:val="00F35A46"/>
    <w:rsid w:val="00F3645D"/>
    <w:rsid w:val="00F364FE"/>
    <w:rsid w:val="00F36613"/>
    <w:rsid w:val="00F37811"/>
    <w:rsid w:val="00F379F7"/>
    <w:rsid w:val="00F37C52"/>
    <w:rsid w:val="00F40179"/>
    <w:rsid w:val="00F4034E"/>
    <w:rsid w:val="00F40A0F"/>
    <w:rsid w:val="00F40D18"/>
    <w:rsid w:val="00F40D22"/>
    <w:rsid w:val="00F411D5"/>
    <w:rsid w:val="00F412D1"/>
    <w:rsid w:val="00F41463"/>
    <w:rsid w:val="00F420AF"/>
    <w:rsid w:val="00F422B8"/>
    <w:rsid w:val="00F42681"/>
    <w:rsid w:val="00F433AE"/>
    <w:rsid w:val="00F4346C"/>
    <w:rsid w:val="00F43892"/>
    <w:rsid w:val="00F43D36"/>
    <w:rsid w:val="00F44078"/>
    <w:rsid w:val="00F44469"/>
    <w:rsid w:val="00F4533B"/>
    <w:rsid w:val="00F45609"/>
    <w:rsid w:val="00F45CFF"/>
    <w:rsid w:val="00F47264"/>
    <w:rsid w:val="00F47688"/>
    <w:rsid w:val="00F501D0"/>
    <w:rsid w:val="00F5025E"/>
    <w:rsid w:val="00F5054E"/>
    <w:rsid w:val="00F51E78"/>
    <w:rsid w:val="00F51EDE"/>
    <w:rsid w:val="00F520B2"/>
    <w:rsid w:val="00F522A3"/>
    <w:rsid w:val="00F523D6"/>
    <w:rsid w:val="00F525E9"/>
    <w:rsid w:val="00F527E6"/>
    <w:rsid w:val="00F5288D"/>
    <w:rsid w:val="00F53413"/>
    <w:rsid w:val="00F53AE7"/>
    <w:rsid w:val="00F53D12"/>
    <w:rsid w:val="00F53E81"/>
    <w:rsid w:val="00F543E0"/>
    <w:rsid w:val="00F54446"/>
    <w:rsid w:val="00F54CCB"/>
    <w:rsid w:val="00F54E2A"/>
    <w:rsid w:val="00F551A1"/>
    <w:rsid w:val="00F5534F"/>
    <w:rsid w:val="00F5632A"/>
    <w:rsid w:val="00F56451"/>
    <w:rsid w:val="00F5652A"/>
    <w:rsid w:val="00F565CC"/>
    <w:rsid w:val="00F56C96"/>
    <w:rsid w:val="00F5727A"/>
    <w:rsid w:val="00F577C9"/>
    <w:rsid w:val="00F609C4"/>
    <w:rsid w:val="00F60BE0"/>
    <w:rsid w:val="00F61329"/>
    <w:rsid w:val="00F625B0"/>
    <w:rsid w:val="00F628D4"/>
    <w:rsid w:val="00F62D6C"/>
    <w:rsid w:val="00F631A2"/>
    <w:rsid w:val="00F65A37"/>
    <w:rsid w:val="00F6639C"/>
    <w:rsid w:val="00F6677B"/>
    <w:rsid w:val="00F66A36"/>
    <w:rsid w:val="00F66DC0"/>
    <w:rsid w:val="00F7005D"/>
    <w:rsid w:val="00F70622"/>
    <w:rsid w:val="00F70B4B"/>
    <w:rsid w:val="00F710F9"/>
    <w:rsid w:val="00F714AA"/>
    <w:rsid w:val="00F7174B"/>
    <w:rsid w:val="00F71F6A"/>
    <w:rsid w:val="00F724CF"/>
    <w:rsid w:val="00F72A6E"/>
    <w:rsid w:val="00F72DDF"/>
    <w:rsid w:val="00F73466"/>
    <w:rsid w:val="00F738AB"/>
    <w:rsid w:val="00F73A00"/>
    <w:rsid w:val="00F74012"/>
    <w:rsid w:val="00F74515"/>
    <w:rsid w:val="00F74A4A"/>
    <w:rsid w:val="00F74CD7"/>
    <w:rsid w:val="00F7503E"/>
    <w:rsid w:val="00F75572"/>
    <w:rsid w:val="00F75CD9"/>
    <w:rsid w:val="00F75CF6"/>
    <w:rsid w:val="00F75E45"/>
    <w:rsid w:val="00F7677D"/>
    <w:rsid w:val="00F76845"/>
    <w:rsid w:val="00F80066"/>
    <w:rsid w:val="00F8007F"/>
    <w:rsid w:val="00F80827"/>
    <w:rsid w:val="00F808E0"/>
    <w:rsid w:val="00F81875"/>
    <w:rsid w:val="00F82226"/>
    <w:rsid w:val="00F82351"/>
    <w:rsid w:val="00F828B1"/>
    <w:rsid w:val="00F82A88"/>
    <w:rsid w:val="00F83180"/>
    <w:rsid w:val="00F836AA"/>
    <w:rsid w:val="00F839B1"/>
    <w:rsid w:val="00F83AED"/>
    <w:rsid w:val="00F84013"/>
    <w:rsid w:val="00F84D01"/>
    <w:rsid w:val="00F852F6"/>
    <w:rsid w:val="00F85546"/>
    <w:rsid w:val="00F8567A"/>
    <w:rsid w:val="00F85873"/>
    <w:rsid w:val="00F85AA5"/>
    <w:rsid w:val="00F85BB9"/>
    <w:rsid w:val="00F85DE7"/>
    <w:rsid w:val="00F85FB6"/>
    <w:rsid w:val="00F8653E"/>
    <w:rsid w:val="00F86690"/>
    <w:rsid w:val="00F871D7"/>
    <w:rsid w:val="00F87BFA"/>
    <w:rsid w:val="00F90176"/>
    <w:rsid w:val="00F901D1"/>
    <w:rsid w:val="00F903F9"/>
    <w:rsid w:val="00F9102E"/>
    <w:rsid w:val="00F91156"/>
    <w:rsid w:val="00F915A4"/>
    <w:rsid w:val="00F91973"/>
    <w:rsid w:val="00F9227E"/>
    <w:rsid w:val="00F923A6"/>
    <w:rsid w:val="00F93348"/>
    <w:rsid w:val="00F93E05"/>
    <w:rsid w:val="00F941DB"/>
    <w:rsid w:val="00F94450"/>
    <w:rsid w:val="00F94972"/>
    <w:rsid w:val="00F9504D"/>
    <w:rsid w:val="00F950E0"/>
    <w:rsid w:val="00F955D8"/>
    <w:rsid w:val="00F957FA"/>
    <w:rsid w:val="00F96062"/>
    <w:rsid w:val="00F964FA"/>
    <w:rsid w:val="00F9687D"/>
    <w:rsid w:val="00F9776B"/>
    <w:rsid w:val="00F97E36"/>
    <w:rsid w:val="00FA1001"/>
    <w:rsid w:val="00FA1327"/>
    <w:rsid w:val="00FA14B6"/>
    <w:rsid w:val="00FA152F"/>
    <w:rsid w:val="00FA1913"/>
    <w:rsid w:val="00FA1E1E"/>
    <w:rsid w:val="00FA1FCF"/>
    <w:rsid w:val="00FA23C1"/>
    <w:rsid w:val="00FA34DD"/>
    <w:rsid w:val="00FA47E4"/>
    <w:rsid w:val="00FA605B"/>
    <w:rsid w:val="00FA639B"/>
    <w:rsid w:val="00FA64E1"/>
    <w:rsid w:val="00FA69F6"/>
    <w:rsid w:val="00FA7BCD"/>
    <w:rsid w:val="00FA7DCE"/>
    <w:rsid w:val="00FB0B79"/>
    <w:rsid w:val="00FB1228"/>
    <w:rsid w:val="00FB1513"/>
    <w:rsid w:val="00FB1AF0"/>
    <w:rsid w:val="00FB2379"/>
    <w:rsid w:val="00FB2AB0"/>
    <w:rsid w:val="00FB2C0F"/>
    <w:rsid w:val="00FB32D9"/>
    <w:rsid w:val="00FB37C1"/>
    <w:rsid w:val="00FB4144"/>
    <w:rsid w:val="00FB4E21"/>
    <w:rsid w:val="00FB4F4F"/>
    <w:rsid w:val="00FB51C6"/>
    <w:rsid w:val="00FB6048"/>
    <w:rsid w:val="00FB61D7"/>
    <w:rsid w:val="00FB699B"/>
    <w:rsid w:val="00FB6FB7"/>
    <w:rsid w:val="00FB7493"/>
    <w:rsid w:val="00FB75D8"/>
    <w:rsid w:val="00FB77AF"/>
    <w:rsid w:val="00FB7D36"/>
    <w:rsid w:val="00FC0555"/>
    <w:rsid w:val="00FC1237"/>
    <w:rsid w:val="00FC13A3"/>
    <w:rsid w:val="00FC1A6C"/>
    <w:rsid w:val="00FC1D63"/>
    <w:rsid w:val="00FC1FAE"/>
    <w:rsid w:val="00FC30FD"/>
    <w:rsid w:val="00FC339F"/>
    <w:rsid w:val="00FC3CA5"/>
    <w:rsid w:val="00FC3D69"/>
    <w:rsid w:val="00FC4360"/>
    <w:rsid w:val="00FC4C01"/>
    <w:rsid w:val="00FC4DAC"/>
    <w:rsid w:val="00FC54CE"/>
    <w:rsid w:val="00FC59BB"/>
    <w:rsid w:val="00FC646F"/>
    <w:rsid w:val="00FC7F0F"/>
    <w:rsid w:val="00FD01B1"/>
    <w:rsid w:val="00FD0F85"/>
    <w:rsid w:val="00FD1153"/>
    <w:rsid w:val="00FD1887"/>
    <w:rsid w:val="00FD2EB8"/>
    <w:rsid w:val="00FD2F39"/>
    <w:rsid w:val="00FD3C7A"/>
    <w:rsid w:val="00FD515F"/>
    <w:rsid w:val="00FD561A"/>
    <w:rsid w:val="00FD56FA"/>
    <w:rsid w:val="00FD6739"/>
    <w:rsid w:val="00FD71E9"/>
    <w:rsid w:val="00FD747E"/>
    <w:rsid w:val="00FD7DB3"/>
    <w:rsid w:val="00FE001C"/>
    <w:rsid w:val="00FE006B"/>
    <w:rsid w:val="00FE0608"/>
    <w:rsid w:val="00FE0D6A"/>
    <w:rsid w:val="00FE1048"/>
    <w:rsid w:val="00FE1C96"/>
    <w:rsid w:val="00FE2202"/>
    <w:rsid w:val="00FE393D"/>
    <w:rsid w:val="00FE42F4"/>
    <w:rsid w:val="00FE5598"/>
    <w:rsid w:val="00FE57D2"/>
    <w:rsid w:val="00FE68D7"/>
    <w:rsid w:val="00FE694C"/>
    <w:rsid w:val="00FE719E"/>
    <w:rsid w:val="00FE71B0"/>
    <w:rsid w:val="00FE7636"/>
    <w:rsid w:val="00FE7AA2"/>
    <w:rsid w:val="00FF0208"/>
    <w:rsid w:val="00FF069A"/>
    <w:rsid w:val="00FF08F2"/>
    <w:rsid w:val="00FF0CAB"/>
    <w:rsid w:val="00FF1443"/>
    <w:rsid w:val="00FF1615"/>
    <w:rsid w:val="00FF1C5B"/>
    <w:rsid w:val="00FF217F"/>
    <w:rsid w:val="00FF2285"/>
    <w:rsid w:val="00FF29AC"/>
    <w:rsid w:val="00FF3495"/>
    <w:rsid w:val="00FF34C3"/>
    <w:rsid w:val="00FF3F46"/>
    <w:rsid w:val="00FF4678"/>
    <w:rsid w:val="00FF4B1D"/>
    <w:rsid w:val="00FF4DBC"/>
    <w:rsid w:val="00FF54C5"/>
    <w:rsid w:val="00FF554D"/>
    <w:rsid w:val="00FF563C"/>
    <w:rsid w:val="00FF56FF"/>
    <w:rsid w:val="00FF650D"/>
    <w:rsid w:val="00FF6867"/>
    <w:rsid w:val="00FF7296"/>
    <w:rsid w:val="00FF78F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E7E77"/>
  <w15:docId w15:val="{86FD183E-D2BE-4B4E-B504-F7D036E7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10776"/>
    <w:rPr>
      <w:color w:val="666666"/>
    </w:rPr>
  </w:style>
  <w:style w:type="paragraph" w:styleId="Revisie">
    <w:name w:val="Revision"/>
    <w:hidden/>
    <w:uiPriority w:val="99"/>
    <w:semiHidden/>
    <w:rsid w:val="005F2BCE"/>
    <w:rPr>
      <w:rFonts w:ascii="Univers" w:hAnsi="Univers"/>
      <w:sz w:val="22"/>
      <w:szCs w:val="24"/>
    </w:rPr>
  </w:style>
  <w:style w:type="paragraph" w:styleId="Lijstalinea">
    <w:name w:val="List Paragraph"/>
    <w:basedOn w:val="Standaard"/>
    <w:uiPriority w:val="34"/>
    <w:qFormat/>
    <w:rsid w:val="009C188E"/>
    <w:pPr>
      <w:ind w:left="720"/>
      <w:contextualSpacing/>
    </w:pPr>
  </w:style>
  <w:style w:type="paragraph" w:styleId="Voetnoottekst">
    <w:name w:val="footnote text"/>
    <w:basedOn w:val="Standaard"/>
    <w:link w:val="VoetnoottekstChar"/>
    <w:uiPriority w:val="99"/>
    <w:semiHidden/>
    <w:unhideWhenUsed/>
    <w:rsid w:val="00D64061"/>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6406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D64061"/>
    <w:rPr>
      <w:vertAlign w:val="superscript"/>
    </w:rPr>
  </w:style>
  <w:style w:type="character" w:styleId="Verwijzingopmerking">
    <w:name w:val="annotation reference"/>
    <w:basedOn w:val="Standaardalinea-lettertype"/>
    <w:uiPriority w:val="99"/>
    <w:semiHidden/>
    <w:unhideWhenUsed/>
    <w:rsid w:val="006B05EA"/>
    <w:rPr>
      <w:sz w:val="16"/>
      <w:szCs w:val="16"/>
    </w:rPr>
  </w:style>
  <w:style w:type="paragraph" w:styleId="Tekstopmerking">
    <w:name w:val="annotation text"/>
    <w:basedOn w:val="Standaard"/>
    <w:link w:val="TekstopmerkingChar"/>
    <w:uiPriority w:val="99"/>
    <w:unhideWhenUsed/>
    <w:rsid w:val="006B05EA"/>
    <w:rPr>
      <w:sz w:val="20"/>
      <w:szCs w:val="20"/>
    </w:rPr>
  </w:style>
  <w:style w:type="character" w:customStyle="1" w:styleId="TekstopmerkingChar">
    <w:name w:val="Tekst opmerking Char"/>
    <w:basedOn w:val="Standaardalinea-lettertype"/>
    <w:link w:val="Tekstopmerking"/>
    <w:uiPriority w:val="99"/>
    <w:rsid w:val="006B05EA"/>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B05EA"/>
    <w:rPr>
      <w:b/>
      <w:bCs/>
    </w:rPr>
  </w:style>
  <w:style w:type="character" w:customStyle="1" w:styleId="OnderwerpvanopmerkingChar">
    <w:name w:val="Onderwerp van opmerking Char"/>
    <w:basedOn w:val="TekstopmerkingChar"/>
    <w:link w:val="Onderwerpvanopmerking"/>
    <w:uiPriority w:val="99"/>
    <w:semiHidden/>
    <w:rsid w:val="006B05E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435B30E8-0638-4318-AEEF-093F8FEDF665}"/>
      </w:docPartPr>
      <w:docPartBody>
        <w:p w:rsidR="00E30793" w:rsidRDefault="00E30793">
          <w:r w:rsidRPr="006A4A22">
            <w:rPr>
              <w:rStyle w:val="Tekstvantijdelijkeaanduiding"/>
            </w:rPr>
            <w:t>Klik of tik om tekst in te voeren.</w:t>
          </w:r>
        </w:p>
      </w:docPartBody>
    </w:docPart>
    <w:docPart>
      <w:docPartPr>
        <w:name w:val="F72150B4BD5948BD85A4FC9272BAA4E9"/>
        <w:category>
          <w:name w:val="Algemeen"/>
          <w:gallery w:val="placeholder"/>
        </w:category>
        <w:types>
          <w:type w:val="bbPlcHdr"/>
        </w:types>
        <w:behaviors>
          <w:behavior w:val="content"/>
        </w:behaviors>
        <w:guid w:val="{C5931B78-F01D-47B6-B2FA-F0FDE87488A8}"/>
      </w:docPartPr>
      <w:docPartBody>
        <w:p w:rsidR="00FE40DC" w:rsidRDefault="00E30793">
          <w:pPr>
            <w:pStyle w:val="F72150B4BD5948BD85A4FC9272BAA4E9"/>
          </w:pPr>
          <w:r w:rsidRPr="006A4A22">
            <w:rPr>
              <w:rStyle w:val="Tekstvantijdelijkeaanduiding"/>
            </w:rPr>
            <w:t>Klik of tik om tekst in te voeren.</w:t>
          </w:r>
        </w:p>
      </w:docPartBody>
    </w:docPart>
    <w:docPart>
      <w:docPartPr>
        <w:name w:val="B6C39EE609D44EBE9CAE19686E7A1E04"/>
        <w:category>
          <w:name w:val="Algemeen"/>
          <w:gallery w:val="placeholder"/>
        </w:category>
        <w:types>
          <w:type w:val="bbPlcHdr"/>
        </w:types>
        <w:behaviors>
          <w:behavior w:val="content"/>
        </w:behaviors>
        <w:guid w:val="{6B18055C-1C6D-49DF-BBF3-7B785B462E57}"/>
      </w:docPartPr>
      <w:docPartBody>
        <w:p w:rsidR="00802C08" w:rsidRDefault="00E30793">
          <w:pPr>
            <w:pStyle w:val="B6C39EE609D44EBE9CAE19686E7A1E04"/>
          </w:pPr>
          <w:r w:rsidRPr="006A4A2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93"/>
    <w:rsid w:val="000B566D"/>
    <w:rsid w:val="00100E33"/>
    <w:rsid w:val="00150F88"/>
    <w:rsid w:val="00157E19"/>
    <w:rsid w:val="00273956"/>
    <w:rsid w:val="002C1098"/>
    <w:rsid w:val="002D0CAF"/>
    <w:rsid w:val="0031665F"/>
    <w:rsid w:val="003F7CD3"/>
    <w:rsid w:val="0041663D"/>
    <w:rsid w:val="005044CC"/>
    <w:rsid w:val="00583FEC"/>
    <w:rsid w:val="00601873"/>
    <w:rsid w:val="00642196"/>
    <w:rsid w:val="006B09D1"/>
    <w:rsid w:val="00753ED0"/>
    <w:rsid w:val="007718B1"/>
    <w:rsid w:val="007B5878"/>
    <w:rsid w:val="007C257A"/>
    <w:rsid w:val="00802C08"/>
    <w:rsid w:val="00871869"/>
    <w:rsid w:val="00A563EC"/>
    <w:rsid w:val="00B43D81"/>
    <w:rsid w:val="00C53D69"/>
    <w:rsid w:val="00C701D1"/>
    <w:rsid w:val="00DC1F99"/>
    <w:rsid w:val="00E136B1"/>
    <w:rsid w:val="00E30793"/>
    <w:rsid w:val="00E30DDF"/>
    <w:rsid w:val="00E54BF1"/>
    <w:rsid w:val="00EA48A2"/>
    <w:rsid w:val="00EE5FF8"/>
    <w:rsid w:val="00EE690D"/>
    <w:rsid w:val="00F01F2D"/>
    <w:rsid w:val="00F1223C"/>
    <w:rsid w:val="00F45609"/>
    <w:rsid w:val="00F527E6"/>
    <w:rsid w:val="00F84013"/>
    <w:rsid w:val="00FE40D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30793"/>
    <w:rPr>
      <w:color w:val="666666"/>
    </w:rPr>
  </w:style>
  <w:style w:type="paragraph" w:customStyle="1" w:styleId="F72150B4BD5948BD85A4FC9272BAA4E9">
    <w:name w:val="F72150B4BD5948BD85A4FC9272BAA4E9"/>
  </w:style>
  <w:style w:type="paragraph" w:customStyle="1" w:styleId="B6C39EE609D44EBE9CAE19686E7A1E04">
    <w:name w:val="B6C39EE609D44EBE9CAE19686E7A1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3270</ap:Words>
  <ap:Characters>17991</ap:Characters>
  <ap:DocSecurity>0</ap:DocSecurity>
  <ap:Lines>149</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2025-03-06T15:47:00.0000000Z</lastPrinted>
  <dcterms:created xsi:type="dcterms:W3CDTF">2025-05-22T10:20:00.0000000Z</dcterms:created>
  <dcterms:modified xsi:type="dcterms:W3CDTF">2025-05-22T10:20:00.0000000Z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W11.25.00025/IV</vt:lpwstr>
  </property>
  <property fmtid="{D5CDD505-2E9C-101B-9397-08002B2CF9AE}" pid="5" name="zaaktype">
    <vt:lpwstr>WET</vt:lpwstr>
  </property>
  <property fmtid="{D5CDD505-2E9C-101B-9397-08002B2CF9AE}" pid="6" name="ContentTypeId">
    <vt:lpwstr>0x010100FA5A77795FEADA4EA51227303613444600286169D8CAD3344BAE38FFF129DBD92E</vt:lpwstr>
  </property>
  <property fmtid="{D5CDD505-2E9C-101B-9397-08002B2CF9AE}" pid="7" name="Bestemming">
    <vt:lpwstr>2;#Corsa|a7721b99-8166-4953-a37e-7c8574fb4b8b</vt:lpwstr>
  </property>
  <property fmtid="{D5CDD505-2E9C-101B-9397-08002B2CF9AE}" pid="8" name="_dlc_DocIdItemGuid">
    <vt:lpwstr>32fb5a24-a0fe-498e-a3d3-58be759ac3eb</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lassificationContentMarkingFooterShapeIds">
    <vt:lpwstr>4fbbf1d8,79ec22de,739c7835</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ies>
</file>