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3A7310" w14:textId="77777777">
        <w:tc>
          <w:tcPr>
            <w:tcW w:w="6733" w:type="dxa"/>
            <w:gridSpan w:val="2"/>
            <w:tcBorders>
              <w:top w:val="nil"/>
              <w:left w:val="nil"/>
              <w:bottom w:val="nil"/>
              <w:right w:val="nil"/>
            </w:tcBorders>
            <w:vAlign w:val="center"/>
          </w:tcPr>
          <w:p w:rsidR="0028220F" w:rsidP="0065630E" w:rsidRDefault="0028220F" w14:paraId="4C85B7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D68F0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FDF29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5CED07" w14:textId="77777777">
            <w:r w:rsidRPr="00E41C7D">
              <w:t xml:space="preserve">Vergaderjaar </w:t>
            </w:r>
            <w:r w:rsidR="00852843">
              <w:t>2024-2025</w:t>
            </w:r>
          </w:p>
        </w:tc>
      </w:tr>
      <w:tr w:rsidR="0028220F" w:rsidTr="0065630E" w14:paraId="635527D0" w14:textId="77777777">
        <w:trPr>
          <w:cantSplit/>
        </w:trPr>
        <w:tc>
          <w:tcPr>
            <w:tcW w:w="10985" w:type="dxa"/>
            <w:gridSpan w:val="3"/>
            <w:tcBorders>
              <w:top w:val="nil"/>
              <w:left w:val="nil"/>
              <w:bottom w:val="nil"/>
              <w:right w:val="nil"/>
            </w:tcBorders>
            <w:vAlign w:val="center"/>
          </w:tcPr>
          <w:p w:rsidRPr="00E41C7D" w:rsidR="0028220F" w:rsidP="0065630E" w:rsidRDefault="0028220F" w14:paraId="434FB164" w14:textId="77777777"/>
        </w:tc>
      </w:tr>
      <w:tr w:rsidR="0028220F" w:rsidTr="0065630E" w14:paraId="77C68DD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E53246" w14:textId="77777777"/>
        </w:tc>
      </w:tr>
      <w:tr w:rsidR="0028220F" w:rsidTr="0065630E" w14:paraId="34050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73CF004" w14:textId="77777777"/>
        </w:tc>
        <w:tc>
          <w:tcPr>
            <w:tcW w:w="8647" w:type="dxa"/>
            <w:gridSpan w:val="2"/>
            <w:tcBorders>
              <w:top w:val="single" w:color="auto" w:sz="4" w:space="0"/>
            </w:tcBorders>
          </w:tcPr>
          <w:p w:rsidRPr="002C5138" w:rsidR="0028220F" w:rsidP="0065630E" w:rsidRDefault="0028220F" w14:paraId="17D07AD5" w14:textId="77777777">
            <w:pPr>
              <w:rPr>
                <w:b/>
              </w:rPr>
            </w:pPr>
          </w:p>
        </w:tc>
      </w:tr>
      <w:tr w:rsidR="0028220F" w:rsidTr="0065630E" w14:paraId="1EF68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A0C4CD" w14:textId="2F6EEBF4">
            <w:pPr>
              <w:rPr>
                <w:b/>
              </w:rPr>
            </w:pPr>
            <w:r>
              <w:rPr>
                <w:b/>
              </w:rPr>
              <w:t xml:space="preserve">33 </w:t>
            </w:r>
            <w:r w:rsidR="00D520C1">
              <w:rPr>
                <w:b/>
              </w:rPr>
              <w:t>578</w:t>
            </w:r>
          </w:p>
        </w:tc>
        <w:tc>
          <w:tcPr>
            <w:tcW w:w="8647" w:type="dxa"/>
            <w:gridSpan w:val="2"/>
          </w:tcPr>
          <w:p w:rsidRPr="00D520C1" w:rsidR="0028220F" w:rsidP="0065630E" w:rsidRDefault="00D520C1" w14:paraId="72AAD691" w14:textId="4A389CDD">
            <w:pPr>
              <w:rPr>
                <w:b/>
                <w:bCs/>
              </w:rPr>
            </w:pPr>
            <w:r w:rsidRPr="00D520C1">
              <w:rPr>
                <w:b/>
                <w:bCs/>
              </w:rPr>
              <w:t>Eerstelijnszorg</w:t>
            </w:r>
          </w:p>
        </w:tc>
      </w:tr>
      <w:tr w:rsidR="0028220F" w:rsidTr="0065630E" w14:paraId="72275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B31408" w14:textId="77777777"/>
        </w:tc>
        <w:tc>
          <w:tcPr>
            <w:tcW w:w="8647" w:type="dxa"/>
            <w:gridSpan w:val="2"/>
          </w:tcPr>
          <w:p w:rsidR="0028220F" w:rsidP="0065630E" w:rsidRDefault="0028220F" w14:paraId="7E147708" w14:textId="77777777"/>
        </w:tc>
      </w:tr>
      <w:tr w:rsidR="0028220F" w:rsidTr="0065630E" w14:paraId="4AB6E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7913C8" w14:textId="77777777"/>
        </w:tc>
        <w:tc>
          <w:tcPr>
            <w:tcW w:w="8647" w:type="dxa"/>
            <w:gridSpan w:val="2"/>
          </w:tcPr>
          <w:p w:rsidR="0028220F" w:rsidP="0065630E" w:rsidRDefault="0028220F" w14:paraId="1EF8D2AC" w14:textId="77777777"/>
        </w:tc>
      </w:tr>
      <w:tr w:rsidR="0028220F" w:rsidTr="0065630E" w14:paraId="12039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3FCFB8" w14:textId="77777777">
            <w:pPr>
              <w:rPr>
                <w:b/>
              </w:rPr>
            </w:pPr>
            <w:r>
              <w:rPr>
                <w:b/>
              </w:rPr>
              <w:t xml:space="preserve">Nr. </w:t>
            </w:r>
          </w:p>
        </w:tc>
        <w:tc>
          <w:tcPr>
            <w:tcW w:w="8647" w:type="dxa"/>
            <w:gridSpan w:val="2"/>
          </w:tcPr>
          <w:p w:rsidR="0028220F" w:rsidP="0065630E" w:rsidRDefault="0028220F" w14:paraId="5C10C119" w14:textId="5915DC36">
            <w:pPr>
              <w:rPr>
                <w:b/>
              </w:rPr>
            </w:pPr>
            <w:r>
              <w:rPr>
                <w:b/>
              </w:rPr>
              <w:t xml:space="preserve">GEWIJZIGDE MOTIE VAN </w:t>
            </w:r>
            <w:r w:rsidR="00D520C1">
              <w:rPr>
                <w:b/>
              </w:rPr>
              <w:t>DE LEDEN BUSHOFF EN TIELEN</w:t>
            </w:r>
          </w:p>
          <w:p w:rsidR="0028220F" w:rsidP="0065630E" w:rsidRDefault="0028220F" w14:paraId="09CCD492" w14:textId="27732270">
            <w:pPr>
              <w:rPr>
                <w:b/>
              </w:rPr>
            </w:pPr>
            <w:r>
              <w:t xml:space="preserve">Ter vervanging van die gedrukt onder nr. </w:t>
            </w:r>
            <w:r w:rsidR="00D520C1">
              <w:t>151</w:t>
            </w:r>
          </w:p>
        </w:tc>
      </w:tr>
      <w:tr w:rsidR="0028220F" w:rsidTr="0065630E" w14:paraId="681ED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71CC74" w14:textId="77777777"/>
        </w:tc>
        <w:tc>
          <w:tcPr>
            <w:tcW w:w="8647" w:type="dxa"/>
            <w:gridSpan w:val="2"/>
          </w:tcPr>
          <w:p w:rsidR="0028220F" w:rsidP="0065630E" w:rsidRDefault="0028220F" w14:paraId="3BBD4C24" w14:textId="77777777">
            <w:r>
              <w:t xml:space="preserve">Voorgesteld </w:t>
            </w:r>
          </w:p>
        </w:tc>
      </w:tr>
      <w:tr w:rsidR="0028220F" w:rsidTr="0065630E" w14:paraId="01EA3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42953A" w14:textId="77777777"/>
        </w:tc>
        <w:tc>
          <w:tcPr>
            <w:tcW w:w="8647" w:type="dxa"/>
            <w:gridSpan w:val="2"/>
          </w:tcPr>
          <w:p w:rsidR="0028220F" w:rsidP="0065630E" w:rsidRDefault="0028220F" w14:paraId="2C638B78" w14:textId="77777777"/>
        </w:tc>
      </w:tr>
      <w:tr w:rsidR="0028220F" w:rsidTr="0065630E" w14:paraId="49E33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BF882A" w14:textId="77777777"/>
        </w:tc>
        <w:tc>
          <w:tcPr>
            <w:tcW w:w="8647" w:type="dxa"/>
            <w:gridSpan w:val="2"/>
          </w:tcPr>
          <w:p w:rsidR="0028220F" w:rsidP="0065630E" w:rsidRDefault="0028220F" w14:paraId="1ED76FA8" w14:textId="77777777">
            <w:r>
              <w:t>De Kamer,</w:t>
            </w:r>
          </w:p>
        </w:tc>
      </w:tr>
      <w:tr w:rsidR="0028220F" w:rsidTr="0065630E" w14:paraId="574D1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EB3C5" w14:textId="77777777"/>
        </w:tc>
        <w:tc>
          <w:tcPr>
            <w:tcW w:w="8647" w:type="dxa"/>
            <w:gridSpan w:val="2"/>
          </w:tcPr>
          <w:p w:rsidR="0028220F" w:rsidP="0065630E" w:rsidRDefault="0028220F" w14:paraId="7C8361D5" w14:textId="77777777"/>
        </w:tc>
      </w:tr>
      <w:tr w:rsidR="0028220F" w:rsidTr="0065630E" w14:paraId="40C1D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6B8146" w14:textId="77777777"/>
        </w:tc>
        <w:tc>
          <w:tcPr>
            <w:tcW w:w="8647" w:type="dxa"/>
            <w:gridSpan w:val="2"/>
          </w:tcPr>
          <w:p w:rsidR="0028220F" w:rsidP="0065630E" w:rsidRDefault="0028220F" w14:paraId="6B4B3F22" w14:textId="77777777">
            <w:r>
              <w:t>gehoord de beraadslaging,</w:t>
            </w:r>
          </w:p>
        </w:tc>
      </w:tr>
      <w:tr w:rsidR="0028220F" w:rsidTr="0065630E" w14:paraId="4D422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D48245" w14:textId="77777777"/>
        </w:tc>
        <w:tc>
          <w:tcPr>
            <w:tcW w:w="8647" w:type="dxa"/>
            <w:gridSpan w:val="2"/>
          </w:tcPr>
          <w:p w:rsidR="0028220F" w:rsidP="0065630E" w:rsidRDefault="0028220F" w14:paraId="5E967638" w14:textId="77777777"/>
        </w:tc>
      </w:tr>
      <w:tr w:rsidR="0028220F" w:rsidTr="0065630E" w14:paraId="5803F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7C3A84" w14:textId="77777777"/>
        </w:tc>
        <w:tc>
          <w:tcPr>
            <w:tcW w:w="8647" w:type="dxa"/>
            <w:gridSpan w:val="2"/>
          </w:tcPr>
          <w:p w:rsidR="00D520C1" w:rsidP="00D520C1" w:rsidRDefault="00D520C1" w14:paraId="7EE6DF5C" w14:textId="24EF1C09">
            <w:r>
              <w:t>c</w:t>
            </w:r>
            <w:r>
              <w:t>onstaterende dat bestuurders van zorgondernemers zoals Co-</w:t>
            </w:r>
            <w:proofErr w:type="spellStart"/>
            <w:r>
              <w:t>Med</w:t>
            </w:r>
            <w:proofErr w:type="spellEnd"/>
            <w:r>
              <w:t xml:space="preserve"> en zorgbureau Victorie zichzelf verrijkten met gemeenschapsgeld middels declaratiefraude, wanbestuur, misleiding en het uitgeven van enorme winsten deels verkregen uit subsidies;</w:t>
            </w:r>
          </w:p>
          <w:p w:rsidR="00D520C1" w:rsidP="00D520C1" w:rsidRDefault="00D520C1" w14:paraId="7A13CF18" w14:textId="77777777"/>
          <w:p w:rsidR="00D520C1" w:rsidP="00D520C1" w:rsidRDefault="00D520C1" w14:paraId="64FCC387" w14:textId="70E4E403">
            <w:r>
              <w:t>c</w:t>
            </w:r>
            <w:r>
              <w:t>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p>
          <w:p w:rsidR="00D520C1" w:rsidP="00D520C1" w:rsidRDefault="00D520C1" w14:paraId="4FE5FCF7" w14:textId="77777777"/>
          <w:p w:rsidR="00D520C1" w:rsidP="00D520C1" w:rsidRDefault="00D520C1" w14:paraId="4526714A" w14:textId="28EFC73D">
            <w:r>
              <w:t>o</w:t>
            </w:r>
            <w:r>
              <w:t xml:space="preserve">verwegende dat na de bankencrisis in de </w:t>
            </w:r>
            <w:proofErr w:type="spellStart"/>
            <w:r>
              <w:t>Wft</w:t>
            </w:r>
            <w:proofErr w:type="spellEnd"/>
            <w:r>
              <w:t xml:space="preserve"> is vastgelegd dat bonussen en winstdelingen van bestuurders in de financiële sector kunnen worden teruggevorderd bij bewezen wanprestaties middels een </w:t>
            </w:r>
            <w:proofErr w:type="spellStart"/>
            <w:r>
              <w:t>claw</w:t>
            </w:r>
            <w:proofErr w:type="spellEnd"/>
            <w:r>
              <w:t xml:space="preserve"> back bevoegdheid;</w:t>
            </w:r>
          </w:p>
          <w:p w:rsidR="00D520C1" w:rsidP="00D520C1" w:rsidRDefault="00D520C1" w14:paraId="6ED4EA63" w14:textId="77777777"/>
          <w:p w:rsidR="00D520C1" w:rsidP="00D520C1" w:rsidRDefault="00D520C1" w14:paraId="7930D53E" w14:textId="5939F32E">
            <w:r>
              <w:t>o</w:t>
            </w:r>
            <w:r>
              <w:t xml:space="preserve">verwegende dat als is vastgesteld dat zorgaanbieders geen goede kwaliteit van zorg verleenden, regels voor declaraties overtraden of geld uit de organisatie haalden terwijl de financiële situatie aantoonbaar slecht was met faillissement als gevolg, alles-op-alles moet worden gezet om het zorggeld terug te halen; </w:t>
            </w:r>
          </w:p>
          <w:p w:rsidR="00D520C1" w:rsidP="00D520C1" w:rsidRDefault="00D520C1" w14:paraId="6171A056" w14:textId="77777777"/>
          <w:p w:rsidR="00D520C1" w:rsidP="00D520C1" w:rsidRDefault="00D520C1" w14:paraId="5F20E3F9" w14:textId="03EA1E14">
            <w:r>
              <w:t>v</w:t>
            </w:r>
            <w:r>
              <w:t xml:space="preserve">erzoekt de regering om een dergelijke </w:t>
            </w:r>
            <w:proofErr w:type="spellStart"/>
            <w:r>
              <w:t>claw</w:t>
            </w:r>
            <w:proofErr w:type="spellEnd"/>
            <w:r>
              <w:t xml:space="preserve"> back mogelijk te maken zodat dat zorggeld kan worden teruggevorderd bij fraude en bij uitgekeerde winst; </w:t>
            </w:r>
          </w:p>
          <w:p w:rsidR="00D520C1" w:rsidP="00D520C1" w:rsidRDefault="00D520C1" w14:paraId="0BD6B468" w14:textId="77777777"/>
          <w:p w:rsidR="00D520C1" w:rsidP="00D520C1" w:rsidRDefault="00D520C1" w14:paraId="46D3B14E" w14:textId="1223987B">
            <w:r>
              <w:t>e</w:t>
            </w:r>
            <w:r>
              <w:t xml:space="preserve">n gaat over tot de dag. </w:t>
            </w:r>
          </w:p>
          <w:p w:rsidR="00D520C1" w:rsidP="00D520C1" w:rsidRDefault="00D520C1" w14:paraId="0A09A5CB" w14:textId="77777777"/>
          <w:p w:rsidR="00D520C1" w:rsidP="00D520C1" w:rsidRDefault="00D520C1" w14:paraId="2F2A18D7" w14:textId="77777777">
            <w:proofErr w:type="spellStart"/>
            <w:r>
              <w:t>Bushoff</w:t>
            </w:r>
            <w:proofErr w:type="spellEnd"/>
          </w:p>
          <w:p w:rsidR="0028220F" w:rsidP="00D520C1" w:rsidRDefault="00D520C1" w14:paraId="21DDE0C0" w14:textId="7D07BD81">
            <w:r>
              <w:t>Tielen</w:t>
            </w:r>
          </w:p>
        </w:tc>
      </w:tr>
    </w:tbl>
    <w:p w:rsidRPr="0028220F" w:rsidR="004A4819" w:rsidP="0028220F" w:rsidRDefault="004A4819" w14:paraId="2B23A48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AC7A" w14:textId="77777777" w:rsidR="00D520C1" w:rsidRDefault="00D520C1">
      <w:pPr>
        <w:spacing w:line="20" w:lineRule="exact"/>
      </w:pPr>
    </w:p>
  </w:endnote>
  <w:endnote w:type="continuationSeparator" w:id="0">
    <w:p w14:paraId="1DE549D5" w14:textId="77777777" w:rsidR="00D520C1" w:rsidRDefault="00D520C1">
      <w:pPr>
        <w:pStyle w:val="Amendement"/>
      </w:pPr>
      <w:r>
        <w:rPr>
          <w:b w:val="0"/>
        </w:rPr>
        <w:t xml:space="preserve"> </w:t>
      </w:r>
    </w:p>
  </w:endnote>
  <w:endnote w:type="continuationNotice" w:id="1">
    <w:p w14:paraId="5420B36F" w14:textId="77777777" w:rsidR="00D520C1" w:rsidRDefault="00D520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DA07" w14:textId="77777777" w:rsidR="00D520C1" w:rsidRDefault="00D520C1">
      <w:pPr>
        <w:pStyle w:val="Amendement"/>
      </w:pPr>
      <w:r>
        <w:rPr>
          <w:b w:val="0"/>
        </w:rPr>
        <w:separator/>
      </w:r>
    </w:p>
  </w:footnote>
  <w:footnote w:type="continuationSeparator" w:id="0">
    <w:p w14:paraId="0A0E26BB" w14:textId="77777777" w:rsidR="00D520C1" w:rsidRDefault="00D52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C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35617"/>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520C1"/>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DB2"/>
  <w15:docId w15:val="{8249A962-BA94-4A43-9DC6-3EFCCB2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1312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2025-05-26T05:39:00.0000000Z</dcterms:created>
  <dcterms:modified xsi:type="dcterms:W3CDTF">2025-05-26T05:41:00.0000000Z</dcterms:modified>
  <dc:description>------------------------</dc:description>
  <dc:subject/>
  <keywords/>
  <version/>
  <category/>
</coreProperties>
</file>