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528A9BEB">
            <w:pPr>
              <w:pStyle w:val="Amendement"/>
              <w:tabs>
                <w:tab w:val="clear" w:pos="3310"/>
                <w:tab w:val="clear" w:pos="3600"/>
              </w:tabs>
              <w:rPr>
                <w:rFonts w:ascii="Times New Roman" w:hAnsi="Times New Roman"/>
              </w:rPr>
            </w:pPr>
            <w:r w:rsidRPr="00C035D4">
              <w:rPr>
                <w:rFonts w:ascii="Times New Roman" w:hAnsi="Times New Roman"/>
              </w:rPr>
              <w:t xml:space="preserve">Nr. </w:t>
            </w:r>
            <w:r w:rsidR="00B45ED7">
              <w:rPr>
                <w:rFonts w:ascii="Times New Roman" w:hAnsi="Times New Roman"/>
                <w:caps/>
              </w:rPr>
              <w:t>8</w:t>
            </w:r>
          </w:p>
        </w:tc>
        <w:tc>
          <w:tcPr>
            <w:tcW w:w="7371" w:type="dxa"/>
            <w:gridSpan w:val="2"/>
          </w:tcPr>
          <w:p w:rsidRPr="00C035D4" w:rsidR="003C21AC" w:rsidP="006E0971" w:rsidRDefault="003C21AC" w14:paraId="7EB36905" w14:textId="2298037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80F1E">
              <w:rPr>
                <w:rFonts w:ascii="Times New Roman" w:hAnsi="Times New Roman"/>
                <w:caps/>
              </w:rPr>
              <w:t>de Leden sneller en stultiens</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0FB2B47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5ED7">
              <w:rPr>
                <w:rFonts w:ascii="Times New Roman" w:hAnsi="Times New Roman"/>
                <w:b w:val="0"/>
              </w:rPr>
              <w:t>23 mei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7ACC1037">
            <w:pPr>
              <w:ind w:firstLine="284"/>
            </w:pPr>
            <w:r w:rsidRPr="00EA69AC">
              <w:t>De ondergetekende</w:t>
            </w:r>
            <w:r w:rsidR="00B45ED7">
              <w:t>n</w:t>
            </w:r>
            <w:r w:rsidRPr="00EA69AC">
              <w:t xml:space="preserve"> ste</w:t>
            </w:r>
            <w:r w:rsidR="00B45ED7">
              <w:t>llen</w:t>
            </w:r>
            <w:r w:rsidRPr="00EA69AC">
              <w:t xml:space="preserve"> het volgende amendement voor:</w:t>
            </w:r>
          </w:p>
        </w:tc>
      </w:tr>
    </w:tbl>
    <w:p w:rsidRPr="00C030DD" w:rsidR="00F91585" w:rsidP="00F91585" w:rsidRDefault="00F91585" w14:paraId="3BB593BE" w14:textId="1808CB71">
      <w:pPr>
        <w:pStyle w:val="Geenafstand"/>
      </w:pPr>
    </w:p>
    <w:p w:rsidR="00F91585" w:rsidP="00F91585" w:rsidRDefault="00F91585" w14:paraId="3FF1C2B4" w14:textId="77777777">
      <w:pPr>
        <w:pStyle w:val="Geenafstand"/>
      </w:pPr>
      <w:r>
        <w:t>I</w:t>
      </w:r>
    </w:p>
    <w:p w:rsidR="00F91585" w:rsidP="00F91585" w:rsidRDefault="00F91585" w14:paraId="38C755B3" w14:textId="77777777">
      <w:pPr>
        <w:pStyle w:val="Geenafstand"/>
      </w:pPr>
    </w:p>
    <w:p w:rsidR="00F91585" w:rsidP="00F91585" w:rsidRDefault="00F91585" w14:paraId="522F737E" w14:textId="04E44A0F">
      <w:pPr>
        <w:pStyle w:val="Geenafstand"/>
        <w:ind w:firstLine="284"/>
      </w:pPr>
      <w:r>
        <w:t>Artikel I, onderdeel G, subonderdeel 3</w:t>
      </w:r>
      <w:r w:rsidR="009F1FA7">
        <w:t>,</w:t>
      </w:r>
      <w:r>
        <w:t xml:space="preserve"> komt te luiden:</w:t>
      </w:r>
    </w:p>
    <w:p w:rsidR="00F91585" w:rsidP="00F91585" w:rsidRDefault="00F91585" w14:paraId="3A518D08" w14:textId="77777777">
      <w:pPr>
        <w:pStyle w:val="Geenafstand"/>
        <w:ind w:firstLine="284"/>
      </w:pPr>
    </w:p>
    <w:p w:rsidR="00F91585" w:rsidP="00F91585" w:rsidRDefault="00F91585" w14:paraId="3FA82753" w14:textId="77777777">
      <w:pPr>
        <w:pStyle w:val="Geenafstand"/>
        <w:ind w:firstLine="284"/>
      </w:pPr>
      <w:r>
        <w:t>3. Het vijfde lid komt te luiden:</w:t>
      </w:r>
    </w:p>
    <w:p w:rsidR="00F91585" w:rsidP="00F91585" w:rsidRDefault="00F91585" w14:paraId="016E7CD9" w14:textId="23C35F39">
      <w:pPr>
        <w:pStyle w:val="Geenafstand"/>
        <w:ind w:firstLine="284"/>
      </w:pPr>
      <w:r>
        <w:t xml:space="preserve">5. </w:t>
      </w:r>
      <w:r w:rsidRPr="003C04CC">
        <w:t xml:space="preserve">In afwijking van </w:t>
      </w:r>
      <w:r>
        <w:t>lid 1</w:t>
      </w:r>
      <w:r w:rsidRPr="003C04CC">
        <w:t xml:space="preserve"> kan het bestuur</w:t>
      </w:r>
      <w:r>
        <w:t xml:space="preserve"> </w:t>
      </w:r>
      <w:r w:rsidRPr="003C04CC">
        <w:t>bepalen dat een algemene vergadering wordt gehouden die uitsluitend toegankelijk is langs elektronische weg</w:t>
      </w:r>
      <w:r>
        <w:t xml:space="preserve"> </w:t>
      </w:r>
      <w:r w:rsidRPr="008145A0">
        <w:t>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Dit wordt bij de oproeping, bedoeld in artikel 113, vermeld.</w:t>
      </w:r>
      <w:r>
        <w:t xml:space="preserve"> De leden </w:t>
      </w:r>
      <w:r w:rsidR="004D2F31">
        <w:t>1</w:t>
      </w:r>
      <w:r>
        <w:t xml:space="preserve"> en </w:t>
      </w:r>
      <w:r w:rsidR="004D2F31">
        <w:t>2</w:t>
      </w:r>
      <w:r>
        <w:t xml:space="preserve"> zijn van overeenkomstige toepassing.  </w:t>
      </w:r>
    </w:p>
    <w:p w:rsidRPr="00C030DD" w:rsidR="00F91585" w:rsidP="00F91585" w:rsidRDefault="00F91585" w14:paraId="7D75D9C0" w14:textId="77777777">
      <w:pPr>
        <w:pStyle w:val="Geenafstand"/>
      </w:pPr>
    </w:p>
    <w:p w:rsidRPr="00C933EA" w:rsidR="00F91585" w:rsidP="00F91585" w:rsidRDefault="00F91585" w14:paraId="2D2F9F73" w14:textId="77777777">
      <w:pPr>
        <w:pStyle w:val="Geenafstand"/>
      </w:pPr>
      <w:r w:rsidRPr="00C933EA">
        <w:t>II</w:t>
      </w:r>
    </w:p>
    <w:p w:rsidR="00F91585" w:rsidP="00F91585" w:rsidRDefault="00F91585" w14:paraId="3E830E97" w14:textId="77777777">
      <w:pPr>
        <w:pStyle w:val="Geenafstand"/>
      </w:pPr>
    </w:p>
    <w:p w:rsidR="009F1FA7" w:rsidP="009F1FA7" w:rsidRDefault="009F1FA7" w14:paraId="11530B5C" w14:textId="247057C8">
      <w:pPr>
        <w:pStyle w:val="Geenafstand"/>
        <w:ind w:firstLine="284"/>
      </w:pPr>
      <w:r>
        <w:t>Artikel I, onderdeel K, subonderdeel 3, komt te luiden:</w:t>
      </w:r>
    </w:p>
    <w:p w:rsidR="00573804" w:rsidP="009F1FA7" w:rsidRDefault="00573804" w14:paraId="7C7E74DC" w14:textId="39E777ED">
      <w:pPr>
        <w:pStyle w:val="Geenafstand"/>
      </w:pPr>
    </w:p>
    <w:p w:rsidR="00573804" w:rsidP="00573804" w:rsidRDefault="00573804" w14:paraId="0C873BD1" w14:textId="3608C9BB">
      <w:pPr>
        <w:pStyle w:val="Geenafstand"/>
      </w:pPr>
      <w:r>
        <w:tab/>
        <w:t>3. Het vijfde lid komt te luiden:</w:t>
      </w:r>
    </w:p>
    <w:p w:rsidR="00F91585" w:rsidP="00F91585" w:rsidRDefault="00F91585" w14:paraId="446F186C" w14:textId="35FB1A04">
      <w:pPr>
        <w:pStyle w:val="Geenafstand"/>
        <w:ind w:firstLine="284"/>
      </w:pPr>
      <w:r>
        <w:t xml:space="preserve">5. </w:t>
      </w:r>
      <w:r w:rsidRPr="003C04CC">
        <w:t xml:space="preserve">In afwijking van </w:t>
      </w:r>
      <w:r>
        <w:t>lid 1</w:t>
      </w:r>
      <w:r w:rsidRPr="003C04CC">
        <w:t xml:space="preserve"> kan het bestuur</w:t>
      </w:r>
      <w:r>
        <w:t xml:space="preserve"> in </w:t>
      </w:r>
      <w:r w:rsidRPr="003C04CC">
        <w:t>bepalen dat een algemene vergadering wordt gehouden die uitsluitend toegankelijk is langs elektronische weg</w:t>
      </w:r>
      <w:r w:rsidRPr="008145A0">
        <w:t xml:space="preserve"> 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 xml:space="preserve">Dit wordt bij de oproeping, bedoeld in artikel </w:t>
      </w:r>
      <w:r>
        <w:t>223</w:t>
      </w:r>
      <w:r w:rsidRPr="003C04CC">
        <w:t>, vermeld.</w:t>
      </w:r>
      <w:r>
        <w:t xml:space="preserve"> De leden </w:t>
      </w:r>
      <w:r w:rsidR="004D2F31">
        <w:t>1</w:t>
      </w:r>
      <w:r>
        <w:t xml:space="preserve"> en </w:t>
      </w:r>
      <w:r w:rsidR="004D2F31">
        <w:t>2</w:t>
      </w:r>
      <w:r>
        <w:t xml:space="preserve"> zijn van overeenkomstige toepassing.  </w:t>
      </w:r>
    </w:p>
    <w:p w:rsidRPr="00965416" w:rsidR="00F91585" w:rsidP="00F91585" w:rsidRDefault="00F91585" w14:paraId="606D56E8" w14:textId="77777777">
      <w:pPr>
        <w:pStyle w:val="Geenafstand"/>
      </w:pPr>
    </w:p>
    <w:p w:rsidR="00F91585" w:rsidP="00F91585" w:rsidRDefault="00F91585" w14:paraId="5DABEA6E" w14:textId="77777777">
      <w:pPr>
        <w:rPr>
          <w:b/>
        </w:rPr>
      </w:pPr>
      <w:r w:rsidRPr="00EA69AC">
        <w:rPr>
          <w:b/>
        </w:rPr>
        <w:t>Toelichting</w:t>
      </w:r>
    </w:p>
    <w:p w:rsidRPr="00EA69AC" w:rsidR="00573804" w:rsidP="00F91585" w:rsidRDefault="00573804" w14:paraId="73403358" w14:textId="77777777">
      <w:pPr>
        <w:rPr>
          <w:b/>
        </w:rPr>
      </w:pPr>
    </w:p>
    <w:p w:rsidRPr="00C66353" w:rsidR="00F91585" w:rsidP="00F91585" w:rsidRDefault="00F91585" w14:paraId="274D6A3C" w14:textId="14E9FD47">
      <w:r w:rsidRPr="00C66353">
        <w:t>Uit de memorie van toelichting (p. 8) volgt dat het wetsvoorstel geen voorziening bevat, zoals de Tijdelijke wet COVID-19 Justitie en Veiligheid, om in bepaalde (nood)omstandigheden digitaal vergaderen ook zonder statutaire grondslag of machtiging mogelijk te maken. De indiener</w:t>
      </w:r>
      <w:r w:rsidR="00F80F1E">
        <w:t>s</w:t>
      </w:r>
      <w:r w:rsidRPr="00C66353">
        <w:t xml:space="preserve"> vind</w:t>
      </w:r>
      <w:r w:rsidR="00F80F1E">
        <w:t>en</w:t>
      </w:r>
      <w:r w:rsidRPr="00C66353">
        <w:t xml:space="preserve"> dat een onwenselijke situatie. Rechtspersonen kunnen – zo valt te lezen in de memorie van toelichting – wel op grond van de in het wetsvoorstel opgenomen bepalingen zelf een noodregeling opnemen in de statuten. Maar het is voorstelbaar dat niet elke rechtspersoon zal overgaan tot het treffen van een specifieke regeling voor noodsituaties.</w:t>
      </w:r>
    </w:p>
    <w:p w:rsidR="00F91585" w:rsidP="00F91585" w:rsidRDefault="00F91585" w14:paraId="5FF14554" w14:textId="77777777"/>
    <w:p w:rsidR="00F91585" w:rsidP="00F91585" w:rsidRDefault="00F91585" w14:paraId="45FD96EF" w14:textId="77777777">
      <w:pPr>
        <w:contextualSpacing/>
      </w:pPr>
      <w:r>
        <w:t>In het amendement wordt het mogelijk gemaakt dat besturen van (beurs)vennootschappen ook</w:t>
      </w:r>
      <w:r w:rsidRPr="00D45CB6">
        <w:t xml:space="preserve"> zonder statutaire grondslag</w:t>
      </w:r>
      <w:r>
        <w:t xml:space="preserve"> kunnen bepalen dat een algemene vergadering uitsluitend toegankelijk is langs </w:t>
      </w:r>
      <w:r>
        <w:lastRenderedPageBreak/>
        <w:t>elektronische weg</w:t>
      </w:r>
      <w:r w:rsidRPr="00013513">
        <w:t xml:space="preserve"> </w:t>
      </w:r>
      <w:r w:rsidRPr="00D45CB6">
        <w:t>in</w:t>
      </w:r>
      <w:r>
        <w:t>dien er sprake is van een</w:t>
      </w:r>
      <w:r w:rsidRPr="00D45CB6">
        <w:t xml:space="preserve"> </w:t>
      </w:r>
      <w:r>
        <w:t xml:space="preserve">uitzonderlijke </w:t>
      </w:r>
      <w:r w:rsidRPr="00D45CB6">
        <w:t>omstandighe</w:t>
      </w:r>
      <w:r>
        <w:t xml:space="preserve">id </w:t>
      </w:r>
      <w:r w:rsidRPr="00E94A04">
        <w:t>en door deze omstandigheid de continuïteit van de besluitvorming door de algemene vergadering of de veiligheid en gezondheid van de vergadergerechtigden ernstig in gevaar</w:t>
      </w:r>
      <w:r>
        <w:t xml:space="preserve">. </w:t>
      </w:r>
      <w:r w:rsidRPr="00185E61">
        <w:t>Bij een uitzonderlijke omstandigheid wordt uitsluitend een omstandigheid verstaan als een pandemie, natuurramp, oorlog, terrorismedreiging of een andere onverwachte calamiteit.</w:t>
      </w:r>
      <w:r>
        <w:t xml:space="preserve"> Indien van deze mogelijkheid gebruik wordt gemaakt dan moet dat </w:t>
      </w:r>
    </w:p>
    <w:p w:rsidR="00F91585" w:rsidP="00F91585" w:rsidRDefault="00F91585" w14:paraId="2C942C7C" w14:textId="77777777">
      <w:pPr>
        <w:contextualSpacing/>
      </w:pPr>
      <w:r>
        <w:t xml:space="preserve">bij de oproeping bekend worden gemaakt. </w:t>
      </w:r>
    </w:p>
    <w:p w:rsidR="00F91585" w:rsidP="00F91585" w:rsidRDefault="00F91585" w14:paraId="4B7B6CD5" w14:textId="77777777">
      <w:pPr>
        <w:contextualSpacing/>
      </w:pPr>
    </w:p>
    <w:p w:rsidR="00F91585" w:rsidP="00F91585" w:rsidRDefault="00F91585" w14:paraId="590B14C6" w14:textId="197D1360">
      <w:r w:rsidRPr="007B10C5">
        <w:t>In het in het wetsvoorstel voorgestelde artikel 2:117a lid 2</w:t>
      </w:r>
      <w:r>
        <w:t xml:space="preserve"> en 2:</w:t>
      </w:r>
      <w:r w:rsidR="00D048AA">
        <w:t>227</w:t>
      </w:r>
      <w:r>
        <w:t xml:space="preserve">a lid </w:t>
      </w:r>
      <w:r w:rsidR="00D048AA">
        <w:t>2</w:t>
      </w:r>
      <w:r w:rsidRPr="007B10C5">
        <w:t xml:space="preserve">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In artikel 2:117a lid </w:t>
      </w:r>
      <w:r w:rsidR="004D2F31">
        <w:t>1</w:t>
      </w:r>
      <w:r w:rsidRPr="007B10C5">
        <w:t xml:space="preserve"> BW</w:t>
      </w:r>
      <w:r>
        <w:t xml:space="preserve"> en artikel 2:</w:t>
      </w:r>
      <w:r w:rsidR="00D048AA">
        <w:t>22</w:t>
      </w:r>
      <w:r>
        <w:t xml:space="preserve">7a lid </w:t>
      </w:r>
      <w:r w:rsidR="00D048AA">
        <w:t>1</w:t>
      </w:r>
      <w:r w:rsidRPr="007B10C5">
        <w:t xml:space="preserve"> is bepaald dat bij of krachtens de statuten voorwaarden gesteld kunnen worden aan het gebruik van het elektronisch communicatiemiddel. Deze voorwaarden vloeien voort uit de richtlijn aandeelhoudersrechten</w:t>
      </w:r>
      <w:r>
        <w:t>.</w:t>
      </w:r>
      <w:r w:rsidRPr="007B10C5">
        <w:rPr>
          <w:vertAlign w:val="superscript"/>
        </w:rPr>
        <w:footnoteReference w:id="1"/>
      </w:r>
      <w:r>
        <w:t xml:space="preserve"> Deze voorwaarden worden in het amendement van overeenkomstige toepassing verklaard. </w:t>
      </w:r>
    </w:p>
    <w:p w:rsidR="00B4708A" w:rsidP="00F91585" w:rsidRDefault="00B4708A" w14:paraId="737FD535" w14:textId="09717373"/>
    <w:p w:rsidR="00387789" w:rsidP="00F91585" w:rsidRDefault="00387789" w14:paraId="09FE834A" w14:textId="5CAFC107">
      <w:r>
        <w:t xml:space="preserve">Sneller </w:t>
      </w:r>
    </w:p>
    <w:p w:rsidR="00F80F1E" w:rsidP="00F91585" w:rsidRDefault="00F80F1E" w14:paraId="58A8E0FA" w14:textId="4167613C">
      <w:r>
        <w:t>Stultiens</w:t>
      </w:r>
    </w:p>
    <w:p w:rsidRPr="00EA69AC" w:rsidR="00387789" w:rsidP="00F91585" w:rsidRDefault="00387789" w14:paraId="07150947" w14:textId="6A52A104"/>
    <w:sectPr w:rsidRPr="00EA69AC" w:rsidR="0038778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0EFE" w14:textId="77777777" w:rsidR="0001087E" w:rsidRDefault="0001087E">
      <w:pPr>
        <w:spacing w:line="20" w:lineRule="exact"/>
      </w:pPr>
    </w:p>
  </w:endnote>
  <w:endnote w:type="continuationSeparator" w:id="0">
    <w:p w14:paraId="5C8A2814" w14:textId="77777777" w:rsidR="0001087E" w:rsidRDefault="0001087E">
      <w:pPr>
        <w:pStyle w:val="Amendement"/>
      </w:pPr>
      <w:r>
        <w:rPr>
          <w:b w:val="0"/>
        </w:rPr>
        <w:t xml:space="preserve"> </w:t>
      </w:r>
    </w:p>
  </w:endnote>
  <w:endnote w:type="continuationNotice" w:id="1">
    <w:p w14:paraId="4EA78554" w14:textId="77777777" w:rsidR="0001087E" w:rsidRDefault="000108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A5B31" w14:textId="77777777" w:rsidR="0001087E" w:rsidRDefault="0001087E">
      <w:pPr>
        <w:pStyle w:val="Amendement"/>
      </w:pPr>
      <w:r>
        <w:rPr>
          <w:b w:val="0"/>
        </w:rPr>
        <w:separator/>
      </w:r>
    </w:p>
  </w:footnote>
  <w:footnote w:type="continuationSeparator" w:id="0">
    <w:p w14:paraId="18672915" w14:textId="77777777" w:rsidR="0001087E" w:rsidRDefault="0001087E">
      <w:r>
        <w:continuationSeparator/>
      </w:r>
    </w:p>
  </w:footnote>
  <w:footnote w:id="1">
    <w:p w14:paraId="1928D144" w14:textId="77777777" w:rsidR="00F91585" w:rsidRPr="00D765C5" w:rsidRDefault="00F91585" w:rsidP="00F91585">
      <w:pPr>
        <w:pStyle w:val="Voetnoottekst"/>
        <w:rPr>
          <w:sz w:val="16"/>
          <w:szCs w:val="16"/>
        </w:rPr>
      </w:pPr>
      <w:r w:rsidRPr="00D765C5">
        <w:rPr>
          <w:rStyle w:val="Voetnootmarkering"/>
          <w:sz w:val="20"/>
        </w:rPr>
        <w:footnoteRef/>
      </w:r>
      <w:r w:rsidRPr="00D765C5">
        <w:rPr>
          <w:sz w:val="20"/>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6C5BA0"/>
    <w:multiLevelType w:val="hybridMultilevel"/>
    <w:tmpl w:val="EB5239F2"/>
    <w:lvl w:ilvl="0" w:tplc="C8B8E3A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37DC2913"/>
    <w:multiLevelType w:val="hybridMultilevel"/>
    <w:tmpl w:val="B9520F72"/>
    <w:lvl w:ilvl="0" w:tplc="AF5CEDD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5478487F"/>
    <w:multiLevelType w:val="hybridMultilevel"/>
    <w:tmpl w:val="673CF2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ED4785B"/>
    <w:multiLevelType w:val="hybridMultilevel"/>
    <w:tmpl w:val="65E22824"/>
    <w:lvl w:ilvl="0" w:tplc="3A2AD6D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3"/>
  </w:num>
  <w:num w:numId="4" w16cid:durableId="541332772">
    <w:abstractNumId w:val="4"/>
  </w:num>
  <w:num w:numId="5" w16cid:durableId="1525820502">
    <w:abstractNumId w:val="6"/>
  </w:num>
  <w:num w:numId="6" w16cid:durableId="1634208979">
    <w:abstractNumId w:val="7"/>
  </w:num>
  <w:num w:numId="7" w16cid:durableId="1565143685">
    <w:abstractNumId w:val="2"/>
  </w:num>
  <w:num w:numId="8" w16cid:durableId="975715969">
    <w:abstractNumId w:val="8"/>
  </w:num>
  <w:num w:numId="9" w16cid:durableId="31772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1087E"/>
    <w:rsid w:val="0007471A"/>
    <w:rsid w:val="000876A4"/>
    <w:rsid w:val="000C03A0"/>
    <w:rsid w:val="000D17BF"/>
    <w:rsid w:val="00157CAF"/>
    <w:rsid w:val="001656EE"/>
    <w:rsid w:val="0016653D"/>
    <w:rsid w:val="001D56AF"/>
    <w:rsid w:val="001E0E21"/>
    <w:rsid w:val="00212E0A"/>
    <w:rsid w:val="002153B0"/>
    <w:rsid w:val="0021777F"/>
    <w:rsid w:val="00241DD0"/>
    <w:rsid w:val="002A0713"/>
    <w:rsid w:val="0038778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2F31"/>
    <w:rsid w:val="004E68A5"/>
    <w:rsid w:val="00501109"/>
    <w:rsid w:val="005703C9"/>
    <w:rsid w:val="00573120"/>
    <w:rsid w:val="00573804"/>
    <w:rsid w:val="00597703"/>
    <w:rsid w:val="005A6097"/>
    <w:rsid w:val="005B1DCC"/>
    <w:rsid w:val="005B39E3"/>
    <w:rsid w:val="005B7323"/>
    <w:rsid w:val="005C25B9"/>
    <w:rsid w:val="005C553C"/>
    <w:rsid w:val="005D406A"/>
    <w:rsid w:val="006267E6"/>
    <w:rsid w:val="006558D2"/>
    <w:rsid w:val="00672D25"/>
    <w:rsid w:val="006738BC"/>
    <w:rsid w:val="00685CC9"/>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21E24"/>
    <w:rsid w:val="009238DF"/>
    <w:rsid w:val="0096165D"/>
    <w:rsid w:val="00993E91"/>
    <w:rsid w:val="009A409F"/>
    <w:rsid w:val="009B5845"/>
    <w:rsid w:val="009C032F"/>
    <w:rsid w:val="009C0C1F"/>
    <w:rsid w:val="009F1EEF"/>
    <w:rsid w:val="009F1FA7"/>
    <w:rsid w:val="00A10505"/>
    <w:rsid w:val="00A1288B"/>
    <w:rsid w:val="00A53203"/>
    <w:rsid w:val="00A66D55"/>
    <w:rsid w:val="00A772EB"/>
    <w:rsid w:val="00AF582A"/>
    <w:rsid w:val="00B01BA6"/>
    <w:rsid w:val="00B04B4E"/>
    <w:rsid w:val="00B45ED7"/>
    <w:rsid w:val="00B4708A"/>
    <w:rsid w:val="00BE101F"/>
    <w:rsid w:val="00BF623B"/>
    <w:rsid w:val="00C030DD"/>
    <w:rsid w:val="00C035D4"/>
    <w:rsid w:val="00C4732B"/>
    <w:rsid w:val="00C679BF"/>
    <w:rsid w:val="00C81BBD"/>
    <w:rsid w:val="00CA6F9C"/>
    <w:rsid w:val="00CC491A"/>
    <w:rsid w:val="00CD3132"/>
    <w:rsid w:val="00CE27CD"/>
    <w:rsid w:val="00D048AA"/>
    <w:rsid w:val="00D134F3"/>
    <w:rsid w:val="00D25F29"/>
    <w:rsid w:val="00D47D01"/>
    <w:rsid w:val="00D765C5"/>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0F1E"/>
    <w:rsid w:val="00F9158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customStyle="1" w:styleId="VoetnoottekstChar">
    <w:name w:val="Voetnoottekst Char"/>
    <w:basedOn w:val="Standaardalinea-lettertype"/>
    <w:link w:val="Voetnoottekst"/>
    <w:semiHidden/>
    <w:rsid w:val="00F91585"/>
    <w:rPr>
      <w:sz w:val="24"/>
    </w:rPr>
  </w:style>
  <w:style w:type="character" w:styleId="Voetnootmarkering">
    <w:name w:val="footnote reference"/>
    <w:basedOn w:val="Standaardalinea-lettertype"/>
    <w:uiPriority w:val="99"/>
    <w:unhideWhenUsed/>
    <w:rsid w:val="00F91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561</ap:Words>
  <ap:Characters>3357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2025-05-23T11:02:00.0000000Z</dcterms:created>
  <dcterms:modified xsi:type="dcterms:W3CDTF">2025-05-23T11:03:00.0000000Z</dcterms:modified>
  <dc:description>------------------------</dc:description>
  <dc:subject/>
  <keywords/>
  <version/>
  <category/>
</coreProperties>
</file>