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03DB" w:rsidP="007803DB" w:rsidRDefault="007803DB" w14:paraId="1FA8DEEC"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7803DB" w:rsidP="007803DB" w:rsidRDefault="007803DB" w14:paraId="2C7CC4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Ingevolge artikel 9.25 van het Reglement van Orde stel ik voor de volgende initiatiefvoorstellen als vervallen te beschouwen:</w:t>
      </w:r>
    </w:p>
    <w:p w:rsidR="007803DB" w:rsidP="007803DB" w:rsidRDefault="007803DB" w14:paraId="4979052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Voorstel van wet van het 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tot wijziging van het Wetboek van Strafrecht tot verhoging van de minimumleeftijd voor prostituees naar 21 jaar (31983);</w:t>
      </w:r>
    </w:p>
    <w:p w:rsidR="007803DB" w:rsidP="007803DB" w:rsidRDefault="007803DB" w14:paraId="42C877D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Voorstel van rijkswet van de leden Elissen en Helder houdende verklaring dat er grond bestaat een voorstel in overweging te nemen tot verandering in het Statuut voor het Koninkrijk der Nederlanden, strekkende tot modernisering van de rol van de Koning in het staatsbestel (32865-(R1957));</w:t>
      </w:r>
    </w:p>
    <w:p w:rsidR="007803DB" w:rsidP="007803DB" w:rsidRDefault="007803DB" w14:paraId="1FAB8E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Voorstel van rijkswet van de leden Elissen en Helder houdende verklaring dat er grond bestaat een voorstel in overweging te nemen tot verandering in de Grondwet, strekkende tot de modernisering van de rol van de Koning in het staatsbestel (32866-(R1958));</w:t>
      </w:r>
    </w:p>
    <w:p w:rsidR="007803DB" w:rsidP="007803DB" w:rsidRDefault="007803DB" w14:paraId="1390A6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Voorstel van wet van de leden Elissen en Helder houdende verklaring dat er grond bestaat een voorstel in overweging te nemen tot verandering in de Grondwet, strekkende tot modernisering van de rol van de Koning in het staatsbestel (32867);</w:t>
      </w:r>
    </w:p>
    <w:p w:rsidR="007803DB" w:rsidP="007803DB" w:rsidRDefault="007803DB" w14:paraId="2F4231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Voorstel van wet van het lid Helder tot wijziging van het Wetboek van Strafrecht in verband met onder andere de verruiming van de groepsaansprakelijkheid bij openlijke geweldpleging (33234).</w:t>
      </w:r>
    </w:p>
    <w:p w:rsidR="007803DB" w:rsidP="007803DB" w:rsidRDefault="007803DB" w14:paraId="19696336" w14:textId="77777777">
      <w:pPr>
        <w:spacing w:after="240"/>
        <w:rPr>
          <w:rFonts w:ascii="Arial" w:hAnsi="Arial" w:eastAsia="Times New Roman" w:cs="Arial"/>
          <w:sz w:val="22"/>
          <w:szCs w:val="22"/>
        </w:rPr>
      </w:pPr>
      <w:r>
        <w:rPr>
          <w:rFonts w:ascii="Arial" w:hAnsi="Arial" w:eastAsia="Times New Roman" w:cs="Arial"/>
          <w:sz w:val="22"/>
          <w:szCs w:val="22"/>
        </w:rPr>
        <w:br/>
        <w:t>Ingevolge artikel 10.10 van het Reglement van Orde stel ik voor de volgende initiatiefnota's als vervallen te beschouwen:</w:t>
      </w:r>
    </w:p>
    <w:p w:rsidR="007803DB" w:rsidP="007803DB" w:rsidRDefault="007803DB" w14:paraId="7B0FD01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initiatiefnota van het lid Helder tot wijziging van de samenloopregeling in het Wetboek van Strafrecht (33914);</w:t>
      </w:r>
    </w:p>
    <w:p w:rsidR="007803DB" w:rsidP="007803DB" w:rsidRDefault="007803DB" w14:paraId="28AF6C3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initiatiefnota van het lid Helder over wijziging van de voorwaardelijke invrijheidstelling in het Wetboek van Strafrecht (33938);</w:t>
      </w:r>
    </w:p>
    <w:p w:rsidR="007803DB" w:rsidP="007803DB" w:rsidRDefault="007803DB" w14:paraId="6CD7035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initiatiefnota van de leden Van Aalst en Helder "Geen plaats voor geweld in het openbaar vervoer" (35630).</w:t>
      </w:r>
    </w:p>
    <w:p w:rsidR="007803DB" w:rsidP="007803DB" w:rsidRDefault="007803DB" w14:paraId="0FA83BDC" w14:textId="77777777">
      <w:pPr>
        <w:spacing w:after="240"/>
        <w:rPr>
          <w:rFonts w:ascii="Arial" w:hAnsi="Arial" w:eastAsia="Times New Roman" w:cs="Arial"/>
          <w:sz w:val="22"/>
          <w:szCs w:val="22"/>
        </w:rPr>
      </w:pPr>
      <w:r>
        <w:rPr>
          <w:rFonts w:ascii="Arial" w:hAnsi="Arial" w:eastAsia="Times New Roman" w:cs="Arial"/>
          <w:sz w:val="22"/>
          <w:szCs w:val="22"/>
        </w:rPr>
        <w:br/>
        <w:t>Ik stel toe te voegen aan de agenda van de Kamer:</w:t>
      </w:r>
    </w:p>
    <w:p w:rsidR="007803DB" w:rsidP="007803DB" w:rsidRDefault="007803DB" w14:paraId="440D282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Arbeidsmarktkrapte (CD d.d. 21/05), met als eerste spreker het lid Aartsen van de VVD;</w:t>
      </w:r>
    </w:p>
    <w:p w:rsidR="007803DB" w:rsidP="007803DB" w:rsidRDefault="007803DB" w14:paraId="47CB74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Voortgangsrapportage monitoring Wet toekomst pensioenen – winter 2025 (32043 nr. 684), met als eerste spreker het lid Joseph van Nieuw Sociaal Contract;</w:t>
      </w:r>
    </w:p>
    <w:p w:rsidR="007803DB" w:rsidP="007803DB" w:rsidRDefault="007803DB" w14:paraId="6351B0D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Staat van de volkshuisvesting (CD d.d. 21/05), met als eerste spreker het lid Beckerman van de SP;</w:t>
      </w:r>
    </w:p>
    <w:p w:rsidR="007803DB" w:rsidP="007803DB" w:rsidRDefault="007803DB" w14:paraId="4FFA14E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Passend onderwijs (CD d.d. 21/05), met als eerste spreker het lid Soepboer van Nieuw Sociaal Contract.</w:t>
      </w:r>
    </w:p>
    <w:p w:rsidR="007803DB" w:rsidP="007803DB" w:rsidRDefault="007803DB" w14:paraId="4800B1DE"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voor het houden van een wetgevings- c.q. notaoverleg met stenografisch verslag:</w:t>
      </w:r>
    </w:p>
    <w:p w:rsidR="007803DB" w:rsidP="007803DB" w:rsidRDefault="007803DB" w14:paraId="5DB4643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aan de vaste commissie voor Infrastructuur en Waterstaat op 26 juni van 13.00 uur tot 17.00 uur over de Wijziging van de begrotingsstaten van het Ministerie van Landbouw, Visserij, Voedselzekerheid en Natuur (XIV) en het Diergezondheidsfonds (F) voor het jaar 2025 (wijziging samenhangende met de Voorjaarsnota) (36725-XII) en van 18.00 uur tot 22.00 uur over het Ontwerp Programma van Eisen concessies Friese Waddenveren vanaf 2029 (23645, nr. 851);</w:t>
      </w:r>
    </w:p>
    <w:p w:rsidR="007803DB" w:rsidP="007803DB" w:rsidRDefault="007803DB" w14:paraId="6C7598A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8 september 2025 van 10.00 uur tot 14.00 uur over de Wijziging van enkele wetten op het terrein van de accountancy in verband met maatregelen ter verhoging van de kwaliteit van de wettelijke controle (Wijzigingswet accountancysector) (36484);</w:t>
      </w:r>
    </w:p>
    <w:p w:rsidR="007803DB" w:rsidP="007803DB" w:rsidRDefault="007803DB" w14:paraId="766D1B9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Volkshuisvesting en Ruimtelijke Ordening op maandag 13 oktober 2025 van 13.00 uur tot 17.00 uur over de initiatiefnota van het lid Welzijn over een fundamentele kijk op volkshuisvesting en woningmarkt "Hoe wordt de volgende wooncrisis voorkomen?" (36637);</w:t>
      </w:r>
    </w:p>
    <w:p w:rsidR="007803DB" w:rsidP="007803DB" w:rsidRDefault="007803DB" w14:paraId="52C9995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Digitale Zaken op maandag 29 september 2025 van 10.00 uur tot 18.00 uur over de Nederlandse Digitaliseringsstrategie.</w:t>
      </w:r>
    </w:p>
    <w:p w:rsidR="007803DB" w:rsidP="007803DB" w:rsidRDefault="007803DB" w14:paraId="1B0DC009" w14:textId="77777777">
      <w:pPr>
        <w:spacing w:after="240"/>
        <w:rPr>
          <w:rFonts w:ascii="Arial" w:hAnsi="Arial" w:eastAsia="Times New Roman" w:cs="Arial"/>
          <w:sz w:val="22"/>
          <w:szCs w:val="22"/>
        </w:rPr>
      </w:pPr>
      <w:r>
        <w:rPr>
          <w:rFonts w:ascii="Arial" w:hAnsi="Arial" w:eastAsia="Times New Roman" w:cs="Arial"/>
          <w:sz w:val="22"/>
          <w:szCs w:val="22"/>
        </w:rPr>
        <w:br/>
        <w:t>Ik stel voor dinsdag 27 mei aanstaande ook te stemmen over een brief van de vaste commissie voor Europese Zaken (36749, nr. 1) en over een brief van het Presidium (35351, nr. 31).</w:t>
      </w:r>
      <w:r>
        <w:rPr>
          <w:rFonts w:ascii="Arial" w:hAnsi="Arial" w:eastAsia="Times New Roman" w:cs="Arial"/>
          <w:sz w:val="22"/>
          <w:szCs w:val="22"/>
        </w:rPr>
        <w:br/>
      </w:r>
      <w:r>
        <w:rPr>
          <w:rFonts w:ascii="Arial" w:hAnsi="Arial" w:eastAsia="Times New Roman" w:cs="Arial"/>
          <w:sz w:val="22"/>
          <w:szCs w:val="22"/>
        </w:rPr>
        <w:br/>
        <w:t>Op verzoek van de fractie van de VVD benoem ik in de vaste commissie voor Digitale Zaken het lid Verkuijlen tot lid in de bestaande vacature.</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7803DB" w:rsidP="007803DB" w:rsidRDefault="007803DB" w14:paraId="798CC9A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dreigende crisis in de rechtsstaat;</w:t>
      </w:r>
    </w:p>
    <w:p w:rsidR="007803DB" w:rsidP="007803DB" w:rsidRDefault="007803DB" w14:paraId="2921B25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sterke daling van het aantal huurwoningen van verhuurders met een winstoogmerk.</w:t>
      </w:r>
    </w:p>
    <w:p w:rsidR="007803DB" w:rsidP="007803DB" w:rsidRDefault="007803DB" w14:paraId="0CC45C66"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36600-XVI-147; 36600-X-49; 33835-239; 32827-317; 32336-162; 26643-1295; 26643-1172.</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26643-1264; 36639-8; 29752-18; 27858-706; 27858-705; 27858-700; 27858-699; 27858-683; 27858-679; 35207-97; 22026-525; 29984-1234; 32404-127; 29984-1231; 33694-70; 30821-252; 30821-251; 30821-249; 2025Z08467; 36600-V-69; 31289-559; 31289-563; 36410-VIII-124; 31293-729; 31293-741; 31293-783; 31293-787; 31289-592; 31289-601; 36600-VIII-167; 31293-796; 30821-270; 32824-452; 36578-16; 36639-9; 29984-1235; 31293-798; 26234-306; 22112-4029; 30015-130; 32793-824; 34145-23; 36600-VI-137; 29279-953; 19637-3396; 21501-31-784; 36578-15; 28676-495; 27925-988; 19291-68; 36332-34; 36332-19; 32317-933; 36600-XIII-60; 19637-3397; 32847-1322; 29544-1260; 31497-493; 31497-495; 31521-140; 31293-789; 32637-693; 27858-707; 32623-349.</w:t>
      </w:r>
    </w:p>
    <w:p w:rsidR="007803DB" w:rsidP="007803DB" w:rsidRDefault="007803DB" w14:paraId="64197AE3"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7803DB" w:rsidP="007803DB" w:rsidRDefault="007803DB" w14:paraId="408C3B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misschien een foutje gemaakt. Laat ik nog even overnieuw beginnen. Bent u het er niet mee eens, mevrouw Van der Plas? Een interruptie in de regeling van werkzaamheden.</w:t>
      </w:r>
    </w:p>
    <w:p w:rsidR="007803DB" w:rsidP="007803DB" w:rsidRDefault="007803DB" w14:paraId="5ECF5E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ik zag dat er ook een motie van mijzelf en de heer Holman tussen zat. Het is niet nieuw </w:t>
      </w:r>
      <w:r>
        <w:rPr>
          <w:rFonts w:ascii="Arial" w:hAnsi="Arial" w:eastAsia="Times New Roman" w:cs="Arial"/>
          <w:sz w:val="22"/>
          <w:szCs w:val="22"/>
        </w:rPr>
        <w:lastRenderedPageBreak/>
        <w:t>dat iets van de lijst wordt afgevoerd, maar ik ben eigenlijk te laat geweest met verlengen. Hoe hou ik die motie op de lijn?</w:t>
      </w:r>
    </w:p>
    <w:p w:rsidR="007803DB" w:rsidP="007803DB" w:rsidRDefault="007803DB" w14:paraId="547747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als de voorzitter het heeft voorgelezen, is dat exact het moment dat u te laat bent.</w:t>
      </w:r>
    </w:p>
    <w:p w:rsidR="007803DB" w:rsidP="007803DB" w:rsidRDefault="007803DB" w14:paraId="7F0F7B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7803DB" w:rsidP="007803DB" w:rsidRDefault="007803DB" w14:paraId="0FF3A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timing is dus geweldig.</w:t>
      </w:r>
    </w:p>
    <w:p w:rsidR="007803DB" w:rsidP="007803DB" w:rsidRDefault="007803DB" w14:paraId="10C0A3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Dus ik ben net op tijd.</w:t>
      </w:r>
    </w:p>
    <w:p w:rsidR="007803DB" w:rsidP="007803DB" w:rsidRDefault="007803DB" w14:paraId="494B16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juist niet.</w:t>
      </w:r>
    </w:p>
    <w:p w:rsidR="007803DB" w:rsidP="007803DB" w:rsidRDefault="007803DB" w14:paraId="60AE98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Niet? Ik ben te laat.</w:t>
      </w:r>
    </w:p>
    <w:p w:rsidR="007803DB" w:rsidP="007803DB" w:rsidRDefault="007803DB" w14:paraId="25161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net te laat. Als u het anderhalve minuut geleden had gedaan, had u goed gezeten.</w:t>
      </w:r>
    </w:p>
    <w:p w:rsidR="007803DB" w:rsidP="007803DB" w:rsidRDefault="007803DB" w14:paraId="5CCD48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heb het door de drukte gewoon niet gezien. De heer Holman is nu weg, maar ik neem aan dat de heer Holman en ik hierover opnieuw een motie gaan indienen.</w:t>
      </w:r>
    </w:p>
    <w:p w:rsidR="007803DB" w:rsidP="007803DB" w:rsidRDefault="007803DB" w14:paraId="4A62DC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Welja, het komt allemaal goed. Er zijn nog genoeg mogelijkheden, zou ik zeggen.</w:t>
      </w:r>
    </w:p>
    <w:p w:rsidR="003B7F16" w:rsidRDefault="003B7F16" w14:paraId="15A606D8" w14:textId="77777777"/>
    <w:sectPr w:rsidR="003B7F1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39FB"/>
    <w:multiLevelType w:val="multilevel"/>
    <w:tmpl w:val="3BB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D49E9"/>
    <w:multiLevelType w:val="multilevel"/>
    <w:tmpl w:val="69F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C76BD"/>
    <w:multiLevelType w:val="multilevel"/>
    <w:tmpl w:val="FDD0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345C3"/>
    <w:multiLevelType w:val="multilevel"/>
    <w:tmpl w:val="33D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E421A"/>
    <w:multiLevelType w:val="multilevel"/>
    <w:tmpl w:val="352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689053">
    <w:abstractNumId w:val="3"/>
  </w:num>
  <w:num w:numId="2" w16cid:durableId="1796944286">
    <w:abstractNumId w:val="4"/>
  </w:num>
  <w:num w:numId="3" w16cid:durableId="1727071209">
    <w:abstractNumId w:val="2"/>
  </w:num>
  <w:num w:numId="4" w16cid:durableId="397168819">
    <w:abstractNumId w:val="1"/>
  </w:num>
  <w:num w:numId="5" w16cid:durableId="41185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DB"/>
    <w:rsid w:val="003B7F16"/>
    <w:rsid w:val="007803DB"/>
    <w:rsid w:val="00E05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F2D3"/>
  <w15:chartTrackingRefBased/>
  <w15:docId w15:val="{95B1E04C-350E-4BFC-AE22-59546D5E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03D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803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03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03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03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03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03D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03D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03D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03D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3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03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03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03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03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03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3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3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3DB"/>
    <w:rPr>
      <w:rFonts w:eastAsiaTheme="majorEastAsia" w:cstheme="majorBidi"/>
      <w:color w:val="272727" w:themeColor="text1" w:themeTint="D8"/>
    </w:rPr>
  </w:style>
  <w:style w:type="paragraph" w:styleId="Titel">
    <w:name w:val="Title"/>
    <w:basedOn w:val="Standaard"/>
    <w:next w:val="Standaard"/>
    <w:link w:val="TitelChar"/>
    <w:uiPriority w:val="10"/>
    <w:qFormat/>
    <w:rsid w:val="007803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3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3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3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3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3DB"/>
    <w:rPr>
      <w:i/>
      <w:iCs/>
      <w:color w:val="404040" w:themeColor="text1" w:themeTint="BF"/>
    </w:rPr>
  </w:style>
  <w:style w:type="paragraph" w:styleId="Lijstalinea">
    <w:name w:val="List Paragraph"/>
    <w:basedOn w:val="Standaard"/>
    <w:uiPriority w:val="34"/>
    <w:qFormat/>
    <w:rsid w:val="007803DB"/>
    <w:pPr>
      <w:ind w:left="720"/>
      <w:contextualSpacing/>
    </w:pPr>
  </w:style>
  <w:style w:type="character" w:styleId="Intensievebenadrukking">
    <w:name w:val="Intense Emphasis"/>
    <w:basedOn w:val="Standaardalinea-lettertype"/>
    <w:uiPriority w:val="21"/>
    <w:qFormat/>
    <w:rsid w:val="007803DB"/>
    <w:rPr>
      <w:i/>
      <w:iCs/>
      <w:color w:val="2F5496" w:themeColor="accent1" w:themeShade="BF"/>
    </w:rPr>
  </w:style>
  <w:style w:type="paragraph" w:styleId="Duidelijkcitaat">
    <w:name w:val="Intense Quote"/>
    <w:basedOn w:val="Standaard"/>
    <w:next w:val="Standaard"/>
    <w:link w:val="DuidelijkcitaatChar"/>
    <w:uiPriority w:val="30"/>
    <w:qFormat/>
    <w:rsid w:val="00780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03DB"/>
    <w:rPr>
      <w:i/>
      <w:iCs/>
      <w:color w:val="2F5496" w:themeColor="accent1" w:themeShade="BF"/>
    </w:rPr>
  </w:style>
  <w:style w:type="character" w:styleId="Intensieveverwijzing">
    <w:name w:val="Intense Reference"/>
    <w:basedOn w:val="Standaardalinea-lettertype"/>
    <w:uiPriority w:val="32"/>
    <w:qFormat/>
    <w:rsid w:val="007803DB"/>
    <w:rPr>
      <w:b/>
      <w:bCs/>
      <w:smallCaps/>
      <w:color w:val="2F5496" w:themeColor="accent1" w:themeShade="BF"/>
      <w:spacing w:val="5"/>
    </w:rPr>
  </w:style>
  <w:style w:type="character" w:styleId="Zwaar">
    <w:name w:val="Strong"/>
    <w:basedOn w:val="Standaardalinea-lettertype"/>
    <w:uiPriority w:val="22"/>
    <w:qFormat/>
    <w:rsid w:val="00780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993</ap:Words>
  <ap:Characters>5462</ap:Characters>
  <ap:DocSecurity>0</ap:DocSecurity>
  <ap:Lines>45</ap:Lines>
  <ap:Paragraphs>12</ap:Paragraphs>
  <ap:ScaleCrop>false</ap:ScaleCrop>
  <ap:LinksUpToDate>false</ap:LinksUpToDate>
  <ap:CharactersWithSpaces>6443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2025-05-23T07:30:00.0000000Z</dcterms:created>
  <dcterms:modified xsi:type="dcterms:W3CDTF">2025-05-23T07:30:00.0000000Z</dcterms:modified>
  <version/>
  <category/>
</coreProperties>
</file>