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2831" w:rsidP="001B2831" w:rsidRDefault="001B2831" w14:paraId="4961A7E3" w14:textId="77777777">
      <w:pPr>
        <w:pStyle w:val="Kop1"/>
        <w:rPr>
          <w:rFonts w:ascii="Arial" w:hAnsi="Arial" w:eastAsia="Times New Roman" w:cs="Arial"/>
        </w:rPr>
      </w:pPr>
      <w:r>
        <w:rPr>
          <w:rStyle w:val="Zwaar"/>
          <w:rFonts w:ascii="Arial" w:hAnsi="Arial" w:eastAsia="Times New Roman" w:cs="Arial"/>
          <w:b w:val="0"/>
          <w:bCs w:val="0"/>
        </w:rPr>
        <w:t>Stemmingen</w:t>
      </w:r>
    </w:p>
    <w:p w:rsidR="001B2831" w:rsidP="001B2831" w:rsidRDefault="001B2831" w14:paraId="42727898"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1B2831" w:rsidP="001B2831" w:rsidRDefault="001B2831" w14:paraId="3C8943D9"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Stemmingen moties Raad Algemene Zaken d.d. 27 mei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Algemene Zaken d.d. 27 mei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B2831" w:rsidP="001B2831" w:rsidRDefault="001B2831" w14:paraId="78FCB37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in contact treden met de Commissie over mogelijke stappen inzake het besluit van Hongarije zich terug te trekken uit het Internationaal Strafhof (21501-02, nr. 3155);</w:t>
      </w:r>
    </w:p>
    <w:p w:rsidR="001B2831" w:rsidP="001B2831" w:rsidRDefault="001B2831" w14:paraId="117EFCE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motie-Koekkoek/Van Campen over een delegatie afvaardigen naar de Pride in Boedapest op 28 juni aanstaande (21501-02, nr. 3156).</w:t>
      </w:r>
    </w:p>
    <w:p w:rsidR="001B2831" w:rsidP="001B2831" w:rsidRDefault="001B2831" w14:paraId="4FB92E2A" w14:textId="77777777">
      <w:pPr>
        <w:rPr>
          <w:rFonts w:ascii="Arial" w:hAnsi="Arial" w:eastAsia="Times New Roman" w:cs="Arial"/>
          <w:sz w:val="22"/>
          <w:szCs w:val="22"/>
        </w:rPr>
      </w:pPr>
    </w:p>
    <w:p w:rsidR="001B2831" w:rsidP="001B2831" w:rsidRDefault="001B2831" w14:paraId="0E2CF1F4"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1B2831" w:rsidP="001B2831" w:rsidRDefault="001B2831" w14:paraId="6D4AD8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hartelijk woord van welkom aan de minister. Fijn u weer te zien.</w:t>
      </w:r>
    </w:p>
    <w:p w:rsidR="001B2831" w:rsidP="001B2831" w:rsidRDefault="001B2831" w14:paraId="6B59312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(21501-02, nr. 3155).</w:t>
      </w:r>
    </w:p>
    <w:p w:rsidR="001B2831" w:rsidP="001B2831" w:rsidRDefault="001B2831" w14:paraId="57BF99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motie hebben gestemd en de leden van de overige fracties ertegen, zodat zij is aangenomen.</w:t>
      </w:r>
    </w:p>
    <w:p w:rsidR="001B2831" w:rsidP="001B2831" w:rsidRDefault="001B2831" w14:paraId="6C609477"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motie-Koekkoek/Van Campen (21501-02, nr. 3156).</w:t>
      </w:r>
    </w:p>
    <w:p w:rsidR="001B2831" w:rsidP="001B2831" w:rsidRDefault="001B2831" w14:paraId="502C91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het CDA, de VVD en BBB voor deze motie hebben gestemd en de leden van de overige fracties ertegen, zodat zij is aangenomen.</w:t>
      </w:r>
    </w:p>
    <w:p w:rsidR="001B2831" w:rsidP="001B2831" w:rsidRDefault="001B2831" w14:paraId="58CDB73E" w14:textId="77777777">
      <w:pPr>
        <w:pStyle w:val="Kop1"/>
        <w:rPr>
          <w:rFonts w:ascii="Arial" w:hAnsi="Arial" w:eastAsia="Times New Roman" w:cs="Arial"/>
        </w:rPr>
      </w:pPr>
      <w:r>
        <w:rPr>
          <w:rStyle w:val="Zwaar"/>
          <w:rFonts w:ascii="Arial" w:hAnsi="Arial" w:eastAsia="Times New Roman" w:cs="Arial"/>
          <w:b w:val="0"/>
          <w:bCs w:val="0"/>
        </w:rPr>
        <w:t>Mededelingen</w:t>
      </w:r>
    </w:p>
    <w:p w:rsidR="001B2831" w:rsidP="001B2831" w:rsidRDefault="001B2831" w14:paraId="66FBA1AF"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1B2831" w:rsidP="001B2831" w:rsidRDefault="001B2831" w14:paraId="5E76A0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2C3023" w:rsidRDefault="002C3023" w14:paraId="5BA8156C"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6663A"/>
    <w:multiLevelType w:val="multilevel"/>
    <w:tmpl w:val="1EB0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7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31"/>
    <w:rsid w:val="001B2831"/>
    <w:rsid w:val="002C3023"/>
    <w:rsid w:val="007563E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4FED"/>
  <w15:chartTrackingRefBased/>
  <w15:docId w15:val="{CA7AAA6A-2DCB-4108-A75F-AE2D95D2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283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B2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2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28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28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28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283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283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283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283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28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28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28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28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28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28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28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28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2831"/>
    <w:rPr>
      <w:rFonts w:eastAsiaTheme="majorEastAsia" w:cstheme="majorBidi"/>
      <w:color w:val="272727" w:themeColor="text1" w:themeTint="D8"/>
    </w:rPr>
  </w:style>
  <w:style w:type="paragraph" w:styleId="Titel">
    <w:name w:val="Title"/>
    <w:basedOn w:val="Standaard"/>
    <w:next w:val="Standaard"/>
    <w:link w:val="TitelChar"/>
    <w:uiPriority w:val="10"/>
    <w:qFormat/>
    <w:rsid w:val="001B283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28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28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28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28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2831"/>
    <w:rPr>
      <w:i/>
      <w:iCs/>
      <w:color w:val="404040" w:themeColor="text1" w:themeTint="BF"/>
    </w:rPr>
  </w:style>
  <w:style w:type="paragraph" w:styleId="Lijstalinea">
    <w:name w:val="List Paragraph"/>
    <w:basedOn w:val="Standaard"/>
    <w:uiPriority w:val="34"/>
    <w:qFormat/>
    <w:rsid w:val="001B2831"/>
    <w:pPr>
      <w:ind w:left="720"/>
      <w:contextualSpacing/>
    </w:pPr>
  </w:style>
  <w:style w:type="character" w:styleId="Intensievebenadrukking">
    <w:name w:val="Intense Emphasis"/>
    <w:basedOn w:val="Standaardalinea-lettertype"/>
    <w:uiPriority w:val="21"/>
    <w:qFormat/>
    <w:rsid w:val="001B2831"/>
    <w:rPr>
      <w:i/>
      <w:iCs/>
      <w:color w:val="0F4761" w:themeColor="accent1" w:themeShade="BF"/>
    </w:rPr>
  </w:style>
  <w:style w:type="paragraph" w:styleId="Duidelijkcitaat">
    <w:name w:val="Intense Quote"/>
    <w:basedOn w:val="Standaard"/>
    <w:next w:val="Standaard"/>
    <w:link w:val="DuidelijkcitaatChar"/>
    <w:uiPriority w:val="30"/>
    <w:qFormat/>
    <w:rsid w:val="001B2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2831"/>
    <w:rPr>
      <w:i/>
      <w:iCs/>
      <w:color w:val="0F4761" w:themeColor="accent1" w:themeShade="BF"/>
    </w:rPr>
  </w:style>
  <w:style w:type="character" w:styleId="Intensieveverwijzing">
    <w:name w:val="Intense Reference"/>
    <w:basedOn w:val="Standaardalinea-lettertype"/>
    <w:uiPriority w:val="32"/>
    <w:qFormat/>
    <w:rsid w:val="001B2831"/>
    <w:rPr>
      <w:b/>
      <w:bCs/>
      <w:smallCaps/>
      <w:color w:val="0F4761" w:themeColor="accent1" w:themeShade="BF"/>
      <w:spacing w:val="5"/>
    </w:rPr>
  </w:style>
  <w:style w:type="character" w:styleId="Zwaar">
    <w:name w:val="Strong"/>
    <w:basedOn w:val="Standaardalinea-lettertype"/>
    <w:uiPriority w:val="22"/>
    <w:qFormat/>
    <w:rsid w:val="001B28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247</ap:Words>
  <ap:Characters>1363</ap:Characters>
  <ap:DocSecurity>0</ap:DocSecurity>
  <ap:Lines>11</ap:Lines>
  <ap:Paragraphs>3</ap:Paragraphs>
  <ap:ScaleCrop>false</ap:ScaleCrop>
  <ap:LinksUpToDate>false</ap:LinksUpToDate>
  <ap:CharactersWithSpaces>1607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2025-05-23T07:22:00.0000000Z</dcterms:created>
  <dcterms:modified xsi:type="dcterms:W3CDTF">2025-05-23T07:22:00.0000000Z</dcterms:modified>
  <version/>
  <category/>
</coreProperties>
</file>