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3092" w:rsidP="00083092" w:rsidRDefault="00083092" w14:paraId="1CBA296E" w14:textId="77777777">
      <w:pPr>
        <w:pStyle w:val="Kop1"/>
        <w:rPr>
          <w:rFonts w:ascii="Arial" w:hAnsi="Arial" w:eastAsia="Times New Roman" w:cs="Arial"/>
        </w:rPr>
      </w:pPr>
      <w:r>
        <w:rPr>
          <w:rStyle w:val="Zwaar"/>
          <w:rFonts w:ascii="Arial" w:hAnsi="Arial" w:eastAsia="Times New Roman" w:cs="Arial"/>
          <w:b w:val="0"/>
          <w:bCs w:val="0"/>
        </w:rPr>
        <w:t>Digitalisering en leermiddelen in het funderend onderwijs</w:t>
      </w:r>
    </w:p>
    <w:p w:rsidR="00083092" w:rsidP="00083092" w:rsidRDefault="00083092" w14:paraId="2CD43050" w14:textId="77777777">
      <w:pPr>
        <w:spacing w:after="240"/>
        <w:rPr>
          <w:rFonts w:ascii="Arial" w:hAnsi="Arial" w:eastAsia="Times New Roman" w:cs="Arial"/>
          <w:sz w:val="22"/>
          <w:szCs w:val="22"/>
        </w:rPr>
      </w:pPr>
      <w:r>
        <w:rPr>
          <w:rFonts w:ascii="Arial" w:hAnsi="Arial" w:eastAsia="Times New Roman" w:cs="Arial"/>
          <w:sz w:val="22"/>
          <w:szCs w:val="22"/>
        </w:rPr>
        <w:t>Digitalisering en leermiddelen in het funderend onderwijs</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Digitalisering en leermiddelen in het funderend onderwijs (CD d.d. 03/04)</w:t>
      </w:r>
      <w:r>
        <w:rPr>
          <w:rFonts w:ascii="Arial" w:hAnsi="Arial" w:eastAsia="Times New Roman" w:cs="Arial"/>
          <w:sz w:val="22"/>
          <w:szCs w:val="22"/>
        </w:rPr>
        <w:t>.</w:t>
      </w:r>
    </w:p>
    <w:p w:rsidR="00083092" w:rsidP="00083092" w:rsidRDefault="00083092" w14:paraId="634E2E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het tweeminutendebat Digitalisering en leermiddelen in het funderend onderwijs. Ik geef het woord aan mevrouw Haage van de fractie van GroenLinks-Partij van de Arbeid. U heeft het woord.</w:t>
      </w:r>
    </w:p>
    <w:p w:rsidR="00083092" w:rsidP="00083092" w:rsidRDefault="00083092" w14:paraId="495128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Dank, voorzitter. Ik heb drie moties.</w:t>
      </w:r>
    </w:p>
    <w:p w:rsidR="00083092" w:rsidP="00083092" w:rsidRDefault="00083092" w14:paraId="497DAD3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70% van de ouders in het voortgezet onderwijs kosten maakt voor een laptop of tablet, met een gemiddeld bedrag van €582;</w:t>
      </w:r>
      <w:r>
        <w:rPr>
          <w:rFonts w:ascii="Arial" w:hAnsi="Arial" w:eastAsia="Times New Roman" w:cs="Arial"/>
          <w:sz w:val="22"/>
          <w:szCs w:val="22"/>
        </w:rPr>
        <w:br/>
      </w:r>
      <w:r>
        <w:rPr>
          <w:rFonts w:ascii="Arial" w:hAnsi="Arial" w:eastAsia="Times New Roman" w:cs="Arial"/>
          <w:sz w:val="22"/>
          <w:szCs w:val="22"/>
        </w:rPr>
        <w:br/>
        <w:t>overwegende dat digitale middelen steeds vaker onmisbaar zijn in het onderwijs, terwijl niet alle gezinnen deze kosten kunnen dragen, wat leidt tot ongelijke toegang tot goed onderwijs;</w:t>
      </w:r>
      <w:r>
        <w:rPr>
          <w:rFonts w:ascii="Arial" w:hAnsi="Arial" w:eastAsia="Times New Roman" w:cs="Arial"/>
          <w:sz w:val="22"/>
          <w:szCs w:val="22"/>
        </w:rPr>
        <w:br/>
      </w:r>
      <w:r>
        <w:rPr>
          <w:rFonts w:ascii="Arial" w:hAnsi="Arial" w:eastAsia="Times New Roman" w:cs="Arial"/>
          <w:sz w:val="22"/>
          <w:szCs w:val="22"/>
        </w:rPr>
        <w:br/>
        <w:t>overwegende dat bestaande ondersteuningsregelingen versnipperd zijn en ook sterk kunnen verschillen per gemeente;</w:t>
      </w:r>
      <w:r>
        <w:rPr>
          <w:rFonts w:ascii="Arial" w:hAnsi="Arial" w:eastAsia="Times New Roman" w:cs="Arial"/>
          <w:sz w:val="22"/>
          <w:szCs w:val="22"/>
        </w:rPr>
        <w:br/>
      </w:r>
      <w:r>
        <w:rPr>
          <w:rFonts w:ascii="Arial" w:hAnsi="Arial" w:eastAsia="Times New Roman" w:cs="Arial"/>
          <w:sz w:val="22"/>
          <w:szCs w:val="22"/>
        </w:rPr>
        <w:br/>
        <w:t>verzoekt de regering om een landelijk beleid te ontwikkelen waarmee leerlingen structureel toegang krijgen tot een gratis laptop als hun ouders dat financieel niet kunnen opbrengen, ter waarborging van publiek toegankelijk en gelijkwaardig onderwijs,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83092" w:rsidP="00083092" w:rsidRDefault="00083092" w14:paraId="756B03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Haage.</w:t>
      </w:r>
      <w:r>
        <w:rPr>
          <w:rFonts w:ascii="Arial" w:hAnsi="Arial" w:eastAsia="Times New Roman" w:cs="Arial"/>
          <w:sz w:val="22"/>
          <w:szCs w:val="22"/>
        </w:rPr>
        <w:br/>
      </w:r>
      <w:r>
        <w:rPr>
          <w:rFonts w:ascii="Arial" w:hAnsi="Arial" w:eastAsia="Times New Roman" w:cs="Arial"/>
          <w:sz w:val="22"/>
          <w:szCs w:val="22"/>
        </w:rPr>
        <w:br/>
        <w:t>Zij krijgt nr. 59 (32034).</w:t>
      </w:r>
    </w:p>
    <w:p w:rsidR="00083092" w:rsidP="00083092" w:rsidRDefault="00083092" w14:paraId="256E59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Dank u.</w:t>
      </w:r>
    </w:p>
    <w:p w:rsidR="00083092" w:rsidP="00083092" w:rsidRDefault="00083092" w14:paraId="157B40C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scholen voor grote uitdagingen staan als het aankomt op digitalisering en digitale veiligheid;</w:t>
      </w:r>
      <w:r>
        <w:rPr>
          <w:rFonts w:ascii="Arial" w:hAnsi="Arial" w:eastAsia="Times New Roman" w:cs="Arial"/>
          <w:sz w:val="22"/>
          <w:szCs w:val="22"/>
        </w:rPr>
        <w:br/>
      </w:r>
      <w:r>
        <w:rPr>
          <w:rFonts w:ascii="Arial" w:hAnsi="Arial" w:eastAsia="Times New Roman" w:cs="Arial"/>
          <w:sz w:val="22"/>
          <w:szCs w:val="22"/>
        </w:rPr>
        <w:br/>
        <w:t>overwegende dat SIVON en Kennisnet scholen kunnen ondersteunen bij deze uitdagingen, maar dat er op dit moment onzekerheid is over de duurzaamheid van financiële middelen voor deze organisaties;</w:t>
      </w:r>
      <w:r>
        <w:rPr>
          <w:rFonts w:ascii="Arial" w:hAnsi="Arial" w:eastAsia="Times New Roman" w:cs="Arial"/>
          <w:sz w:val="22"/>
          <w:szCs w:val="22"/>
        </w:rPr>
        <w:br/>
      </w:r>
      <w:r>
        <w:rPr>
          <w:rFonts w:ascii="Arial" w:hAnsi="Arial" w:eastAsia="Times New Roman" w:cs="Arial"/>
          <w:sz w:val="22"/>
          <w:szCs w:val="22"/>
        </w:rPr>
        <w:lastRenderedPageBreak/>
        <w:br/>
        <w:t>verzoekt de regering om met SIVON en Kennisnet in gesprek te gaan over hoe er ook na 2027 structureel kan worden doorgegaan met projecten zoals Veilig Internet, en over wat er nodig is om scholen standaard lid te maken van SIVON;</w:t>
      </w:r>
      <w:r>
        <w:rPr>
          <w:rFonts w:ascii="Arial" w:hAnsi="Arial" w:eastAsia="Times New Roman" w:cs="Arial"/>
          <w:sz w:val="22"/>
          <w:szCs w:val="22"/>
        </w:rPr>
        <w:br/>
      </w:r>
      <w:r>
        <w:rPr>
          <w:rFonts w:ascii="Arial" w:hAnsi="Arial" w:eastAsia="Times New Roman" w:cs="Arial"/>
          <w:sz w:val="22"/>
          <w:szCs w:val="22"/>
        </w:rPr>
        <w:br/>
        <w:t>verzoekt de regering de Kamer hierover voor de begroting OCW van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83092" w:rsidP="00083092" w:rsidRDefault="00083092" w14:paraId="347171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Haage.</w:t>
      </w:r>
      <w:r>
        <w:rPr>
          <w:rFonts w:ascii="Arial" w:hAnsi="Arial" w:eastAsia="Times New Roman" w:cs="Arial"/>
          <w:sz w:val="22"/>
          <w:szCs w:val="22"/>
        </w:rPr>
        <w:br/>
      </w:r>
      <w:r>
        <w:rPr>
          <w:rFonts w:ascii="Arial" w:hAnsi="Arial" w:eastAsia="Times New Roman" w:cs="Arial"/>
          <w:sz w:val="22"/>
          <w:szCs w:val="22"/>
        </w:rPr>
        <w:br/>
        <w:t>Zij krijgt nr. 60 (32034).</w:t>
      </w:r>
    </w:p>
    <w:p w:rsidR="00083092" w:rsidP="00083092" w:rsidRDefault="00083092" w14:paraId="7F24DF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Dan de volgende motie.</w:t>
      </w:r>
    </w:p>
    <w:p w:rsidR="00083092" w:rsidP="00083092" w:rsidRDefault="00083092" w14:paraId="449C909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jaarlijks in Nederland miljoenen schoolboeken worden weggegooid en dat dit aantal alleen maar groter wordt;</w:t>
      </w:r>
      <w:r>
        <w:rPr>
          <w:rFonts w:ascii="Arial" w:hAnsi="Arial" w:eastAsia="Times New Roman" w:cs="Arial"/>
          <w:sz w:val="22"/>
          <w:szCs w:val="22"/>
        </w:rPr>
        <w:br/>
      </w:r>
      <w:r>
        <w:rPr>
          <w:rFonts w:ascii="Arial" w:hAnsi="Arial" w:eastAsia="Times New Roman" w:cs="Arial"/>
          <w:sz w:val="22"/>
          <w:szCs w:val="22"/>
        </w:rPr>
        <w:br/>
        <w:t>overwegende dat dit leidt tot aanzienlijke milieuvervuiling door papierafval, drukprocessen en transport;</w:t>
      </w:r>
      <w:r>
        <w:rPr>
          <w:rFonts w:ascii="Arial" w:hAnsi="Arial" w:eastAsia="Times New Roman" w:cs="Arial"/>
          <w:sz w:val="22"/>
          <w:szCs w:val="22"/>
        </w:rPr>
        <w:br/>
      </w:r>
      <w:r>
        <w:rPr>
          <w:rFonts w:ascii="Arial" w:hAnsi="Arial" w:eastAsia="Times New Roman" w:cs="Arial"/>
          <w:sz w:val="22"/>
          <w:szCs w:val="22"/>
        </w:rPr>
        <w:br/>
        <w:t>overwegende dat herbruikbare schoolboeken niet alleen duurzamer zijn, maar ook kostenbesparend kunnen werken voor scholen;</w:t>
      </w:r>
      <w:r>
        <w:rPr>
          <w:rFonts w:ascii="Arial" w:hAnsi="Arial" w:eastAsia="Times New Roman" w:cs="Arial"/>
          <w:sz w:val="22"/>
          <w:szCs w:val="22"/>
        </w:rPr>
        <w:br/>
      </w:r>
      <w:r>
        <w:rPr>
          <w:rFonts w:ascii="Arial" w:hAnsi="Arial" w:eastAsia="Times New Roman" w:cs="Arial"/>
          <w:sz w:val="22"/>
          <w:szCs w:val="22"/>
        </w:rPr>
        <w:br/>
        <w:t>verzoekt de regering om in overleg te treden met educatieve uitgeverijen en te verzoeken het aantal wegwerpboeken drastisch te verminderen en duurzame alternatieven juist te stimuleren, en de Kamer hierover binnen zes maanden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83092" w:rsidP="00083092" w:rsidRDefault="00083092" w14:paraId="456501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Haage.</w:t>
      </w:r>
      <w:r>
        <w:rPr>
          <w:rFonts w:ascii="Arial" w:hAnsi="Arial" w:eastAsia="Times New Roman" w:cs="Arial"/>
          <w:sz w:val="22"/>
          <w:szCs w:val="22"/>
        </w:rPr>
        <w:br/>
      </w:r>
      <w:r>
        <w:rPr>
          <w:rFonts w:ascii="Arial" w:hAnsi="Arial" w:eastAsia="Times New Roman" w:cs="Arial"/>
          <w:sz w:val="22"/>
          <w:szCs w:val="22"/>
        </w:rPr>
        <w:br/>
        <w:t>Zij krijgt nr. 61 (32034).</w:t>
      </w:r>
    </w:p>
    <w:p w:rsidR="00083092" w:rsidP="00083092" w:rsidRDefault="00083092" w14:paraId="4F02C760"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is het woord aan de heer Oostenbrink van de </w:t>
      </w:r>
      <w:proofErr w:type="spellStart"/>
      <w:r>
        <w:rPr>
          <w:rFonts w:ascii="Arial" w:hAnsi="Arial" w:eastAsia="Times New Roman" w:cs="Arial"/>
          <w:sz w:val="22"/>
          <w:szCs w:val="22"/>
        </w:rPr>
        <w:t>BoerBurgerBeweging</w:t>
      </w:r>
      <w:proofErr w:type="spellEnd"/>
      <w:r>
        <w:rPr>
          <w:rFonts w:ascii="Arial" w:hAnsi="Arial" w:eastAsia="Times New Roman" w:cs="Arial"/>
          <w:sz w:val="22"/>
          <w:szCs w:val="22"/>
        </w:rPr>
        <w:t>.</w:t>
      </w:r>
    </w:p>
    <w:p w:rsidR="00083092" w:rsidP="00083092" w:rsidRDefault="00083092" w14:paraId="38A786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Dank, voorzitter. Twee moties.</w:t>
      </w:r>
    </w:p>
    <w:p w:rsidR="00083092" w:rsidP="00083092" w:rsidRDefault="00083092" w14:paraId="0DE60AF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onafhankelijk onderzoek van SEO blijkt dat scholen in het voortgezet onderwijs die leermiddelen direct bij uitgevers inkopen gemiddeld €92 per leerling per jaar meer betalen dan wanneer zij via distributeurs inkopen;</w:t>
      </w:r>
      <w:r>
        <w:rPr>
          <w:rFonts w:ascii="Arial" w:hAnsi="Arial" w:eastAsia="Times New Roman" w:cs="Arial"/>
          <w:sz w:val="22"/>
          <w:szCs w:val="22"/>
        </w:rPr>
        <w:br/>
      </w:r>
      <w:r>
        <w:rPr>
          <w:rFonts w:ascii="Arial" w:hAnsi="Arial" w:eastAsia="Times New Roman" w:cs="Arial"/>
          <w:sz w:val="22"/>
          <w:szCs w:val="22"/>
        </w:rPr>
        <w:br/>
        <w:t xml:space="preserve">overwegende dat dit prijsverschil vooral wordt veroorzaakt door de dure </w:t>
      </w:r>
      <w:proofErr w:type="spellStart"/>
      <w:r>
        <w:rPr>
          <w:rFonts w:ascii="Arial" w:hAnsi="Arial" w:eastAsia="Times New Roman" w:cs="Arial"/>
          <w:sz w:val="22"/>
          <w:szCs w:val="22"/>
        </w:rPr>
        <w:t>LiFo</w:t>
      </w:r>
      <w:proofErr w:type="spellEnd"/>
      <w:r>
        <w:rPr>
          <w:rFonts w:ascii="Arial" w:hAnsi="Arial" w:eastAsia="Times New Roman" w:cs="Arial"/>
          <w:sz w:val="22"/>
          <w:szCs w:val="22"/>
        </w:rPr>
        <w:t>-leermiddelen;</w:t>
      </w:r>
      <w:r>
        <w:rPr>
          <w:rFonts w:ascii="Arial" w:hAnsi="Arial" w:eastAsia="Times New Roman" w:cs="Arial"/>
          <w:sz w:val="22"/>
          <w:szCs w:val="22"/>
        </w:rPr>
        <w:br/>
      </w:r>
      <w:r>
        <w:rPr>
          <w:rFonts w:ascii="Arial" w:hAnsi="Arial" w:eastAsia="Times New Roman" w:cs="Arial"/>
          <w:sz w:val="22"/>
          <w:szCs w:val="22"/>
        </w:rPr>
        <w:lastRenderedPageBreak/>
        <w:br/>
        <w:t xml:space="preserve">overwegende dat deze </w:t>
      </w:r>
      <w:proofErr w:type="spellStart"/>
      <w:r>
        <w:rPr>
          <w:rFonts w:ascii="Arial" w:hAnsi="Arial" w:eastAsia="Times New Roman" w:cs="Arial"/>
          <w:sz w:val="22"/>
          <w:szCs w:val="22"/>
        </w:rPr>
        <w:t>LiFo</w:t>
      </w:r>
      <w:proofErr w:type="spellEnd"/>
      <w:r>
        <w:rPr>
          <w:rFonts w:ascii="Arial" w:hAnsi="Arial" w:eastAsia="Times New Roman" w:cs="Arial"/>
          <w:sz w:val="22"/>
          <w:szCs w:val="22"/>
        </w:rPr>
        <w:t>-leermiddelen niet alleen onnodig duur zijn, maar ook leiden tot verspilling en milieubelasting door grootschalige vernietiging van materialen;</w:t>
      </w:r>
      <w:r>
        <w:rPr>
          <w:rFonts w:ascii="Arial" w:hAnsi="Arial" w:eastAsia="Times New Roman" w:cs="Arial"/>
          <w:sz w:val="22"/>
          <w:szCs w:val="22"/>
        </w:rPr>
        <w:br/>
      </w:r>
      <w:r>
        <w:rPr>
          <w:rFonts w:ascii="Arial" w:hAnsi="Arial" w:eastAsia="Times New Roman" w:cs="Arial"/>
          <w:sz w:val="22"/>
          <w:szCs w:val="22"/>
        </w:rPr>
        <w:br/>
        <w:t>overwegende dat hierdoor scholen onnodig financieel worden belast en hun keuzevrijheid in het aanbod van leermiddelen beperkt wordt;</w:t>
      </w:r>
      <w:r>
        <w:rPr>
          <w:rFonts w:ascii="Arial" w:hAnsi="Arial" w:eastAsia="Times New Roman" w:cs="Arial"/>
          <w:sz w:val="22"/>
          <w:szCs w:val="22"/>
        </w:rPr>
        <w:br/>
      </w:r>
      <w:r>
        <w:rPr>
          <w:rFonts w:ascii="Arial" w:hAnsi="Arial" w:eastAsia="Times New Roman" w:cs="Arial"/>
          <w:sz w:val="22"/>
          <w:szCs w:val="22"/>
        </w:rPr>
        <w:br/>
        <w:t xml:space="preserve">verzoekt de regering om maatregelen te nemen die voorkomen dat scholen verplicht worden </w:t>
      </w:r>
      <w:proofErr w:type="spellStart"/>
      <w:r>
        <w:rPr>
          <w:rFonts w:ascii="Arial" w:hAnsi="Arial" w:eastAsia="Times New Roman" w:cs="Arial"/>
          <w:sz w:val="22"/>
          <w:szCs w:val="22"/>
        </w:rPr>
        <w:t>LiFo</w:t>
      </w:r>
      <w:proofErr w:type="spellEnd"/>
      <w:r>
        <w:rPr>
          <w:rFonts w:ascii="Arial" w:hAnsi="Arial" w:eastAsia="Times New Roman" w:cs="Arial"/>
          <w:sz w:val="22"/>
          <w:szCs w:val="22"/>
        </w:rPr>
        <w:t>-leermiddelen af te nemen, toe te zien op het voorkomen van prijsstrategieën van uitgevers die winstmaximalisatie nastreven ten koste van het onderwijsbudget, en alternatieve modellen te stimuleren die keuzevrijheid, duurzaamheid en betaalbaarheid van leermiddelen bevorderen,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83092" w:rsidP="00083092" w:rsidRDefault="00083092" w14:paraId="4D3F6C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Oostenbrink.</w:t>
      </w:r>
      <w:r>
        <w:rPr>
          <w:rFonts w:ascii="Arial" w:hAnsi="Arial" w:eastAsia="Times New Roman" w:cs="Arial"/>
          <w:sz w:val="22"/>
          <w:szCs w:val="22"/>
        </w:rPr>
        <w:br/>
      </w:r>
      <w:r>
        <w:rPr>
          <w:rFonts w:ascii="Arial" w:hAnsi="Arial" w:eastAsia="Times New Roman" w:cs="Arial"/>
          <w:sz w:val="22"/>
          <w:szCs w:val="22"/>
        </w:rPr>
        <w:br/>
        <w:t>Zij krijgt nr. 62 (32034).</w:t>
      </w:r>
    </w:p>
    <w:p w:rsidR="00083092" w:rsidP="00083092" w:rsidRDefault="00083092" w14:paraId="1522775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blijvende problemen zijn die de markt voor leermiddelen uit balans brengen;</w:t>
      </w:r>
      <w:r>
        <w:rPr>
          <w:rFonts w:ascii="Arial" w:hAnsi="Arial" w:eastAsia="Times New Roman" w:cs="Arial"/>
          <w:sz w:val="22"/>
          <w:szCs w:val="22"/>
        </w:rPr>
        <w:br/>
      </w:r>
      <w:r>
        <w:rPr>
          <w:rFonts w:ascii="Arial" w:hAnsi="Arial" w:eastAsia="Times New Roman" w:cs="Arial"/>
          <w:sz w:val="22"/>
          <w:szCs w:val="22"/>
        </w:rPr>
        <w:br/>
        <w:t>overwegende dat de markt pas echt goed werkt als álle aanbieders, groot én klein, gelijke toegang hebben tot de infrastructuur waarlangs leermiddelen worden aangeboden;</w:t>
      </w:r>
      <w:r>
        <w:rPr>
          <w:rFonts w:ascii="Arial" w:hAnsi="Arial" w:eastAsia="Times New Roman" w:cs="Arial"/>
          <w:sz w:val="22"/>
          <w:szCs w:val="22"/>
        </w:rPr>
        <w:br/>
      </w:r>
      <w:r>
        <w:rPr>
          <w:rFonts w:ascii="Arial" w:hAnsi="Arial" w:eastAsia="Times New Roman" w:cs="Arial"/>
          <w:sz w:val="22"/>
          <w:szCs w:val="22"/>
        </w:rPr>
        <w:br/>
        <w:t>verzoekt de regering te onderzoeken of er een open, eerlijk en goed werkend platform kan worden ontwikkeld, als infrastructuur, waarop zowel bestaande als nieuwe aanbieders van leermiddelen zichtbaar en toegankelijk zijn voor scholen,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83092" w:rsidP="00083092" w:rsidRDefault="00083092" w14:paraId="6648F4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Oostenbrink.</w:t>
      </w:r>
      <w:r>
        <w:rPr>
          <w:rFonts w:ascii="Arial" w:hAnsi="Arial" w:eastAsia="Times New Roman" w:cs="Arial"/>
          <w:sz w:val="22"/>
          <w:szCs w:val="22"/>
        </w:rPr>
        <w:br/>
      </w:r>
      <w:r>
        <w:rPr>
          <w:rFonts w:ascii="Arial" w:hAnsi="Arial" w:eastAsia="Times New Roman" w:cs="Arial"/>
          <w:sz w:val="22"/>
          <w:szCs w:val="22"/>
        </w:rPr>
        <w:br/>
        <w:t>Zij krijgt nr. 63 (32034).</w:t>
      </w:r>
    </w:p>
    <w:p w:rsidR="00083092" w:rsidP="00083092" w:rsidRDefault="00083092" w14:paraId="17E954BC"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is het woord aan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van D66.</w:t>
      </w:r>
    </w:p>
    <w:p w:rsidR="00083092" w:rsidP="00083092" w:rsidRDefault="00083092" w14:paraId="6D6476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Ik heb drie moties, dus ik ga snel praten.</w:t>
      </w:r>
    </w:p>
    <w:p w:rsidR="00083092" w:rsidP="00083092" w:rsidRDefault="00083092" w14:paraId="4234537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toetsdruk</w:t>
      </w:r>
      <w:proofErr w:type="spellEnd"/>
      <w:r>
        <w:rPr>
          <w:rFonts w:ascii="Arial" w:hAnsi="Arial" w:eastAsia="Times New Roman" w:cs="Arial"/>
          <w:sz w:val="22"/>
          <w:szCs w:val="22"/>
        </w:rPr>
        <w:t xml:space="preserve"> in Nederland hoog is, met wel 102 cijfers per leerling per jaar, en dat leerlingen veel druk ervaren om te presteren als ouders in leerlingvolgsystemen meekijken;</w:t>
      </w:r>
      <w:r>
        <w:rPr>
          <w:rFonts w:ascii="Arial" w:hAnsi="Arial" w:eastAsia="Times New Roman" w:cs="Arial"/>
          <w:sz w:val="22"/>
          <w:szCs w:val="22"/>
        </w:rPr>
        <w:br/>
      </w:r>
      <w:r>
        <w:rPr>
          <w:rFonts w:ascii="Arial" w:hAnsi="Arial" w:eastAsia="Times New Roman" w:cs="Arial"/>
          <w:sz w:val="22"/>
          <w:szCs w:val="22"/>
        </w:rPr>
        <w:br/>
        <w:t xml:space="preserve">constaterende dat steeds meer scholen er daarom voor kiezen om minder toegang te bieden </w:t>
      </w:r>
      <w:r>
        <w:rPr>
          <w:rFonts w:ascii="Arial" w:hAnsi="Arial" w:eastAsia="Times New Roman" w:cs="Arial"/>
          <w:sz w:val="22"/>
          <w:szCs w:val="22"/>
        </w:rPr>
        <w:lastRenderedPageBreak/>
        <w:t>tot leerlingvolgsystemen aan ouders en ze grenzen stellen aan wanneer cijfers online komen;</w:t>
      </w:r>
      <w:r>
        <w:rPr>
          <w:rFonts w:ascii="Arial" w:hAnsi="Arial" w:eastAsia="Times New Roman" w:cs="Arial"/>
          <w:sz w:val="22"/>
          <w:szCs w:val="22"/>
        </w:rPr>
        <w:br/>
      </w:r>
      <w:r>
        <w:rPr>
          <w:rFonts w:ascii="Arial" w:hAnsi="Arial" w:eastAsia="Times New Roman" w:cs="Arial"/>
          <w:sz w:val="22"/>
          <w:szCs w:val="22"/>
        </w:rPr>
        <w:br/>
        <w:t>overwegende dat in een proef 90% tot 95% van de ouders positief reageerde op het beperken van de toegang tot leerlingvolgsystemen en dat het goed is voor de zelfstandigheid van kinderen als zij zelf gaan over wanneer ze hun resultaten met hun ouders delen;</w:t>
      </w:r>
      <w:r>
        <w:rPr>
          <w:rFonts w:ascii="Arial" w:hAnsi="Arial" w:eastAsia="Times New Roman" w:cs="Arial"/>
          <w:sz w:val="22"/>
          <w:szCs w:val="22"/>
        </w:rPr>
        <w:br/>
      </w:r>
      <w:r>
        <w:rPr>
          <w:rFonts w:ascii="Arial" w:hAnsi="Arial" w:eastAsia="Times New Roman" w:cs="Arial"/>
          <w:sz w:val="22"/>
          <w:szCs w:val="22"/>
        </w:rPr>
        <w:br/>
        <w:t>verzoekt de regering in gesprek te gaan met scholen zodat cijfers alleen door leerlingen zijn in te zien in leerlingvolgsystemen, ze enkel tijdens schooluren geplaatst worden door leraren en ze periodiek gedeeld worden met ouders, bijvoorbeeld door rapporten voorafgaand aan oudergesprekken,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83092" w:rsidP="00083092" w:rsidRDefault="00083092" w14:paraId="6C73F5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Soepboer en Haage.</w:t>
      </w:r>
      <w:r>
        <w:rPr>
          <w:rFonts w:ascii="Arial" w:hAnsi="Arial" w:eastAsia="Times New Roman" w:cs="Arial"/>
          <w:sz w:val="22"/>
          <w:szCs w:val="22"/>
        </w:rPr>
        <w:br/>
      </w:r>
      <w:r>
        <w:rPr>
          <w:rFonts w:ascii="Arial" w:hAnsi="Arial" w:eastAsia="Times New Roman" w:cs="Arial"/>
          <w:sz w:val="22"/>
          <w:szCs w:val="22"/>
        </w:rPr>
        <w:br/>
        <w:t>Zij krijgt nr. 64 (32034).</w:t>
      </w:r>
    </w:p>
    <w:p w:rsidR="00083092" w:rsidP="00083092" w:rsidRDefault="00083092" w14:paraId="379DD21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scholen in de praktijk herhaaldelijk nieuwe boeken moeten aanschaffen omdat uitgevers vaak werken met verplichte contracten, niet-herbruikbare leerwerkboeken, of digitale leeromgevingen die alleen werken met de nieuwste edities;</w:t>
      </w:r>
      <w:r>
        <w:rPr>
          <w:rFonts w:ascii="Arial" w:hAnsi="Arial" w:eastAsia="Times New Roman" w:cs="Arial"/>
          <w:sz w:val="22"/>
          <w:szCs w:val="22"/>
        </w:rPr>
        <w:br/>
      </w:r>
      <w:r>
        <w:rPr>
          <w:rFonts w:ascii="Arial" w:hAnsi="Arial" w:eastAsia="Times New Roman" w:cs="Arial"/>
          <w:sz w:val="22"/>
          <w:szCs w:val="22"/>
        </w:rPr>
        <w:br/>
        <w:t>constaterende dat als gevolg hiervan door scholen jaarlijks tienduizenden kilo's aan schoolboeken worden weggegooid;</w:t>
      </w:r>
      <w:r>
        <w:rPr>
          <w:rFonts w:ascii="Arial" w:hAnsi="Arial" w:eastAsia="Times New Roman" w:cs="Arial"/>
          <w:sz w:val="22"/>
          <w:szCs w:val="22"/>
        </w:rPr>
        <w:br/>
      </w:r>
      <w:r>
        <w:rPr>
          <w:rFonts w:ascii="Arial" w:hAnsi="Arial" w:eastAsia="Times New Roman" w:cs="Arial"/>
          <w:sz w:val="22"/>
          <w:szCs w:val="22"/>
        </w:rPr>
        <w:br/>
        <w:t>constaterende dat de kosten voor leermiddelen bovendien blijven stijgen, terwijl er geen aantoonbare verbetering is in de onderwijskwaliteit;</w:t>
      </w:r>
      <w:r>
        <w:rPr>
          <w:rFonts w:ascii="Arial" w:hAnsi="Arial" w:eastAsia="Times New Roman" w:cs="Arial"/>
          <w:sz w:val="22"/>
          <w:szCs w:val="22"/>
        </w:rPr>
        <w:br/>
      </w:r>
      <w:r>
        <w:rPr>
          <w:rFonts w:ascii="Arial" w:hAnsi="Arial" w:eastAsia="Times New Roman" w:cs="Arial"/>
          <w:sz w:val="22"/>
          <w:szCs w:val="22"/>
        </w:rPr>
        <w:br/>
        <w:t>overwegende dat dit leidt tot structurele verspilling van zowel grondstoffen als onderwijsgeld;</w:t>
      </w:r>
      <w:r>
        <w:rPr>
          <w:rFonts w:ascii="Arial" w:hAnsi="Arial" w:eastAsia="Times New Roman" w:cs="Arial"/>
          <w:sz w:val="22"/>
          <w:szCs w:val="22"/>
        </w:rPr>
        <w:br/>
      </w:r>
      <w:r>
        <w:rPr>
          <w:rFonts w:ascii="Arial" w:hAnsi="Arial" w:eastAsia="Times New Roman" w:cs="Arial"/>
          <w:sz w:val="22"/>
          <w:szCs w:val="22"/>
        </w:rPr>
        <w:br/>
        <w:t>verzoekt de regering de leermiddelenmarkt zo te reguleren dat er een einde wordt gemaakt aan het businessmodel van wegwerpboeken,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83092" w:rsidP="00083092" w:rsidRDefault="00083092" w14:paraId="3C929F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Soepboer.</w:t>
      </w:r>
      <w:r>
        <w:rPr>
          <w:rFonts w:ascii="Arial" w:hAnsi="Arial" w:eastAsia="Times New Roman" w:cs="Arial"/>
          <w:sz w:val="22"/>
          <w:szCs w:val="22"/>
        </w:rPr>
        <w:br/>
      </w:r>
      <w:r>
        <w:rPr>
          <w:rFonts w:ascii="Arial" w:hAnsi="Arial" w:eastAsia="Times New Roman" w:cs="Arial"/>
          <w:sz w:val="22"/>
          <w:szCs w:val="22"/>
        </w:rPr>
        <w:br/>
        <w:t>Zij krijgt nr. 65 (32034).</w:t>
      </w:r>
    </w:p>
    <w:p w:rsidR="00083092" w:rsidP="00083092" w:rsidRDefault="00083092" w14:paraId="6007038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leermiddelen een essentiële bijdrage leveren aan de kwaliteit van het onderwijs en er momenteel grote verschillen bestaan in de kwaliteit van leermiddelen;</w:t>
      </w:r>
      <w:r>
        <w:rPr>
          <w:rFonts w:ascii="Arial" w:hAnsi="Arial" w:eastAsia="Times New Roman" w:cs="Arial"/>
          <w:sz w:val="22"/>
          <w:szCs w:val="22"/>
        </w:rPr>
        <w:br/>
      </w:r>
      <w:r>
        <w:rPr>
          <w:rFonts w:ascii="Arial" w:hAnsi="Arial" w:eastAsia="Times New Roman" w:cs="Arial"/>
          <w:sz w:val="22"/>
          <w:szCs w:val="22"/>
        </w:rPr>
        <w:br/>
        <w:t>overwegende dat leraren, scholen en leerlingen baat hebben bij leermiddelen die aan heldere kwaliteitseisen van de onderwijssector voldoen;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er een traject is ingezet richting een kwaliteitsalliantie en een landelijk kwaliteitskader voor leermiddelen;</w:t>
      </w:r>
      <w:r>
        <w:rPr>
          <w:rFonts w:ascii="Arial" w:hAnsi="Arial" w:eastAsia="Times New Roman" w:cs="Arial"/>
          <w:sz w:val="22"/>
          <w:szCs w:val="22"/>
        </w:rPr>
        <w:br/>
      </w:r>
      <w:r>
        <w:rPr>
          <w:rFonts w:ascii="Arial" w:hAnsi="Arial" w:eastAsia="Times New Roman" w:cs="Arial"/>
          <w:sz w:val="22"/>
          <w:szCs w:val="22"/>
        </w:rPr>
        <w:br/>
        <w:t>van mening dat dit kwaliteitskader geen vrijblijvend karakter mag hebben en niet slechts moet dienen als hulpmiddel voor scholen, maar als harde eis aan de kwaliteit van leermiddelen;</w:t>
      </w:r>
      <w:r>
        <w:rPr>
          <w:rFonts w:ascii="Arial" w:hAnsi="Arial" w:eastAsia="Times New Roman" w:cs="Arial"/>
          <w:sz w:val="22"/>
          <w:szCs w:val="22"/>
        </w:rPr>
        <w:br/>
      </w:r>
      <w:r>
        <w:rPr>
          <w:rFonts w:ascii="Arial" w:hAnsi="Arial" w:eastAsia="Times New Roman" w:cs="Arial"/>
          <w:sz w:val="22"/>
          <w:szCs w:val="22"/>
        </w:rPr>
        <w:br/>
        <w:t>verzoekt de regering om vast te leggen dat leermiddelen aan dit kwaliteitskader moeten voldoen, bijvoorbeeld door vooraf te keuren door de beroepsgroep, of door bindende inkoopvoorwaarden vanuit de onderwijssector of een wettelijk verplicht keurmerk,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83092" w:rsidP="00083092" w:rsidRDefault="00083092" w14:paraId="081E50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66 (32034).</w:t>
      </w:r>
    </w:p>
    <w:p w:rsidR="00083092" w:rsidP="00083092" w:rsidRDefault="00083092" w14:paraId="0E08892F" w14:textId="77777777">
      <w:pPr>
        <w:spacing w:after="240"/>
        <w:rPr>
          <w:rFonts w:ascii="Arial" w:hAnsi="Arial" w:eastAsia="Times New Roman" w:cs="Arial"/>
          <w:sz w:val="22"/>
          <w:szCs w:val="22"/>
        </w:rPr>
      </w:pPr>
      <w:r>
        <w:rPr>
          <w:rFonts w:ascii="Arial" w:hAnsi="Arial" w:eastAsia="Times New Roman" w:cs="Arial"/>
          <w:sz w:val="22"/>
          <w:szCs w:val="22"/>
        </w:rPr>
        <w:t xml:space="preserve">U heeft een interruptie van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VVD. Ik sta twee interrupties toe van de zijde van de Kamer.</w:t>
      </w:r>
    </w:p>
    <w:p w:rsidR="00083092" w:rsidP="00083092" w:rsidRDefault="00083092" w14:paraId="78838F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heb een vraag over de eerste motie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Vindt D66 het niet veel belangrijker dat ouders juist het gesprek met hun kind kunnen aangaan over de rapporten en de cijfers? Vindt D66 niet dat het veel belangrijker is dat ouders hun verantwoordelijkheid gaan pakken, in plaats van dat wij als overheid achter de voordeur ons ermee gaan bemoeien?</w:t>
      </w:r>
    </w:p>
    <w:p w:rsidR="00083092" w:rsidP="00083092" w:rsidRDefault="00083092" w14:paraId="6A1AF5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"Achter de voordeur", dat is wat gek geformuleerd. Dit voorstel ziet erop toe dat we kinderen helpen met het tegengaan van cijferstress. Kinderen geven aan dat het hen heel veel extra druk oplevert dat ouders in die </w:t>
      </w:r>
      <w:proofErr w:type="spellStart"/>
      <w:r>
        <w:rPr>
          <w:rFonts w:ascii="Arial" w:hAnsi="Arial" w:eastAsia="Times New Roman" w:cs="Arial"/>
          <w:sz w:val="22"/>
          <w:szCs w:val="22"/>
        </w:rPr>
        <w:t>leerlingvolgapps</w:t>
      </w:r>
      <w:proofErr w:type="spellEnd"/>
      <w:r>
        <w:rPr>
          <w:rFonts w:ascii="Arial" w:hAnsi="Arial" w:eastAsia="Times New Roman" w:cs="Arial"/>
          <w:sz w:val="22"/>
          <w:szCs w:val="22"/>
        </w:rPr>
        <w:t xml:space="preserve"> als Magister zitten, ook omdat die cijfers 24/7 online komen, ook in de avonden en in het weekend. Ouders zien het vaak eerder dan het kind zelf. Daar willen we wat aan doen. Ik denk dat het van belang is dat ook ouders zich hier bewuster van worden en we er op deze manier voor zorgen dat scholen hiermee aan de slag gaan. Ik zou zeggen: laten we kinderen wat meer vrijheid gunnen. Laten we ze leren om zelf verantwoordelijkheid te nemen voor het delen van een cijfer met hun ouders, net zoals het vroeger ging. Een goed cijfer delen ze misschien makkelijker dan een slecht cijfer, maar ook dan is het van belang dat we kinderen leren om dat gesprek te voeren. We moeten ouders de kans geven om periodiek, bijvoorbeeld voor een rapportgesprek, de cijfers te krijgen zodat zij wel op de hoogte blijven van wat er rond hun kind speelt. Maar wij willen die stress tegengaan.</w:t>
      </w:r>
    </w:p>
    <w:p w:rsidR="00083092" w:rsidP="00083092" w:rsidRDefault="00083092" w14:paraId="275176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083092" w:rsidP="00083092" w:rsidRDefault="00083092" w14:paraId="7B4294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Stel nu dat deze motie het haalt. Recentelijk heeft D66 bekendgemaakt klaar te zijn met alle regels en daar, net als de VVD, de bezem doorheen te willen halen. D66 gaat zelfs nog een stap verder en zegt: één regel erbij, twee eraf. Stel dat deze motie het haalt. Welke twee regels gaan er dan af?</w:t>
      </w:r>
    </w:p>
    <w:p w:rsidR="00083092" w:rsidP="00083092" w:rsidRDefault="00083092" w14:paraId="445081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Dat is een leuke vraag. Even denken welke regels we eraf zouden willen halen. Wat ons betreft hoeft het niet allemaal op hetzelfde punt te zijn. Ik doe hier heel veel voorstellen. Ik </w:t>
      </w:r>
      <w:r>
        <w:rPr>
          <w:rFonts w:ascii="Arial" w:hAnsi="Arial" w:eastAsia="Times New Roman" w:cs="Arial"/>
          <w:sz w:val="22"/>
          <w:szCs w:val="22"/>
        </w:rPr>
        <w:lastRenderedPageBreak/>
        <w:t>heb onlangs bijvoorbeeld voorstellen gedaan op het klimaatdossier om regeldruk te voorkomen. Ik vind het een beetje flauw om hier nu zo'n vraag over te stellen, want volgens mij hebben we een voorstel gedaan, overigens samen met de heer Soepboer en mevrouw Haage, waarmee we laten zien dat we de stress van kinderen serieus nemen. Scholen in Zeist hebben dit al getest en hebben er onderzoek naar gedaan. Daaruit bleek dat leerlingen echt significant aangeven minder stress te ervaren als hun ouders niet overal de hele tijd in meekeken. Ook 90% van de ouders gaf aan hier tevreden over te zijn. Ik zou dus zeggen: laten we dat bewustzijn vergroten en ervoor zorgen dat we kinderen hierin meer vrijheid en verantwoordelijkheid geven.</w:t>
      </w:r>
    </w:p>
    <w:p w:rsidR="00083092" w:rsidP="00083092" w:rsidRDefault="00083092" w14:paraId="5F77B0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het woord aan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namens de VVD.</w:t>
      </w:r>
    </w:p>
    <w:p w:rsidR="00083092" w:rsidP="00083092" w:rsidRDefault="00083092" w14:paraId="0DB817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We hadden een goed en eensgezind debat over leermiddelen. Ook de sector zelf is naar aanleiding van het debat in actie genomen en wil voor meer transparantie zorgen binnen de wettelijke kaders. Toch blijft het belangrijk dat de ACM vaart maakt met het onderzoek naar marktwerking in de leermiddelen. Ik vraag de staatssecretaris of ze bij de ACM nogmaals wil benadrukken vaart te maken met dit onderzoek, want we hebben de resultaten ervan keihard nodig.</w:t>
      </w:r>
    </w:p>
    <w:p w:rsidR="00083092" w:rsidP="00083092" w:rsidRDefault="00083092" w14:paraId="6A72CA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de heer Soepboer, NSC.</w:t>
      </w:r>
    </w:p>
    <w:p w:rsidR="00083092" w:rsidP="00083092" w:rsidRDefault="00083092" w14:paraId="50D651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Voorzitter. Op het gevaar af dat ik mezelf nu als een oude man neerzet, zeg ik het volgende. Toen ik vroeger zelf nog voor de klas stond, waren er regelmatig momenten waarop ik met collega's, met een bakje koffie, prachtig mooie tekstboeken die zorgvuldig waren uitgekozen nog even van een laagje plakband voorzag zodat ze nog een paar jaar mee konden. Tegenwoordig is het toch heel anders. Daar gaat de volgende motie eigenlijk over.</w:t>
      </w:r>
    </w:p>
    <w:p w:rsidR="00083092" w:rsidP="00083092" w:rsidRDefault="00083092" w14:paraId="48F113E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scholen bij de aanschaf van lesmateriaal vaak vastzitten aan meerjarige licentiecontracten en regelmatig verplicht worden digitale leeromgevingen aan te schaffen die in de helft van de gevallen niet eens worden geactiveerd, laat staan gebruikt;</w:t>
      </w:r>
      <w:r>
        <w:rPr>
          <w:rFonts w:ascii="Arial" w:hAnsi="Arial" w:eastAsia="Times New Roman" w:cs="Arial"/>
          <w:sz w:val="22"/>
          <w:szCs w:val="22"/>
        </w:rPr>
        <w:br/>
      </w:r>
      <w:r>
        <w:rPr>
          <w:rFonts w:ascii="Arial" w:hAnsi="Arial" w:eastAsia="Times New Roman" w:cs="Arial"/>
          <w:sz w:val="22"/>
          <w:szCs w:val="22"/>
        </w:rPr>
        <w:br/>
        <w:t>constaterende dat scholen hierdoor belemmerd worden leermiddelen te kiezen op basis van kwaliteit, behoefte en kosten, en ze daarnaast gedwongen worden tot het verspillen van publieke middelen aan diensten waar ze geen behoefte aan hebben;</w:t>
      </w:r>
      <w:r>
        <w:rPr>
          <w:rFonts w:ascii="Arial" w:hAnsi="Arial" w:eastAsia="Times New Roman" w:cs="Arial"/>
          <w:sz w:val="22"/>
          <w:szCs w:val="22"/>
        </w:rPr>
        <w:br/>
      </w:r>
      <w:r>
        <w:rPr>
          <w:rFonts w:ascii="Arial" w:hAnsi="Arial" w:eastAsia="Times New Roman" w:cs="Arial"/>
          <w:sz w:val="22"/>
          <w:szCs w:val="22"/>
        </w:rPr>
        <w:br/>
        <w:t>overwegende dat het schadelijk is voor ons publieke funderend onderwijs als aanbieders op de leermiddelenmarkt op deze wijze voorkomen dat scholen lesmethodes selecteren (hoofdzakelijk) op basis van essentiële criteria;</w:t>
      </w:r>
      <w:r>
        <w:rPr>
          <w:rFonts w:ascii="Arial" w:hAnsi="Arial" w:eastAsia="Times New Roman" w:cs="Arial"/>
          <w:sz w:val="22"/>
          <w:szCs w:val="22"/>
        </w:rPr>
        <w:br/>
      </w:r>
      <w:r>
        <w:rPr>
          <w:rFonts w:ascii="Arial" w:hAnsi="Arial" w:eastAsia="Times New Roman" w:cs="Arial"/>
          <w:sz w:val="22"/>
          <w:szCs w:val="22"/>
        </w:rPr>
        <w:br/>
        <w:t>overwegende dat het onwenselijk is dat aanbieders op de leermiddelenmarkt scholen ertoe verplichten publieke middelen ondoelmatig te besteden aan ongebruikte digitale licenties;</w:t>
      </w:r>
      <w:r>
        <w:rPr>
          <w:rFonts w:ascii="Arial" w:hAnsi="Arial" w:eastAsia="Times New Roman" w:cs="Arial"/>
          <w:sz w:val="22"/>
          <w:szCs w:val="22"/>
        </w:rPr>
        <w:br/>
      </w:r>
      <w:r>
        <w:rPr>
          <w:rFonts w:ascii="Arial" w:hAnsi="Arial" w:eastAsia="Times New Roman" w:cs="Arial"/>
          <w:sz w:val="22"/>
          <w:szCs w:val="22"/>
        </w:rPr>
        <w:br/>
        <w:t>verzoekt de regering de leermiddelenmarkt zo te reguleren dat scholen niet langer gebonden zijn aan meerjarige licenties en ze zelf kunnen bepalen wanneer zij overstappen, papieren en digitale leermiddelen altijd afzonderlijk kunnen worden aangeschaft en de bijkomende kosten daarvan volledig transparant zijn,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083092" w:rsidP="00083092" w:rsidRDefault="00083092" w14:paraId="639562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Soepboer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67 (32034).</w:t>
      </w:r>
    </w:p>
    <w:p w:rsidR="00083092" w:rsidP="00083092" w:rsidRDefault="00083092" w14:paraId="74E26453" w14:textId="77777777">
      <w:pPr>
        <w:spacing w:after="240"/>
        <w:rPr>
          <w:rFonts w:ascii="Arial" w:hAnsi="Arial" w:eastAsia="Times New Roman" w:cs="Arial"/>
          <w:sz w:val="22"/>
          <w:szCs w:val="22"/>
        </w:rPr>
      </w:pPr>
      <w:r>
        <w:rPr>
          <w:rFonts w:ascii="Arial" w:hAnsi="Arial" w:eastAsia="Times New Roman" w:cs="Arial"/>
          <w:sz w:val="22"/>
          <w:szCs w:val="22"/>
        </w:rPr>
        <w:t>Dank u wel. Daarmee zijn we aan het einde gekomen van de termijn van de Kamer. Ik schors vijf minuten, tot 12.57 uur, voor de beantwoording van de staatssecretaris.</w:t>
      </w:r>
    </w:p>
    <w:p w:rsidR="00083092" w:rsidP="00083092" w:rsidRDefault="00083092" w14:paraId="2C2FCA4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12.52 uur tot 12.58 uur geschorst.</w:t>
      </w:r>
    </w:p>
    <w:p w:rsidR="00083092" w:rsidP="00083092" w:rsidRDefault="00083092" w14:paraId="406FBE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de beantwoording van de zijde van het kabinet in het tweeminutendebat Digitalisering en leermiddelen in het funderend onderwijs. Als zij zover is, wil ik het woord geven aan de staatssecretaris voor de beantwoording. Het woord is aan de staatssecretaris.</w:t>
      </w:r>
    </w:p>
    <w:p w:rsidR="00083092" w:rsidP="00083092" w:rsidRDefault="00083092" w14:paraId="19F2546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Dank u, voorzitter. Ik begin met de beantwoording van een vraag van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kan de ACM worden gevraagd om vaart te maken met het onderzoek naar de leermiddelenmarkt? Ik zeg erbij dat ik niet ga over de agenda van de ACM, maar ik voldoe graag aan het verzoek. De Kamer wacht namelijk op de resultaten, en ikzelf ook. We staan er dus om te springen. Als zij dat meekrijgen, zorgt dat bij hen misschien ook voor een andere prioritering.</w:t>
      </w:r>
      <w:r>
        <w:rPr>
          <w:rFonts w:ascii="Arial" w:hAnsi="Arial" w:eastAsia="Times New Roman" w:cs="Arial"/>
          <w:sz w:val="22"/>
          <w:szCs w:val="22"/>
        </w:rPr>
        <w:br/>
      </w:r>
      <w:r>
        <w:rPr>
          <w:rFonts w:ascii="Arial" w:hAnsi="Arial" w:eastAsia="Times New Roman" w:cs="Arial"/>
          <w:sz w:val="22"/>
          <w:szCs w:val="22"/>
        </w:rPr>
        <w:br/>
        <w:t>Voorzitter. Dan ga ik door met de appreciatie van de moties. Ik begin met de motie op stuk nr. 59 van mevrouw Haage. Uit onderzoek blijkt dat alle leerlingen over een device beschikken. Dat lukt met de vrijwillige bijdrage van ouders en de ondersteuning van scholen, gemeenten en organisaties als Leergeld Nederland. Maar ik heb geen middelen voor het extra beleid waar mevrouw Haage in haar motie om vraagt. De motie heeft geen dekking. Daarom moet ik 'm ontraden.</w:t>
      </w:r>
    </w:p>
    <w:p w:rsidR="00083092" w:rsidP="00083092" w:rsidRDefault="00083092" w14:paraId="009DBD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59 is ontraden. De motie op stuk nr. 60.</w:t>
      </w:r>
    </w:p>
    <w:p w:rsidR="00083092" w:rsidP="00083092" w:rsidRDefault="00083092" w14:paraId="3E6F508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motie op stuk nr. 60 kan ik oordeel Kamer geven.</w:t>
      </w:r>
    </w:p>
    <w:p w:rsidR="00083092" w:rsidP="00083092" w:rsidRDefault="00083092" w14:paraId="4F71E5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60: oordeel Kamer. De motie op stuk nr. 61.</w:t>
      </w:r>
    </w:p>
    <w:p w:rsidR="00083092" w:rsidP="00083092" w:rsidRDefault="00083092" w14:paraId="5F82029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motie op stuk nr. 61 van mevrouw Haage: ook oordeel Kamer.</w:t>
      </w:r>
    </w:p>
    <w:p w:rsidR="00083092" w:rsidP="00083092" w:rsidRDefault="00083092" w14:paraId="19AB07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61: oordeel Kamer. De motie op stuk nr. 62.</w:t>
      </w:r>
    </w:p>
    <w:p w:rsidR="00083092" w:rsidP="00083092" w:rsidRDefault="00083092" w14:paraId="514496C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De motie op stuk nr. 62 van de heer Oostenbrink moet ik ontraden. Scholen zijn niet verplicht om </w:t>
      </w:r>
      <w:proofErr w:type="spellStart"/>
      <w:r>
        <w:rPr>
          <w:rFonts w:ascii="Arial" w:hAnsi="Arial" w:eastAsia="Times New Roman" w:cs="Arial"/>
          <w:sz w:val="22"/>
          <w:szCs w:val="22"/>
        </w:rPr>
        <w:t>LiFo</w:t>
      </w:r>
      <w:proofErr w:type="spellEnd"/>
      <w:r>
        <w:rPr>
          <w:rFonts w:ascii="Arial" w:hAnsi="Arial" w:eastAsia="Times New Roman" w:cs="Arial"/>
          <w:sz w:val="22"/>
          <w:szCs w:val="22"/>
        </w:rPr>
        <w:t xml:space="preserve"> af te nemen bij uitgevers en kunnen kiezen uit al het beschikbare marktaanbod bij alle aanbieders. Uit het KPMG-onderzoek blijkt dat veel scholen tevreden zijn over de mogelijkheden en de prijs-kwaliteitsverhouding die daarmee samenhangt.</w:t>
      </w:r>
    </w:p>
    <w:p w:rsidR="00083092" w:rsidP="00083092" w:rsidRDefault="00083092" w14:paraId="4F5A114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62 is ontraden. De motie op stuk nr. 63.</w:t>
      </w:r>
    </w:p>
    <w:p w:rsidR="00083092" w:rsidP="00083092" w:rsidRDefault="00083092" w14:paraId="4D55FD0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motie op stuk nr. 63 van de heer Oosterbrink: oordeel Kamer.</w:t>
      </w:r>
    </w:p>
    <w:p w:rsidR="00083092" w:rsidP="00083092" w:rsidRDefault="00083092" w14:paraId="76D9CC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63: oordeel Kamer. De motie op stuk nr. 64.</w:t>
      </w:r>
    </w:p>
    <w:p w:rsidR="00083092" w:rsidP="00083092" w:rsidRDefault="00083092" w14:paraId="1C7E1FC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De motie op stuk nr. 64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de heer Soepboer is ontijdig. Scholen kunnen dit zelf al doen als ze dat willen. Niettemin vind ik het een goed idee. Ik ben hierover al met het veld in gesprek. Ik zie het als een aansporing om daarop door te pakken.</w:t>
      </w:r>
    </w:p>
    <w:p w:rsidR="00083092" w:rsidP="00083092" w:rsidRDefault="00083092" w14:paraId="2D96BF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64: ontijdig. De motie op stuk nr. 65.</w:t>
      </w:r>
    </w:p>
    <w:p w:rsidR="00083092" w:rsidP="00083092" w:rsidRDefault="00083092" w14:paraId="0B4C14B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De motie op stuk nr. 65, ook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de heer Soepboer, is ontijdig. Uit het KPMG-onderzoek blijkt namelijk dat veel scholen … Eigenlijk zei ik dat zojuist ook al tegen de heer Oostenbrink. Ik ga hierover in gesprek met scholen en aanbieders. Het reguleren van de markt komt eigenlijk te vroeg. Ik denk dat we het EZ-onderzoek moeten afwachten. Ik kom hier begin 2026 bij uw Kamer op terug, conform de toezegging in het debat.</w:t>
      </w:r>
    </w:p>
    <w:p w:rsidR="00083092" w:rsidP="00083092" w:rsidRDefault="00083092" w14:paraId="00C3CB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65: ontijdig. De motie op stuk nr. 66.</w:t>
      </w:r>
    </w:p>
    <w:p w:rsidR="00083092" w:rsidP="00083092" w:rsidRDefault="00083092" w14:paraId="72744C2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Voorzitter. De motie op stuk nr. 66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is ook ontijdig. Wat mij betreft is dit de verkeerde volgorde. Er is een volgorde, een orde der dingen. Het is volgens mij onverstandig om de vorm of het kader te verplichten zonder inhoud, criteria en duidelijkheid over de uitvoering. Ik wil nog niks wettelijk vastleggen en geen verplichtingen opleggen als ik nog niet weet hoe dat kwaliteitskader eruit gaat zien. Eigenaarschap van het veld is namelijk minstens zo belangrijk voor het slagen van het kwaliteitskader en de kwaliteitsalliantie. Ik heb uw Kamer al toegezegd dat ik voor de begrotingsbehandeling de verkenning naar de kwaliteitsalliantie naar de Kamer zal sturen. Ik zou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dus willen vragen om dat af te wachten.</w:t>
      </w:r>
    </w:p>
    <w:p w:rsidR="00083092" w:rsidP="00083092" w:rsidRDefault="00083092" w14:paraId="729B09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66: ontijdig. De motie op stuk nr. 67.</w:t>
      </w:r>
    </w:p>
    <w:p w:rsidR="00083092" w:rsidP="00083092" w:rsidRDefault="00083092" w14:paraId="40C77C7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motie op stuk nr. 67 van de heer Soepboer moet ik ook ontraden.</w:t>
      </w:r>
    </w:p>
    <w:p w:rsidR="00083092" w:rsidP="00083092" w:rsidRDefault="00083092" w14:paraId="3FFDBC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67 wordt ontraden.</w:t>
      </w:r>
      <w:r>
        <w:rPr>
          <w:rFonts w:ascii="Arial" w:hAnsi="Arial" w:eastAsia="Times New Roman" w:cs="Arial"/>
          <w:sz w:val="22"/>
          <w:szCs w:val="22"/>
        </w:rPr>
        <w:br/>
      </w:r>
      <w:r>
        <w:rPr>
          <w:rFonts w:ascii="Arial" w:hAnsi="Arial" w:eastAsia="Times New Roman" w:cs="Arial"/>
          <w:sz w:val="22"/>
          <w:szCs w:val="22"/>
        </w:rPr>
        <w:br/>
        <w:t>Daarmee zijn wij aan het einde gekomen van de beantwoording van het tweeminutendebat Digitalisering en leermiddelen in het funderend onderwijs. Ik dank de staatssecretaris van Onderwijs, Cultuur en Wetenschap voor haar aanwezigheid.</w:t>
      </w:r>
    </w:p>
    <w:p w:rsidR="00083092" w:rsidP="00083092" w:rsidRDefault="00083092" w14:paraId="044529E3"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083092" w:rsidP="00083092" w:rsidRDefault="00083092" w14:paraId="6C64AAE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enkele momenten voor het tweeminutendebat Raad Algemene Zaken. Aanstaande dinsdag zal worden gestemd over de vanochtend ingediende moties. Ik schors voor een kort ogenblik.</w:t>
      </w:r>
    </w:p>
    <w:p w:rsidR="00083092" w:rsidP="00083092" w:rsidRDefault="00083092" w14:paraId="6CFC432A"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13.02 uur tot 13.04 uur geschorst.</w:t>
      </w:r>
    </w:p>
    <w:p w:rsidR="002C3023" w:rsidRDefault="002C3023" w14:paraId="55DD2893"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92"/>
    <w:rsid w:val="00083092"/>
    <w:rsid w:val="002C3023"/>
    <w:rsid w:val="007563E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845F7"/>
  <w15:chartTrackingRefBased/>
  <w15:docId w15:val="{5892FA7F-3B1F-4F82-8654-2C5E2F29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309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8309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8309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8309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8309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08309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08309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08309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08309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08309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30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30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30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30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30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30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30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30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3092"/>
    <w:rPr>
      <w:rFonts w:eastAsiaTheme="majorEastAsia" w:cstheme="majorBidi"/>
      <w:color w:val="272727" w:themeColor="text1" w:themeTint="D8"/>
    </w:rPr>
  </w:style>
  <w:style w:type="paragraph" w:styleId="Titel">
    <w:name w:val="Title"/>
    <w:basedOn w:val="Standaard"/>
    <w:next w:val="Standaard"/>
    <w:link w:val="TitelChar"/>
    <w:uiPriority w:val="10"/>
    <w:qFormat/>
    <w:rsid w:val="0008309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830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309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830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309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083092"/>
    <w:rPr>
      <w:i/>
      <w:iCs/>
      <w:color w:val="404040" w:themeColor="text1" w:themeTint="BF"/>
    </w:rPr>
  </w:style>
  <w:style w:type="paragraph" w:styleId="Lijstalinea">
    <w:name w:val="List Paragraph"/>
    <w:basedOn w:val="Standaard"/>
    <w:uiPriority w:val="34"/>
    <w:qFormat/>
    <w:rsid w:val="0008309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083092"/>
    <w:rPr>
      <w:i/>
      <w:iCs/>
      <w:color w:val="0F4761" w:themeColor="accent1" w:themeShade="BF"/>
    </w:rPr>
  </w:style>
  <w:style w:type="paragraph" w:styleId="Duidelijkcitaat">
    <w:name w:val="Intense Quote"/>
    <w:basedOn w:val="Standaard"/>
    <w:next w:val="Standaard"/>
    <w:link w:val="DuidelijkcitaatChar"/>
    <w:uiPriority w:val="30"/>
    <w:qFormat/>
    <w:rsid w:val="0008309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083092"/>
    <w:rPr>
      <w:i/>
      <w:iCs/>
      <w:color w:val="0F4761" w:themeColor="accent1" w:themeShade="BF"/>
    </w:rPr>
  </w:style>
  <w:style w:type="character" w:styleId="Intensieveverwijzing">
    <w:name w:val="Intense Reference"/>
    <w:basedOn w:val="Standaardalinea-lettertype"/>
    <w:uiPriority w:val="32"/>
    <w:qFormat/>
    <w:rsid w:val="00083092"/>
    <w:rPr>
      <w:b/>
      <w:bCs/>
      <w:smallCaps/>
      <w:color w:val="0F4761" w:themeColor="accent1" w:themeShade="BF"/>
      <w:spacing w:val="5"/>
    </w:rPr>
  </w:style>
  <w:style w:type="character" w:styleId="Zwaar">
    <w:name w:val="Strong"/>
    <w:basedOn w:val="Standaardalinea-lettertype"/>
    <w:uiPriority w:val="22"/>
    <w:qFormat/>
    <w:rsid w:val="000830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2854</ap:Words>
  <ap:Characters>15697</ap:Characters>
  <ap:DocSecurity>0</ap:DocSecurity>
  <ap:Lines>130</ap:Lines>
  <ap:Paragraphs>37</ap:Paragraphs>
  <ap:ScaleCrop>false</ap:ScaleCrop>
  <ap:LinksUpToDate>false</ap:LinksUpToDate>
  <ap:CharactersWithSpaces>18514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2025-05-23T07:22:00.0000000Z</dcterms:created>
  <dcterms:modified xsi:type="dcterms:W3CDTF">2025-05-23T07:22:00.0000000Z</dcterms:modified>
  <version/>
  <category/>
</coreProperties>
</file>