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E426E" w:rsidR="002745E0" w:rsidP="00992FD4" w:rsidRDefault="003E426E" w14:paraId="44968D3D" w14:textId="4B2D0109">
      <w:pPr>
        <w:pStyle w:val="Slotzin"/>
        <w:spacing w:line="276" w:lineRule="auto"/>
      </w:pPr>
      <w:bookmarkStart w:name="_GoBack" w:id="0"/>
      <w:bookmarkEnd w:id="0"/>
      <w:r>
        <w:t>Geachte voorzitter,</w:t>
      </w:r>
      <w:r>
        <w:br/>
      </w:r>
      <w:r>
        <w:br/>
      </w:r>
      <w:r w:rsidRPr="000E52DB" w:rsidR="00D07783">
        <w:t xml:space="preserve">Op </w:t>
      </w:r>
      <w:r w:rsidR="00395CC5">
        <w:t>22 mei 2025</w:t>
      </w:r>
      <w:r w:rsidRPr="000E52DB" w:rsidR="00D07783">
        <w:rPr>
          <w:color w:val="4472C4"/>
        </w:rPr>
        <w:t xml:space="preserve"> </w:t>
      </w:r>
      <w:r w:rsidRPr="000E52DB" w:rsidR="00D07783">
        <w:t xml:space="preserve">heeft de Onderzoeksraad voor Veiligheid (OvV) het rapport ‘Hulpverlening Fremantle Highway’ gepubliceerd. Deze brief informeert de Tweede Kamer over het rapport en geeft een eerste reactie op hoofdlijnen. De OvV is het onderzoek gestart naar aanleiding van de hulpverlening bij de brand aan boord van het autoschip de Fremantle Highway op </w:t>
      </w:r>
      <w:r w:rsidRPr="000E52DB" w:rsidR="00D07783">
        <w:rPr>
          <w:color w:val="auto"/>
        </w:rPr>
        <w:t>25 juli 2023. Dankzij de inzet van de Kustwacht</w:t>
      </w:r>
      <w:r w:rsidRPr="000E52DB" w:rsidR="008513E0">
        <w:rPr>
          <w:color w:val="auto"/>
        </w:rPr>
        <w:t>, KNRM</w:t>
      </w:r>
      <w:r w:rsidRPr="000E52DB" w:rsidR="00703A4A">
        <w:rPr>
          <w:color w:val="auto"/>
        </w:rPr>
        <w:t xml:space="preserve"> en</w:t>
      </w:r>
      <w:r w:rsidRPr="000E52DB" w:rsidR="008513E0">
        <w:rPr>
          <w:color w:val="auto"/>
        </w:rPr>
        <w:t xml:space="preserve"> Rederij Noordgat </w:t>
      </w:r>
      <w:r w:rsidRPr="000E52DB" w:rsidR="00D07783">
        <w:rPr>
          <w:color w:val="auto"/>
        </w:rPr>
        <w:t>werden 22 bemanningsleden in veiligheid gebracht</w:t>
      </w:r>
      <w:r w:rsidRPr="000E52DB" w:rsidR="00703A4A">
        <w:rPr>
          <w:color w:val="auto"/>
        </w:rPr>
        <w:t>. Spijtig genoeg is</w:t>
      </w:r>
      <w:r w:rsidRPr="000E52DB" w:rsidR="00D07783">
        <w:rPr>
          <w:color w:val="auto"/>
        </w:rPr>
        <w:t xml:space="preserve"> het 23</w:t>
      </w:r>
      <w:r w:rsidRPr="000E52DB" w:rsidR="00D07783">
        <w:rPr>
          <w:color w:val="auto"/>
          <w:vertAlign w:val="superscript"/>
        </w:rPr>
        <w:t>e</w:t>
      </w:r>
      <w:r w:rsidRPr="000E52DB" w:rsidR="00D07783">
        <w:rPr>
          <w:color w:val="auto"/>
        </w:rPr>
        <w:t xml:space="preserve"> bemanningslid overle</w:t>
      </w:r>
      <w:r w:rsidRPr="000E52DB" w:rsidR="00703A4A">
        <w:rPr>
          <w:color w:val="auto"/>
        </w:rPr>
        <w:t>den</w:t>
      </w:r>
      <w:r w:rsidRPr="000E52DB" w:rsidR="00D07783">
        <w:rPr>
          <w:color w:val="auto"/>
        </w:rPr>
        <w:t xml:space="preserve"> aan zijn verwondingen. De </w:t>
      </w:r>
      <w:r w:rsidR="006825CF">
        <w:rPr>
          <w:color w:val="auto"/>
        </w:rPr>
        <w:t xml:space="preserve">Tweede </w:t>
      </w:r>
      <w:r w:rsidRPr="000E52DB" w:rsidR="00D07783">
        <w:rPr>
          <w:color w:val="auto"/>
        </w:rPr>
        <w:t>Kamer is eerder geïnformeerd over dit ongeval, de opvolging van het incident en de uitgevoerde evaluaties en onderzoeken</w:t>
      </w:r>
      <w:r w:rsidRPr="000E52DB" w:rsidR="00D07783">
        <w:rPr>
          <w:rStyle w:val="FootnoteReference"/>
          <w:color w:val="auto"/>
        </w:rPr>
        <w:footnoteReference w:id="2"/>
      </w:r>
      <w:r w:rsidRPr="000E52DB" w:rsidR="00D07783">
        <w:rPr>
          <w:color w:val="auto"/>
        </w:rPr>
        <w:t xml:space="preserve">. </w:t>
      </w:r>
    </w:p>
    <w:p w:rsidRPr="00992FD4" w:rsidR="00395CC5" w:rsidP="00992FD4" w:rsidRDefault="002745E0" w14:paraId="47F486AF" w14:textId="10E9FC74">
      <w:pPr>
        <w:pStyle w:val="Slotzin"/>
        <w:spacing w:line="276" w:lineRule="auto"/>
        <w:rPr>
          <w:color w:val="auto"/>
        </w:rPr>
      </w:pPr>
      <w:r w:rsidRPr="000E52DB">
        <w:t>Het ministerie van Infrastructuur en Waterstaat (IenW), het ministerie van Defensie</w:t>
      </w:r>
      <w:r w:rsidR="00395CC5">
        <w:t xml:space="preserve"> (Def)</w:t>
      </w:r>
      <w:r w:rsidRPr="000E52DB">
        <w:t xml:space="preserve"> en het ministerie van</w:t>
      </w:r>
      <w:r w:rsidR="00395CC5">
        <w:t xml:space="preserve"> Justitie en Veiligheid (JenV)</w:t>
      </w:r>
      <w:r w:rsidRPr="000E52DB">
        <w:t xml:space="preserve"> zijn de OvV erkentelijk voor dit onderzoek en de bijdrage aan de verbetering van de noodhulpverlening op de Noordzee. </w:t>
      </w:r>
      <w:r w:rsidRPr="000E52DB" w:rsidR="00992FD4">
        <w:rPr>
          <w:color w:val="auto"/>
        </w:rPr>
        <w:t>De OvV concludeert dat het Nederlandse systeem voor noodhulpverlening op de Noordzee kwetsbaar is. Deze kwetsbaarheid komt vooral naar voren bij complexe hulpvragen. De kans</w:t>
      </w:r>
      <w:r w:rsidR="00115C4F">
        <w:rPr>
          <w:color w:val="auto"/>
        </w:rPr>
        <w:t xml:space="preserve"> hierop </w:t>
      </w:r>
      <w:r w:rsidRPr="000E52DB" w:rsidR="00992FD4">
        <w:rPr>
          <w:color w:val="auto"/>
        </w:rPr>
        <w:t>neemt toe gezien de toenemende drukte op de Noordzee.</w:t>
      </w:r>
      <w:r w:rsidRPr="000E52DB" w:rsidDel="0046640B" w:rsidR="00992FD4">
        <w:rPr>
          <w:color w:val="auto"/>
        </w:rPr>
        <w:t xml:space="preserve"> </w:t>
      </w:r>
      <w:r w:rsidRPr="000E52DB" w:rsidR="00992FD4">
        <w:rPr>
          <w:color w:val="auto"/>
        </w:rPr>
        <w:t xml:space="preserve">De Kustwachtorganisatie moet beter in staat worden gesteld om de uitdagingen van steeds complexere incidenten het hoofd te bieden. </w:t>
      </w:r>
      <w:r w:rsidR="00395CC5">
        <w:rPr>
          <w:color w:val="auto"/>
        </w:rPr>
        <w:t xml:space="preserve">Om </w:t>
      </w:r>
      <w:r w:rsidR="00115C4F">
        <w:rPr>
          <w:color w:val="auto"/>
        </w:rPr>
        <w:t>hier goed op</w:t>
      </w:r>
      <w:r w:rsidR="00395CC5">
        <w:rPr>
          <w:color w:val="auto"/>
        </w:rPr>
        <w:t xml:space="preserve"> voorbereid te zijn</w:t>
      </w:r>
      <w:r w:rsidR="00115C4F">
        <w:rPr>
          <w:color w:val="auto"/>
        </w:rPr>
        <w:t>,</w:t>
      </w:r>
      <w:r w:rsidR="00395CC5">
        <w:rPr>
          <w:color w:val="auto"/>
        </w:rPr>
        <w:t xml:space="preserve"> heeft de OvV twee aanbevelingen gedaan. </w:t>
      </w:r>
      <w:r w:rsidR="006825CF">
        <w:rPr>
          <w:color w:val="auto"/>
        </w:rPr>
        <w:t xml:space="preserve">De eerste aanbeveling is gericht aan </w:t>
      </w:r>
      <w:r w:rsidRPr="006825CF" w:rsidR="006825CF">
        <w:rPr>
          <w:color w:val="auto"/>
        </w:rPr>
        <w:t>de minister van Infrastructuur en Waterstaat, de minister van Defensie en de minister van Justitie en Veiligheid</w:t>
      </w:r>
      <w:r w:rsidR="006825CF">
        <w:rPr>
          <w:color w:val="auto"/>
        </w:rPr>
        <w:t xml:space="preserve">. De tweede aanbeveling is enkel gericht aan de minister van Infrastructuur en Waterstaat. </w:t>
      </w:r>
      <w:r w:rsidR="00395CC5">
        <w:rPr>
          <w:color w:val="auto"/>
        </w:rPr>
        <w:t xml:space="preserve">Hieronder treft u een eerste reactie op hoofdlijnen aan. Daarnaast zullen de </w:t>
      </w:r>
      <w:r w:rsidR="00992FD4">
        <w:rPr>
          <w:color w:val="auto"/>
        </w:rPr>
        <w:t xml:space="preserve">betrokken </w:t>
      </w:r>
      <w:r w:rsidR="00395CC5">
        <w:rPr>
          <w:color w:val="auto"/>
        </w:rPr>
        <w:t xml:space="preserve">ministeries de OvV binnen een half jaar informeren over de opvolging van de gedane aanbevelingen. </w:t>
      </w:r>
    </w:p>
    <w:p w:rsidRPr="000E52DB" w:rsidR="00395CC5" w:rsidP="00395CC5" w:rsidRDefault="00395CC5" w14:paraId="434740FC" w14:textId="77777777">
      <w:pPr>
        <w:spacing w:line="240" w:lineRule="auto"/>
        <w:rPr>
          <w:color w:val="auto"/>
        </w:rPr>
      </w:pPr>
    </w:p>
    <w:p w:rsidR="003E426E" w:rsidRDefault="003E426E" w14:paraId="46EFD92B" w14:textId="77777777">
      <w:pPr>
        <w:spacing w:line="240" w:lineRule="auto"/>
        <w:rPr>
          <w:b/>
          <w:bCs/>
        </w:rPr>
      </w:pPr>
      <w:r>
        <w:rPr>
          <w:b/>
          <w:bCs/>
        </w:rPr>
        <w:br w:type="page"/>
      </w:r>
    </w:p>
    <w:p w:rsidR="002745E0" w:rsidP="000E52DB" w:rsidRDefault="002745E0" w14:paraId="022D6F8D" w14:textId="0D7B1C0D">
      <w:pPr>
        <w:spacing w:line="276" w:lineRule="auto"/>
        <w:rPr>
          <w:b/>
          <w:bCs/>
        </w:rPr>
      </w:pPr>
      <w:r>
        <w:rPr>
          <w:b/>
          <w:bCs/>
        </w:rPr>
        <w:lastRenderedPageBreak/>
        <w:t xml:space="preserve">Aanbeveling 1: </w:t>
      </w:r>
    </w:p>
    <w:p w:rsidRPr="002745E0" w:rsidR="002745E0" w:rsidP="000E52DB" w:rsidRDefault="002745E0" w14:paraId="3745E4D3" w14:textId="78B433F1">
      <w:pPr>
        <w:spacing w:line="276" w:lineRule="auto"/>
        <w:rPr>
          <w:i/>
          <w:iCs/>
          <w:color w:val="000000" w:themeColor="text1"/>
        </w:rPr>
      </w:pPr>
      <w:r w:rsidRPr="002745E0">
        <w:rPr>
          <w:i/>
          <w:iCs/>
          <w:color w:val="000000" w:themeColor="text1"/>
        </w:rPr>
        <w:t>“Committeer u gezamenlijk aan het zo snel mogelijk op orde brengen en houden van het noodhulpverleningssysteem, in voorbereiding op toekomstige incidenten op zee. Benoem expliciet een gemandateerd regisseur om de verbeteringen te coördineren.</w:t>
      </w:r>
      <w:r>
        <w:rPr>
          <w:rStyle w:val="FootnoteReference"/>
          <w:i/>
          <w:iCs/>
          <w:color w:val="000000" w:themeColor="text1"/>
        </w:rPr>
        <w:footnoteReference w:id="3"/>
      </w:r>
      <w:r w:rsidRPr="002745E0">
        <w:rPr>
          <w:i/>
          <w:iCs/>
          <w:color w:val="000000" w:themeColor="text1"/>
        </w:rPr>
        <w:t>”</w:t>
      </w:r>
    </w:p>
    <w:p w:rsidR="002745E0" w:rsidP="000E52DB" w:rsidRDefault="002745E0" w14:paraId="0B190BC5" w14:textId="77777777">
      <w:pPr>
        <w:spacing w:line="276" w:lineRule="auto"/>
        <w:rPr>
          <w:b/>
          <w:bCs/>
        </w:rPr>
      </w:pPr>
    </w:p>
    <w:p w:rsidRPr="000E52DB" w:rsidR="00D07783" w:rsidP="000E52DB" w:rsidRDefault="00D07783" w14:paraId="2BCF08EB" w14:textId="241D1771">
      <w:pPr>
        <w:spacing w:line="276" w:lineRule="auto"/>
        <w:rPr>
          <w:color w:val="auto"/>
        </w:rPr>
      </w:pPr>
      <w:r w:rsidRPr="000E52DB">
        <w:rPr>
          <w:b/>
          <w:bCs/>
        </w:rPr>
        <w:t>Regie Kustwacht bij complexe incidenten</w:t>
      </w:r>
    </w:p>
    <w:p w:rsidR="008E4DDD" w:rsidP="000E52DB" w:rsidRDefault="00D07783" w14:paraId="40808A77" w14:textId="41DB3316">
      <w:pPr>
        <w:spacing w:line="276" w:lineRule="auto"/>
      </w:pPr>
      <w:r w:rsidRPr="000E52DB">
        <w:t>Het OvV</w:t>
      </w:r>
      <w:r w:rsidR="00EC7A8B">
        <w:t>-</w:t>
      </w:r>
      <w:r w:rsidRPr="000E52DB">
        <w:t xml:space="preserve">rapport concludeert </w:t>
      </w:r>
      <w:r w:rsidRPr="000E52DB">
        <w:rPr>
          <w:rStyle w:val="CommentReference"/>
          <w:sz w:val="18"/>
          <w:szCs w:val="18"/>
        </w:rPr>
        <w:t xml:space="preserve">dat voor een goede ketensamenwerking gezaghebbende regie op de keten essentieel is en dat de Kustwacht momenteel onvoldoende in staat is om deze regie te voeren. </w:t>
      </w:r>
      <w:r w:rsidRPr="000E52DB" w:rsidR="00065BCA">
        <w:rPr>
          <w:rStyle w:val="CommentReference"/>
          <w:sz w:val="18"/>
          <w:szCs w:val="18"/>
        </w:rPr>
        <w:t>De ministeries</w:t>
      </w:r>
      <w:r w:rsidRPr="000E52DB" w:rsidR="00703A4A">
        <w:rPr>
          <w:rStyle w:val="CommentReference"/>
          <w:sz w:val="18"/>
          <w:szCs w:val="18"/>
        </w:rPr>
        <w:t xml:space="preserve"> van IenW, Def en JenV</w:t>
      </w:r>
      <w:r w:rsidR="004A1DAC">
        <w:rPr>
          <w:rStyle w:val="CommentReference"/>
          <w:sz w:val="18"/>
          <w:szCs w:val="18"/>
        </w:rPr>
        <w:t>, ieder vanuit hun eigen rol en verantwoordelijk,</w:t>
      </w:r>
      <w:r w:rsidRPr="000E52DB" w:rsidR="00703A4A">
        <w:rPr>
          <w:rStyle w:val="CommentReference"/>
          <w:sz w:val="18"/>
          <w:szCs w:val="18"/>
        </w:rPr>
        <w:t xml:space="preserve"> </w:t>
      </w:r>
      <w:r w:rsidRPr="000E52DB">
        <w:rPr>
          <w:rStyle w:val="CommentReference"/>
          <w:sz w:val="18"/>
          <w:szCs w:val="18"/>
        </w:rPr>
        <w:t>erken</w:t>
      </w:r>
      <w:r w:rsidRPr="000E52DB" w:rsidR="00065BCA">
        <w:rPr>
          <w:rStyle w:val="CommentReference"/>
          <w:sz w:val="18"/>
          <w:szCs w:val="18"/>
        </w:rPr>
        <w:t>nen</w:t>
      </w:r>
      <w:r w:rsidRPr="000E52DB">
        <w:rPr>
          <w:rStyle w:val="CommentReference"/>
          <w:sz w:val="18"/>
          <w:szCs w:val="18"/>
        </w:rPr>
        <w:t xml:space="preserve"> dit als een belangrijk aandachtspunt en zie</w:t>
      </w:r>
      <w:r w:rsidR="00115C4F">
        <w:rPr>
          <w:rStyle w:val="CommentReference"/>
          <w:sz w:val="18"/>
          <w:szCs w:val="18"/>
        </w:rPr>
        <w:t>n</w:t>
      </w:r>
      <w:r w:rsidRPr="000E52DB">
        <w:rPr>
          <w:rStyle w:val="CommentReference"/>
          <w:sz w:val="18"/>
          <w:szCs w:val="18"/>
        </w:rPr>
        <w:t xml:space="preserve"> hierbij parallellen met het Interdepartementale Programma Bescherming Noordzee Infrastructuur (PBNI). Binnen PBNI wordt </w:t>
      </w:r>
      <w:r w:rsidRPr="000E52DB">
        <w:t>nationaal en internationaal intensief samengewerkt om een actueel en duidelijk beeld te hebben wat er op de Noordzee gebeur</w:t>
      </w:r>
      <w:r w:rsidRPr="000E52DB" w:rsidR="00CA3353">
        <w:t>t</w:t>
      </w:r>
      <w:r w:rsidRPr="000E52DB">
        <w:t>.</w:t>
      </w:r>
      <w:r w:rsidRPr="000E52DB">
        <w:rPr>
          <w:rStyle w:val="CommentReference"/>
          <w:sz w:val="18"/>
          <w:szCs w:val="18"/>
        </w:rPr>
        <w:t xml:space="preserve"> PBNI heeft, mede naar</w:t>
      </w:r>
      <w:r w:rsidRPr="000E52DB">
        <w:t xml:space="preserve"> aanleiding van de motie Krul</w:t>
      </w:r>
      <w:r w:rsidRPr="000E52DB" w:rsidR="008F2BA4">
        <w:rPr>
          <w:rStyle w:val="FootnoteReference"/>
        </w:rPr>
        <w:footnoteReference w:id="4"/>
      </w:r>
      <w:r w:rsidR="004472D9">
        <w:t>, ABDTOPconsult</w:t>
      </w:r>
      <w:r w:rsidRPr="000E52DB">
        <w:t xml:space="preserve"> verzocht uit te zoeken hoe de verantwoordelijkheid voor maritime security</w:t>
      </w:r>
      <w:r w:rsidRPr="000E52DB">
        <w:rPr>
          <w:rStyle w:val="FootnoteReference"/>
        </w:rPr>
        <w:footnoteReference w:id="5"/>
      </w:r>
      <w:r w:rsidRPr="000E52DB">
        <w:t xml:space="preserve"> </w:t>
      </w:r>
      <w:r w:rsidRPr="000E52DB" w:rsidR="008F2BA4">
        <w:t xml:space="preserve">op </w:t>
      </w:r>
      <w:r w:rsidRPr="000E52DB">
        <w:t xml:space="preserve">de Noordzee </w:t>
      </w:r>
      <w:r w:rsidRPr="00F51073">
        <w:rPr>
          <w:color w:val="auto"/>
        </w:rPr>
        <w:t>het best</w:t>
      </w:r>
      <w:r w:rsidRPr="00F51073" w:rsidR="008F2BA4">
        <w:rPr>
          <w:color w:val="auto"/>
        </w:rPr>
        <w:t>e</w:t>
      </w:r>
      <w:r w:rsidRPr="00F51073">
        <w:rPr>
          <w:color w:val="auto"/>
        </w:rPr>
        <w:t xml:space="preserve"> kan worden belegd</w:t>
      </w:r>
      <w:r w:rsidR="004472D9">
        <w:rPr>
          <w:color w:val="auto"/>
        </w:rPr>
        <w:t xml:space="preserve">. </w:t>
      </w:r>
      <w:r w:rsidRPr="000E52DB" w:rsidR="008513E0">
        <w:t>D</w:t>
      </w:r>
      <w:r w:rsidRPr="000E52DB">
        <w:t xml:space="preserve">it adviesrapport </w:t>
      </w:r>
      <w:r w:rsidRPr="000E52DB" w:rsidR="008F2BA4">
        <w:t xml:space="preserve">gaat </w:t>
      </w:r>
      <w:r w:rsidRPr="000E52DB">
        <w:t xml:space="preserve">nader in op wie, wanneer en op welk moment verantwoordelijk is </w:t>
      </w:r>
      <w:r w:rsidRPr="000E52DB" w:rsidR="008F2BA4">
        <w:t xml:space="preserve">voor </w:t>
      </w:r>
      <w:r w:rsidRPr="000E52DB">
        <w:t xml:space="preserve">maritime security incidenten op de Noordzee. In dit adviesrapport worden aanbevelingen gedaan over het verbeteren en </w:t>
      </w:r>
      <w:r w:rsidRPr="002745E0">
        <w:t>stroomlijnen van het toewijzen van het verantwoordelijke bevoegd gezag</w:t>
      </w:r>
      <w:r w:rsidRPr="000E52DB">
        <w:t xml:space="preserve"> bij maritime security incidenten, meer in het bijzonder bij het beschermen van de kritieke infrastructuur (windmolenparken, datakabels) op de Noordzee</w:t>
      </w:r>
      <w:r w:rsidRPr="000E52DB" w:rsidR="00065BCA">
        <w:rPr>
          <w:rStyle w:val="FootnoteReference"/>
        </w:rPr>
        <w:footnoteReference w:id="6"/>
      </w:r>
      <w:r w:rsidRPr="000E52DB">
        <w:t xml:space="preserve">. </w:t>
      </w:r>
      <w:r w:rsidRPr="000E52DB">
        <w:rPr>
          <w:rStyle w:val="CommentReference"/>
          <w:sz w:val="18"/>
          <w:szCs w:val="18"/>
        </w:rPr>
        <w:t>De komende periode z</w:t>
      </w:r>
      <w:r w:rsidRPr="000E52DB" w:rsidR="00422123">
        <w:rPr>
          <w:rStyle w:val="CommentReference"/>
          <w:sz w:val="18"/>
          <w:szCs w:val="18"/>
        </w:rPr>
        <w:t>ullen</w:t>
      </w:r>
      <w:r w:rsidRPr="000E52DB">
        <w:rPr>
          <w:rStyle w:val="CommentReference"/>
          <w:sz w:val="18"/>
          <w:szCs w:val="18"/>
        </w:rPr>
        <w:t xml:space="preserve"> </w:t>
      </w:r>
      <w:r w:rsidRPr="000E52DB" w:rsidR="00422123">
        <w:rPr>
          <w:rStyle w:val="CommentReference"/>
          <w:sz w:val="18"/>
          <w:szCs w:val="18"/>
        </w:rPr>
        <w:t>de</w:t>
      </w:r>
      <w:r w:rsidRPr="000E52DB">
        <w:rPr>
          <w:rStyle w:val="CommentReference"/>
          <w:sz w:val="18"/>
          <w:szCs w:val="18"/>
        </w:rPr>
        <w:t xml:space="preserve"> ministerie</w:t>
      </w:r>
      <w:r w:rsidRPr="000E52DB" w:rsidR="00422123">
        <w:rPr>
          <w:rStyle w:val="CommentReference"/>
          <w:sz w:val="18"/>
          <w:szCs w:val="18"/>
        </w:rPr>
        <w:t>s met dit OvV</w:t>
      </w:r>
      <w:r w:rsidR="00EC7A8B">
        <w:rPr>
          <w:rStyle w:val="CommentReference"/>
          <w:sz w:val="18"/>
          <w:szCs w:val="18"/>
        </w:rPr>
        <w:t>-</w:t>
      </w:r>
      <w:r w:rsidRPr="000E52DB" w:rsidR="00422123">
        <w:rPr>
          <w:rStyle w:val="CommentReference"/>
          <w:sz w:val="18"/>
          <w:szCs w:val="18"/>
        </w:rPr>
        <w:t>rapport in de hand</w:t>
      </w:r>
      <w:r w:rsidRPr="000E52DB">
        <w:rPr>
          <w:rStyle w:val="CommentReference"/>
          <w:sz w:val="18"/>
          <w:szCs w:val="18"/>
        </w:rPr>
        <w:t xml:space="preserve">– en de bevindingen uit het ABDTOPConsult adviesrapport </w:t>
      </w:r>
      <w:r w:rsidRPr="000E52DB" w:rsidR="00422123">
        <w:rPr>
          <w:rStyle w:val="CommentReference"/>
          <w:sz w:val="18"/>
          <w:szCs w:val="18"/>
        </w:rPr>
        <w:t>–</w:t>
      </w:r>
      <w:r w:rsidRPr="000E52DB">
        <w:rPr>
          <w:rStyle w:val="CommentReference"/>
          <w:sz w:val="18"/>
          <w:szCs w:val="18"/>
        </w:rPr>
        <w:t xml:space="preserve"> </w:t>
      </w:r>
      <w:r w:rsidRPr="000E52DB" w:rsidR="00422123">
        <w:rPr>
          <w:rStyle w:val="CommentReference"/>
          <w:sz w:val="18"/>
          <w:szCs w:val="18"/>
        </w:rPr>
        <w:t>stappen zetten om</w:t>
      </w:r>
      <w:r w:rsidRPr="000E52DB">
        <w:rPr>
          <w:rStyle w:val="CommentReference"/>
          <w:sz w:val="18"/>
          <w:szCs w:val="18"/>
        </w:rPr>
        <w:t xml:space="preserve"> de coördinatie voor complexe en multidisciplinaire noodhulpverlening op de Noordzee</w:t>
      </w:r>
      <w:r w:rsidR="00EF6738">
        <w:rPr>
          <w:rStyle w:val="CommentReference"/>
          <w:sz w:val="18"/>
          <w:szCs w:val="18"/>
        </w:rPr>
        <w:t xml:space="preserve"> </w:t>
      </w:r>
      <w:r w:rsidR="00C1016B">
        <w:rPr>
          <w:rStyle w:val="CommentReference"/>
          <w:sz w:val="18"/>
          <w:szCs w:val="18"/>
        </w:rPr>
        <w:t xml:space="preserve">te </w:t>
      </w:r>
      <w:r w:rsidRPr="000E52DB" w:rsidR="00422123">
        <w:rPr>
          <w:rStyle w:val="CommentReference"/>
          <w:sz w:val="18"/>
          <w:szCs w:val="18"/>
        </w:rPr>
        <w:t>versterken</w:t>
      </w:r>
      <w:r w:rsidRPr="000E52DB">
        <w:rPr>
          <w:rStyle w:val="CommentReference"/>
          <w:sz w:val="18"/>
          <w:szCs w:val="18"/>
        </w:rPr>
        <w:t xml:space="preserve">. </w:t>
      </w:r>
      <w:r w:rsidR="006825CF">
        <w:rPr>
          <w:rStyle w:val="CommentReference"/>
          <w:sz w:val="18"/>
          <w:szCs w:val="18"/>
        </w:rPr>
        <w:t>Tevens zullen d</w:t>
      </w:r>
      <w:r w:rsidR="00395CC5">
        <w:t xml:space="preserve">e ministeries van IenW, JenV en Def een gemandateerd regisseur benoemen om de verbeteringen </w:t>
      </w:r>
      <w:r w:rsidR="00115C4F">
        <w:t xml:space="preserve">in het kader van noodhulp </w:t>
      </w:r>
      <w:r w:rsidR="00395CC5">
        <w:t xml:space="preserve">te coördineren. </w:t>
      </w:r>
    </w:p>
    <w:p w:rsidRPr="000E52DB" w:rsidR="000E52DB" w:rsidP="000E52DB" w:rsidRDefault="000E52DB" w14:paraId="75892E0E" w14:textId="77777777">
      <w:pPr>
        <w:spacing w:line="276" w:lineRule="auto"/>
        <w:rPr>
          <w:rStyle w:val="CommentReference"/>
          <w:sz w:val="18"/>
          <w:szCs w:val="18"/>
        </w:rPr>
      </w:pPr>
    </w:p>
    <w:p w:rsidRPr="00EF6738" w:rsidR="007F329C" w:rsidP="000E52DB" w:rsidRDefault="003216E8" w14:paraId="78C7E445" w14:textId="38A4436C">
      <w:pPr>
        <w:spacing w:line="276" w:lineRule="auto"/>
      </w:pPr>
      <w:r w:rsidRPr="000E52DB">
        <w:rPr>
          <w:rStyle w:val="CommentReference"/>
          <w:sz w:val="18"/>
          <w:szCs w:val="18"/>
        </w:rPr>
        <w:t xml:space="preserve">Daarnaast </w:t>
      </w:r>
      <w:r w:rsidR="00F336FD">
        <w:rPr>
          <w:rStyle w:val="CommentReference"/>
          <w:sz w:val="18"/>
          <w:szCs w:val="18"/>
        </w:rPr>
        <w:t>stelt</w:t>
      </w:r>
      <w:r w:rsidRPr="000E52DB">
        <w:rPr>
          <w:rStyle w:val="CommentReference"/>
          <w:sz w:val="18"/>
          <w:szCs w:val="18"/>
        </w:rPr>
        <w:t xml:space="preserve"> de OvV dat goede beeldvorming </w:t>
      </w:r>
      <w:r w:rsidRPr="000E52DB" w:rsidR="007F329C">
        <w:t xml:space="preserve">essentieel is voor de juiste oordeelsvorming en besluitvorming bij incidenten op de Noordzee. </w:t>
      </w:r>
      <w:r w:rsidR="00EF6738">
        <w:rPr>
          <w:rStyle w:val="CommentReference"/>
          <w:sz w:val="18"/>
          <w:szCs w:val="18"/>
        </w:rPr>
        <w:t>H</w:t>
      </w:r>
      <w:r w:rsidRPr="000E52DB" w:rsidR="007F329C">
        <w:rPr>
          <w:rStyle w:val="CommentReference"/>
          <w:sz w:val="18"/>
          <w:szCs w:val="18"/>
        </w:rPr>
        <w:t>et Kustwachtcentrum</w:t>
      </w:r>
      <w:r w:rsidR="00EF6738">
        <w:rPr>
          <w:rStyle w:val="CommentReference"/>
          <w:sz w:val="18"/>
          <w:szCs w:val="18"/>
        </w:rPr>
        <w:t xml:space="preserve"> is</w:t>
      </w:r>
      <w:r w:rsidRPr="000E52DB" w:rsidR="007F329C">
        <w:rPr>
          <w:rStyle w:val="CommentReference"/>
          <w:sz w:val="18"/>
          <w:szCs w:val="18"/>
        </w:rPr>
        <w:t xml:space="preserve"> niet altijd in staat om zelf snel een goed beeld te vormen van een voorval op de Noordzee. Het Kustwachtcentrum bevindt zich vaak op grote afstand van het incident, en is in eerste instantie vooral afhankelijk van de informatie vanaf het schip</w:t>
      </w:r>
      <w:r w:rsidR="00EF6738">
        <w:rPr>
          <w:rStyle w:val="CommentReference"/>
          <w:sz w:val="18"/>
          <w:szCs w:val="18"/>
        </w:rPr>
        <w:t xml:space="preserve">. De OvV benadrukt het belang </w:t>
      </w:r>
      <w:r w:rsidR="00F336FD">
        <w:rPr>
          <w:rStyle w:val="CommentReference"/>
          <w:sz w:val="18"/>
          <w:szCs w:val="18"/>
        </w:rPr>
        <w:t>van</w:t>
      </w:r>
      <w:r w:rsidR="00EF6738">
        <w:rPr>
          <w:rStyle w:val="CommentReference"/>
          <w:sz w:val="18"/>
          <w:szCs w:val="18"/>
        </w:rPr>
        <w:t xml:space="preserve"> proactieve en adequate uitvraagprocedures om tot een zo volledig mogelijk beeld te komen.</w:t>
      </w:r>
      <w:r w:rsidR="00F336FD">
        <w:rPr>
          <w:rStyle w:val="CommentReference"/>
          <w:sz w:val="18"/>
          <w:szCs w:val="18"/>
        </w:rPr>
        <w:t xml:space="preserve"> </w:t>
      </w:r>
      <w:r w:rsidR="00F336FD">
        <w:t>N</w:t>
      </w:r>
      <w:r w:rsidR="00EF6738">
        <w:t>auwkeurige</w:t>
      </w:r>
      <w:r w:rsidRPr="000E52DB" w:rsidR="007F329C">
        <w:t xml:space="preserve"> beeldvorming </w:t>
      </w:r>
      <w:r w:rsidR="00F336FD">
        <w:t xml:space="preserve">is </w:t>
      </w:r>
      <w:r w:rsidRPr="000E52DB" w:rsidR="007F329C">
        <w:t xml:space="preserve">essentieel om de regie over een incident te kunnen voeren. Hiermee kunnen risico’s worden ingeschat en kan een compleet handelingsperspectief gevormd en gecommuniceerd worden. </w:t>
      </w:r>
      <w:r w:rsidR="000B4AF6">
        <w:t>De ministeries erkennen het belang van beeld</w:t>
      </w:r>
      <w:r w:rsidR="009B7B73">
        <w:t>opbouw</w:t>
      </w:r>
      <w:r w:rsidR="000B4AF6">
        <w:t xml:space="preserve"> en zetten zich hier continue voor in. Zo</w:t>
      </w:r>
      <w:r w:rsidRPr="000E52DB" w:rsidR="007F329C">
        <w:rPr>
          <w:color w:val="auto"/>
        </w:rPr>
        <w:t xml:space="preserve"> zijn</w:t>
      </w:r>
      <w:r w:rsidR="000B4AF6">
        <w:rPr>
          <w:color w:val="auto"/>
        </w:rPr>
        <w:t xml:space="preserve"> er</w:t>
      </w:r>
      <w:r w:rsidRPr="000E52DB" w:rsidR="007F329C">
        <w:rPr>
          <w:color w:val="auto"/>
        </w:rPr>
        <w:t xml:space="preserve"> reeds verbeteringen doorgevoerd op het gebied van beeldopbouw. Hierdoor is het nu onder andere mogelijk om livebeelden vanuit het Kustwachtvliegtuig met het Kustwachtcentrum te delen. </w:t>
      </w:r>
      <w:r w:rsidRPr="000E52DB" w:rsidR="005B4503">
        <w:rPr>
          <w:rStyle w:val="FootnoteReference"/>
          <w:color w:val="auto"/>
        </w:rPr>
        <w:footnoteReference w:id="7"/>
      </w:r>
      <w:r w:rsidR="000B4AF6">
        <w:rPr>
          <w:color w:val="auto"/>
        </w:rPr>
        <w:t xml:space="preserve"> </w:t>
      </w:r>
    </w:p>
    <w:p w:rsidRPr="000E52DB" w:rsidR="002745E0" w:rsidP="000E52DB" w:rsidRDefault="002745E0" w14:paraId="4F54EDAB" w14:textId="77777777">
      <w:pPr>
        <w:spacing w:line="276" w:lineRule="auto"/>
        <w:rPr>
          <w:color w:val="auto"/>
        </w:rPr>
      </w:pPr>
    </w:p>
    <w:p w:rsidRPr="000B4AF6" w:rsidR="002745E0" w:rsidP="002745E0" w:rsidRDefault="000B4AF6" w14:paraId="043E8765" w14:textId="31048DB8">
      <w:pPr>
        <w:spacing w:line="276" w:lineRule="auto"/>
      </w:pPr>
      <w:r w:rsidRPr="000B4AF6">
        <w:t>De OvV</w:t>
      </w:r>
      <w:r>
        <w:t xml:space="preserve"> geeft </w:t>
      </w:r>
      <w:r w:rsidR="00F336FD">
        <w:t xml:space="preserve">daarnaast </w:t>
      </w:r>
      <w:r>
        <w:t>aan dat de afwegings-en besluitvormingsprocessen, opleiding</w:t>
      </w:r>
      <w:r w:rsidR="00F336FD">
        <w:t>en</w:t>
      </w:r>
      <w:r>
        <w:t xml:space="preserve"> </w:t>
      </w:r>
      <w:r w:rsidR="00F336FD">
        <w:t xml:space="preserve">en </w:t>
      </w:r>
      <w:r>
        <w:t>oefeningen van het Kustwachtcentrum verbeterd moeten worden</w:t>
      </w:r>
      <w:r w:rsidR="00F336FD">
        <w:t>. Hierbij</w:t>
      </w:r>
      <w:r>
        <w:t xml:space="preserve"> kan </w:t>
      </w:r>
      <w:r w:rsidR="00F336FD">
        <w:t xml:space="preserve">bijvoorbeeld gekeken </w:t>
      </w:r>
      <w:r>
        <w:t xml:space="preserve">worden naar de wijze waarop de crisisbeheersing op land is ingericht. </w:t>
      </w:r>
      <w:r>
        <w:rPr>
          <w:color w:val="auto"/>
        </w:rPr>
        <w:t xml:space="preserve">Samen </w:t>
      </w:r>
      <w:r w:rsidRPr="000E52DB" w:rsidR="002745E0">
        <w:rPr>
          <w:color w:val="auto"/>
        </w:rPr>
        <w:t xml:space="preserve">met de Kustwacht </w:t>
      </w:r>
      <w:r>
        <w:rPr>
          <w:color w:val="auto"/>
        </w:rPr>
        <w:t xml:space="preserve">zullen er </w:t>
      </w:r>
      <w:r w:rsidRPr="000E52DB" w:rsidR="002745E0">
        <w:rPr>
          <w:color w:val="auto"/>
        </w:rPr>
        <w:t xml:space="preserve">stappen </w:t>
      </w:r>
      <w:r>
        <w:rPr>
          <w:color w:val="auto"/>
        </w:rPr>
        <w:t xml:space="preserve">gezet worden </w:t>
      </w:r>
      <w:r w:rsidRPr="000E52DB" w:rsidR="002745E0">
        <w:rPr>
          <w:color w:val="auto"/>
        </w:rPr>
        <w:t xml:space="preserve">om een kwaliteitsslag te maken in de risicobeheersing in noodhulpverlening. </w:t>
      </w:r>
      <w:r w:rsidR="00F336FD">
        <w:rPr>
          <w:color w:val="auto"/>
        </w:rPr>
        <w:t>Er</w:t>
      </w:r>
      <w:r w:rsidRPr="000E52DB" w:rsidR="002745E0">
        <w:rPr>
          <w:color w:val="auto"/>
        </w:rPr>
        <w:t xml:space="preserve"> zal worden ingezet op een systematische aanpak </w:t>
      </w:r>
      <w:r w:rsidR="00F336FD">
        <w:rPr>
          <w:color w:val="auto"/>
        </w:rPr>
        <w:t>met als</w:t>
      </w:r>
      <w:r w:rsidRPr="000E52DB" w:rsidR="002745E0">
        <w:rPr>
          <w:color w:val="auto"/>
        </w:rPr>
        <w:t xml:space="preserve"> uitgangspunt de werkprocessen en pro</w:t>
      </w:r>
      <w:r w:rsidR="003711E7">
        <w:rPr>
          <w:color w:val="auto"/>
        </w:rPr>
        <w:t>cedures</w:t>
      </w:r>
      <w:r w:rsidRPr="000E52DB" w:rsidR="002745E0">
        <w:rPr>
          <w:color w:val="auto"/>
        </w:rPr>
        <w:t xml:space="preserve"> van de Kustwacht </w:t>
      </w:r>
      <w:r w:rsidR="00B67CFD">
        <w:rPr>
          <w:color w:val="auto"/>
        </w:rPr>
        <w:t>continue</w:t>
      </w:r>
      <w:r w:rsidRPr="000E52DB" w:rsidR="002745E0">
        <w:rPr>
          <w:color w:val="auto"/>
        </w:rPr>
        <w:t xml:space="preserve"> tegen het licht te houden, te evalueren en door te ontwikkelen. </w:t>
      </w:r>
      <w:r w:rsidR="003711E7">
        <w:rPr>
          <w:color w:val="auto"/>
        </w:rPr>
        <w:t>Hierbij is te overwegen</w:t>
      </w:r>
      <w:r w:rsidRPr="000E52DB" w:rsidR="002745E0">
        <w:rPr>
          <w:color w:val="auto"/>
        </w:rPr>
        <w:t xml:space="preserve"> de verschillende processen voor noodhulpverlening te certificeren. We hebben gezien dat certificering van bijvoorbeeld het proces voor Radio Medisch Advies (RMA) heeft geresulteerd in een aanzienlijke kwaliteitsslag en een sterke systematische aanpak.</w:t>
      </w:r>
      <w:r w:rsidR="003711E7">
        <w:rPr>
          <w:color w:val="auto"/>
        </w:rPr>
        <w:t xml:space="preserve"> </w:t>
      </w:r>
      <w:r w:rsidRPr="000E52DB" w:rsidR="002745E0">
        <w:rPr>
          <w:color w:val="auto"/>
        </w:rPr>
        <w:t xml:space="preserve">Om dit proces te ondersteunen en </w:t>
      </w:r>
      <w:r w:rsidR="006825CF">
        <w:rPr>
          <w:color w:val="auto"/>
        </w:rPr>
        <w:t xml:space="preserve">te </w:t>
      </w:r>
      <w:r w:rsidRPr="000E52DB" w:rsidR="002745E0">
        <w:rPr>
          <w:color w:val="auto"/>
        </w:rPr>
        <w:t xml:space="preserve">versterken is de inzet de Kustwacht toe te rusten met een professioneel kwaliteitszorgsysteem. </w:t>
      </w:r>
    </w:p>
    <w:p w:rsidRPr="000E52DB" w:rsidR="007F329C" w:rsidP="000E52DB" w:rsidRDefault="007F329C" w14:paraId="48F014E0" w14:textId="77777777">
      <w:pPr>
        <w:spacing w:line="276" w:lineRule="auto"/>
      </w:pPr>
    </w:p>
    <w:p w:rsidRPr="00FC650C" w:rsidR="00D437CE" w:rsidP="000E52DB" w:rsidRDefault="00422123" w14:paraId="10D1A74F" w14:textId="6DA32987">
      <w:pPr>
        <w:spacing w:line="276" w:lineRule="auto"/>
      </w:pPr>
      <w:r w:rsidRPr="000E52DB">
        <w:t>De OvV</w:t>
      </w:r>
      <w:r w:rsidRPr="000E52DB" w:rsidR="00D07783">
        <w:t xml:space="preserve"> </w:t>
      </w:r>
      <w:r w:rsidR="003711E7">
        <w:t xml:space="preserve">roept de ministeries op om de informatie-uitwisseling tussen het Kustwachtcentrum en de relevante ketenpartners te verbeteren. </w:t>
      </w:r>
      <w:r w:rsidRPr="000E52DB">
        <w:rPr>
          <w:rFonts w:cs="Segoe UI"/>
        </w:rPr>
        <w:t xml:space="preserve">De OvV concludeert dat </w:t>
      </w:r>
      <w:r w:rsidRPr="000E52DB" w:rsidR="00F336FD">
        <w:rPr>
          <w:rFonts w:cs="Segoe UI"/>
        </w:rPr>
        <w:t xml:space="preserve">bij de noodhulpverlening van de Fremantle Highway </w:t>
      </w:r>
      <w:r w:rsidRPr="000E52DB">
        <w:rPr>
          <w:rFonts w:cs="Segoe UI"/>
        </w:rPr>
        <w:t>de informatie</w:t>
      </w:r>
      <w:r w:rsidR="006F0FBD">
        <w:rPr>
          <w:rFonts w:cs="Segoe UI"/>
        </w:rPr>
        <w:t>-</w:t>
      </w:r>
      <w:r w:rsidRPr="000E52DB">
        <w:rPr>
          <w:rFonts w:cs="Segoe UI"/>
        </w:rPr>
        <w:t xml:space="preserve">uitwisseling tussen de verschillende ketenpartners, waaronder de vliegende en varende middelen, het Kustwachtcentrum en de </w:t>
      </w:r>
      <w:r w:rsidRPr="000E52DB" w:rsidR="00304C3A">
        <w:rPr>
          <w:rFonts w:cs="Segoe UI"/>
        </w:rPr>
        <w:t>V</w:t>
      </w:r>
      <w:r w:rsidRPr="000E52DB">
        <w:rPr>
          <w:rFonts w:cs="Segoe UI"/>
        </w:rPr>
        <w:t xml:space="preserve">eiligheidsregio’s, niet goed is verlopen. </w:t>
      </w:r>
      <w:r w:rsidRPr="000E52DB" w:rsidR="00C663CC">
        <w:rPr>
          <w:rFonts w:cs="Segoe UI"/>
        </w:rPr>
        <w:t xml:space="preserve">Vanwege de grote afstand tot het incident, en de beperkte communicatiemogelijkheden op zee, </w:t>
      </w:r>
      <w:r w:rsidR="00F336FD">
        <w:rPr>
          <w:rFonts w:cs="Segoe UI"/>
        </w:rPr>
        <w:t xml:space="preserve">communiceren </w:t>
      </w:r>
      <w:r w:rsidRPr="000E52DB" w:rsidR="00C663CC">
        <w:rPr>
          <w:rFonts w:cs="Segoe UI"/>
        </w:rPr>
        <w:t xml:space="preserve">de vliegende en varende middelen </w:t>
      </w:r>
      <w:r w:rsidR="00F336FD">
        <w:rPr>
          <w:rFonts w:cs="Segoe UI"/>
        </w:rPr>
        <w:t xml:space="preserve">direct met het </w:t>
      </w:r>
      <w:r w:rsidRPr="000E52DB" w:rsidR="00C663CC">
        <w:rPr>
          <w:rFonts w:cs="Segoe UI"/>
        </w:rPr>
        <w:t>Kustwachtcentru</w:t>
      </w:r>
      <w:r w:rsidR="00F336FD">
        <w:rPr>
          <w:rFonts w:cs="Segoe UI"/>
        </w:rPr>
        <w:t>m</w:t>
      </w:r>
      <w:r w:rsidRPr="000E52DB" w:rsidR="00C663CC">
        <w:rPr>
          <w:rFonts w:cs="Segoe UI"/>
        </w:rPr>
        <w:t xml:space="preserve">, </w:t>
      </w:r>
      <w:r w:rsidRPr="000E52DB" w:rsidR="00742712">
        <w:rPr>
          <w:rFonts w:cs="Segoe UI"/>
        </w:rPr>
        <w:t>welke vervolgens</w:t>
      </w:r>
      <w:r w:rsidRPr="000E52DB" w:rsidR="00C663CC">
        <w:rPr>
          <w:rFonts w:cs="Segoe UI"/>
        </w:rPr>
        <w:t xml:space="preserve"> de informatie door</w:t>
      </w:r>
      <w:r w:rsidRPr="000E52DB" w:rsidR="00742712">
        <w:rPr>
          <w:rFonts w:cs="Segoe UI"/>
        </w:rPr>
        <w:t>geeft</w:t>
      </w:r>
      <w:r w:rsidRPr="000E52DB" w:rsidR="00C663CC">
        <w:rPr>
          <w:rFonts w:cs="Segoe UI"/>
        </w:rPr>
        <w:t xml:space="preserve"> aan de Veiligheidsregio. Het doorgeven van informatie over verschillende schakels is kwetsbaar</w:t>
      </w:r>
      <w:r w:rsidRPr="000E52DB" w:rsidR="00CF4896">
        <w:rPr>
          <w:rFonts w:cs="Segoe UI"/>
        </w:rPr>
        <w:t>. Daarnaast</w:t>
      </w:r>
      <w:r w:rsidR="003711E7">
        <w:rPr>
          <w:rFonts w:cs="Segoe UI"/>
        </w:rPr>
        <w:t xml:space="preserve"> </w:t>
      </w:r>
      <w:r w:rsidRPr="000E52DB" w:rsidR="00C663CC">
        <w:rPr>
          <w:rFonts w:cs="Segoe UI"/>
        </w:rPr>
        <w:t xml:space="preserve">ontbreekt het aan wederzijds begrip voor </w:t>
      </w:r>
      <w:r w:rsidR="006825CF">
        <w:rPr>
          <w:rFonts w:cs="Segoe UI"/>
        </w:rPr>
        <w:t xml:space="preserve">enerzijds de </w:t>
      </w:r>
      <w:r w:rsidRPr="000E52DB" w:rsidR="00C663CC">
        <w:rPr>
          <w:rFonts w:cs="Segoe UI"/>
        </w:rPr>
        <w:t>werkwijze</w:t>
      </w:r>
      <w:r w:rsidRPr="000E52DB" w:rsidR="00D437CE">
        <w:rPr>
          <w:rFonts w:cs="Segoe UI"/>
        </w:rPr>
        <w:t xml:space="preserve"> </w:t>
      </w:r>
      <w:r w:rsidR="006825CF">
        <w:rPr>
          <w:rFonts w:cs="Segoe UI"/>
        </w:rPr>
        <w:t>van</w:t>
      </w:r>
      <w:r w:rsidRPr="000E52DB" w:rsidR="00D437CE">
        <w:rPr>
          <w:rFonts w:cs="Segoe UI"/>
        </w:rPr>
        <w:t xml:space="preserve"> het Kustwachtcentrum en </w:t>
      </w:r>
      <w:r w:rsidR="006825CF">
        <w:rPr>
          <w:rFonts w:cs="Segoe UI"/>
        </w:rPr>
        <w:t xml:space="preserve">anderzijds </w:t>
      </w:r>
      <w:r w:rsidRPr="000E52DB" w:rsidR="00D437CE">
        <w:rPr>
          <w:rFonts w:cs="Segoe UI"/>
        </w:rPr>
        <w:t>de Veiligheidsregio’s</w:t>
      </w:r>
      <w:r w:rsidRPr="000E52DB" w:rsidR="00096C59">
        <w:rPr>
          <w:rFonts w:cs="Segoe UI"/>
        </w:rPr>
        <w:t>.</w:t>
      </w:r>
      <w:r w:rsidRPr="000E52DB" w:rsidR="00C663CC">
        <w:rPr>
          <w:rFonts w:cs="Segoe UI"/>
        </w:rPr>
        <w:t xml:space="preserve"> Het</w:t>
      </w:r>
      <w:r w:rsidRPr="000E52DB" w:rsidR="00742712">
        <w:rPr>
          <w:rFonts w:cs="Segoe UI"/>
        </w:rPr>
        <w:t xml:space="preserve"> is</w:t>
      </w:r>
      <w:r w:rsidRPr="000E52DB" w:rsidR="00C663CC">
        <w:rPr>
          <w:rFonts w:cs="Segoe UI"/>
        </w:rPr>
        <w:t xml:space="preserve"> immers zo dat de hulpverlening op zee wezenlijk verschilt van de werkwijze op land.</w:t>
      </w:r>
      <w:r w:rsidRPr="000E52DB" w:rsidR="00096C59">
        <w:rPr>
          <w:rFonts w:cs="Segoe UI"/>
        </w:rPr>
        <w:t xml:space="preserve"> </w:t>
      </w:r>
      <w:r w:rsidRPr="000E52DB" w:rsidR="00D437CE">
        <w:rPr>
          <w:rFonts w:cs="Segoe UI"/>
        </w:rPr>
        <w:t>Zo laat het OvV</w:t>
      </w:r>
      <w:r w:rsidR="00EC7A8B">
        <w:rPr>
          <w:rFonts w:cs="Segoe UI"/>
        </w:rPr>
        <w:t>-</w:t>
      </w:r>
      <w:r w:rsidRPr="000E52DB" w:rsidR="00D437CE">
        <w:rPr>
          <w:rFonts w:cs="Segoe UI"/>
        </w:rPr>
        <w:t xml:space="preserve">rapport zien dat er bij Fremantle Highway miscommunicatie is ontstaan door het ontbreken van een gemeenschappelijk begrippenkader. </w:t>
      </w:r>
      <w:r w:rsidR="00FC650C">
        <w:rPr>
          <w:rFonts w:cs="Segoe UI"/>
        </w:rPr>
        <w:t xml:space="preserve">De ministeries van IenW, Def, en JenV zullen samen </w:t>
      </w:r>
      <w:r w:rsidR="00F336FD">
        <w:rPr>
          <w:rFonts w:cs="Segoe UI"/>
          <w:color w:val="auto"/>
        </w:rPr>
        <w:t xml:space="preserve">met </w:t>
      </w:r>
      <w:r w:rsidRPr="000E52DB" w:rsidR="003711E7">
        <w:rPr>
          <w:rFonts w:cs="Segoe UI"/>
        </w:rPr>
        <w:t>het ministerie van Volksgezondheid, Welzijn en Sport (VWS)</w:t>
      </w:r>
      <w:r w:rsidRPr="000E52DB" w:rsidR="003711E7">
        <w:rPr>
          <w:rFonts w:cs="Segoe UI"/>
          <w:color w:val="4472C4" w:themeColor="accent1"/>
        </w:rPr>
        <w:t xml:space="preserve"> </w:t>
      </w:r>
      <w:r w:rsidRPr="000E52DB" w:rsidR="003711E7">
        <w:rPr>
          <w:rFonts w:cs="Segoe UI"/>
          <w:color w:val="auto"/>
        </w:rPr>
        <w:t>en de Veiligheidsregio’s</w:t>
      </w:r>
      <w:r w:rsidR="004A1DAC">
        <w:rPr>
          <w:rFonts w:cs="Segoe UI"/>
          <w:color w:val="auto"/>
        </w:rPr>
        <w:t xml:space="preserve">, </w:t>
      </w:r>
      <w:r w:rsidR="004A1DAC">
        <w:rPr>
          <w:rStyle w:val="CommentReference"/>
          <w:sz w:val="18"/>
          <w:szCs w:val="18"/>
        </w:rPr>
        <w:t>ieder vanuit hun eigen rol en verantwoordelijk,</w:t>
      </w:r>
      <w:r w:rsidRPr="000E52DB" w:rsidR="003711E7">
        <w:rPr>
          <w:rFonts w:cs="Segoe UI"/>
          <w:color w:val="auto"/>
        </w:rPr>
        <w:t xml:space="preserve"> een </w:t>
      </w:r>
      <w:r w:rsidRPr="000E52DB" w:rsidR="003711E7">
        <w:rPr>
          <w:rFonts w:cs="Segoe UI"/>
        </w:rPr>
        <w:t>gezamenlijke aanpak voor verbetering opstellen. Hierbij zal worden gekeken naar de regievoering over de keten, het verbeteren van de informatie-uitwisseling en het creëren van wederzijdse kennis van elkaars werkwijze.</w:t>
      </w:r>
      <w:r w:rsidR="00FC650C">
        <w:rPr>
          <w:rFonts w:cs="Segoe UI"/>
        </w:rPr>
        <w:t xml:space="preserve"> </w:t>
      </w:r>
    </w:p>
    <w:p w:rsidRPr="000E52DB" w:rsidR="00D07783" w:rsidP="000E52DB" w:rsidRDefault="00D07783" w14:paraId="1E63C3ED" w14:textId="77777777">
      <w:pPr>
        <w:spacing w:line="276" w:lineRule="auto"/>
      </w:pPr>
    </w:p>
    <w:p w:rsidR="002745E0" w:rsidP="000E52DB" w:rsidRDefault="002745E0" w14:paraId="5B9C8D10" w14:textId="77777777">
      <w:pPr>
        <w:spacing w:line="276" w:lineRule="auto"/>
        <w:rPr>
          <w:b/>
          <w:bCs/>
        </w:rPr>
      </w:pPr>
      <w:r>
        <w:rPr>
          <w:b/>
          <w:bCs/>
        </w:rPr>
        <w:t>Aanbeveling 2:</w:t>
      </w:r>
    </w:p>
    <w:p w:rsidRPr="007D24D8" w:rsidR="002745E0" w:rsidP="000E52DB" w:rsidRDefault="002745E0" w14:paraId="690B7EC5" w14:textId="24907A4E">
      <w:pPr>
        <w:spacing w:line="276" w:lineRule="auto"/>
        <w:rPr>
          <w:i/>
          <w:iCs/>
          <w:color w:val="000000" w:themeColor="text1"/>
        </w:rPr>
      </w:pPr>
      <w:r w:rsidRPr="002745E0">
        <w:rPr>
          <w:i/>
          <w:iCs/>
          <w:color w:val="000000" w:themeColor="text1"/>
        </w:rPr>
        <w:t>“Ontwikkel een aanpak voor het voorkomen van en omgaan met ongewenste interferenties tussen de hulpverlening op zee en andere (Kustwacht)taken. Pas deze aanpak in ieder geval toe om duidelijk te maken in welke scenario’s de inzet van het scheepsbrandbestrijdingsteam gewenst is en om mogelijke interferenties van een inzet van het team met het redden van opvarenden in deze scenario’s te adresseren.”</w:t>
      </w:r>
    </w:p>
    <w:p w:rsidR="002745E0" w:rsidP="000E52DB" w:rsidRDefault="002745E0" w14:paraId="414137EB" w14:textId="77777777">
      <w:pPr>
        <w:spacing w:line="276" w:lineRule="auto"/>
        <w:rPr>
          <w:b/>
          <w:bCs/>
        </w:rPr>
      </w:pPr>
    </w:p>
    <w:p w:rsidR="003E426E" w:rsidRDefault="003E426E" w14:paraId="78F1B5BF" w14:textId="77777777">
      <w:pPr>
        <w:spacing w:line="240" w:lineRule="auto"/>
        <w:rPr>
          <w:b/>
          <w:bCs/>
        </w:rPr>
      </w:pPr>
      <w:r>
        <w:rPr>
          <w:b/>
          <w:bCs/>
        </w:rPr>
        <w:br w:type="page"/>
      </w:r>
    </w:p>
    <w:p w:rsidRPr="000E52DB" w:rsidR="00D07783" w:rsidP="000E52DB" w:rsidRDefault="00D532DF" w14:paraId="74602CEB" w14:textId="7A6B142B">
      <w:pPr>
        <w:spacing w:line="276" w:lineRule="auto"/>
        <w:rPr>
          <w:b/>
          <w:bCs/>
        </w:rPr>
      </w:pPr>
      <w:r w:rsidRPr="000E52DB">
        <w:rPr>
          <w:b/>
          <w:bCs/>
        </w:rPr>
        <w:t>Interferentie SAR</w:t>
      </w:r>
    </w:p>
    <w:p w:rsidRPr="00874508" w:rsidR="00D15059" w:rsidP="000E52DB" w:rsidRDefault="008E4DDD" w14:paraId="3529F6AB" w14:textId="0FD2BE8C">
      <w:pPr>
        <w:spacing w:line="276" w:lineRule="auto"/>
      </w:pPr>
      <w:r w:rsidRPr="000E52DB">
        <w:t>S</w:t>
      </w:r>
      <w:r w:rsidR="008B1508">
        <w:t xml:space="preserve">earch and Rescue (SAR) </w:t>
      </w:r>
      <w:r w:rsidRPr="000E52DB">
        <w:t xml:space="preserve">heeft binnen de Kustwacht de hoogste prioriteit, </w:t>
      </w:r>
      <w:r w:rsidRPr="000E52DB" w:rsidR="00B857A8">
        <w:t xml:space="preserve">maar de helikopters, vliegtuigen en schepen van de Kustwacht worden voor verschillende taken ingezet. </w:t>
      </w:r>
      <w:r w:rsidRPr="000E52DB" w:rsidR="007935F5">
        <w:t xml:space="preserve">De OvV </w:t>
      </w:r>
      <w:r w:rsidR="007935F5">
        <w:t>concludeert</w:t>
      </w:r>
      <w:r w:rsidRPr="000E52DB" w:rsidR="007935F5">
        <w:t xml:space="preserve"> dat </w:t>
      </w:r>
      <w:r w:rsidR="007935F5">
        <w:t>met</w:t>
      </w:r>
      <w:r w:rsidRPr="000E52DB" w:rsidR="007935F5">
        <w:t xml:space="preserve"> </w:t>
      </w:r>
      <w:r w:rsidR="00EA4641">
        <w:t xml:space="preserve">de </w:t>
      </w:r>
      <w:r w:rsidRPr="000E52DB" w:rsidR="007935F5">
        <w:t xml:space="preserve">huidige </w:t>
      </w:r>
      <w:r w:rsidR="007935F5">
        <w:t>werkwijze</w:t>
      </w:r>
      <w:r w:rsidRPr="000E52DB" w:rsidR="007935F5">
        <w:t xml:space="preserve"> </w:t>
      </w:r>
      <w:r w:rsidR="007935F5">
        <w:t>er ongewenste interferenties tussen de hulpverlening op zee en andere (Kustwacht) taken kunnen ontstaan. In het geval van Fremantle Highway interfereerde de taak brandbestrijding aan boord van schepen</w:t>
      </w:r>
      <w:r w:rsidRPr="000E52DB" w:rsidR="007935F5">
        <w:t xml:space="preserve"> (MIRG</w:t>
      </w:r>
      <w:r w:rsidRPr="000E52DB" w:rsidR="007935F5">
        <w:rPr>
          <w:rStyle w:val="FootnoteReference"/>
        </w:rPr>
        <w:footnoteReference w:id="8"/>
      </w:r>
      <w:r w:rsidRPr="000E52DB" w:rsidR="007935F5">
        <w:t>) met het zoeken en redden van mensen in nood (SAR).</w:t>
      </w:r>
      <w:r w:rsidR="007935F5">
        <w:t xml:space="preserve"> </w:t>
      </w:r>
      <w:r w:rsidRPr="000E52DB" w:rsidR="00B857A8">
        <w:t xml:space="preserve">De prioriteit </w:t>
      </w:r>
      <w:r w:rsidR="007935F5">
        <w:t xml:space="preserve">van noodhulpverlening </w:t>
      </w:r>
      <w:r w:rsidRPr="000E52DB" w:rsidR="00B857A8">
        <w:t xml:space="preserve">moet </w:t>
      </w:r>
      <w:r w:rsidR="007935F5">
        <w:t>beter</w:t>
      </w:r>
      <w:r w:rsidRPr="000E52DB" w:rsidR="00B857A8">
        <w:t xml:space="preserve"> worden geborgd </w:t>
      </w:r>
      <w:r w:rsidR="007935F5">
        <w:t>ten opzichte van</w:t>
      </w:r>
      <w:r w:rsidRPr="000E52DB" w:rsidR="00B857A8">
        <w:t xml:space="preserve"> de verschillende andere taken die de Kustwacht uitvoert. Dit vraagt om een</w:t>
      </w:r>
      <w:r w:rsidRPr="000E52DB" w:rsidR="006875CA">
        <w:t xml:space="preserve"> risicoanalyse </w:t>
      </w:r>
      <w:r w:rsidR="008B1508">
        <w:t xml:space="preserve">naar </w:t>
      </w:r>
      <w:r w:rsidRPr="000E52DB" w:rsidR="00005D05">
        <w:t>hoe de verschillende taken</w:t>
      </w:r>
      <w:r w:rsidR="009C2C06">
        <w:t xml:space="preserve"> (waaronder MIRG)</w:t>
      </w:r>
      <w:r w:rsidR="007935F5">
        <w:t xml:space="preserve"> in verschillende scenario’s</w:t>
      </w:r>
      <w:r w:rsidRPr="000E52DB" w:rsidR="00005D05">
        <w:t xml:space="preserve"> kunnen interfereren met de paraatheid voor noodhulpverlening.</w:t>
      </w:r>
      <w:r w:rsidR="009C2C06">
        <w:t xml:space="preserve"> </w:t>
      </w:r>
      <w:r w:rsidRPr="000E52DB" w:rsidR="00B857A8">
        <w:t>De risico’s moet</w:t>
      </w:r>
      <w:r w:rsidR="007935F5">
        <w:t>en</w:t>
      </w:r>
      <w:r w:rsidRPr="000E52DB" w:rsidR="00B857A8">
        <w:t xml:space="preserve"> scherp in beeld zijn en worden beheerst in de operationele procedures</w:t>
      </w:r>
      <w:r w:rsidR="007935F5">
        <w:t xml:space="preserve">. </w:t>
      </w:r>
      <w:r w:rsidRPr="000E52DB" w:rsidR="00B857A8">
        <w:t xml:space="preserve">Daarnaast </w:t>
      </w:r>
      <w:r w:rsidRPr="000E52DB" w:rsidR="00D07783">
        <w:t xml:space="preserve">onderzoekt het ministerie van IenW </w:t>
      </w:r>
      <w:r w:rsidRPr="000E52DB" w:rsidR="00B857A8">
        <w:t xml:space="preserve">specifiek voor MIRG </w:t>
      </w:r>
      <w:r w:rsidRPr="000E52DB" w:rsidR="00D07783">
        <w:t>of, en op welke wijze het mogelijk is om de benodigde helikoptercapaciteit voor beide hulpverleningsprocessen van elkaar te scheiden</w:t>
      </w:r>
      <w:r w:rsidR="008B1508">
        <w:t>. D</w:t>
      </w:r>
      <w:r w:rsidRPr="000E52DB" w:rsidR="00D07783">
        <w:t xml:space="preserve">it onderzoek loopt momenteel. </w:t>
      </w:r>
    </w:p>
    <w:p w:rsidRPr="000E52DB" w:rsidR="00D07783" w:rsidP="000E52DB" w:rsidRDefault="00D07783" w14:paraId="54150B16" w14:textId="77777777">
      <w:pPr>
        <w:spacing w:line="276" w:lineRule="auto"/>
      </w:pPr>
    </w:p>
    <w:p w:rsidRPr="000E52DB" w:rsidR="00D07783" w:rsidP="000E52DB" w:rsidRDefault="00005D05" w14:paraId="46571E76" w14:textId="046B3FEC">
      <w:pPr>
        <w:spacing w:line="276" w:lineRule="auto"/>
        <w:rPr>
          <w:b/>
          <w:bCs/>
        </w:rPr>
      </w:pPr>
      <w:r w:rsidRPr="000E52DB">
        <w:rPr>
          <w:b/>
          <w:bCs/>
        </w:rPr>
        <w:t>Concluderend</w:t>
      </w:r>
    </w:p>
    <w:p w:rsidRPr="00284E8E" w:rsidR="00D07783" w:rsidP="000E52DB" w:rsidRDefault="00B67CFD" w14:paraId="17387C0C" w14:textId="06DA9C2C">
      <w:pPr>
        <w:spacing w:line="276" w:lineRule="auto"/>
      </w:pPr>
      <w:r>
        <w:t>De ministeries van IenW, Def en JenV</w:t>
      </w:r>
      <w:r w:rsidRPr="000E52DB" w:rsidR="00D07783">
        <w:t xml:space="preserve"> bedank</w:t>
      </w:r>
      <w:r>
        <w:t>en</w:t>
      </w:r>
      <w:r w:rsidRPr="000E52DB" w:rsidR="00D07783">
        <w:t xml:space="preserve"> de OvV voor het rapport en de gedane aanbevelingen. Het is van groot belang dat de Kustwachtorganisatie in staat is om de algehele regie over de keten te voeren bij incidenten, zeker gezien de toenemende drukte op de Noordzee. </w:t>
      </w:r>
      <w:r>
        <w:t xml:space="preserve">De ministeries </w:t>
      </w:r>
      <w:r w:rsidR="00284E8E">
        <w:t xml:space="preserve">zullen </w:t>
      </w:r>
      <w:r w:rsidRPr="000E52DB">
        <w:rPr>
          <w:rStyle w:val="CommentReference"/>
          <w:sz w:val="18"/>
          <w:szCs w:val="18"/>
        </w:rPr>
        <w:t>stappen zetten om de coördinatie voor complexe en multidisciplinaire noodhulpverlening op de Noordzee</w:t>
      </w:r>
      <w:r>
        <w:rPr>
          <w:rStyle w:val="CommentReference"/>
          <w:sz w:val="18"/>
          <w:szCs w:val="18"/>
        </w:rPr>
        <w:t xml:space="preserve"> </w:t>
      </w:r>
      <w:r w:rsidR="00C1016B">
        <w:rPr>
          <w:rStyle w:val="CommentReference"/>
          <w:sz w:val="18"/>
          <w:szCs w:val="18"/>
        </w:rPr>
        <w:t xml:space="preserve">te </w:t>
      </w:r>
      <w:r w:rsidRPr="000E52DB">
        <w:rPr>
          <w:rStyle w:val="CommentReference"/>
          <w:sz w:val="18"/>
          <w:szCs w:val="18"/>
        </w:rPr>
        <w:t>versterken</w:t>
      </w:r>
      <w:r w:rsidR="006F0FBD">
        <w:rPr>
          <w:rStyle w:val="CommentReference"/>
          <w:sz w:val="18"/>
          <w:szCs w:val="18"/>
        </w:rPr>
        <w:t>. Ook zal</w:t>
      </w:r>
      <w:r>
        <w:rPr>
          <w:rStyle w:val="CommentReference"/>
          <w:sz w:val="18"/>
          <w:szCs w:val="18"/>
        </w:rPr>
        <w:t xml:space="preserve"> een </w:t>
      </w:r>
      <w:r>
        <w:t xml:space="preserve">gemandateerd regisseur </w:t>
      </w:r>
      <w:r w:rsidR="006F0FBD">
        <w:t>worden benoemd</w:t>
      </w:r>
      <w:r>
        <w:t xml:space="preserve"> om de verbeteringen </w:t>
      </w:r>
      <w:r w:rsidR="00284E8E">
        <w:t xml:space="preserve">voor noodhulpverlening </w:t>
      </w:r>
      <w:r>
        <w:t xml:space="preserve">te coördineren. </w:t>
      </w:r>
      <w:r w:rsidR="00284E8E">
        <w:t>Verder z</w:t>
      </w:r>
      <w:r w:rsidR="00EA4641">
        <w:t>ullen</w:t>
      </w:r>
      <w:r w:rsidR="00284E8E">
        <w:t xml:space="preserve"> er s</w:t>
      </w:r>
      <w:r>
        <w:rPr>
          <w:color w:val="auto"/>
        </w:rPr>
        <w:t xml:space="preserve">amen </w:t>
      </w:r>
      <w:r w:rsidRPr="000E52DB">
        <w:rPr>
          <w:color w:val="auto"/>
        </w:rPr>
        <w:t xml:space="preserve">met de Kustwacht stappen </w:t>
      </w:r>
      <w:r>
        <w:rPr>
          <w:color w:val="auto"/>
        </w:rPr>
        <w:t xml:space="preserve">gezet worden </w:t>
      </w:r>
      <w:r w:rsidRPr="000E52DB">
        <w:rPr>
          <w:color w:val="auto"/>
        </w:rPr>
        <w:t>om een kwaliteitsslag te maken in de risicobeheersing in noodhulpverlening.</w:t>
      </w:r>
      <w:r>
        <w:rPr>
          <w:color w:val="auto"/>
        </w:rPr>
        <w:t xml:space="preserve"> </w:t>
      </w:r>
      <w:r w:rsidRPr="000E52DB">
        <w:rPr>
          <w:color w:val="auto"/>
        </w:rPr>
        <w:t>Hier zal worden ingezet op een systematische aanpak waarbij het uitgangspunt is om de werkprocessen en pro</w:t>
      </w:r>
      <w:r>
        <w:rPr>
          <w:color w:val="auto"/>
        </w:rPr>
        <w:t>cedures</w:t>
      </w:r>
      <w:r w:rsidRPr="000E52DB">
        <w:rPr>
          <w:color w:val="auto"/>
        </w:rPr>
        <w:t xml:space="preserve"> van de Kustwacht </w:t>
      </w:r>
      <w:r>
        <w:rPr>
          <w:color w:val="auto"/>
        </w:rPr>
        <w:t>continue</w:t>
      </w:r>
      <w:r w:rsidRPr="000E52DB">
        <w:rPr>
          <w:color w:val="auto"/>
        </w:rPr>
        <w:t xml:space="preserve"> tegen het licht te houden, te evalueren en door te ontwikkelen.</w:t>
      </w:r>
      <w:r>
        <w:t xml:space="preserve"> </w:t>
      </w:r>
      <w:r w:rsidR="00284E8E">
        <w:t xml:space="preserve">Om de aansluiting op land te verbeteren zullen de ministeries van IenW, Def en JenV, </w:t>
      </w:r>
      <w:r w:rsidR="006F0FBD">
        <w:t xml:space="preserve">en VWS </w:t>
      </w:r>
      <w:r>
        <w:rPr>
          <w:rFonts w:cs="Segoe UI"/>
        </w:rPr>
        <w:t xml:space="preserve">samen </w:t>
      </w:r>
      <w:r w:rsidR="00C1016B">
        <w:rPr>
          <w:rFonts w:cs="Segoe UI"/>
        </w:rPr>
        <w:t>met</w:t>
      </w:r>
      <w:r w:rsidRPr="000E52DB">
        <w:rPr>
          <w:rFonts w:cs="Segoe UI"/>
          <w:color w:val="auto"/>
        </w:rPr>
        <w:t xml:space="preserve"> </w:t>
      </w:r>
      <w:r w:rsidRPr="000E52DB">
        <w:rPr>
          <w:rFonts w:cs="Segoe UI"/>
        </w:rPr>
        <w:t xml:space="preserve">het </w:t>
      </w:r>
      <w:r w:rsidRPr="000E52DB">
        <w:rPr>
          <w:rFonts w:cs="Segoe UI"/>
          <w:color w:val="auto"/>
        </w:rPr>
        <w:t>de Veiligheidsregio’s</w:t>
      </w:r>
      <w:r w:rsidR="004A1DAC">
        <w:rPr>
          <w:rFonts w:cs="Segoe UI"/>
          <w:color w:val="auto"/>
        </w:rPr>
        <w:t xml:space="preserve">, </w:t>
      </w:r>
      <w:r w:rsidR="004A1DAC">
        <w:rPr>
          <w:rStyle w:val="CommentReference"/>
          <w:sz w:val="18"/>
          <w:szCs w:val="18"/>
        </w:rPr>
        <w:t>ieder vanuit hun eigen rol en verantwoordelijk,</w:t>
      </w:r>
      <w:r w:rsidRPr="000E52DB">
        <w:rPr>
          <w:rFonts w:cs="Segoe UI"/>
          <w:color w:val="auto"/>
        </w:rPr>
        <w:t xml:space="preserve"> een </w:t>
      </w:r>
      <w:r w:rsidRPr="000E52DB">
        <w:rPr>
          <w:rFonts w:cs="Segoe UI"/>
        </w:rPr>
        <w:t>gezamenlijke aanpak voor verbetering opstellen. Hierbij zal worden gekeken naar de regievoering over de keten, het verbeteren van de informatie-uitwisseling en het creëren van wederzijdse kennis van elkaars werkwijze.</w:t>
      </w:r>
      <w:r>
        <w:rPr>
          <w:rFonts w:cs="Segoe UI"/>
        </w:rPr>
        <w:t xml:space="preserve"> </w:t>
      </w:r>
      <w:r w:rsidR="00284E8E">
        <w:rPr>
          <w:rFonts w:cs="Segoe UI"/>
        </w:rPr>
        <w:t xml:space="preserve">Tot slot werkt het </w:t>
      </w:r>
      <w:r w:rsidRPr="000E52DB" w:rsidR="002745E0">
        <w:t xml:space="preserve">ministerie van IenW </w:t>
      </w:r>
      <w:r w:rsidR="00284E8E">
        <w:t xml:space="preserve">momenteel </w:t>
      </w:r>
      <w:r w:rsidRPr="000E52DB" w:rsidR="002745E0">
        <w:t xml:space="preserve">aan een grondige evaluatie van </w:t>
      </w:r>
      <w:r>
        <w:t xml:space="preserve">het </w:t>
      </w:r>
      <w:r w:rsidRPr="000E52DB" w:rsidR="002745E0">
        <w:t>beleid</w:t>
      </w:r>
      <w:r>
        <w:t xml:space="preserve"> voor Noodhulp op de Noordzee</w:t>
      </w:r>
      <w:r w:rsidR="00EA4641">
        <w:t>. D</w:t>
      </w:r>
      <w:r>
        <w:t>it is vastgesteld i</w:t>
      </w:r>
      <w:r w:rsidR="006F0FBD">
        <w:t>n</w:t>
      </w:r>
      <w:r>
        <w:t xml:space="preserve"> de nota Maritieme en Aeronautische Noodhulp. D</w:t>
      </w:r>
      <w:r w:rsidRPr="000E52DB" w:rsidR="002745E0">
        <w:t xml:space="preserve">e aanbevelingen </w:t>
      </w:r>
      <w:r>
        <w:t xml:space="preserve">van </w:t>
      </w:r>
      <w:r w:rsidRPr="000E52DB" w:rsidR="002745E0">
        <w:t>het OvV</w:t>
      </w:r>
      <w:r w:rsidR="00EC7A8B">
        <w:t>-</w:t>
      </w:r>
      <w:r w:rsidRPr="000E52DB" w:rsidR="002745E0">
        <w:t>rapport</w:t>
      </w:r>
      <w:r>
        <w:t xml:space="preserve"> zullen waar mogelijk in dit proces worden meegenomen. </w:t>
      </w:r>
      <w:r w:rsidRPr="000E52DB" w:rsidR="002745E0">
        <w:t>De Kamer zal hierover in het vierde kwartaal van 2025 worden geïnformeerd.</w:t>
      </w:r>
    </w:p>
    <w:p w:rsidRPr="000E52DB" w:rsidR="00D07783" w:rsidP="000E52DB" w:rsidRDefault="00D07783" w14:paraId="6CFB9067" w14:textId="77777777">
      <w:pPr>
        <w:spacing w:line="276" w:lineRule="auto"/>
      </w:pPr>
    </w:p>
    <w:p w:rsidRPr="000E52DB" w:rsidR="00D07783" w:rsidP="000E52DB" w:rsidRDefault="00D07783" w14:paraId="09DFBA87" w14:textId="77777777">
      <w:pPr>
        <w:spacing w:line="276" w:lineRule="auto"/>
      </w:pPr>
      <w:r w:rsidRPr="000E52DB">
        <w:t>Hoogachtend,</w:t>
      </w:r>
    </w:p>
    <w:p w:rsidRPr="000E52DB" w:rsidR="00D07783" w:rsidP="000E52DB" w:rsidRDefault="00D07783" w14:paraId="6703914D" w14:textId="77777777">
      <w:pPr>
        <w:pStyle w:val="OndertekeningArea1"/>
        <w:spacing w:line="276" w:lineRule="auto"/>
      </w:pPr>
      <w:r w:rsidRPr="000E52DB">
        <w:t>DE MINISTER VAN INFRASTRUCTUUR EN WATERSTAAT,</w:t>
      </w:r>
    </w:p>
    <w:p w:rsidR="00D07783" w:rsidP="000E52DB" w:rsidRDefault="00D07783" w14:paraId="0EEA2306" w14:textId="77777777">
      <w:pPr>
        <w:spacing w:line="276" w:lineRule="auto"/>
      </w:pPr>
    </w:p>
    <w:p w:rsidR="003E426E" w:rsidP="000E52DB" w:rsidRDefault="003E426E" w14:paraId="07EA2A5A" w14:textId="77777777">
      <w:pPr>
        <w:spacing w:line="276" w:lineRule="auto"/>
      </w:pPr>
    </w:p>
    <w:p w:rsidR="003E426E" w:rsidP="000E52DB" w:rsidRDefault="003E426E" w14:paraId="42BC68DE" w14:textId="77777777">
      <w:pPr>
        <w:spacing w:line="276" w:lineRule="auto"/>
      </w:pPr>
    </w:p>
    <w:p w:rsidRPr="000E52DB" w:rsidR="003E426E" w:rsidP="000E52DB" w:rsidRDefault="003E426E" w14:paraId="67C57534" w14:textId="77777777">
      <w:pPr>
        <w:spacing w:line="276" w:lineRule="auto"/>
      </w:pPr>
    </w:p>
    <w:p w:rsidRPr="000E52DB" w:rsidR="00D07783" w:rsidP="000E52DB" w:rsidRDefault="00D07783" w14:paraId="474E4DCF" w14:textId="77777777">
      <w:pPr>
        <w:spacing w:line="276" w:lineRule="auto"/>
      </w:pPr>
      <w:r w:rsidRPr="000E52DB">
        <w:t>Barry Madlener</w:t>
      </w:r>
    </w:p>
    <w:p w:rsidRPr="000E52DB" w:rsidR="000E52DB" w:rsidP="000E52DB" w:rsidRDefault="000E52DB" w14:paraId="145E9E1B" w14:textId="77777777">
      <w:pPr>
        <w:spacing w:line="276" w:lineRule="auto"/>
      </w:pPr>
    </w:p>
    <w:p w:rsidRPr="000E52DB" w:rsidR="00742712" w:rsidP="000E52DB" w:rsidRDefault="00742712" w14:paraId="79C8A983" w14:textId="77777777">
      <w:pPr>
        <w:spacing w:line="276" w:lineRule="auto"/>
      </w:pPr>
    </w:p>
    <w:p w:rsidRPr="000E52DB" w:rsidR="00742712" w:rsidP="000E52DB" w:rsidRDefault="00742712" w14:paraId="678E8AD3" w14:textId="37EDA323">
      <w:pPr>
        <w:spacing w:line="276" w:lineRule="auto"/>
      </w:pPr>
      <w:r w:rsidRPr="000E52DB">
        <w:t>DE MINISTER VAN JUSTITIE EN VEILIGHEID</w:t>
      </w:r>
    </w:p>
    <w:p w:rsidR="003E426E" w:rsidP="000E52DB" w:rsidRDefault="003E426E" w14:paraId="125E1B16" w14:textId="77777777">
      <w:pPr>
        <w:spacing w:line="276" w:lineRule="auto"/>
      </w:pPr>
    </w:p>
    <w:p w:rsidR="003E426E" w:rsidP="000E52DB" w:rsidRDefault="003E426E" w14:paraId="5B9D57A0" w14:textId="77777777">
      <w:pPr>
        <w:spacing w:line="276" w:lineRule="auto"/>
      </w:pPr>
    </w:p>
    <w:p w:rsidR="003E426E" w:rsidP="000E52DB" w:rsidRDefault="003E426E" w14:paraId="18056C78" w14:textId="77777777">
      <w:pPr>
        <w:spacing w:line="276" w:lineRule="auto"/>
      </w:pPr>
    </w:p>
    <w:p w:rsidRPr="000E52DB" w:rsidR="003E426E" w:rsidP="000E52DB" w:rsidRDefault="003E426E" w14:paraId="71803631" w14:textId="77777777">
      <w:pPr>
        <w:spacing w:line="276" w:lineRule="auto"/>
      </w:pPr>
    </w:p>
    <w:p w:rsidRPr="000E52DB" w:rsidR="000E52DB" w:rsidP="000E52DB" w:rsidRDefault="000E52DB" w14:paraId="6603025D" w14:textId="47DDB102">
      <w:pPr>
        <w:spacing w:line="276" w:lineRule="auto"/>
      </w:pPr>
      <w:r w:rsidRPr="000E52DB">
        <w:t xml:space="preserve">David van Weel </w:t>
      </w:r>
    </w:p>
    <w:p w:rsidRPr="000E52DB" w:rsidR="000E52DB" w:rsidP="000E52DB" w:rsidRDefault="000E52DB" w14:paraId="7B515A17" w14:textId="77777777">
      <w:pPr>
        <w:spacing w:line="276" w:lineRule="auto"/>
      </w:pPr>
    </w:p>
    <w:p w:rsidRPr="000E52DB" w:rsidR="00742712" w:rsidP="000E52DB" w:rsidRDefault="00742712" w14:paraId="720FA367" w14:textId="1D0E284E">
      <w:pPr>
        <w:spacing w:line="276" w:lineRule="auto"/>
      </w:pPr>
      <w:r w:rsidRPr="000E52DB">
        <w:t>DE MINISTER VAN DEFENSIE</w:t>
      </w:r>
    </w:p>
    <w:p w:rsidR="000E52DB" w:rsidP="000E52DB" w:rsidRDefault="000E52DB" w14:paraId="53C77624" w14:textId="76213E3B">
      <w:pPr>
        <w:spacing w:line="276" w:lineRule="auto"/>
      </w:pPr>
    </w:p>
    <w:p w:rsidR="003E426E" w:rsidP="000E52DB" w:rsidRDefault="003E426E" w14:paraId="20500EE8" w14:textId="77777777">
      <w:pPr>
        <w:spacing w:line="276" w:lineRule="auto"/>
      </w:pPr>
    </w:p>
    <w:p w:rsidR="003E426E" w:rsidP="000E52DB" w:rsidRDefault="003E426E" w14:paraId="73C16BF2" w14:textId="77777777">
      <w:pPr>
        <w:spacing w:line="276" w:lineRule="auto"/>
      </w:pPr>
    </w:p>
    <w:p w:rsidRPr="000E52DB" w:rsidR="003E426E" w:rsidP="000E52DB" w:rsidRDefault="003E426E" w14:paraId="4E333B82" w14:textId="77777777">
      <w:pPr>
        <w:spacing w:line="276" w:lineRule="auto"/>
      </w:pPr>
    </w:p>
    <w:p w:rsidRPr="000E52DB" w:rsidR="000E52DB" w:rsidP="000E52DB" w:rsidRDefault="000E52DB" w14:paraId="4ADC97C0" w14:textId="6DBF6775">
      <w:pPr>
        <w:spacing w:line="276" w:lineRule="auto"/>
      </w:pPr>
      <w:r w:rsidRPr="000E52DB">
        <w:t>Ruben Brekelmans</w:t>
      </w:r>
    </w:p>
    <w:sectPr w:rsidRPr="000E52DB" w:rsidR="000E52DB">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406D1" w14:textId="77777777" w:rsidR="00460A44" w:rsidRDefault="00460A44">
      <w:pPr>
        <w:spacing w:line="240" w:lineRule="auto"/>
      </w:pPr>
      <w:r>
        <w:separator/>
      </w:r>
    </w:p>
  </w:endnote>
  <w:endnote w:type="continuationSeparator" w:id="0">
    <w:p w14:paraId="75D00B90" w14:textId="77777777" w:rsidR="00460A44" w:rsidRDefault="00460A44">
      <w:pPr>
        <w:spacing w:line="240" w:lineRule="auto"/>
      </w:pPr>
      <w:r>
        <w:continuationSeparator/>
      </w:r>
    </w:p>
  </w:endnote>
  <w:endnote w:type="continuationNotice" w:id="1">
    <w:p w14:paraId="647C5394" w14:textId="77777777" w:rsidR="00460A44" w:rsidRDefault="00460A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D2729" w14:textId="77777777" w:rsidR="003E426E" w:rsidRDefault="003E42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7071F" w14:textId="77777777" w:rsidR="003E426E" w:rsidRDefault="003E42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7D16A" w14:textId="77777777" w:rsidR="003E426E" w:rsidRDefault="003E4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D4454" w14:textId="77777777" w:rsidR="00460A44" w:rsidRDefault="00460A44">
      <w:pPr>
        <w:spacing w:line="240" w:lineRule="auto"/>
      </w:pPr>
      <w:r>
        <w:separator/>
      </w:r>
    </w:p>
  </w:footnote>
  <w:footnote w:type="continuationSeparator" w:id="0">
    <w:p w14:paraId="17C19824" w14:textId="77777777" w:rsidR="00460A44" w:rsidRDefault="00460A44">
      <w:pPr>
        <w:spacing w:line="240" w:lineRule="auto"/>
      </w:pPr>
      <w:r>
        <w:continuationSeparator/>
      </w:r>
    </w:p>
  </w:footnote>
  <w:footnote w:type="continuationNotice" w:id="1">
    <w:p w14:paraId="1F9F252E" w14:textId="77777777" w:rsidR="00460A44" w:rsidRDefault="00460A44">
      <w:pPr>
        <w:spacing w:line="240" w:lineRule="auto"/>
      </w:pPr>
    </w:p>
  </w:footnote>
  <w:footnote w:id="2">
    <w:p w14:paraId="220BD39F" w14:textId="77777777" w:rsidR="00D07783" w:rsidRPr="000E52DB" w:rsidRDefault="00D07783" w:rsidP="00D07783">
      <w:pPr>
        <w:pStyle w:val="FootnoteText"/>
        <w:rPr>
          <w:sz w:val="14"/>
          <w:szCs w:val="14"/>
        </w:rPr>
      </w:pPr>
      <w:r w:rsidRPr="000E52DB">
        <w:rPr>
          <w:rStyle w:val="FootnoteReference"/>
          <w:sz w:val="14"/>
          <w:szCs w:val="14"/>
        </w:rPr>
        <w:footnoteRef/>
      </w:r>
      <w:r w:rsidRPr="000E52DB">
        <w:rPr>
          <w:sz w:val="14"/>
          <w:szCs w:val="14"/>
        </w:rPr>
        <w:t xml:space="preserve"> </w:t>
      </w:r>
      <w:bookmarkStart w:id="1" w:name="_Hlk193394129"/>
      <w:r w:rsidRPr="000E52DB">
        <w:rPr>
          <w:sz w:val="14"/>
          <w:szCs w:val="14"/>
        </w:rPr>
        <w:t xml:space="preserve">Kamerstukken 31409-466, 31409-413, 31409-436, 31409-411, 31409-412, 31409-438 </w:t>
      </w:r>
      <w:bookmarkEnd w:id="1"/>
    </w:p>
  </w:footnote>
  <w:footnote w:id="3">
    <w:p w14:paraId="534B3877" w14:textId="034B7857" w:rsidR="002745E0" w:rsidRDefault="002745E0">
      <w:pPr>
        <w:pStyle w:val="FootnoteText"/>
      </w:pPr>
    </w:p>
  </w:footnote>
  <w:footnote w:id="4">
    <w:p w14:paraId="2A5EFBB4" w14:textId="54E90BC4" w:rsidR="008F2BA4" w:rsidRPr="000E52DB" w:rsidRDefault="008F2BA4">
      <w:pPr>
        <w:pStyle w:val="FootnoteText"/>
        <w:rPr>
          <w:sz w:val="14"/>
          <w:szCs w:val="14"/>
        </w:rPr>
      </w:pPr>
      <w:r w:rsidRPr="000E52DB">
        <w:rPr>
          <w:rStyle w:val="FootnoteReference"/>
          <w:sz w:val="14"/>
          <w:szCs w:val="14"/>
        </w:rPr>
        <w:footnoteRef/>
      </w:r>
      <w:r w:rsidRPr="000E52DB">
        <w:rPr>
          <w:sz w:val="14"/>
          <w:szCs w:val="14"/>
        </w:rPr>
        <w:t xml:space="preserve"> Kamerstuk 33450, nr. 130</w:t>
      </w:r>
    </w:p>
  </w:footnote>
  <w:footnote w:id="5">
    <w:p w14:paraId="3AC230EF" w14:textId="77777777" w:rsidR="00D07783" w:rsidRPr="000E52DB" w:rsidRDefault="00D07783" w:rsidP="00D07783">
      <w:pPr>
        <w:pStyle w:val="FootnoteText"/>
        <w:rPr>
          <w:sz w:val="14"/>
          <w:szCs w:val="14"/>
        </w:rPr>
      </w:pPr>
      <w:r w:rsidRPr="000E52DB">
        <w:rPr>
          <w:rStyle w:val="FootnoteReference"/>
          <w:sz w:val="14"/>
          <w:szCs w:val="14"/>
        </w:rPr>
        <w:footnoteRef/>
      </w:r>
      <w:r w:rsidRPr="000E52DB">
        <w:rPr>
          <w:sz w:val="14"/>
          <w:szCs w:val="14"/>
        </w:rPr>
        <w:t xml:space="preserve"> Maritime security betreft het geheel aan maatregelen om personen, objecten of goederen te beschermen tegen bewust schadelijke invloeden in het maritieme domein. Het gaat om preventie en detectie van, respons op en bescherming tegen de dreiging van doelbewust destructieve acties die zijn gericht tegen onze territoriale fysieke, economische en ecologische veiligheid, sociale stabiliteit en internationale rechtsorde. Voorbeelden van dit soort acties zijn terrorisme, kaping, ondermijning, smokkel, sabotage, ongewenste buitenlandse inmenging en handelingen van statelijke actoren.</w:t>
      </w:r>
    </w:p>
  </w:footnote>
  <w:footnote w:id="6">
    <w:p w14:paraId="7967BDB9" w14:textId="2C0EC3FB" w:rsidR="00065BCA" w:rsidRPr="000E52DB" w:rsidRDefault="00065BCA">
      <w:pPr>
        <w:pStyle w:val="FootnoteText"/>
        <w:rPr>
          <w:sz w:val="16"/>
          <w:szCs w:val="16"/>
        </w:rPr>
      </w:pPr>
      <w:r w:rsidRPr="000E52DB">
        <w:rPr>
          <w:rStyle w:val="FootnoteReference"/>
          <w:sz w:val="14"/>
          <w:szCs w:val="14"/>
        </w:rPr>
        <w:footnoteRef/>
      </w:r>
      <w:r w:rsidRPr="000E52DB">
        <w:rPr>
          <w:sz w:val="14"/>
          <w:szCs w:val="14"/>
        </w:rPr>
        <w:t xml:space="preserve"> Uw Kamer wordt hierover door het Programma Bescherming Noordzee Infrastructuur voor de zomer nog geïnformeerd.</w:t>
      </w:r>
    </w:p>
  </w:footnote>
  <w:footnote w:id="7">
    <w:p w14:paraId="01BB7821" w14:textId="158D4C08" w:rsidR="005B4503" w:rsidRDefault="005B4503">
      <w:pPr>
        <w:pStyle w:val="FootnoteText"/>
      </w:pPr>
      <w:r w:rsidRPr="000F6446">
        <w:rPr>
          <w:rStyle w:val="FootnoteReference"/>
          <w:sz w:val="14"/>
          <w:szCs w:val="14"/>
        </w:rPr>
        <w:footnoteRef/>
      </w:r>
      <w:r w:rsidRPr="000F6446">
        <w:rPr>
          <w:sz w:val="14"/>
          <w:szCs w:val="14"/>
        </w:rPr>
        <w:t xml:space="preserve"> </w:t>
      </w:r>
      <w:r w:rsidRPr="000F6446">
        <w:rPr>
          <w:color w:val="auto"/>
          <w:sz w:val="14"/>
          <w:szCs w:val="14"/>
        </w:rPr>
        <w:t>Ook werkt het ministerie van IenW samen met Rijkswaterstaat, netbeheerder TenneT en het ministerie van Klimaat en Groene Groei (KGG) aan het uitbreiden van het vaste sensorennetwerk op de Noordzee om de beeldopbouw en de communicatie op de Noordzee te verbeteren.</w:t>
      </w:r>
    </w:p>
  </w:footnote>
  <w:footnote w:id="8">
    <w:p w14:paraId="0439A6D0" w14:textId="77777777" w:rsidR="007935F5" w:rsidRPr="000F6446" w:rsidRDefault="007935F5" w:rsidP="007935F5">
      <w:pPr>
        <w:pStyle w:val="FootnoteText"/>
        <w:rPr>
          <w:lang w:val="en-US"/>
        </w:rPr>
      </w:pPr>
      <w:r w:rsidRPr="006E0C40">
        <w:rPr>
          <w:rStyle w:val="FootnoteReference"/>
          <w:sz w:val="14"/>
          <w:szCs w:val="14"/>
        </w:rPr>
        <w:footnoteRef/>
      </w:r>
      <w:r w:rsidRPr="000F6446">
        <w:rPr>
          <w:sz w:val="14"/>
          <w:szCs w:val="14"/>
          <w:lang w:val="en-US"/>
        </w:rPr>
        <w:t xml:space="preserve"> Maritime Incident Response Group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2B7C1" w14:textId="77777777" w:rsidR="003E426E" w:rsidRDefault="003E42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07340" w14:textId="2ED1E634" w:rsidR="00264287" w:rsidRDefault="00D07783">
    <w:r>
      <w:rPr>
        <w:noProof/>
        <w:lang w:val="en-GB" w:eastAsia="en-GB"/>
      </w:rPr>
      <mc:AlternateContent>
        <mc:Choice Requires="wps">
          <w:drawing>
            <wp:anchor distT="0" distB="0" distL="0" distR="0" simplePos="0" relativeHeight="251651584" behindDoc="0" locked="1" layoutInCell="1" allowOverlap="1" wp14:anchorId="153D59F0" wp14:editId="21254B99">
              <wp:simplePos x="0" y="0"/>
              <wp:positionH relativeFrom="page">
                <wp:posOffset>5903595</wp:posOffset>
              </wp:positionH>
              <wp:positionV relativeFrom="page">
                <wp:posOffset>1907540</wp:posOffset>
              </wp:positionV>
              <wp:extent cx="1259840" cy="7991475"/>
              <wp:effectExtent l="0" t="2540" r="0" b="0"/>
              <wp:wrapNone/>
              <wp:docPr id="195281940"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799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00A6D" w14:textId="77777777" w:rsidR="00264287" w:rsidRDefault="00C95C16">
                          <w:pPr>
                            <w:pStyle w:val="AfzendgegevensKop0"/>
                          </w:pPr>
                          <w:r>
                            <w:t>Ministerie van Infrastructuur en Waterstaat</w:t>
                          </w:r>
                        </w:p>
                        <w:p w14:paraId="68D6DB3D" w14:textId="77777777" w:rsidR="003E426E" w:rsidRDefault="003E426E" w:rsidP="003E426E"/>
                        <w:p w14:paraId="73938E9A" w14:textId="77777777" w:rsidR="003E426E" w:rsidRPr="003E426E" w:rsidRDefault="003E426E" w:rsidP="003E426E">
                          <w:pPr>
                            <w:spacing w:line="276" w:lineRule="auto"/>
                            <w:rPr>
                              <w:b/>
                              <w:bCs/>
                              <w:sz w:val="13"/>
                              <w:szCs w:val="13"/>
                            </w:rPr>
                          </w:pPr>
                          <w:r w:rsidRPr="003E426E">
                            <w:rPr>
                              <w:b/>
                              <w:bCs/>
                              <w:sz w:val="13"/>
                              <w:szCs w:val="13"/>
                            </w:rPr>
                            <w:t>Ons kenmerk</w:t>
                          </w:r>
                        </w:p>
                        <w:p w14:paraId="7ED29696" w14:textId="77777777" w:rsidR="003E426E" w:rsidRPr="003E426E" w:rsidRDefault="003E426E" w:rsidP="003E426E">
                          <w:pPr>
                            <w:spacing w:line="276" w:lineRule="auto"/>
                            <w:rPr>
                              <w:b/>
                              <w:bCs/>
                              <w:sz w:val="13"/>
                              <w:szCs w:val="13"/>
                            </w:rPr>
                          </w:pPr>
                          <w:r w:rsidRPr="003E426E">
                            <w:rPr>
                              <w:sz w:val="13"/>
                              <w:szCs w:val="13"/>
                            </w:rPr>
                            <w:t>IENW/BSK-2025/127165</w:t>
                          </w:r>
                        </w:p>
                        <w:p w14:paraId="0E5525B0" w14:textId="77777777" w:rsidR="003E426E" w:rsidRPr="003E426E" w:rsidRDefault="003E426E" w:rsidP="003E426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D59F0" id="_x0000_t202" coordsize="21600,21600" o:spt="202" path="m,l,21600r21600,l21600,xe">
              <v:stroke joinstyle="miter"/>
              <v:path gradientshapeok="t" o:connecttype="rect"/>
            </v:shapetype>
            <v:shape id="Tekstvak 4" o:spid="_x0000_s1026" type="#_x0000_t202" style="position:absolute;margin-left:464.85pt;margin-top:150.2pt;width:99.2pt;height:629.2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" filled="f" stroked="f">
              <v:textbox inset="0,0,0,0">
                <w:txbxContent>
                  <w:p w14:paraId="50E00A6D" w14:textId="77777777" w:rsidR="00264287" w:rsidRDefault="00C95C16">
                    <w:pPr>
                      <w:pStyle w:val="AfzendgegevensKop0"/>
                    </w:pPr>
                    <w:r>
                      <w:t>Ministerie van Infrastructuur en Waterstaat</w:t>
                    </w:r>
                  </w:p>
                  <w:p w14:paraId="68D6DB3D" w14:textId="77777777" w:rsidR="003E426E" w:rsidRDefault="003E426E" w:rsidP="003E426E"/>
                  <w:p w14:paraId="73938E9A" w14:textId="77777777" w:rsidR="003E426E" w:rsidRPr="003E426E" w:rsidRDefault="003E426E" w:rsidP="003E426E">
                    <w:pPr>
                      <w:spacing w:line="276" w:lineRule="auto"/>
                      <w:rPr>
                        <w:b/>
                        <w:bCs/>
                        <w:sz w:val="13"/>
                        <w:szCs w:val="13"/>
                      </w:rPr>
                    </w:pPr>
                    <w:r w:rsidRPr="003E426E">
                      <w:rPr>
                        <w:b/>
                        <w:bCs/>
                        <w:sz w:val="13"/>
                        <w:szCs w:val="13"/>
                      </w:rPr>
                      <w:t>Ons kenmerk</w:t>
                    </w:r>
                  </w:p>
                  <w:p w14:paraId="7ED29696" w14:textId="77777777" w:rsidR="003E426E" w:rsidRPr="003E426E" w:rsidRDefault="003E426E" w:rsidP="003E426E">
                    <w:pPr>
                      <w:spacing w:line="276" w:lineRule="auto"/>
                      <w:rPr>
                        <w:b/>
                        <w:bCs/>
                        <w:sz w:val="13"/>
                        <w:szCs w:val="13"/>
                      </w:rPr>
                    </w:pPr>
                    <w:r w:rsidRPr="003E426E">
                      <w:rPr>
                        <w:sz w:val="13"/>
                        <w:szCs w:val="13"/>
                      </w:rPr>
                      <w:t>IENW/BSK-2025/127165</w:t>
                    </w:r>
                  </w:p>
                  <w:p w14:paraId="0E5525B0" w14:textId="77777777" w:rsidR="003E426E" w:rsidRPr="003E426E" w:rsidRDefault="003E426E" w:rsidP="003E426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DB008A7" wp14:editId="0AD5562C">
              <wp:simplePos x="0" y="0"/>
              <wp:positionH relativeFrom="page">
                <wp:posOffset>5903595</wp:posOffset>
              </wp:positionH>
              <wp:positionV relativeFrom="page">
                <wp:posOffset>10223500</wp:posOffset>
              </wp:positionV>
              <wp:extent cx="1257300" cy="180975"/>
              <wp:effectExtent l="0" t="3175" r="1905" b="0"/>
              <wp:wrapNone/>
              <wp:docPr id="27773797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9493A" w14:textId="77777777" w:rsidR="00264287" w:rsidRDefault="00C95C16">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008A7" id="Tekstvak 3" o:spid="_x0000_s1027" type="#_x0000_t202" style="position:absolute;margin-left:464.85pt;margin-top:805pt;width:99pt;height:14.2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" filled="f" stroked="f">
              <v:textbox inset="0,0,0,0">
                <w:txbxContent>
                  <w:p w14:paraId="2999493A" w14:textId="77777777" w:rsidR="00264287" w:rsidRDefault="00C95C16">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548DEEA" wp14:editId="2D41D78A">
              <wp:simplePos x="0" y="0"/>
              <wp:positionH relativeFrom="page">
                <wp:posOffset>1007745</wp:posOffset>
              </wp:positionH>
              <wp:positionV relativeFrom="page">
                <wp:posOffset>10223500</wp:posOffset>
              </wp:positionV>
              <wp:extent cx="1800225" cy="180975"/>
              <wp:effectExtent l="0" t="3175" r="1905" b="0"/>
              <wp:wrapNone/>
              <wp:docPr id="93851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1D208" w14:textId="77777777" w:rsidR="00264287" w:rsidRDefault="0026428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8DEEA" id="Tekstvak 2" o:spid="_x0000_s1028" type="#_x0000_t202" style="position:absolute;margin-left:79.35pt;margin-top:805pt;width:141.75pt;height:14.2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" filled="f" stroked="f">
              <v:textbox inset="0,0,0,0">
                <w:txbxContent>
                  <w:p w14:paraId="6F81D208" w14:textId="77777777" w:rsidR="00264287" w:rsidRDefault="0026428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79C6E62" wp14:editId="60BB4D56">
              <wp:simplePos x="0" y="0"/>
              <wp:positionH relativeFrom="page">
                <wp:posOffset>1007745</wp:posOffset>
              </wp:positionH>
              <wp:positionV relativeFrom="page">
                <wp:posOffset>1199515</wp:posOffset>
              </wp:positionV>
              <wp:extent cx="2381250" cy="285750"/>
              <wp:effectExtent l="0" t="0" r="1905" b="635"/>
              <wp:wrapNone/>
              <wp:docPr id="1019849065"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DDED7" w14:textId="77777777" w:rsidR="00264287" w:rsidRDefault="0026428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C6E62" id="Tekstvak 1" o:spid="_x0000_s1029" type="#_x0000_t202" style="position:absolute;margin-left:79.35pt;margin-top:94.45pt;width:187.5pt;height:22.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" filled="f" stroked="f">
              <v:textbox inset="0,0,0,0">
                <w:txbxContent>
                  <w:p w14:paraId="196DDED7" w14:textId="77777777" w:rsidR="00264287" w:rsidRDefault="0026428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D99F2" w14:textId="2911AA85" w:rsidR="00264287" w:rsidRDefault="00D07783">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74361FF" wp14:editId="3FB8A152">
              <wp:simplePos x="0" y="0"/>
              <wp:positionH relativeFrom="page">
                <wp:posOffset>1007745</wp:posOffset>
              </wp:positionH>
              <wp:positionV relativeFrom="page">
                <wp:posOffset>10223500</wp:posOffset>
              </wp:positionV>
              <wp:extent cx="1800225" cy="180975"/>
              <wp:effectExtent l="0" t="3175" r="1905" b="0"/>
              <wp:wrapNone/>
              <wp:docPr id="280356034"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608C5" w14:textId="77777777" w:rsidR="00264287" w:rsidRDefault="0026428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361FF" id="_x0000_t202" coordsize="21600,21600" o:spt="202" path="m,l,21600r21600,l21600,xe">
              <v:stroke joinstyle="miter"/>
              <v:path gradientshapeok="t" o:connecttype="rect"/>
            </v:shapetype>
            <v:shape id="Tekstvak 13" o:spid="_x0000_s1030" type="#_x0000_t202" style="position:absolute;margin-left:79.35pt;margin-top:805pt;width:141.75pt;height:14.2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" filled="f" stroked="f">
              <v:textbox inset="0,0,0,0">
                <w:txbxContent>
                  <w:p w14:paraId="5F2608C5" w14:textId="77777777" w:rsidR="00264287" w:rsidRDefault="0026428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F13368D" wp14:editId="15FBC52E">
              <wp:simplePos x="0" y="0"/>
              <wp:positionH relativeFrom="page">
                <wp:posOffset>5921375</wp:posOffset>
              </wp:positionH>
              <wp:positionV relativeFrom="page">
                <wp:posOffset>10223500</wp:posOffset>
              </wp:positionV>
              <wp:extent cx="1257300" cy="180975"/>
              <wp:effectExtent l="0" t="3175" r="3175" b="0"/>
              <wp:wrapNone/>
              <wp:docPr id="1444702907"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F4D6A" w14:textId="295235AA" w:rsidR="00264287" w:rsidRDefault="00C95C16">
                          <w:pPr>
                            <w:pStyle w:val="Referentiegegevens"/>
                          </w:pPr>
                          <w:r>
                            <w:t xml:space="preserve">Pagina </w:t>
                          </w:r>
                          <w:r>
                            <w:fldChar w:fldCharType="begin"/>
                          </w:r>
                          <w:r>
                            <w:instrText>PAGE</w:instrText>
                          </w:r>
                          <w:r>
                            <w:fldChar w:fldCharType="separate"/>
                          </w:r>
                          <w:r w:rsidR="00D80F2E">
                            <w:rPr>
                              <w:noProof/>
                            </w:rPr>
                            <w:t>1</w:t>
                          </w:r>
                          <w:r>
                            <w:fldChar w:fldCharType="end"/>
                          </w:r>
                          <w:r>
                            <w:t xml:space="preserve"> van </w:t>
                          </w:r>
                          <w:r>
                            <w:fldChar w:fldCharType="begin"/>
                          </w:r>
                          <w:r>
                            <w:instrText>NUMPAGES</w:instrText>
                          </w:r>
                          <w:r>
                            <w:fldChar w:fldCharType="separate"/>
                          </w:r>
                          <w:r w:rsidR="00D80F2E">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3368D" id="Tekstvak 12" o:spid="_x0000_s1031" type="#_x0000_t202" style="position:absolute;margin-left:466.25pt;margin-top:805pt;width:99pt;height:14.2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" filled="f" stroked="f">
              <v:textbox inset="0,0,0,0">
                <w:txbxContent>
                  <w:p w14:paraId="04CF4D6A" w14:textId="295235AA" w:rsidR="00264287" w:rsidRDefault="00C95C16">
                    <w:pPr>
                      <w:pStyle w:val="Referentiegegevens"/>
                    </w:pPr>
                    <w:r>
                      <w:t xml:space="preserve">Pagina </w:t>
                    </w:r>
                    <w:r>
                      <w:fldChar w:fldCharType="begin"/>
                    </w:r>
                    <w:r>
                      <w:instrText>PAGE</w:instrText>
                    </w:r>
                    <w:r>
                      <w:fldChar w:fldCharType="separate"/>
                    </w:r>
                    <w:r w:rsidR="00D80F2E">
                      <w:rPr>
                        <w:noProof/>
                      </w:rPr>
                      <w:t>1</w:t>
                    </w:r>
                    <w:r>
                      <w:fldChar w:fldCharType="end"/>
                    </w:r>
                    <w:r>
                      <w:t xml:space="preserve"> van </w:t>
                    </w:r>
                    <w:r>
                      <w:fldChar w:fldCharType="begin"/>
                    </w:r>
                    <w:r>
                      <w:instrText>NUMPAGES</w:instrText>
                    </w:r>
                    <w:r>
                      <w:fldChar w:fldCharType="separate"/>
                    </w:r>
                    <w:r w:rsidR="00D80F2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F207A92" wp14:editId="63500FD3">
              <wp:simplePos x="0" y="0"/>
              <wp:positionH relativeFrom="page">
                <wp:posOffset>5921375</wp:posOffset>
              </wp:positionH>
              <wp:positionV relativeFrom="page">
                <wp:posOffset>1943735</wp:posOffset>
              </wp:positionV>
              <wp:extent cx="1259840" cy="8009890"/>
              <wp:effectExtent l="0" t="635" r="635" b="0"/>
              <wp:wrapNone/>
              <wp:docPr id="42606324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71889" w14:textId="77777777" w:rsidR="00264287" w:rsidRDefault="00C95C16">
                          <w:pPr>
                            <w:pStyle w:val="AfzendgegevensKop0"/>
                          </w:pPr>
                          <w:r>
                            <w:t>Ministerie van Infrastructuur en Waterstaat</w:t>
                          </w:r>
                        </w:p>
                        <w:p w14:paraId="31E541FF" w14:textId="77777777" w:rsidR="00264287" w:rsidRDefault="00264287">
                          <w:pPr>
                            <w:pStyle w:val="WitregelW1"/>
                          </w:pPr>
                        </w:p>
                        <w:p w14:paraId="4321A1C9" w14:textId="77777777" w:rsidR="00264287" w:rsidRDefault="00C95C16">
                          <w:pPr>
                            <w:pStyle w:val="Afzendgegevens"/>
                          </w:pPr>
                          <w:r>
                            <w:t>Rijnstraat 8</w:t>
                          </w:r>
                        </w:p>
                        <w:p w14:paraId="7C48872A" w14:textId="77777777" w:rsidR="00264287" w:rsidRPr="0046770F" w:rsidRDefault="00C95C16">
                          <w:pPr>
                            <w:pStyle w:val="Afzendgegevens"/>
                            <w:rPr>
                              <w:lang w:val="de-DE"/>
                            </w:rPr>
                          </w:pPr>
                          <w:r w:rsidRPr="0046770F">
                            <w:rPr>
                              <w:lang w:val="de-DE"/>
                            </w:rPr>
                            <w:t>2515 XP  Den Haag</w:t>
                          </w:r>
                        </w:p>
                        <w:p w14:paraId="05764CB9" w14:textId="77777777" w:rsidR="00264287" w:rsidRPr="0046770F" w:rsidRDefault="00C95C16">
                          <w:pPr>
                            <w:pStyle w:val="Afzendgegevens"/>
                            <w:rPr>
                              <w:lang w:val="de-DE"/>
                            </w:rPr>
                          </w:pPr>
                          <w:r w:rsidRPr="0046770F">
                            <w:rPr>
                              <w:lang w:val="de-DE"/>
                            </w:rPr>
                            <w:t>Postbus 20901</w:t>
                          </w:r>
                        </w:p>
                        <w:p w14:paraId="266A0F6E" w14:textId="77777777" w:rsidR="00264287" w:rsidRPr="0046770F" w:rsidRDefault="00C95C16">
                          <w:pPr>
                            <w:pStyle w:val="Afzendgegevens"/>
                            <w:rPr>
                              <w:lang w:val="de-DE"/>
                            </w:rPr>
                          </w:pPr>
                          <w:r w:rsidRPr="0046770F">
                            <w:rPr>
                              <w:lang w:val="de-DE"/>
                            </w:rPr>
                            <w:t>2500 EX Den Haag</w:t>
                          </w:r>
                        </w:p>
                        <w:p w14:paraId="4DDEA79B" w14:textId="77777777" w:rsidR="00264287" w:rsidRPr="0046770F" w:rsidRDefault="00264287">
                          <w:pPr>
                            <w:pStyle w:val="WitregelW1"/>
                            <w:rPr>
                              <w:lang w:val="de-DE"/>
                            </w:rPr>
                          </w:pPr>
                        </w:p>
                        <w:p w14:paraId="71D0CB6F" w14:textId="77777777" w:rsidR="00264287" w:rsidRPr="0046770F" w:rsidRDefault="00C95C16">
                          <w:pPr>
                            <w:pStyle w:val="Afzendgegevens"/>
                            <w:rPr>
                              <w:lang w:val="de-DE"/>
                            </w:rPr>
                          </w:pPr>
                          <w:r w:rsidRPr="0046770F">
                            <w:rPr>
                              <w:lang w:val="de-DE"/>
                            </w:rPr>
                            <w:t>T   070-456 0000</w:t>
                          </w:r>
                        </w:p>
                        <w:p w14:paraId="72195144" w14:textId="77777777" w:rsidR="00264287" w:rsidRDefault="00C95C16">
                          <w:pPr>
                            <w:pStyle w:val="Afzendgegevens"/>
                          </w:pPr>
                          <w:r>
                            <w:t>F   070-456 1111</w:t>
                          </w:r>
                        </w:p>
                        <w:p w14:paraId="550F6A1A" w14:textId="77777777" w:rsidR="003E426E" w:rsidRPr="003E426E" w:rsidRDefault="003E426E" w:rsidP="003E426E">
                          <w:pPr>
                            <w:spacing w:line="276" w:lineRule="auto"/>
                            <w:rPr>
                              <w:sz w:val="13"/>
                              <w:szCs w:val="13"/>
                            </w:rPr>
                          </w:pPr>
                        </w:p>
                        <w:p w14:paraId="2C48262D" w14:textId="6B32CF7D" w:rsidR="003E426E" w:rsidRPr="003E426E" w:rsidRDefault="003E426E" w:rsidP="003E426E">
                          <w:pPr>
                            <w:spacing w:line="276" w:lineRule="auto"/>
                            <w:rPr>
                              <w:b/>
                              <w:bCs/>
                              <w:sz w:val="13"/>
                              <w:szCs w:val="13"/>
                            </w:rPr>
                          </w:pPr>
                          <w:r w:rsidRPr="003E426E">
                            <w:rPr>
                              <w:b/>
                              <w:bCs/>
                              <w:sz w:val="13"/>
                              <w:szCs w:val="13"/>
                            </w:rPr>
                            <w:t>Ons kenmerk</w:t>
                          </w:r>
                        </w:p>
                        <w:p w14:paraId="49615793" w14:textId="3FD73A15" w:rsidR="003E426E" w:rsidRPr="003E426E" w:rsidRDefault="003E426E" w:rsidP="003E426E">
                          <w:pPr>
                            <w:spacing w:line="276" w:lineRule="auto"/>
                            <w:rPr>
                              <w:b/>
                              <w:bCs/>
                              <w:sz w:val="13"/>
                              <w:szCs w:val="13"/>
                            </w:rPr>
                          </w:pPr>
                          <w:r w:rsidRPr="003E426E">
                            <w:rPr>
                              <w:sz w:val="13"/>
                              <w:szCs w:val="13"/>
                            </w:rPr>
                            <w:t>IENW/BSK-2025/127165</w:t>
                          </w:r>
                        </w:p>
                        <w:p w14:paraId="1D7704AC" w14:textId="77777777" w:rsidR="003E426E" w:rsidRPr="003E426E" w:rsidRDefault="003E426E" w:rsidP="003E426E">
                          <w:pPr>
                            <w:spacing w:line="276" w:lineRule="auto"/>
                            <w:rPr>
                              <w:b/>
                              <w:bCs/>
                              <w:sz w:val="13"/>
                              <w:szCs w:val="13"/>
                            </w:rPr>
                          </w:pPr>
                        </w:p>
                        <w:p w14:paraId="2ACFA4CF" w14:textId="5FEFB403" w:rsidR="003E426E" w:rsidRPr="003E426E" w:rsidRDefault="003E426E" w:rsidP="003E426E">
                          <w:pPr>
                            <w:spacing w:line="276" w:lineRule="auto"/>
                            <w:rPr>
                              <w:b/>
                              <w:bCs/>
                              <w:sz w:val="13"/>
                              <w:szCs w:val="13"/>
                            </w:rPr>
                          </w:pPr>
                          <w:r w:rsidRPr="003E426E">
                            <w:rPr>
                              <w:b/>
                              <w:bCs/>
                              <w:sz w:val="13"/>
                              <w:szCs w:val="13"/>
                            </w:rPr>
                            <w:t>Bijlage(n)</w:t>
                          </w:r>
                        </w:p>
                        <w:p w14:paraId="32BD2F58" w14:textId="09D9CFF4" w:rsidR="003E426E" w:rsidRPr="003E426E" w:rsidRDefault="003E426E" w:rsidP="003E426E">
                          <w:pPr>
                            <w:spacing w:line="276" w:lineRule="auto"/>
                            <w:rPr>
                              <w:b/>
                              <w:bCs/>
                              <w:sz w:val="13"/>
                              <w:szCs w:val="13"/>
                            </w:rPr>
                          </w:pPr>
                          <w:r w:rsidRPr="003E426E">
                            <w:rPr>
                              <w:b/>
                              <w:bCs/>
                              <w:sz w:val="13"/>
                              <w:szCs w:val="13"/>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07A92" id="Tekstvak 11" o:spid="_x0000_s1032" type="#_x0000_t202" style="position:absolute;margin-left:466.25pt;margin-top:153.05pt;width:99.2pt;height:630.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" filled="f" stroked="f">
              <v:textbox inset="0,0,0,0">
                <w:txbxContent>
                  <w:p w14:paraId="77271889" w14:textId="77777777" w:rsidR="00264287" w:rsidRDefault="00C95C16">
                    <w:pPr>
                      <w:pStyle w:val="AfzendgegevensKop0"/>
                    </w:pPr>
                    <w:r>
                      <w:t>Ministerie van Infrastructuur en Waterstaat</w:t>
                    </w:r>
                  </w:p>
                  <w:p w14:paraId="31E541FF" w14:textId="77777777" w:rsidR="00264287" w:rsidRDefault="00264287">
                    <w:pPr>
                      <w:pStyle w:val="WitregelW1"/>
                    </w:pPr>
                  </w:p>
                  <w:p w14:paraId="4321A1C9" w14:textId="77777777" w:rsidR="00264287" w:rsidRDefault="00C95C16">
                    <w:pPr>
                      <w:pStyle w:val="Afzendgegevens"/>
                    </w:pPr>
                    <w:r>
                      <w:t>Rijnstraat 8</w:t>
                    </w:r>
                  </w:p>
                  <w:p w14:paraId="7C48872A" w14:textId="77777777" w:rsidR="00264287" w:rsidRPr="0046770F" w:rsidRDefault="00C95C16">
                    <w:pPr>
                      <w:pStyle w:val="Afzendgegevens"/>
                      <w:rPr>
                        <w:lang w:val="de-DE"/>
                      </w:rPr>
                    </w:pPr>
                    <w:r w:rsidRPr="0046770F">
                      <w:rPr>
                        <w:lang w:val="de-DE"/>
                      </w:rPr>
                      <w:t>2515 XP  Den Haag</w:t>
                    </w:r>
                  </w:p>
                  <w:p w14:paraId="05764CB9" w14:textId="77777777" w:rsidR="00264287" w:rsidRPr="0046770F" w:rsidRDefault="00C95C16">
                    <w:pPr>
                      <w:pStyle w:val="Afzendgegevens"/>
                      <w:rPr>
                        <w:lang w:val="de-DE"/>
                      </w:rPr>
                    </w:pPr>
                    <w:r w:rsidRPr="0046770F">
                      <w:rPr>
                        <w:lang w:val="de-DE"/>
                      </w:rPr>
                      <w:t>Postbus 20901</w:t>
                    </w:r>
                  </w:p>
                  <w:p w14:paraId="266A0F6E" w14:textId="77777777" w:rsidR="00264287" w:rsidRPr="0046770F" w:rsidRDefault="00C95C16">
                    <w:pPr>
                      <w:pStyle w:val="Afzendgegevens"/>
                      <w:rPr>
                        <w:lang w:val="de-DE"/>
                      </w:rPr>
                    </w:pPr>
                    <w:r w:rsidRPr="0046770F">
                      <w:rPr>
                        <w:lang w:val="de-DE"/>
                      </w:rPr>
                      <w:t>2500 EX Den Haag</w:t>
                    </w:r>
                  </w:p>
                  <w:p w14:paraId="4DDEA79B" w14:textId="77777777" w:rsidR="00264287" w:rsidRPr="0046770F" w:rsidRDefault="00264287">
                    <w:pPr>
                      <w:pStyle w:val="WitregelW1"/>
                      <w:rPr>
                        <w:lang w:val="de-DE"/>
                      </w:rPr>
                    </w:pPr>
                  </w:p>
                  <w:p w14:paraId="71D0CB6F" w14:textId="77777777" w:rsidR="00264287" w:rsidRPr="0046770F" w:rsidRDefault="00C95C16">
                    <w:pPr>
                      <w:pStyle w:val="Afzendgegevens"/>
                      <w:rPr>
                        <w:lang w:val="de-DE"/>
                      </w:rPr>
                    </w:pPr>
                    <w:r w:rsidRPr="0046770F">
                      <w:rPr>
                        <w:lang w:val="de-DE"/>
                      </w:rPr>
                      <w:t>T   070-456 0000</w:t>
                    </w:r>
                  </w:p>
                  <w:p w14:paraId="72195144" w14:textId="77777777" w:rsidR="00264287" w:rsidRDefault="00C95C16">
                    <w:pPr>
                      <w:pStyle w:val="Afzendgegevens"/>
                    </w:pPr>
                    <w:r>
                      <w:t>F   070-456 1111</w:t>
                    </w:r>
                  </w:p>
                  <w:p w14:paraId="550F6A1A" w14:textId="77777777" w:rsidR="003E426E" w:rsidRPr="003E426E" w:rsidRDefault="003E426E" w:rsidP="003E426E">
                    <w:pPr>
                      <w:spacing w:line="276" w:lineRule="auto"/>
                      <w:rPr>
                        <w:sz w:val="13"/>
                        <w:szCs w:val="13"/>
                      </w:rPr>
                    </w:pPr>
                  </w:p>
                  <w:p w14:paraId="2C48262D" w14:textId="6B32CF7D" w:rsidR="003E426E" w:rsidRPr="003E426E" w:rsidRDefault="003E426E" w:rsidP="003E426E">
                    <w:pPr>
                      <w:spacing w:line="276" w:lineRule="auto"/>
                      <w:rPr>
                        <w:b/>
                        <w:bCs/>
                        <w:sz w:val="13"/>
                        <w:szCs w:val="13"/>
                      </w:rPr>
                    </w:pPr>
                    <w:r w:rsidRPr="003E426E">
                      <w:rPr>
                        <w:b/>
                        <w:bCs/>
                        <w:sz w:val="13"/>
                        <w:szCs w:val="13"/>
                      </w:rPr>
                      <w:t>Ons kenmerk</w:t>
                    </w:r>
                  </w:p>
                  <w:p w14:paraId="49615793" w14:textId="3FD73A15" w:rsidR="003E426E" w:rsidRPr="003E426E" w:rsidRDefault="003E426E" w:rsidP="003E426E">
                    <w:pPr>
                      <w:spacing w:line="276" w:lineRule="auto"/>
                      <w:rPr>
                        <w:b/>
                        <w:bCs/>
                        <w:sz w:val="13"/>
                        <w:szCs w:val="13"/>
                      </w:rPr>
                    </w:pPr>
                    <w:r w:rsidRPr="003E426E">
                      <w:rPr>
                        <w:sz w:val="13"/>
                        <w:szCs w:val="13"/>
                      </w:rPr>
                      <w:t>IENW/BSK-2025/127165</w:t>
                    </w:r>
                  </w:p>
                  <w:p w14:paraId="1D7704AC" w14:textId="77777777" w:rsidR="003E426E" w:rsidRPr="003E426E" w:rsidRDefault="003E426E" w:rsidP="003E426E">
                    <w:pPr>
                      <w:spacing w:line="276" w:lineRule="auto"/>
                      <w:rPr>
                        <w:b/>
                        <w:bCs/>
                        <w:sz w:val="13"/>
                        <w:szCs w:val="13"/>
                      </w:rPr>
                    </w:pPr>
                  </w:p>
                  <w:p w14:paraId="2ACFA4CF" w14:textId="5FEFB403" w:rsidR="003E426E" w:rsidRPr="003E426E" w:rsidRDefault="003E426E" w:rsidP="003E426E">
                    <w:pPr>
                      <w:spacing w:line="276" w:lineRule="auto"/>
                      <w:rPr>
                        <w:b/>
                        <w:bCs/>
                        <w:sz w:val="13"/>
                        <w:szCs w:val="13"/>
                      </w:rPr>
                    </w:pPr>
                    <w:r w:rsidRPr="003E426E">
                      <w:rPr>
                        <w:b/>
                        <w:bCs/>
                        <w:sz w:val="13"/>
                        <w:szCs w:val="13"/>
                      </w:rPr>
                      <w:t>Bijlage(n)</w:t>
                    </w:r>
                  </w:p>
                  <w:p w14:paraId="32BD2F58" w14:textId="09D9CFF4" w:rsidR="003E426E" w:rsidRPr="003E426E" w:rsidRDefault="003E426E" w:rsidP="003E426E">
                    <w:pPr>
                      <w:spacing w:line="276" w:lineRule="auto"/>
                      <w:rPr>
                        <w:b/>
                        <w:bCs/>
                        <w:sz w:val="13"/>
                        <w:szCs w:val="13"/>
                      </w:rPr>
                    </w:pPr>
                    <w:r w:rsidRPr="003E426E">
                      <w:rPr>
                        <w:b/>
                        <w:bCs/>
                        <w:sz w:val="13"/>
                        <w:szCs w:val="13"/>
                      </w:rP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C0AE11E" wp14:editId="37B0CA72">
              <wp:simplePos x="0" y="0"/>
              <wp:positionH relativeFrom="page">
                <wp:posOffset>3527425</wp:posOffset>
              </wp:positionH>
              <wp:positionV relativeFrom="page">
                <wp:posOffset>0</wp:posOffset>
              </wp:positionV>
              <wp:extent cx="467995" cy="1583690"/>
              <wp:effectExtent l="3175" t="0" r="0" b="0"/>
              <wp:wrapNone/>
              <wp:docPr id="1451042529"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158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1C86A" w14:textId="77777777" w:rsidR="00264287" w:rsidRDefault="00C95C16">
                          <w:pPr>
                            <w:spacing w:line="240" w:lineRule="auto"/>
                          </w:pPr>
                          <w:r>
                            <w:rPr>
                              <w:noProof/>
                              <w:lang w:val="en-GB" w:eastAsia="en-GB"/>
                            </w:rPr>
                            <w:drawing>
                              <wp:inline distT="0" distB="0" distL="0" distR="0" wp14:anchorId="5670917B" wp14:editId="3789FAC5">
                                <wp:extent cx="467999" cy="1583861"/>
                                <wp:effectExtent l="0" t="0" r="0" b="0"/>
                                <wp:docPr id="9" name="Rijkslint"/>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AE11E" id="Tekstvak 10" o:spid="_x0000_s1033" type="#_x0000_t202" style="position:absolute;margin-left:277.75pt;margin-top:0;width:36.85pt;height:124.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" filled="f" stroked="f">
              <v:textbox inset="0,0,0,0">
                <w:txbxContent>
                  <w:p w14:paraId="15D1C86A" w14:textId="77777777" w:rsidR="00264287" w:rsidRDefault="00C95C16">
                    <w:pPr>
                      <w:spacing w:line="240" w:lineRule="auto"/>
                    </w:pPr>
                    <w:r>
                      <w:rPr>
                        <w:noProof/>
                        <w:lang w:val="en-GB" w:eastAsia="en-GB"/>
                      </w:rPr>
                      <w:drawing>
                        <wp:inline distT="0" distB="0" distL="0" distR="0" wp14:anchorId="5670917B" wp14:editId="3789FAC5">
                          <wp:extent cx="467999" cy="1583861"/>
                          <wp:effectExtent l="0" t="0" r="0" b="0"/>
                          <wp:docPr id="9" name="Rijkslint"/>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86B30EF" wp14:editId="6E2F3787">
              <wp:simplePos x="0" y="0"/>
              <wp:positionH relativeFrom="page">
                <wp:posOffset>3995420</wp:posOffset>
              </wp:positionH>
              <wp:positionV relativeFrom="page">
                <wp:posOffset>0</wp:posOffset>
              </wp:positionV>
              <wp:extent cx="2339975" cy="1583690"/>
              <wp:effectExtent l="4445" t="0" r="0" b="0"/>
              <wp:wrapNone/>
              <wp:docPr id="179725749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58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2BA22" w14:textId="77777777" w:rsidR="00264287" w:rsidRDefault="00C95C16">
                          <w:pPr>
                            <w:spacing w:line="240" w:lineRule="auto"/>
                          </w:pPr>
                          <w:r>
                            <w:rPr>
                              <w:noProof/>
                              <w:lang w:val="en-GB" w:eastAsia="en-GB"/>
                            </w:rPr>
                            <w:drawing>
                              <wp:inline distT="0" distB="0" distL="0" distR="0" wp14:anchorId="43661E4D" wp14:editId="3FA5356E">
                                <wp:extent cx="2339968" cy="1582828"/>
                                <wp:effectExtent l="0" t="0" r="0" b="0"/>
                                <wp:docPr id="11" name="IENM_Brief_aan_Parlemen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B30EF" id="Tekstvak 9" o:spid="_x0000_s1034" type="#_x0000_t202" style="position:absolute;margin-left:314.6pt;margin-top:0;width:184.25pt;height:124.7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" filled="f" stroked="f">
              <v:textbox inset="0,0,0,0">
                <w:txbxContent>
                  <w:p w14:paraId="7032BA22" w14:textId="77777777" w:rsidR="00264287" w:rsidRDefault="00C95C16">
                    <w:pPr>
                      <w:spacing w:line="240" w:lineRule="auto"/>
                    </w:pPr>
                    <w:r>
                      <w:rPr>
                        <w:noProof/>
                        <w:lang w:val="en-GB" w:eastAsia="en-GB"/>
                      </w:rPr>
                      <w:drawing>
                        <wp:inline distT="0" distB="0" distL="0" distR="0" wp14:anchorId="43661E4D" wp14:editId="3FA5356E">
                          <wp:extent cx="2339968" cy="1582828"/>
                          <wp:effectExtent l="0" t="0" r="0" b="0"/>
                          <wp:docPr id="11" name="IENM_Brief_aan_Parlemen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3413689" wp14:editId="7C6D6920">
              <wp:simplePos x="0" y="0"/>
              <wp:positionH relativeFrom="page">
                <wp:posOffset>1007745</wp:posOffset>
              </wp:positionH>
              <wp:positionV relativeFrom="page">
                <wp:posOffset>1691640</wp:posOffset>
              </wp:positionV>
              <wp:extent cx="3563620" cy="143510"/>
              <wp:effectExtent l="0" t="0" r="635" b="3175"/>
              <wp:wrapNone/>
              <wp:docPr id="220199467"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62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4BA17" w14:textId="77777777" w:rsidR="00264287" w:rsidRDefault="00C95C16">
                          <w:pPr>
                            <w:pStyle w:val="Referentiegegevens"/>
                          </w:pPr>
                          <w:r>
                            <w:t>&gt; Retouradres Postbus 20901 2500 EX  Den Haag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13689" id="Tekstvak 8" o:spid="_x0000_s1035" type="#_x0000_t202" style="position:absolute;margin-left:79.35pt;margin-top:133.2pt;width:280.6pt;height:11.3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" filled="f" stroked="f">
              <v:textbox inset="0,0,0,0">
                <w:txbxContent>
                  <w:p w14:paraId="7184BA17" w14:textId="77777777" w:rsidR="00264287" w:rsidRDefault="00C95C16">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7D60D65" wp14:editId="4C80CFD9">
              <wp:simplePos x="0" y="0"/>
              <wp:positionH relativeFrom="page">
                <wp:posOffset>1007745</wp:posOffset>
              </wp:positionH>
              <wp:positionV relativeFrom="page">
                <wp:posOffset>1943735</wp:posOffset>
              </wp:positionV>
              <wp:extent cx="3491865" cy="1079500"/>
              <wp:effectExtent l="0" t="635" r="0" b="0"/>
              <wp:wrapNone/>
              <wp:docPr id="1482049315"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865"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F5259" w14:textId="77777777" w:rsidR="00264287" w:rsidRDefault="00C95C16">
                          <w:r>
                            <w:t>De voorzitter van de Tweede Kamer</w:t>
                          </w:r>
                          <w:r>
                            <w:br/>
                            <w:t>der Staten-Generaal</w:t>
                          </w:r>
                          <w:r>
                            <w:br/>
                            <w:t>Postbus 20018</w:t>
                          </w:r>
                          <w:r>
                            <w:br/>
                            <w:t>2500 EA  DEN HAAG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60D65" id="Tekstvak 7" o:spid="_x0000_s1036" type="#_x0000_t202" style="position:absolute;margin-left:79.35pt;margin-top:153.05pt;width:274.95pt;height:8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" filled="f" stroked="f">
              <v:textbox inset="0,0,0,0">
                <w:txbxContent>
                  <w:p w14:paraId="45AF5259" w14:textId="77777777" w:rsidR="00264287" w:rsidRDefault="00C95C16">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9CCBD8D" wp14:editId="26EE230F">
              <wp:simplePos x="0" y="0"/>
              <wp:positionH relativeFrom="page">
                <wp:posOffset>1007745</wp:posOffset>
              </wp:positionH>
              <wp:positionV relativeFrom="page">
                <wp:posOffset>3635375</wp:posOffset>
              </wp:positionV>
              <wp:extent cx="4105275" cy="629920"/>
              <wp:effectExtent l="0" t="0" r="1905" b="1905"/>
              <wp:wrapNone/>
              <wp:docPr id="1873164587"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62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7E0" w:firstRow="1" w:lastRow="1" w:firstColumn="1" w:lastColumn="1" w:noHBand="1" w:noVBand="1"/>
                          </w:tblPr>
                          <w:tblGrid>
                            <w:gridCol w:w="1140"/>
                            <w:gridCol w:w="5400"/>
                          </w:tblGrid>
                          <w:tr w:rsidR="00264287" w14:paraId="64A89FF8" w14:textId="77777777">
                            <w:trPr>
                              <w:trHeight w:val="200"/>
                            </w:trPr>
                            <w:tc>
                              <w:tcPr>
                                <w:tcW w:w="1140" w:type="dxa"/>
                              </w:tcPr>
                              <w:p w14:paraId="2BE25068" w14:textId="77777777" w:rsidR="00264287" w:rsidRDefault="00264287"/>
                            </w:tc>
                            <w:tc>
                              <w:tcPr>
                                <w:tcW w:w="5400" w:type="dxa"/>
                              </w:tcPr>
                              <w:p w14:paraId="243371FC" w14:textId="77777777" w:rsidR="00264287" w:rsidRDefault="00264287"/>
                            </w:tc>
                          </w:tr>
                          <w:tr w:rsidR="00264287" w14:paraId="5BBF5B59" w14:textId="77777777">
                            <w:trPr>
                              <w:trHeight w:val="240"/>
                            </w:trPr>
                            <w:tc>
                              <w:tcPr>
                                <w:tcW w:w="1140" w:type="dxa"/>
                              </w:tcPr>
                              <w:p w14:paraId="340DDB9D" w14:textId="77777777" w:rsidR="00264287" w:rsidRDefault="00C95C16">
                                <w:r>
                                  <w:t>Datum</w:t>
                                </w:r>
                              </w:p>
                            </w:tc>
                            <w:tc>
                              <w:tcPr>
                                <w:tcW w:w="5400" w:type="dxa"/>
                              </w:tcPr>
                              <w:p w14:paraId="12AEECCE" w14:textId="2878D840" w:rsidR="00264287" w:rsidRDefault="00F51073">
                                <w:r>
                                  <w:t>22 mei 2025</w:t>
                                </w:r>
                              </w:p>
                            </w:tc>
                          </w:tr>
                          <w:tr w:rsidR="00264287" w14:paraId="1FE6C672" w14:textId="77777777">
                            <w:trPr>
                              <w:trHeight w:val="240"/>
                            </w:trPr>
                            <w:tc>
                              <w:tcPr>
                                <w:tcW w:w="1140" w:type="dxa"/>
                              </w:tcPr>
                              <w:p w14:paraId="57204E3B" w14:textId="77777777" w:rsidR="00264287" w:rsidRDefault="00C95C16">
                                <w:r>
                                  <w:t>Betreft</w:t>
                                </w:r>
                              </w:p>
                            </w:tc>
                            <w:tc>
                              <w:tcPr>
                                <w:tcW w:w="5400" w:type="dxa"/>
                              </w:tcPr>
                              <w:p w14:paraId="0D6612AA" w14:textId="77777777" w:rsidR="00264287" w:rsidRDefault="00C95C16">
                                <w:r>
                                  <w:t>Reactie OvV rapport Hulpverlening Fremantle Highway</w:t>
                                </w:r>
                              </w:p>
                            </w:tc>
                          </w:tr>
                          <w:tr w:rsidR="00264287" w14:paraId="28CD48EF" w14:textId="77777777">
                            <w:trPr>
                              <w:trHeight w:val="200"/>
                            </w:trPr>
                            <w:tc>
                              <w:tcPr>
                                <w:tcW w:w="1140" w:type="dxa"/>
                              </w:tcPr>
                              <w:p w14:paraId="7357D036" w14:textId="77777777" w:rsidR="00264287" w:rsidRDefault="00264287"/>
                            </w:tc>
                            <w:tc>
                              <w:tcPr>
                                <w:tcW w:w="5400" w:type="dxa"/>
                              </w:tcPr>
                              <w:p w14:paraId="0ADBAECB" w14:textId="77777777" w:rsidR="00264287" w:rsidRDefault="00264287"/>
                            </w:tc>
                          </w:tr>
                        </w:tbl>
                        <w:p w14:paraId="6673D296" w14:textId="77777777" w:rsidR="00264287" w:rsidRDefault="0026428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CBD8D" id="Tekstvak 6" o:spid="_x0000_s1037" type="#_x0000_t202" style="position:absolute;margin-left:79.35pt;margin-top:286.25pt;width:323.25pt;height:49.6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" filled="f" stroked="f">
              <v:textbox inset="0,0,0,0">
                <w:txbxContent>
                  <w:tbl>
                    <w:tblPr>
                      <w:tblW w:w="0" w:type="auto"/>
                      <w:tblLayout w:type="fixed"/>
                      <w:tblLook w:val="07E0" w:firstRow="1" w:lastRow="1" w:firstColumn="1" w:lastColumn="1" w:noHBand="1" w:noVBand="1"/>
                    </w:tblPr>
                    <w:tblGrid>
                      <w:gridCol w:w="1140"/>
                      <w:gridCol w:w="5400"/>
                    </w:tblGrid>
                    <w:tr w:rsidR="00264287" w14:paraId="64A89FF8" w14:textId="77777777">
                      <w:trPr>
                        <w:trHeight w:val="200"/>
                      </w:trPr>
                      <w:tc>
                        <w:tcPr>
                          <w:tcW w:w="1140" w:type="dxa"/>
                        </w:tcPr>
                        <w:p w14:paraId="2BE25068" w14:textId="77777777" w:rsidR="00264287" w:rsidRDefault="00264287"/>
                      </w:tc>
                      <w:tc>
                        <w:tcPr>
                          <w:tcW w:w="5400" w:type="dxa"/>
                        </w:tcPr>
                        <w:p w14:paraId="243371FC" w14:textId="77777777" w:rsidR="00264287" w:rsidRDefault="00264287"/>
                      </w:tc>
                    </w:tr>
                    <w:tr w:rsidR="00264287" w14:paraId="5BBF5B59" w14:textId="77777777">
                      <w:trPr>
                        <w:trHeight w:val="240"/>
                      </w:trPr>
                      <w:tc>
                        <w:tcPr>
                          <w:tcW w:w="1140" w:type="dxa"/>
                        </w:tcPr>
                        <w:p w14:paraId="340DDB9D" w14:textId="77777777" w:rsidR="00264287" w:rsidRDefault="00C95C16">
                          <w:r>
                            <w:t>Datum</w:t>
                          </w:r>
                        </w:p>
                      </w:tc>
                      <w:tc>
                        <w:tcPr>
                          <w:tcW w:w="5400" w:type="dxa"/>
                        </w:tcPr>
                        <w:p w14:paraId="12AEECCE" w14:textId="2878D840" w:rsidR="00264287" w:rsidRDefault="00F51073">
                          <w:r>
                            <w:t>22 mei 2025</w:t>
                          </w:r>
                        </w:p>
                      </w:tc>
                    </w:tr>
                    <w:tr w:rsidR="00264287" w14:paraId="1FE6C672" w14:textId="77777777">
                      <w:trPr>
                        <w:trHeight w:val="240"/>
                      </w:trPr>
                      <w:tc>
                        <w:tcPr>
                          <w:tcW w:w="1140" w:type="dxa"/>
                        </w:tcPr>
                        <w:p w14:paraId="57204E3B" w14:textId="77777777" w:rsidR="00264287" w:rsidRDefault="00C95C16">
                          <w:r>
                            <w:t>Betreft</w:t>
                          </w:r>
                        </w:p>
                      </w:tc>
                      <w:tc>
                        <w:tcPr>
                          <w:tcW w:w="5400" w:type="dxa"/>
                        </w:tcPr>
                        <w:p w14:paraId="0D6612AA" w14:textId="77777777" w:rsidR="00264287" w:rsidRDefault="00C95C16">
                          <w:r>
                            <w:t>Reactie OvV rapport Hulpverlening Fremantle Highway</w:t>
                          </w:r>
                        </w:p>
                      </w:tc>
                    </w:tr>
                    <w:tr w:rsidR="00264287" w14:paraId="28CD48EF" w14:textId="77777777">
                      <w:trPr>
                        <w:trHeight w:val="200"/>
                      </w:trPr>
                      <w:tc>
                        <w:tcPr>
                          <w:tcW w:w="1140" w:type="dxa"/>
                        </w:tcPr>
                        <w:p w14:paraId="7357D036" w14:textId="77777777" w:rsidR="00264287" w:rsidRDefault="00264287"/>
                      </w:tc>
                      <w:tc>
                        <w:tcPr>
                          <w:tcW w:w="5400" w:type="dxa"/>
                        </w:tcPr>
                        <w:p w14:paraId="0ADBAECB" w14:textId="77777777" w:rsidR="00264287" w:rsidRDefault="00264287"/>
                      </w:tc>
                    </w:tr>
                  </w:tbl>
                  <w:p w14:paraId="6673D296" w14:textId="77777777" w:rsidR="00264287" w:rsidRDefault="0026428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E90863E" wp14:editId="5BB74033">
              <wp:simplePos x="0" y="0"/>
              <wp:positionH relativeFrom="page">
                <wp:posOffset>1007745</wp:posOffset>
              </wp:positionH>
              <wp:positionV relativeFrom="page">
                <wp:posOffset>1199515</wp:posOffset>
              </wp:positionV>
              <wp:extent cx="2381250" cy="285750"/>
              <wp:effectExtent l="0" t="0" r="1905" b="635"/>
              <wp:wrapNone/>
              <wp:docPr id="1807650674"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C0C75" w14:textId="77777777" w:rsidR="00264287" w:rsidRDefault="0026428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0863E" id="Tekstvak 5" o:spid="_x0000_s1038" type="#_x0000_t202" style="position:absolute;margin-left:79.35pt;margin-top:94.45pt;width:187.5pt;height:22.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" filled="f" stroked="f">
              <v:textbox inset="0,0,0,0">
                <w:txbxContent>
                  <w:p w14:paraId="59DC0C75" w14:textId="77777777" w:rsidR="00264287" w:rsidRDefault="0026428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E735E2"/>
    <w:multiLevelType w:val="multilevel"/>
    <w:tmpl w:val="47A6A9F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4841E42"/>
    <w:multiLevelType w:val="multilevel"/>
    <w:tmpl w:val="0270EC55"/>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7126740"/>
    <w:multiLevelType w:val="multilevel"/>
    <w:tmpl w:val="5A0E62A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EDE88D9"/>
    <w:multiLevelType w:val="multilevel"/>
    <w:tmpl w:val="CDE28E5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9E39D6E"/>
    <w:multiLevelType w:val="multilevel"/>
    <w:tmpl w:val="FDDE0C21"/>
    <w:name w:val="NEa memo bestuur opsomming"/>
    <w:lvl w:ilvl="0">
      <w:start w:val="1"/>
      <w:numFmt w:val="bullet"/>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A89E37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DC7CC1F"/>
    <w:multiLevelType w:val="multilevel"/>
    <w:tmpl w:val="ACA3F22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615B5E7"/>
    <w:multiLevelType w:val="multilevel"/>
    <w:tmpl w:val="CF036805"/>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80BCDF4"/>
    <w:multiLevelType w:val="multilevel"/>
    <w:tmpl w:val="BF407D52"/>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2C2FF7"/>
    <w:multiLevelType w:val="hybridMultilevel"/>
    <w:tmpl w:val="8A5C64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E17B15"/>
    <w:multiLevelType w:val="multilevel"/>
    <w:tmpl w:val="BD8DB587"/>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64109F"/>
    <w:multiLevelType w:val="hybridMultilevel"/>
    <w:tmpl w:val="8A5C64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A74A29"/>
    <w:multiLevelType w:val="multilevel"/>
    <w:tmpl w:val="9C6DB81E"/>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5B8B6A"/>
    <w:multiLevelType w:val="multilevel"/>
    <w:tmpl w:val="93C72DC9"/>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CF4A38"/>
    <w:multiLevelType w:val="multilevel"/>
    <w:tmpl w:val="B503A42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54A982"/>
    <w:multiLevelType w:val="multilevel"/>
    <w:tmpl w:val="9CA880F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C4282D"/>
    <w:multiLevelType w:val="hybridMultilevel"/>
    <w:tmpl w:val="F22295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9F483E6"/>
    <w:multiLevelType w:val="multilevel"/>
    <w:tmpl w:val="B9600B5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8" w15:restartNumberingAfterBreak="0">
    <w:nsid w:val="3BEC692C"/>
    <w:multiLevelType w:val="multilevel"/>
    <w:tmpl w:val="F341768E"/>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B8E268"/>
    <w:multiLevelType w:val="multilevel"/>
    <w:tmpl w:val="7CAA598C"/>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6CF12B"/>
    <w:multiLevelType w:val="multilevel"/>
    <w:tmpl w:val="71280961"/>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07E22D"/>
    <w:multiLevelType w:val="multilevel"/>
    <w:tmpl w:val="C36E71DA"/>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B3716E"/>
    <w:multiLevelType w:val="multilevel"/>
    <w:tmpl w:val="76BA975D"/>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291FB6"/>
    <w:multiLevelType w:val="multilevel"/>
    <w:tmpl w:val="E341E896"/>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D0A9248"/>
    <w:multiLevelType w:val="multilevel"/>
    <w:tmpl w:val="24C5FA94"/>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220795"/>
    <w:multiLevelType w:val="multilevel"/>
    <w:tmpl w:val="4786D2BB"/>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3293A1C"/>
    <w:multiLevelType w:val="hybridMultilevel"/>
    <w:tmpl w:val="137037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7234F4A"/>
    <w:multiLevelType w:val="hybridMultilevel"/>
    <w:tmpl w:val="8A5C64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995266A"/>
    <w:multiLevelType w:val="multilevel"/>
    <w:tmpl w:val="2BD72190"/>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19"/>
  </w:num>
  <w:num w:numId="4">
    <w:abstractNumId w:val="15"/>
  </w:num>
  <w:num w:numId="5">
    <w:abstractNumId w:val="17"/>
  </w:num>
  <w:num w:numId="6">
    <w:abstractNumId w:val="8"/>
  </w:num>
  <w:num w:numId="7">
    <w:abstractNumId w:val="14"/>
  </w:num>
  <w:num w:numId="8">
    <w:abstractNumId w:val="28"/>
  </w:num>
  <w:num w:numId="9">
    <w:abstractNumId w:val="18"/>
  </w:num>
  <w:num w:numId="10">
    <w:abstractNumId w:val="3"/>
  </w:num>
  <w:num w:numId="11">
    <w:abstractNumId w:val="2"/>
  </w:num>
  <w:num w:numId="12">
    <w:abstractNumId w:val="0"/>
  </w:num>
  <w:num w:numId="13">
    <w:abstractNumId w:val="4"/>
  </w:num>
  <w:num w:numId="14">
    <w:abstractNumId w:val="22"/>
  </w:num>
  <w:num w:numId="15">
    <w:abstractNumId w:val="12"/>
  </w:num>
  <w:num w:numId="16">
    <w:abstractNumId w:val="25"/>
  </w:num>
  <w:num w:numId="17">
    <w:abstractNumId w:val="21"/>
  </w:num>
  <w:num w:numId="18">
    <w:abstractNumId w:val="1"/>
  </w:num>
  <w:num w:numId="19">
    <w:abstractNumId w:val="7"/>
  </w:num>
  <w:num w:numId="20">
    <w:abstractNumId w:val="13"/>
  </w:num>
  <w:num w:numId="21">
    <w:abstractNumId w:val="23"/>
  </w:num>
  <w:num w:numId="22">
    <w:abstractNumId w:val="24"/>
  </w:num>
  <w:num w:numId="23">
    <w:abstractNumId w:val="20"/>
  </w:num>
  <w:num w:numId="24">
    <w:abstractNumId w:val="26"/>
  </w:num>
  <w:num w:numId="25">
    <w:abstractNumId w:val="16"/>
  </w:num>
  <w:num w:numId="26">
    <w:abstractNumId w:val="27"/>
  </w:num>
  <w:num w:numId="27">
    <w:abstractNumId w:val="5"/>
  </w:num>
  <w:num w:numId="28">
    <w:abstractNumId w:val="9"/>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705"/>
    <w:rsid w:val="0000112E"/>
    <w:rsid w:val="00005D05"/>
    <w:rsid w:val="000118F9"/>
    <w:rsid w:val="00012F14"/>
    <w:rsid w:val="00017E17"/>
    <w:rsid w:val="000204F6"/>
    <w:rsid w:val="0002217B"/>
    <w:rsid w:val="000230D4"/>
    <w:rsid w:val="00045686"/>
    <w:rsid w:val="00046107"/>
    <w:rsid w:val="0005009B"/>
    <w:rsid w:val="0005343D"/>
    <w:rsid w:val="00060533"/>
    <w:rsid w:val="00064347"/>
    <w:rsid w:val="00065BCA"/>
    <w:rsid w:val="00067C11"/>
    <w:rsid w:val="00072109"/>
    <w:rsid w:val="0007337A"/>
    <w:rsid w:val="00074E59"/>
    <w:rsid w:val="00094391"/>
    <w:rsid w:val="00095F87"/>
    <w:rsid w:val="00096C59"/>
    <w:rsid w:val="000A1A93"/>
    <w:rsid w:val="000B45ED"/>
    <w:rsid w:val="000B4AF6"/>
    <w:rsid w:val="000B637E"/>
    <w:rsid w:val="000B7A14"/>
    <w:rsid w:val="000C3999"/>
    <w:rsid w:val="000C7661"/>
    <w:rsid w:val="000E52DB"/>
    <w:rsid w:val="000F0607"/>
    <w:rsid w:val="000F138D"/>
    <w:rsid w:val="000F14FE"/>
    <w:rsid w:val="000F3509"/>
    <w:rsid w:val="000F639E"/>
    <w:rsid w:val="000F6446"/>
    <w:rsid w:val="001007A2"/>
    <w:rsid w:val="00115C4F"/>
    <w:rsid w:val="00117B51"/>
    <w:rsid w:val="001261B9"/>
    <w:rsid w:val="00143391"/>
    <w:rsid w:val="0014538F"/>
    <w:rsid w:val="00150807"/>
    <w:rsid w:val="001541FD"/>
    <w:rsid w:val="00164072"/>
    <w:rsid w:val="00196C30"/>
    <w:rsid w:val="001A63AC"/>
    <w:rsid w:val="001B1ED7"/>
    <w:rsid w:val="001B734D"/>
    <w:rsid w:val="001C2F9F"/>
    <w:rsid w:val="001C4E72"/>
    <w:rsid w:val="001D1114"/>
    <w:rsid w:val="001E16C4"/>
    <w:rsid w:val="001F2223"/>
    <w:rsid w:val="001F422E"/>
    <w:rsid w:val="001F5198"/>
    <w:rsid w:val="001F5555"/>
    <w:rsid w:val="001F65F3"/>
    <w:rsid w:val="001F6A44"/>
    <w:rsid w:val="001F6F3E"/>
    <w:rsid w:val="0020163A"/>
    <w:rsid w:val="00201AD3"/>
    <w:rsid w:val="00205E6E"/>
    <w:rsid w:val="0021115C"/>
    <w:rsid w:val="00220053"/>
    <w:rsid w:val="002321AD"/>
    <w:rsid w:val="002462DF"/>
    <w:rsid w:val="00264287"/>
    <w:rsid w:val="002649D6"/>
    <w:rsid w:val="00265D21"/>
    <w:rsid w:val="002745E0"/>
    <w:rsid w:val="00280BC9"/>
    <w:rsid w:val="00284E8E"/>
    <w:rsid w:val="00291DAD"/>
    <w:rsid w:val="00293705"/>
    <w:rsid w:val="0029446B"/>
    <w:rsid w:val="002A0C83"/>
    <w:rsid w:val="002A1F20"/>
    <w:rsid w:val="002B0B5C"/>
    <w:rsid w:val="002B1164"/>
    <w:rsid w:val="002B5254"/>
    <w:rsid w:val="002C217E"/>
    <w:rsid w:val="002D3A37"/>
    <w:rsid w:val="002D62A0"/>
    <w:rsid w:val="00300D94"/>
    <w:rsid w:val="003015AC"/>
    <w:rsid w:val="0030166F"/>
    <w:rsid w:val="003022AA"/>
    <w:rsid w:val="00304C3A"/>
    <w:rsid w:val="00313E4E"/>
    <w:rsid w:val="00317D23"/>
    <w:rsid w:val="003216E8"/>
    <w:rsid w:val="00321C41"/>
    <w:rsid w:val="00323AAD"/>
    <w:rsid w:val="00325320"/>
    <w:rsid w:val="00325685"/>
    <w:rsid w:val="00330D94"/>
    <w:rsid w:val="0033119A"/>
    <w:rsid w:val="00332CB9"/>
    <w:rsid w:val="00354F78"/>
    <w:rsid w:val="0036659D"/>
    <w:rsid w:val="00371190"/>
    <w:rsid w:val="003711E7"/>
    <w:rsid w:val="00395CC5"/>
    <w:rsid w:val="003A2BC5"/>
    <w:rsid w:val="003A5C3E"/>
    <w:rsid w:val="003A75EE"/>
    <w:rsid w:val="003B0645"/>
    <w:rsid w:val="003B0E43"/>
    <w:rsid w:val="003C0615"/>
    <w:rsid w:val="003C08E9"/>
    <w:rsid w:val="003C2B36"/>
    <w:rsid w:val="003C48CE"/>
    <w:rsid w:val="003C73B5"/>
    <w:rsid w:val="003D0982"/>
    <w:rsid w:val="003D40EA"/>
    <w:rsid w:val="003D6B41"/>
    <w:rsid w:val="003E23D4"/>
    <w:rsid w:val="003E2A3E"/>
    <w:rsid w:val="003E3F69"/>
    <w:rsid w:val="003E426E"/>
    <w:rsid w:val="003E5FF0"/>
    <w:rsid w:val="003F5885"/>
    <w:rsid w:val="003F7835"/>
    <w:rsid w:val="0040671C"/>
    <w:rsid w:val="004109B6"/>
    <w:rsid w:val="00411E5C"/>
    <w:rsid w:val="004138F0"/>
    <w:rsid w:val="00413961"/>
    <w:rsid w:val="0042192A"/>
    <w:rsid w:val="00422123"/>
    <w:rsid w:val="004231E8"/>
    <w:rsid w:val="00423C2F"/>
    <w:rsid w:val="00426FF6"/>
    <w:rsid w:val="00442AB4"/>
    <w:rsid w:val="00444F8A"/>
    <w:rsid w:val="00446EB0"/>
    <w:rsid w:val="004472D9"/>
    <w:rsid w:val="0045676A"/>
    <w:rsid w:val="00460A44"/>
    <w:rsid w:val="004642B5"/>
    <w:rsid w:val="0046640B"/>
    <w:rsid w:val="0046754D"/>
    <w:rsid w:val="0046770F"/>
    <w:rsid w:val="004740C9"/>
    <w:rsid w:val="0047536E"/>
    <w:rsid w:val="0047632D"/>
    <w:rsid w:val="00487C69"/>
    <w:rsid w:val="00492270"/>
    <w:rsid w:val="00493566"/>
    <w:rsid w:val="004961FC"/>
    <w:rsid w:val="004A1DAC"/>
    <w:rsid w:val="004A3A41"/>
    <w:rsid w:val="004B33EA"/>
    <w:rsid w:val="004C0A04"/>
    <w:rsid w:val="004D0531"/>
    <w:rsid w:val="004D1AB4"/>
    <w:rsid w:val="004D4BB5"/>
    <w:rsid w:val="004E2162"/>
    <w:rsid w:val="004E4AC2"/>
    <w:rsid w:val="004E597E"/>
    <w:rsid w:val="004F0B43"/>
    <w:rsid w:val="004F7709"/>
    <w:rsid w:val="005026BE"/>
    <w:rsid w:val="005045D8"/>
    <w:rsid w:val="00506ECA"/>
    <w:rsid w:val="00510AFF"/>
    <w:rsid w:val="00510FFD"/>
    <w:rsid w:val="00511AA7"/>
    <w:rsid w:val="0051756E"/>
    <w:rsid w:val="00526071"/>
    <w:rsid w:val="00526CE5"/>
    <w:rsid w:val="00531F89"/>
    <w:rsid w:val="00535CE6"/>
    <w:rsid w:val="0054019C"/>
    <w:rsid w:val="00543D8B"/>
    <w:rsid w:val="00543E39"/>
    <w:rsid w:val="00550E47"/>
    <w:rsid w:val="0056392F"/>
    <w:rsid w:val="00564FFE"/>
    <w:rsid w:val="00565116"/>
    <w:rsid w:val="00570156"/>
    <w:rsid w:val="00570D2D"/>
    <w:rsid w:val="005716AB"/>
    <w:rsid w:val="0057203C"/>
    <w:rsid w:val="0057332B"/>
    <w:rsid w:val="00576852"/>
    <w:rsid w:val="005771A4"/>
    <w:rsid w:val="00583CC7"/>
    <w:rsid w:val="005930CF"/>
    <w:rsid w:val="00594B2B"/>
    <w:rsid w:val="00594F89"/>
    <w:rsid w:val="005A12CD"/>
    <w:rsid w:val="005A2946"/>
    <w:rsid w:val="005A55D0"/>
    <w:rsid w:val="005B0ADE"/>
    <w:rsid w:val="005B4503"/>
    <w:rsid w:val="005B6580"/>
    <w:rsid w:val="005D6A41"/>
    <w:rsid w:val="005E0312"/>
    <w:rsid w:val="005F1667"/>
    <w:rsid w:val="005F423B"/>
    <w:rsid w:val="005F4DF9"/>
    <w:rsid w:val="005F67BB"/>
    <w:rsid w:val="00607FE3"/>
    <w:rsid w:val="00611796"/>
    <w:rsid w:val="00612C7D"/>
    <w:rsid w:val="00612F52"/>
    <w:rsid w:val="006222D7"/>
    <w:rsid w:val="00626FD6"/>
    <w:rsid w:val="00627F97"/>
    <w:rsid w:val="00635356"/>
    <w:rsid w:val="00644EDA"/>
    <w:rsid w:val="006506CB"/>
    <w:rsid w:val="0065439C"/>
    <w:rsid w:val="00660EBC"/>
    <w:rsid w:val="006614EE"/>
    <w:rsid w:val="0066275F"/>
    <w:rsid w:val="00663861"/>
    <w:rsid w:val="006650DE"/>
    <w:rsid w:val="00674B36"/>
    <w:rsid w:val="00677500"/>
    <w:rsid w:val="006825CF"/>
    <w:rsid w:val="00685874"/>
    <w:rsid w:val="006875CA"/>
    <w:rsid w:val="00687F26"/>
    <w:rsid w:val="00692221"/>
    <w:rsid w:val="00693326"/>
    <w:rsid w:val="00694973"/>
    <w:rsid w:val="006A56D3"/>
    <w:rsid w:val="006A62CD"/>
    <w:rsid w:val="006B2279"/>
    <w:rsid w:val="006B233D"/>
    <w:rsid w:val="006B23A1"/>
    <w:rsid w:val="006B307E"/>
    <w:rsid w:val="006B5CB0"/>
    <w:rsid w:val="006B6514"/>
    <w:rsid w:val="006C5882"/>
    <w:rsid w:val="006C5F50"/>
    <w:rsid w:val="006D0E23"/>
    <w:rsid w:val="006D6587"/>
    <w:rsid w:val="006E0191"/>
    <w:rsid w:val="006E2917"/>
    <w:rsid w:val="006E5165"/>
    <w:rsid w:val="006F0FBD"/>
    <w:rsid w:val="006F3253"/>
    <w:rsid w:val="006F6D77"/>
    <w:rsid w:val="00703A4A"/>
    <w:rsid w:val="00703E94"/>
    <w:rsid w:val="007068CC"/>
    <w:rsid w:val="00711353"/>
    <w:rsid w:val="0071456E"/>
    <w:rsid w:val="007228B4"/>
    <w:rsid w:val="00722BBA"/>
    <w:rsid w:val="00727448"/>
    <w:rsid w:val="00740B46"/>
    <w:rsid w:val="00742712"/>
    <w:rsid w:val="00750710"/>
    <w:rsid w:val="00753D96"/>
    <w:rsid w:val="00757BFE"/>
    <w:rsid w:val="00764E43"/>
    <w:rsid w:val="0076529F"/>
    <w:rsid w:val="00785D05"/>
    <w:rsid w:val="007935F5"/>
    <w:rsid w:val="007A3600"/>
    <w:rsid w:val="007B6933"/>
    <w:rsid w:val="007C3AE7"/>
    <w:rsid w:val="007C6207"/>
    <w:rsid w:val="007D24D8"/>
    <w:rsid w:val="007D34C9"/>
    <w:rsid w:val="007D61D1"/>
    <w:rsid w:val="007E75BD"/>
    <w:rsid w:val="007F1769"/>
    <w:rsid w:val="007F329C"/>
    <w:rsid w:val="0081496D"/>
    <w:rsid w:val="00816477"/>
    <w:rsid w:val="008223FE"/>
    <w:rsid w:val="0082385B"/>
    <w:rsid w:val="00843067"/>
    <w:rsid w:val="00844D1E"/>
    <w:rsid w:val="008479A6"/>
    <w:rsid w:val="00850527"/>
    <w:rsid w:val="008505CB"/>
    <w:rsid w:val="008513E0"/>
    <w:rsid w:val="00855697"/>
    <w:rsid w:val="00855709"/>
    <w:rsid w:val="0086094C"/>
    <w:rsid w:val="0086449A"/>
    <w:rsid w:val="00874508"/>
    <w:rsid w:val="008809D4"/>
    <w:rsid w:val="00885D3D"/>
    <w:rsid w:val="00885D95"/>
    <w:rsid w:val="00893770"/>
    <w:rsid w:val="008967EF"/>
    <w:rsid w:val="008A157E"/>
    <w:rsid w:val="008A1DA3"/>
    <w:rsid w:val="008B1508"/>
    <w:rsid w:val="008B5109"/>
    <w:rsid w:val="008B7707"/>
    <w:rsid w:val="008C63CF"/>
    <w:rsid w:val="008C7A2A"/>
    <w:rsid w:val="008D2456"/>
    <w:rsid w:val="008D6CD1"/>
    <w:rsid w:val="008E4DDD"/>
    <w:rsid w:val="008E6CF7"/>
    <w:rsid w:val="008F1C6B"/>
    <w:rsid w:val="008F2763"/>
    <w:rsid w:val="008F2BA4"/>
    <w:rsid w:val="008F55BF"/>
    <w:rsid w:val="008F75F3"/>
    <w:rsid w:val="00901657"/>
    <w:rsid w:val="00913854"/>
    <w:rsid w:val="00914EF9"/>
    <w:rsid w:val="00915D21"/>
    <w:rsid w:val="00915E7C"/>
    <w:rsid w:val="00916662"/>
    <w:rsid w:val="00922115"/>
    <w:rsid w:val="00924447"/>
    <w:rsid w:val="0092689B"/>
    <w:rsid w:val="009320C6"/>
    <w:rsid w:val="009356C1"/>
    <w:rsid w:val="009441BB"/>
    <w:rsid w:val="00945B73"/>
    <w:rsid w:val="0095139F"/>
    <w:rsid w:val="00961873"/>
    <w:rsid w:val="00963AF6"/>
    <w:rsid w:val="00965D00"/>
    <w:rsid w:val="00970E00"/>
    <w:rsid w:val="00972BD2"/>
    <w:rsid w:val="009864CF"/>
    <w:rsid w:val="00986C2C"/>
    <w:rsid w:val="0099074E"/>
    <w:rsid w:val="00992FD4"/>
    <w:rsid w:val="009959F3"/>
    <w:rsid w:val="00997304"/>
    <w:rsid w:val="009A0623"/>
    <w:rsid w:val="009A666F"/>
    <w:rsid w:val="009A67A4"/>
    <w:rsid w:val="009B4751"/>
    <w:rsid w:val="009B6085"/>
    <w:rsid w:val="009B7B73"/>
    <w:rsid w:val="009C2C06"/>
    <w:rsid w:val="009C3220"/>
    <w:rsid w:val="009C58D3"/>
    <w:rsid w:val="009C5A09"/>
    <w:rsid w:val="009D0E82"/>
    <w:rsid w:val="009D359C"/>
    <w:rsid w:val="009E59C7"/>
    <w:rsid w:val="009E79E4"/>
    <w:rsid w:val="009F1C06"/>
    <w:rsid w:val="009F1FD1"/>
    <w:rsid w:val="00A018A7"/>
    <w:rsid w:val="00A037C3"/>
    <w:rsid w:val="00A04A31"/>
    <w:rsid w:val="00A06134"/>
    <w:rsid w:val="00A112A8"/>
    <w:rsid w:val="00A13E89"/>
    <w:rsid w:val="00A14182"/>
    <w:rsid w:val="00A208DA"/>
    <w:rsid w:val="00A219C0"/>
    <w:rsid w:val="00A331EA"/>
    <w:rsid w:val="00A34DAA"/>
    <w:rsid w:val="00A37EB2"/>
    <w:rsid w:val="00A446B9"/>
    <w:rsid w:val="00A50059"/>
    <w:rsid w:val="00A5070F"/>
    <w:rsid w:val="00A50F2F"/>
    <w:rsid w:val="00A54D21"/>
    <w:rsid w:val="00A71FBE"/>
    <w:rsid w:val="00A73BED"/>
    <w:rsid w:val="00A82E69"/>
    <w:rsid w:val="00A83A53"/>
    <w:rsid w:val="00A84B23"/>
    <w:rsid w:val="00A92AA7"/>
    <w:rsid w:val="00A92AF1"/>
    <w:rsid w:val="00A93548"/>
    <w:rsid w:val="00A96FAE"/>
    <w:rsid w:val="00AC3150"/>
    <w:rsid w:val="00AD0A35"/>
    <w:rsid w:val="00AD0C39"/>
    <w:rsid w:val="00AD7C7D"/>
    <w:rsid w:val="00AE12BF"/>
    <w:rsid w:val="00AE16F1"/>
    <w:rsid w:val="00AE3EEE"/>
    <w:rsid w:val="00AE4EE7"/>
    <w:rsid w:val="00AE5587"/>
    <w:rsid w:val="00AE7725"/>
    <w:rsid w:val="00AF1339"/>
    <w:rsid w:val="00AF45EB"/>
    <w:rsid w:val="00AF4E48"/>
    <w:rsid w:val="00AF7CF7"/>
    <w:rsid w:val="00B00BD9"/>
    <w:rsid w:val="00B03B0F"/>
    <w:rsid w:val="00B116A3"/>
    <w:rsid w:val="00B4530F"/>
    <w:rsid w:val="00B5320A"/>
    <w:rsid w:val="00B5390D"/>
    <w:rsid w:val="00B64077"/>
    <w:rsid w:val="00B648D0"/>
    <w:rsid w:val="00B67CFD"/>
    <w:rsid w:val="00B73671"/>
    <w:rsid w:val="00B73DB3"/>
    <w:rsid w:val="00B857A8"/>
    <w:rsid w:val="00B87A81"/>
    <w:rsid w:val="00BA7A2F"/>
    <w:rsid w:val="00BB4BCA"/>
    <w:rsid w:val="00BC58FC"/>
    <w:rsid w:val="00BD3C6A"/>
    <w:rsid w:val="00BE168D"/>
    <w:rsid w:val="00BE4CD4"/>
    <w:rsid w:val="00BF1F92"/>
    <w:rsid w:val="00C00589"/>
    <w:rsid w:val="00C1016B"/>
    <w:rsid w:val="00C12926"/>
    <w:rsid w:val="00C134A5"/>
    <w:rsid w:val="00C14E8D"/>
    <w:rsid w:val="00C152C4"/>
    <w:rsid w:val="00C17FDB"/>
    <w:rsid w:val="00C25532"/>
    <w:rsid w:val="00C325B6"/>
    <w:rsid w:val="00C4343B"/>
    <w:rsid w:val="00C43CE3"/>
    <w:rsid w:val="00C5103E"/>
    <w:rsid w:val="00C51BD0"/>
    <w:rsid w:val="00C63A13"/>
    <w:rsid w:val="00C65499"/>
    <w:rsid w:val="00C65D8B"/>
    <w:rsid w:val="00C663CC"/>
    <w:rsid w:val="00C74C2B"/>
    <w:rsid w:val="00C841F9"/>
    <w:rsid w:val="00C93545"/>
    <w:rsid w:val="00C95C16"/>
    <w:rsid w:val="00CA1684"/>
    <w:rsid w:val="00CA2517"/>
    <w:rsid w:val="00CA3353"/>
    <w:rsid w:val="00CA6589"/>
    <w:rsid w:val="00CC2EA1"/>
    <w:rsid w:val="00CC3331"/>
    <w:rsid w:val="00CE22D6"/>
    <w:rsid w:val="00CE2F20"/>
    <w:rsid w:val="00CF3E2B"/>
    <w:rsid w:val="00CF446C"/>
    <w:rsid w:val="00CF4896"/>
    <w:rsid w:val="00CF4B5E"/>
    <w:rsid w:val="00CF57EB"/>
    <w:rsid w:val="00CF6731"/>
    <w:rsid w:val="00CF733C"/>
    <w:rsid w:val="00CF7BC6"/>
    <w:rsid w:val="00D00387"/>
    <w:rsid w:val="00D00C06"/>
    <w:rsid w:val="00D04184"/>
    <w:rsid w:val="00D04FAB"/>
    <w:rsid w:val="00D0634D"/>
    <w:rsid w:val="00D0739D"/>
    <w:rsid w:val="00D07783"/>
    <w:rsid w:val="00D12E21"/>
    <w:rsid w:val="00D15059"/>
    <w:rsid w:val="00D172B3"/>
    <w:rsid w:val="00D209FC"/>
    <w:rsid w:val="00D276F9"/>
    <w:rsid w:val="00D3617C"/>
    <w:rsid w:val="00D37202"/>
    <w:rsid w:val="00D437CE"/>
    <w:rsid w:val="00D46387"/>
    <w:rsid w:val="00D51F2A"/>
    <w:rsid w:val="00D532DF"/>
    <w:rsid w:val="00D53872"/>
    <w:rsid w:val="00D65DEB"/>
    <w:rsid w:val="00D670D6"/>
    <w:rsid w:val="00D80F2E"/>
    <w:rsid w:val="00D87078"/>
    <w:rsid w:val="00D87894"/>
    <w:rsid w:val="00D9196A"/>
    <w:rsid w:val="00DB21BD"/>
    <w:rsid w:val="00DB3952"/>
    <w:rsid w:val="00DC73E0"/>
    <w:rsid w:val="00DD5334"/>
    <w:rsid w:val="00DE1544"/>
    <w:rsid w:val="00DE7AD2"/>
    <w:rsid w:val="00DF0BC3"/>
    <w:rsid w:val="00DF4C53"/>
    <w:rsid w:val="00E0082F"/>
    <w:rsid w:val="00E01275"/>
    <w:rsid w:val="00E01F07"/>
    <w:rsid w:val="00E02311"/>
    <w:rsid w:val="00E02C06"/>
    <w:rsid w:val="00E03999"/>
    <w:rsid w:val="00E041E9"/>
    <w:rsid w:val="00E0644F"/>
    <w:rsid w:val="00E06D5F"/>
    <w:rsid w:val="00E10E65"/>
    <w:rsid w:val="00E11DA3"/>
    <w:rsid w:val="00E20E20"/>
    <w:rsid w:val="00E2604A"/>
    <w:rsid w:val="00E27573"/>
    <w:rsid w:val="00E27C51"/>
    <w:rsid w:val="00E27DEA"/>
    <w:rsid w:val="00E34252"/>
    <w:rsid w:val="00E42DC3"/>
    <w:rsid w:val="00E45145"/>
    <w:rsid w:val="00E5660E"/>
    <w:rsid w:val="00E73332"/>
    <w:rsid w:val="00E74862"/>
    <w:rsid w:val="00E77024"/>
    <w:rsid w:val="00E81560"/>
    <w:rsid w:val="00E818E7"/>
    <w:rsid w:val="00E87EA6"/>
    <w:rsid w:val="00E91CDB"/>
    <w:rsid w:val="00E9236F"/>
    <w:rsid w:val="00E96141"/>
    <w:rsid w:val="00EA4641"/>
    <w:rsid w:val="00EA64CE"/>
    <w:rsid w:val="00EB0F05"/>
    <w:rsid w:val="00EB4EE3"/>
    <w:rsid w:val="00EC156C"/>
    <w:rsid w:val="00EC7A8B"/>
    <w:rsid w:val="00ED07B4"/>
    <w:rsid w:val="00ED1E87"/>
    <w:rsid w:val="00ED3295"/>
    <w:rsid w:val="00ED36BC"/>
    <w:rsid w:val="00ED47A6"/>
    <w:rsid w:val="00EE2B6A"/>
    <w:rsid w:val="00EF1A8D"/>
    <w:rsid w:val="00EF2477"/>
    <w:rsid w:val="00EF49BC"/>
    <w:rsid w:val="00EF6738"/>
    <w:rsid w:val="00F01D7A"/>
    <w:rsid w:val="00F11A20"/>
    <w:rsid w:val="00F14AD3"/>
    <w:rsid w:val="00F15A6E"/>
    <w:rsid w:val="00F21B65"/>
    <w:rsid w:val="00F22874"/>
    <w:rsid w:val="00F244D1"/>
    <w:rsid w:val="00F25987"/>
    <w:rsid w:val="00F27642"/>
    <w:rsid w:val="00F317CA"/>
    <w:rsid w:val="00F336FD"/>
    <w:rsid w:val="00F40059"/>
    <w:rsid w:val="00F41821"/>
    <w:rsid w:val="00F51073"/>
    <w:rsid w:val="00F512EB"/>
    <w:rsid w:val="00F54909"/>
    <w:rsid w:val="00F62E2B"/>
    <w:rsid w:val="00F700B0"/>
    <w:rsid w:val="00F72500"/>
    <w:rsid w:val="00F74A89"/>
    <w:rsid w:val="00FA3C60"/>
    <w:rsid w:val="00FA50CC"/>
    <w:rsid w:val="00FA615F"/>
    <w:rsid w:val="00FA6C04"/>
    <w:rsid w:val="00FB42DC"/>
    <w:rsid w:val="00FC0431"/>
    <w:rsid w:val="00FC26D8"/>
    <w:rsid w:val="00FC650C"/>
    <w:rsid w:val="00FC6D58"/>
    <w:rsid w:val="00FD0EA1"/>
    <w:rsid w:val="00FD1249"/>
    <w:rsid w:val="00FD4188"/>
    <w:rsid w:val="00FD619F"/>
    <w:rsid w:val="00FE36DB"/>
    <w:rsid w:val="00FE3ACC"/>
    <w:rsid w:val="00FF53CD"/>
    <w:rsid w:val="00FF596B"/>
    <w:rsid w:val="00FF7B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E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07783"/>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93705"/>
    <w:pPr>
      <w:tabs>
        <w:tab w:val="center" w:pos="4536"/>
        <w:tab w:val="right" w:pos="9072"/>
      </w:tabs>
      <w:spacing w:line="240" w:lineRule="auto"/>
    </w:pPr>
  </w:style>
  <w:style w:type="character" w:customStyle="1" w:styleId="HeaderChar">
    <w:name w:val="Header Char"/>
    <w:basedOn w:val="DefaultParagraphFont"/>
    <w:link w:val="Header"/>
    <w:uiPriority w:val="99"/>
    <w:rsid w:val="00293705"/>
    <w:rPr>
      <w:rFonts w:ascii="Verdana" w:hAnsi="Verdana"/>
      <w:color w:val="000000"/>
      <w:sz w:val="18"/>
      <w:szCs w:val="18"/>
    </w:rPr>
  </w:style>
  <w:style w:type="paragraph" w:styleId="Footer">
    <w:name w:val="footer"/>
    <w:basedOn w:val="Normal"/>
    <w:link w:val="FooterChar"/>
    <w:uiPriority w:val="99"/>
    <w:unhideWhenUsed/>
    <w:rsid w:val="00293705"/>
    <w:pPr>
      <w:tabs>
        <w:tab w:val="center" w:pos="4536"/>
        <w:tab w:val="right" w:pos="9072"/>
      </w:tabs>
      <w:spacing w:line="240" w:lineRule="auto"/>
    </w:pPr>
  </w:style>
  <w:style w:type="character" w:customStyle="1" w:styleId="FooterChar">
    <w:name w:val="Footer Char"/>
    <w:basedOn w:val="DefaultParagraphFont"/>
    <w:link w:val="Footer"/>
    <w:uiPriority w:val="99"/>
    <w:rsid w:val="00293705"/>
    <w:rPr>
      <w:rFonts w:ascii="Verdana" w:hAnsi="Verdana"/>
      <w:color w:val="000000"/>
      <w:sz w:val="18"/>
      <w:szCs w:val="18"/>
    </w:rPr>
  </w:style>
  <w:style w:type="paragraph" w:styleId="ListParagraph">
    <w:name w:val="List Paragraph"/>
    <w:basedOn w:val="Normal"/>
    <w:uiPriority w:val="34"/>
    <w:rsid w:val="00594F89"/>
    <w:pPr>
      <w:ind w:left="720"/>
      <w:contextualSpacing/>
    </w:pPr>
  </w:style>
  <w:style w:type="paragraph" w:customStyle="1" w:styleId="Default">
    <w:name w:val="Default"/>
    <w:rsid w:val="000F3509"/>
    <w:pPr>
      <w:autoSpaceDE w:val="0"/>
      <w:adjustRightInd w:val="0"/>
      <w:textAlignment w:val="auto"/>
    </w:pPr>
    <w:rPr>
      <w:rFonts w:ascii="Arial" w:hAnsi="Arial" w:cs="Arial"/>
      <w:color w:val="000000"/>
      <w:sz w:val="24"/>
      <w:szCs w:val="24"/>
    </w:rPr>
  </w:style>
  <w:style w:type="table" w:styleId="TableGrid">
    <w:name w:val="Table Grid"/>
    <w:basedOn w:val="TableNormal"/>
    <w:uiPriority w:val="39"/>
    <w:rsid w:val="000F3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6C2C"/>
    <w:rPr>
      <w:sz w:val="16"/>
      <w:szCs w:val="16"/>
    </w:rPr>
  </w:style>
  <w:style w:type="paragraph" w:styleId="CommentText">
    <w:name w:val="annotation text"/>
    <w:basedOn w:val="Normal"/>
    <w:link w:val="CommentTextChar"/>
    <w:uiPriority w:val="99"/>
    <w:unhideWhenUsed/>
    <w:rsid w:val="00986C2C"/>
    <w:pPr>
      <w:spacing w:line="240" w:lineRule="auto"/>
    </w:pPr>
    <w:rPr>
      <w:sz w:val="20"/>
      <w:szCs w:val="20"/>
    </w:rPr>
  </w:style>
  <w:style w:type="character" w:customStyle="1" w:styleId="CommentTextChar">
    <w:name w:val="Comment Text Char"/>
    <w:basedOn w:val="DefaultParagraphFont"/>
    <w:link w:val="CommentText"/>
    <w:uiPriority w:val="99"/>
    <w:rsid w:val="00986C2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986C2C"/>
    <w:rPr>
      <w:b/>
      <w:bCs/>
    </w:rPr>
  </w:style>
  <w:style w:type="character" w:customStyle="1" w:styleId="CommentSubjectChar">
    <w:name w:val="Comment Subject Char"/>
    <w:basedOn w:val="CommentTextChar"/>
    <w:link w:val="CommentSubject"/>
    <w:uiPriority w:val="99"/>
    <w:semiHidden/>
    <w:rsid w:val="00986C2C"/>
    <w:rPr>
      <w:rFonts w:ascii="Verdana" w:hAnsi="Verdana"/>
      <w:b/>
      <w:bCs/>
      <w:color w:val="000000"/>
    </w:rPr>
  </w:style>
  <w:style w:type="paragraph" w:styleId="Revision">
    <w:name w:val="Revision"/>
    <w:hidden/>
    <w:uiPriority w:val="99"/>
    <w:semiHidden/>
    <w:rsid w:val="00677500"/>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072109"/>
    <w:pPr>
      <w:spacing w:line="240" w:lineRule="auto"/>
    </w:pPr>
    <w:rPr>
      <w:sz w:val="20"/>
      <w:szCs w:val="20"/>
    </w:rPr>
  </w:style>
  <w:style w:type="character" w:customStyle="1" w:styleId="FootnoteTextChar">
    <w:name w:val="Footnote Text Char"/>
    <w:basedOn w:val="DefaultParagraphFont"/>
    <w:link w:val="FootnoteText"/>
    <w:uiPriority w:val="99"/>
    <w:semiHidden/>
    <w:rsid w:val="00072109"/>
    <w:rPr>
      <w:rFonts w:ascii="Verdana" w:hAnsi="Verdana"/>
      <w:color w:val="000000"/>
    </w:rPr>
  </w:style>
  <w:style w:type="character" w:styleId="FootnoteReference">
    <w:name w:val="footnote reference"/>
    <w:basedOn w:val="DefaultParagraphFont"/>
    <w:uiPriority w:val="99"/>
    <w:semiHidden/>
    <w:unhideWhenUsed/>
    <w:rsid w:val="00072109"/>
    <w:rPr>
      <w:vertAlign w:val="superscript"/>
    </w:rPr>
  </w:style>
  <w:style w:type="character" w:customStyle="1" w:styleId="UnresolvedMention">
    <w:name w:val="Unresolved Mention"/>
    <w:basedOn w:val="DefaultParagraphFont"/>
    <w:uiPriority w:val="99"/>
    <w:semiHidden/>
    <w:unhideWhenUsed/>
    <w:rsid w:val="00466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9166">
      <w:bodyDiv w:val="1"/>
      <w:marLeft w:val="0"/>
      <w:marRight w:val="0"/>
      <w:marTop w:val="0"/>
      <w:marBottom w:val="0"/>
      <w:divBdr>
        <w:top w:val="none" w:sz="0" w:space="0" w:color="auto"/>
        <w:left w:val="none" w:sz="0" w:space="0" w:color="auto"/>
        <w:bottom w:val="none" w:sz="0" w:space="0" w:color="auto"/>
        <w:right w:val="none" w:sz="0" w:space="0" w:color="auto"/>
      </w:divBdr>
    </w:div>
    <w:div w:id="148178560">
      <w:bodyDiv w:val="1"/>
      <w:marLeft w:val="0"/>
      <w:marRight w:val="0"/>
      <w:marTop w:val="0"/>
      <w:marBottom w:val="0"/>
      <w:divBdr>
        <w:top w:val="none" w:sz="0" w:space="0" w:color="auto"/>
        <w:left w:val="none" w:sz="0" w:space="0" w:color="auto"/>
        <w:bottom w:val="none" w:sz="0" w:space="0" w:color="auto"/>
        <w:right w:val="none" w:sz="0" w:space="0" w:color="auto"/>
      </w:divBdr>
    </w:div>
    <w:div w:id="181868387">
      <w:bodyDiv w:val="1"/>
      <w:marLeft w:val="0"/>
      <w:marRight w:val="0"/>
      <w:marTop w:val="0"/>
      <w:marBottom w:val="0"/>
      <w:divBdr>
        <w:top w:val="none" w:sz="0" w:space="0" w:color="auto"/>
        <w:left w:val="none" w:sz="0" w:space="0" w:color="auto"/>
        <w:bottom w:val="none" w:sz="0" w:space="0" w:color="auto"/>
        <w:right w:val="none" w:sz="0" w:space="0" w:color="auto"/>
      </w:divBdr>
    </w:div>
    <w:div w:id="313264402">
      <w:bodyDiv w:val="1"/>
      <w:marLeft w:val="0"/>
      <w:marRight w:val="0"/>
      <w:marTop w:val="0"/>
      <w:marBottom w:val="0"/>
      <w:divBdr>
        <w:top w:val="none" w:sz="0" w:space="0" w:color="auto"/>
        <w:left w:val="none" w:sz="0" w:space="0" w:color="auto"/>
        <w:bottom w:val="none" w:sz="0" w:space="0" w:color="auto"/>
        <w:right w:val="none" w:sz="0" w:space="0" w:color="auto"/>
      </w:divBdr>
      <w:divsChild>
        <w:div w:id="1430617604">
          <w:marLeft w:val="504"/>
          <w:marRight w:val="0"/>
          <w:marTop w:val="240"/>
          <w:marBottom w:val="0"/>
          <w:divBdr>
            <w:top w:val="none" w:sz="0" w:space="0" w:color="auto"/>
            <w:left w:val="none" w:sz="0" w:space="0" w:color="auto"/>
            <w:bottom w:val="none" w:sz="0" w:space="0" w:color="auto"/>
            <w:right w:val="none" w:sz="0" w:space="0" w:color="auto"/>
          </w:divBdr>
        </w:div>
      </w:divsChild>
    </w:div>
    <w:div w:id="744836029">
      <w:bodyDiv w:val="1"/>
      <w:marLeft w:val="0"/>
      <w:marRight w:val="0"/>
      <w:marTop w:val="0"/>
      <w:marBottom w:val="0"/>
      <w:divBdr>
        <w:top w:val="none" w:sz="0" w:space="0" w:color="auto"/>
        <w:left w:val="none" w:sz="0" w:space="0" w:color="auto"/>
        <w:bottom w:val="none" w:sz="0" w:space="0" w:color="auto"/>
        <w:right w:val="none" w:sz="0" w:space="0" w:color="auto"/>
      </w:divBdr>
      <w:divsChild>
        <w:div w:id="474883609">
          <w:marLeft w:val="0"/>
          <w:marRight w:val="0"/>
          <w:marTop w:val="0"/>
          <w:marBottom w:val="0"/>
          <w:divBdr>
            <w:top w:val="none" w:sz="0" w:space="0" w:color="auto"/>
            <w:left w:val="none" w:sz="0" w:space="0" w:color="auto"/>
            <w:bottom w:val="none" w:sz="0" w:space="0" w:color="auto"/>
            <w:right w:val="none" w:sz="0" w:space="0" w:color="auto"/>
          </w:divBdr>
        </w:div>
      </w:divsChild>
    </w:div>
    <w:div w:id="1374311357">
      <w:bodyDiv w:val="1"/>
      <w:marLeft w:val="0"/>
      <w:marRight w:val="0"/>
      <w:marTop w:val="0"/>
      <w:marBottom w:val="0"/>
      <w:divBdr>
        <w:top w:val="none" w:sz="0" w:space="0" w:color="auto"/>
        <w:left w:val="none" w:sz="0" w:space="0" w:color="auto"/>
        <w:bottom w:val="none" w:sz="0" w:space="0" w:color="auto"/>
        <w:right w:val="none" w:sz="0" w:space="0" w:color="auto"/>
      </w:divBdr>
    </w:div>
    <w:div w:id="1769228818">
      <w:bodyDiv w:val="1"/>
      <w:marLeft w:val="0"/>
      <w:marRight w:val="0"/>
      <w:marTop w:val="0"/>
      <w:marBottom w:val="0"/>
      <w:divBdr>
        <w:top w:val="none" w:sz="0" w:space="0" w:color="auto"/>
        <w:left w:val="none" w:sz="0" w:space="0" w:color="auto"/>
        <w:bottom w:val="none" w:sz="0" w:space="0" w:color="auto"/>
        <w:right w:val="none" w:sz="0" w:space="0" w:color="auto"/>
      </w:divBdr>
      <w:divsChild>
        <w:div w:id="19636126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1579</ap:Words>
  <ap:Characters>9002</ap:Characters>
  <ap:DocSecurity>0</ap:DocSecurity>
  <ap:Lines>75</ap:Lines>
  <ap:Paragraphs>21</ap:Paragraphs>
  <ap:ScaleCrop>false</ap:ScaleCrop>
  <ap:HeadingPairs>
    <vt:vector baseType="variant" size="2">
      <vt:variant>
        <vt:lpstr>Titel</vt:lpstr>
      </vt:variant>
      <vt:variant>
        <vt:i4>1</vt:i4>
      </vt:variant>
    </vt:vector>
  </ap:HeadingPairs>
  <ap:TitlesOfParts>
    <vt:vector baseType="lpstr" size="1">
      <vt:lpstr>Brief aan Parlement - Reactie OvV rapport Hulpverlening Fremantle Highway</vt:lpstr>
    </vt:vector>
  </ap:TitlesOfParts>
  <ap:LinksUpToDate>false</ap:LinksUpToDate>
  <ap:CharactersWithSpaces>10560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2025-05-22T14:34:00.0000000Z</dcterms:created>
  <dcterms:modified xsi:type="dcterms:W3CDTF">2025-05-22T14:34:00.0000000Z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Reactie OvV rapport Hulpverlening Fremantle Highway</vt:lpwstr>
  </property>
  <property fmtid="{D5CDD505-2E9C-101B-9397-08002B2CF9AE}" pid="5" name="Publicatiedatum">
    <vt:lpwstr/>
  </property>
  <property fmtid="{D5CDD505-2E9C-101B-9397-08002B2CF9AE}" pid="6" name="Verantwoordelijke organisatie">
    <vt:lpwstr>Dir.Maritieme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S. Mijnlieff</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