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7F02" w:rsidRDefault="001856D0" w14:paraId="701BBA1B" w14:textId="77777777">
      <w:pPr>
        <w:autoSpaceDE w:val="0"/>
        <w:autoSpaceDN w:val="0"/>
        <w:adjustRightInd w:val="0"/>
        <w:spacing w:before="0" w:after="0"/>
        <w:ind w:left="1416" w:hanging="1371"/>
        <w:rPr>
          <w:b/>
          <w:bCs/>
          <w:sz w:val="23"/>
          <w:szCs w:val="23"/>
        </w:rPr>
      </w:pPr>
      <w:r>
        <w:rPr>
          <w:b/>
          <w:bCs/>
          <w:sz w:val="23"/>
          <w:szCs w:val="23"/>
        </w:rPr>
        <w:t>36725-K</w:t>
      </w:r>
      <w:r>
        <w:rPr>
          <w:b/>
          <w:bCs/>
          <w:sz w:val="23"/>
          <w:szCs w:val="23"/>
        </w:rPr>
        <w:tab/>
        <w:t>Wijziging van de begrotingsstaat van het Defensiematerieelbegrotingsfonds voor het jaar 2025 (wijziging samenhangende met de Voorjaarsnota)-36725-K</w:t>
      </w:r>
    </w:p>
    <w:p w:rsidR="00F57F02" w:rsidRDefault="00F57F02" w14:paraId="72BF81C3" w14:textId="77777777">
      <w:pPr>
        <w:autoSpaceDE w:val="0"/>
        <w:autoSpaceDN w:val="0"/>
        <w:adjustRightInd w:val="0"/>
        <w:spacing w:before="0" w:after="0"/>
        <w:ind w:left="1416" w:hanging="1371"/>
        <w:rPr>
          <w:b/>
        </w:rPr>
      </w:pPr>
    </w:p>
    <w:p w:rsidR="00F57F02" w:rsidRDefault="001856D0" w14:paraId="37E1FBAB" w14:textId="77777777">
      <w:pPr>
        <w:rPr>
          <w:b/>
        </w:rPr>
      </w:pPr>
      <w:r>
        <w:rPr>
          <w:b/>
        </w:rPr>
        <w:t xml:space="preserve">nr. </w:t>
      </w:r>
      <w:r>
        <w:rPr>
          <w:b/>
        </w:rPr>
        <w:tab/>
      </w:r>
      <w:r>
        <w:rPr>
          <w:b/>
        </w:rPr>
        <w:tab/>
        <w:t>Lijst van vragen en antwoorden</w:t>
      </w:r>
    </w:p>
    <w:p w:rsidR="00F57F02" w:rsidRDefault="001856D0" w14:paraId="7380A343" w14:textId="77777777">
      <w:r>
        <w:tab/>
      </w:r>
      <w:r>
        <w:tab/>
      </w:r>
    </w:p>
    <w:p w:rsidR="00F57F02" w:rsidRDefault="001856D0" w14:paraId="2339647C" w14:textId="06E93E63">
      <w:pPr>
        <w:ind w:left="1410"/>
      </w:pPr>
      <w:r>
        <w:t xml:space="preserve">De vaste commissie voor </w:t>
      </w:r>
      <w:r w:rsidR="00E63504">
        <w:t>Defensie</w:t>
      </w:r>
      <w:r>
        <w:t xml:space="preserve"> heeft een aantal vragen voorgelegd aan de </w:t>
      </w:r>
      <w:r w:rsidR="00E63504">
        <w:t>minister van Defensie</w:t>
      </w:r>
      <w:r>
        <w:t xml:space="preserve"> over de </w:t>
      </w:r>
      <w:r>
        <w:rPr>
          <w:b/>
        </w:rPr>
        <w:t>Wijziging van de begrotingsstaat van het Defensiematerieelbegrotingsfonds voor het jaar 2025 (wijziging samenhangende met de Voorjaarsnota)</w:t>
      </w:r>
      <w:r>
        <w:t xml:space="preserve"> (</w:t>
      </w:r>
      <w:r>
        <w:rPr>
          <w:b/>
        </w:rPr>
        <w:t>36725-K</w:t>
      </w:r>
      <w:r>
        <w:t xml:space="preserve">, nr. </w:t>
      </w:r>
      <w:r>
        <w:rPr>
          <w:b/>
        </w:rPr>
        <w:t>0</w:t>
      </w:r>
      <w:r>
        <w:t>).</w:t>
      </w:r>
    </w:p>
    <w:p w:rsidR="00F57F02" w:rsidRDefault="00F57F02" w14:paraId="3EE61D46" w14:textId="77777777">
      <w:pPr>
        <w:spacing w:before="0" w:after="0"/>
      </w:pPr>
    </w:p>
    <w:p w:rsidR="00F57F02" w:rsidRDefault="001856D0" w14:paraId="1CFDCC57" w14:textId="77777777">
      <w:pPr>
        <w:spacing w:before="0" w:after="0"/>
        <w:ind w:left="703" w:firstLine="709"/>
      </w:pPr>
      <w:r>
        <w:t xml:space="preserve">Voorzitter van de commissie, </w:t>
      </w:r>
    </w:p>
    <w:p w:rsidR="00F57F02" w:rsidRDefault="001856D0" w14:paraId="4F94EB23" w14:textId="7117ABF9">
      <w:pPr>
        <w:spacing w:before="0" w:after="0"/>
      </w:pPr>
      <w:r>
        <w:tab/>
      </w:r>
      <w:r>
        <w:tab/>
      </w:r>
      <w:r w:rsidR="00E63504">
        <w:t>Kahraman</w:t>
      </w:r>
    </w:p>
    <w:p w:rsidR="00F57F02" w:rsidRDefault="001856D0" w14:paraId="1F0D8D23" w14:textId="77777777">
      <w:pPr>
        <w:spacing w:before="0" w:after="0"/>
      </w:pPr>
      <w:r>
        <w:tab/>
      </w:r>
      <w:r>
        <w:tab/>
      </w:r>
    </w:p>
    <w:p w:rsidR="00F57F02" w:rsidRDefault="001856D0" w14:paraId="65EC2F03" w14:textId="48544055">
      <w:pPr>
        <w:spacing w:before="0" w:after="0"/>
      </w:pPr>
      <w:r>
        <w:tab/>
      </w:r>
      <w:r>
        <w:tab/>
      </w:r>
      <w:r w:rsidR="00E63504">
        <w:t>Adjunct-</w:t>
      </w:r>
      <w:r>
        <w:t>Griffier van de commissie,</w:t>
      </w:r>
    </w:p>
    <w:p w:rsidR="00F57F02" w:rsidRDefault="001856D0" w14:paraId="30D461E1" w14:textId="7163CCB5">
      <w:pPr>
        <w:spacing w:before="0" w:after="0"/>
      </w:pPr>
      <w:r>
        <w:tab/>
      </w:r>
      <w:r>
        <w:tab/>
      </w:r>
      <w:r w:rsidR="00E63504">
        <w:t>Manten</w:t>
      </w:r>
    </w:p>
    <w:p w:rsidR="00F57F02" w:rsidRDefault="00F57F02" w14:paraId="5EBBBBC5"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F57F02" w:rsidTr="00E7153D" w14:paraId="198E0DEF" w14:textId="77777777">
        <w:trPr>
          <w:cantSplit/>
        </w:trPr>
        <w:tc>
          <w:tcPr>
            <w:tcW w:w="567" w:type="dxa"/>
          </w:tcPr>
          <w:p w:rsidR="00F57F02" w:rsidRDefault="001856D0" w14:paraId="631F55E5" w14:textId="77777777">
            <w:bookmarkStart w:name="bmkStartTabel" w:id="0"/>
            <w:bookmarkEnd w:id="0"/>
            <w:r>
              <w:t>Nr</w:t>
            </w:r>
          </w:p>
        </w:tc>
        <w:tc>
          <w:tcPr>
            <w:tcW w:w="6521" w:type="dxa"/>
          </w:tcPr>
          <w:p w:rsidR="00F57F02" w:rsidRDefault="001856D0" w14:paraId="442F3085" w14:textId="77777777">
            <w:r>
              <w:t>Vraag</w:t>
            </w:r>
          </w:p>
        </w:tc>
        <w:tc>
          <w:tcPr>
            <w:tcW w:w="850" w:type="dxa"/>
          </w:tcPr>
          <w:p w:rsidR="00F57F02" w:rsidRDefault="001856D0" w14:paraId="61654198" w14:textId="77777777">
            <w:pPr>
              <w:jc w:val="right"/>
            </w:pPr>
            <w:r>
              <w:t>Bijlage</w:t>
            </w:r>
          </w:p>
        </w:tc>
        <w:tc>
          <w:tcPr>
            <w:tcW w:w="992" w:type="dxa"/>
          </w:tcPr>
          <w:p w:rsidR="00F57F02" w:rsidP="00E7153D" w:rsidRDefault="001856D0" w14:paraId="049257E9" w14:textId="77777777">
            <w:pPr>
              <w:jc w:val="right"/>
            </w:pPr>
            <w:r>
              <w:t>Blz. (van)</w:t>
            </w:r>
          </w:p>
        </w:tc>
        <w:tc>
          <w:tcPr>
            <w:tcW w:w="567" w:type="dxa"/>
          </w:tcPr>
          <w:p w:rsidR="00F57F02" w:rsidP="00E7153D" w:rsidRDefault="001856D0" w14:paraId="7D434A80" w14:textId="77777777">
            <w:pPr>
              <w:jc w:val="center"/>
            </w:pPr>
            <w:r>
              <w:t>t/m</w:t>
            </w:r>
          </w:p>
        </w:tc>
      </w:tr>
      <w:tr w:rsidR="00F57F02" w:rsidTr="00E7153D" w14:paraId="032E4A55" w14:textId="77777777">
        <w:tc>
          <w:tcPr>
            <w:tcW w:w="567" w:type="dxa"/>
          </w:tcPr>
          <w:p w:rsidR="00F57F02" w:rsidRDefault="001856D0" w14:paraId="79B93FFF" w14:textId="77777777">
            <w:r>
              <w:t>1</w:t>
            </w:r>
          </w:p>
        </w:tc>
        <w:tc>
          <w:tcPr>
            <w:tcW w:w="6521" w:type="dxa"/>
          </w:tcPr>
          <w:p w:rsidR="00F57F02" w:rsidRDefault="001856D0" w14:paraId="52D8FFFD" w14:textId="77777777">
            <w:r>
              <w:t>Wat is de budgettaire ruimte op de begroting van Defensie Materieelfonds?</w:t>
            </w:r>
          </w:p>
        </w:tc>
        <w:tc>
          <w:tcPr>
            <w:tcW w:w="850" w:type="dxa"/>
          </w:tcPr>
          <w:p w:rsidR="00F57F02" w:rsidRDefault="00F57F02" w14:paraId="69E16B8B" w14:textId="77777777">
            <w:pPr>
              <w:jc w:val="right"/>
            </w:pPr>
          </w:p>
        </w:tc>
        <w:tc>
          <w:tcPr>
            <w:tcW w:w="992" w:type="dxa"/>
          </w:tcPr>
          <w:p w:rsidR="00F57F02" w:rsidRDefault="00F57F02" w14:paraId="07E79D26" w14:textId="77777777">
            <w:pPr>
              <w:jc w:val="right"/>
            </w:pPr>
          </w:p>
        </w:tc>
        <w:tc>
          <w:tcPr>
            <w:tcW w:w="567" w:type="dxa"/>
            <w:tcBorders>
              <w:left w:val="nil"/>
            </w:tcBorders>
          </w:tcPr>
          <w:p w:rsidR="00F57F02" w:rsidRDefault="001856D0" w14:paraId="5B8472A0" w14:textId="77777777">
            <w:pPr>
              <w:jc w:val="right"/>
            </w:pPr>
            <w:r>
              <w:t xml:space="preserve"> </w:t>
            </w:r>
          </w:p>
        </w:tc>
      </w:tr>
      <w:tr w:rsidR="00F57F02" w:rsidTr="00E7153D" w14:paraId="5BE6CD40" w14:textId="77777777">
        <w:tc>
          <w:tcPr>
            <w:tcW w:w="567" w:type="dxa"/>
          </w:tcPr>
          <w:p w:rsidR="00F57F02" w:rsidRDefault="001856D0" w14:paraId="21E64911" w14:textId="77777777">
            <w:r>
              <w:t>2</w:t>
            </w:r>
          </w:p>
        </w:tc>
        <w:tc>
          <w:tcPr>
            <w:tcW w:w="6521" w:type="dxa"/>
          </w:tcPr>
          <w:p w:rsidR="00F57F02" w:rsidRDefault="001856D0" w14:paraId="1A8DCEC6" w14:textId="77777777">
            <w:r>
              <w:t>Welke middelen zijn juridisch verplicht?</w:t>
            </w:r>
          </w:p>
        </w:tc>
        <w:tc>
          <w:tcPr>
            <w:tcW w:w="850" w:type="dxa"/>
          </w:tcPr>
          <w:p w:rsidR="00F57F02" w:rsidRDefault="00F57F02" w14:paraId="4D4231E2" w14:textId="77777777">
            <w:pPr>
              <w:jc w:val="right"/>
            </w:pPr>
          </w:p>
        </w:tc>
        <w:tc>
          <w:tcPr>
            <w:tcW w:w="992" w:type="dxa"/>
          </w:tcPr>
          <w:p w:rsidR="00F57F02" w:rsidRDefault="00F57F02" w14:paraId="7F808E87" w14:textId="77777777">
            <w:pPr>
              <w:jc w:val="right"/>
            </w:pPr>
          </w:p>
        </w:tc>
        <w:tc>
          <w:tcPr>
            <w:tcW w:w="567" w:type="dxa"/>
            <w:tcBorders>
              <w:left w:val="nil"/>
            </w:tcBorders>
          </w:tcPr>
          <w:p w:rsidR="00F57F02" w:rsidRDefault="001856D0" w14:paraId="01E8D2AC" w14:textId="77777777">
            <w:pPr>
              <w:jc w:val="right"/>
            </w:pPr>
            <w:r>
              <w:t xml:space="preserve"> </w:t>
            </w:r>
          </w:p>
        </w:tc>
      </w:tr>
      <w:tr w:rsidR="00F57F02" w:rsidTr="00E7153D" w14:paraId="0C5164C8" w14:textId="77777777">
        <w:tc>
          <w:tcPr>
            <w:tcW w:w="567" w:type="dxa"/>
          </w:tcPr>
          <w:p w:rsidR="00F57F02" w:rsidRDefault="001856D0" w14:paraId="405CF601" w14:textId="77777777">
            <w:r>
              <w:t>3</w:t>
            </w:r>
          </w:p>
        </w:tc>
        <w:tc>
          <w:tcPr>
            <w:tcW w:w="6521" w:type="dxa"/>
          </w:tcPr>
          <w:p w:rsidR="00F57F02" w:rsidRDefault="001856D0" w14:paraId="49566878" w14:textId="77777777">
            <w:r>
              <w:t>Welke middelen zijn bestuurlijk gebonden?</w:t>
            </w:r>
          </w:p>
        </w:tc>
        <w:tc>
          <w:tcPr>
            <w:tcW w:w="850" w:type="dxa"/>
          </w:tcPr>
          <w:p w:rsidR="00F57F02" w:rsidRDefault="00F57F02" w14:paraId="12F290D9" w14:textId="77777777">
            <w:pPr>
              <w:jc w:val="right"/>
            </w:pPr>
          </w:p>
        </w:tc>
        <w:tc>
          <w:tcPr>
            <w:tcW w:w="992" w:type="dxa"/>
          </w:tcPr>
          <w:p w:rsidR="00F57F02" w:rsidRDefault="00F57F02" w14:paraId="7EAB92B8" w14:textId="77777777">
            <w:pPr>
              <w:jc w:val="right"/>
            </w:pPr>
          </w:p>
        </w:tc>
        <w:tc>
          <w:tcPr>
            <w:tcW w:w="567" w:type="dxa"/>
            <w:tcBorders>
              <w:left w:val="nil"/>
            </w:tcBorders>
          </w:tcPr>
          <w:p w:rsidR="00F57F02" w:rsidRDefault="001856D0" w14:paraId="17289E66" w14:textId="77777777">
            <w:pPr>
              <w:jc w:val="right"/>
            </w:pPr>
            <w:r>
              <w:t xml:space="preserve"> </w:t>
            </w:r>
          </w:p>
        </w:tc>
      </w:tr>
      <w:tr w:rsidR="00F57F02" w:rsidTr="00E7153D" w14:paraId="7CEAAC28" w14:textId="77777777">
        <w:tc>
          <w:tcPr>
            <w:tcW w:w="567" w:type="dxa"/>
          </w:tcPr>
          <w:p w:rsidR="00F57F02" w:rsidRDefault="001856D0" w14:paraId="29940933" w14:textId="77777777">
            <w:r>
              <w:t>4</w:t>
            </w:r>
          </w:p>
        </w:tc>
        <w:tc>
          <w:tcPr>
            <w:tcW w:w="6521" w:type="dxa"/>
          </w:tcPr>
          <w:p w:rsidR="00F57F02" w:rsidRDefault="001856D0" w14:paraId="2F31BA60" w14:textId="77777777">
            <w:r>
              <w:t>Welke middelen zijn beleidsmatig belegd?</w:t>
            </w:r>
          </w:p>
        </w:tc>
        <w:tc>
          <w:tcPr>
            <w:tcW w:w="850" w:type="dxa"/>
          </w:tcPr>
          <w:p w:rsidR="00F57F02" w:rsidRDefault="00F57F02" w14:paraId="21C7CE57" w14:textId="77777777">
            <w:pPr>
              <w:jc w:val="right"/>
            </w:pPr>
          </w:p>
        </w:tc>
        <w:tc>
          <w:tcPr>
            <w:tcW w:w="992" w:type="dxa"/>
          </w:tcPr>
          <w:p w:rsidR="00F57F02" w:rsidRDefault="00F57F02" w14:paraId="0943B4CD" w14:textId="77777777">
            <w:pPr>
              <w:jc w:val="right"/>
            </w:pPr>
          </w:p>
        </w:tc>
        <w:tc>
          <w:tcPr>
            <w:tcW w:w="567" w:type="dxa"/>
            <w:tcBorders>
              <w:left w:val="nil"/>
            </w:tcBorders>
          </w:tcPr>
          <w:p w:rsidR="00F57F02" w:rsidRDefault="001856D0" w14:paraId="057BE41C" w14:textId="77777777">
            <w:pPr>
              <w:jc w:val="right"/>
            </w:pPr>
            <w:r>
              <w:t xml:space="preserve"> </w:t>
            </w:r>
          </w:p>
        </w:tc>
      </w:tr>
      <w:tr w:rsidR="00F57F02" w:rsidTr="00E7153D" w14:paraId="300B702D" w14:textId="77777777">
        <w:tc>
          <w:tcPr>
            <w:tcW w:w="567" w:type="dxa"/>
          </w:tcPr>
          <w:p w:rsidR="00F57F02" w:rsidRDefault="001856D0" w14:paraId="51DB7E41" w14:textId="77777777">
            <w:r>
              <w:t>5</w:t>
            </w:r>
          </w:p>
        </w:tc>
        <w:tc>
          <w:tcPr>
            <w:tcW w:w="6521" w:type="dxa"/>
          </w:tcPr>
          <w:p w:rsidR="00F57F02" w:rsidRDefault="001856D0" w14:paraId="6C876A0A" w14:textId="77777777">
            <w:r>
              <w:t>Hoeveel middelen zijn nog vrij te besteden?</w:t>
            </w:r>
          </w:p>
        </w:tc>
        <w:tc>
          <w:tcPr>
            <w:tcW w:w="850" w:type="dxa"/>
          </w:tcPr>
          <w:p w:rsidR="00F57F02" w:rsidRDefault="00F57F02" w14:paraId="21FBE717" w14:textId="77777777">
            <w:pPr>
              <w:jc w:val="right"/>
            </w:pPr>
          </w:p>
        </w:tc>
        <w:tc>
          <w:tcPr>
            <w:tcW w:w="992" w:type="dxa"/>
          </w:tcPr>
          <w:p w:rsidR="00F57F02" w:rsidRDefault="00F57F02" w14:paraId="57DD0EBB" w14:textId="77777777">
            <w:pPr>
              <w:jc w:val="right"/>
            </w:pPr>
          </w:p>
        </w:tc>
        <w:tc>
          <w:tcPr>
            <w:tcW w:w="567" w:type="dxa"/>
            <w:tcBorders>
              <w:left w:val="nil"/>
            </w:tcBorders>
          </w:tcPr>
          <w:p w:rsidR="00F57F02" w:rsidRDefault="001856D0" w14:paraId="568B10AC" w14:textId="77777777">
            <w:pPr>
              <w:jc w:val="right"/>
            </w:pPr>
            <w:r>
              <w:t xml:space="preserve"> </w:t>
            </w:r>
          </w:p>
        </w:tc>
      </w:tr>
      <w:tr w:rsidR="00F57F02" w:rsidTr="00E7153D" w14:paraId="3129F00B" w14:textId="77777777">
        <w:tc>
          <w:tcPr>
            <w:tcW w:w="567" w:type="dxa"/>
          </w:tcPr>
          <w:p w:rsidR="00F57F02" w:rsidRDefault="001856D0" w14:paraId="41DB3215" w14:textId="77777777">
            <w:r>
              <w:t>6</w:t>
            </w:r>
          </w:p>
        </w:tc>
        <w:tc>
          <w:tcPr>
            <w:tcW w:w="6521" w:type="dxa"/>
          </w:tcPr>
          <w:p w:rsidR="00F57F02" w:rsidRDefault="001856D0" w14:paraId="111D3143" w14:textId="77777777">
            <w:r>
              <w:t>Hoeveel bedraagt naar verwachting de onderuitputting in 2025?</w:t>
            </w:r>
          </w:p>
        </w:tc>
        <w:tc>
          <w:tcPr>
            <w:tcW w:w="850" w:type="dxa"/>
          </w:tcPr>
          <w:p w:rsidR="00F57F02" w:rsidRDefault="00F57F02" w14:paraId="27F7A4D1" w14:textId="77777777">
            <w:pPr>
              <w:jc w:val="right"/>
            </w:pPr>
          </w:p>
        </w:tc>
        <w:tc>
          <w:tcPr>
            <w:tcW w:w="992" w:type="dxa"/>
          </w:tcPr>
          <w:p w:rsidR="00F57F02" w:rsidRDefault="00F57F02" w14:paraId="627AB8B8" w14:textId="77777777">
            <w:pPr>
              <w:jc w:val="right"/>
            </w:pPr>
          </w:p>
        </w:tc>
        <w:tc>
          <w:tcPr>
            <w:tcW w:w="567" w:type="dxa"/>
            <w:tcBorders>
              <w:left w:val="nil"/>
            </w:tcBorders>
          </w:tcPr>
          <w:p w:rsidR="00F57F02" w:rsidRDefault="001856D0" w14:paraId="190D6009" w14:textId="77777777">
            <w:pPr>
              <w:jc w:val="right"/>
            </w:pPr>
            <w:r>
              <w:t xml:space="preserve"> </w:t>
            </w:r>
          </w:p>
        </w:tc>
      </w:tr>
      <w:tr w:rsidR="00F57F02" w:rsidTr="00E7153D" w14:paraId="64125DB1" w14:textId="77777777">
        <w:tc>
          <w:tcPr>
            <w:tcW w:w="567" w:type="dxa"/>
          </w:tcPr>
          <w:p w:rsidR="00F57F02" w:rsidRDefault="001856D0" w14:paraId="30EAA75F" w14:textId="77777777">
            <w:r>
              <w:t>7</w:t>
            </w:r>
          </w:p>
        </w:tc>
        <w:tc>
          <w:tcPr>
            <w:tcW w:w="6521" w:type="dxa"/>
          </w:tcPr>
          <w:p w:rsidR="00F57F02" w:rsidRDefault="001856D0" w14:paraId="3523A507" w14:textId="77777777">
            <w:r>
              <w:t>Hoeveel bedragen naar verwachting de kasschuiven van 2025 naar latere begrotingsjaren?</w:t>
            </w:r>
          </w:p>
        </w:tc>
        <w:tc>
          <w:tcPr>
            <w:tcW w:w="850" w:type="dxa"/>
          </w:tcPr>
          <w:p w:rsidR="00F57F02" w:rsidRDefault="00F57F02" w14:paraId="337EDC41" w14:textId="77777777">
            <w:pPr>
              <w:jc w:val="right"/>
            </w:pPr>
          </w:p>
        </w:tc>
        <w:tc>
          <w:tcPr>
            <w:tcW w:w="992" w:type="dxa"/>
          </w:tcPr>
          <w:p w:rsidR="00F57F02" w:rsidRDefault="00F57F02" w14:paraId="24D473DF" w14:textId="77777777">
            <w:pPr>
              <w:jc w:val="right"/>
            </w:pPr>
          </w:p>
        </w:tc>
        <w:tc>
          <w:tcPr>
            <w:tcW w:w="567" w:type="dxa"/>
            <w:tcBorders>
              <w:left w:val="nil"/>
            </w:tcBorders>
          </w:tcPr>
          <w:p w:rsidR="00F57F02" w:rsidRDefault="001856D0" w14:paraId="056DE5B7" w14:textId="77777777">
            <w:pPr>
              <w:jc w:val="right"/>
            </w:pPr>
            <w:r>
              <w:t xml:space="preserve"> </w:t>
            </w:r>
          </w:p>
        </w:tc>
      </w:tr>
      <w:tr w:rsidR="00F57F02" w:rsidTr="00E7153D" w14:paraId="5A74A8D0" w14:textId="77777777">
        <w:tc>
          <w:tcPr>
            <w:tcW w:w="567" w:type="dxa"/>
          </w:tcPr>
          <w:p w:rsidR="00F57F02" w:rsidRDefault="001856D0" w14:paraId="2FA142B1" w14:textId="77777777">
            <w:r>
              <w:t>8</w:t>
            </w:r>
          </w:p>
        </w:tc>
        <w:tc>
          <w:tcPr>
            <w:tcW w:w="6521" w:type="dxa"/>
          </w:tcPr>
          <w:p w:rsidR="00F57F02" w:rsidRDefault="001856D0" w14:paraId="58884FA6" w14:textId="77777777">
            <w:r>
              <w:t>Kunt u specificeren welk type materieel met de additionele middelen en kasschuiven binnen het DMF aan Oekraïne wordt of zal worden geleverd?</w:t>
            </w:r>
          </w:p>
        </w:tc>
        <w:tc>
          <w:tcPr>
            <w:tcW w:w="850" w:type="dxa"/>
          </w:tcPr>
          <w:p w:rsidR="00F57F02" w:rsidRDefault="00F57F02" w14:paraId="00647ADC" w14:textId="77777777">
            <w:pPr>
              <w:jc w:val="right"/>
            </w:pPr>
          </w:p>
        </w:tc>
        <w:tc>
          <w:tcPr>
            <w:tcW w:w="992" w:type="dxa"/>
          </w:tcPr>
          <w:p w:rsidR="00F57F02" w:rsidRDefault="001856D0" w14:paraId="29C9FE73" w14:textId="77777777">
            <w:pPr>
              <w:jc w:val="right"/>
            </w:pPr>
            <w:r>
              <w:t>5</w:t>
            </w:r>
          </w:p>
        </w:tc>
        <w:tc>
          <w:tcPr>
            <w:tcW w:w="567" w:type="dxa"/>
            <w:tcBorders>
              <w:left w:val="nil"/>
            </w:tcBorders>
          </w:tcPr>
          <w:p w:rsidR="00F57F02" w:rsidRDefault="001856D0" w14:paraId="453341EB" w14:textId="77777777">
            <w:pPr>
              <w:jc w:val="right"/>
            </w:pPr>
            <w:r>
              <w:t xml:space="preserve"> </w:t>
            </w:r>
          </w:p>
        </w:tc>
      </w:tr>
      <w:tr w:rsidR="00F57F02" w:rsidTr="00E7153D" w14:paraId="3AFEC045" w14:textId="77777777">
        <w:tc>
          <w:tcPr>
            <w:tcW w:w="567" w:type="dxa"/>
          </w:tcPr>
          <w:p w:rsidR="00F57F02" w:rsidRDefault="001856D0" w14:paraId="487D289A" w14:textId="77777777">
            <w:r>
              <w:t>9</w:t>
            </w:r>
          </w:p>
        </w:tc>
        <w:tc>
          <w:tcPr>
            <w:tcW w:w="6521" w:type="dxa"/>
          </w:tcPr>
          <w:p w:rsidR="00F57F02" w:rsidRDefault="001856D0" w14:paraId="048B6B26" w14:textId="77777777">
            <w:r>
              <w:t>Wat betekent de levering van materieel aan Oekraïne en de vervanging daarvan voor de eigen voorraden en de geoogde versterking van de Nederlandse krijgsmacht?</w:t>
            </w:r>
          </w:p>
        </w:tc>
        <w:tc>
          <w:tcPr>
            <w:tcW w:w="850" w:type="dxa"/>
          </w:tcPr>
          <w:p w:rsidR="00F57F02" w:rsidRDefault="00F57F02" w14:paraId="739A440E" w14:textId="77777777">
            <w:pPr>
              <w:jc w:val="right"/>
            </w:pPr>
          </w:p>
        </w:tc>
        <w:tc>
          <w:tcPr>
            <w:tcW w:w="992" w:type="dxa"/>
          </w:tcPr>
          <w:p w:rsidR="00F57F02" w:rsidRDefault="001856D0" w14:paraId="0031B038" w14:textId="77777777">
            <w:pPr>
              <w:jc w:val="right"/>
            </w:pPr>
            <w:r>
              <w:t>5</w:t>
            </w:r>
          </w:p>
        </w:tc>
        <w:tc>
          <w:tcPr>
            <w:tcW w:w="567" w:type="dxa"/>
            <w:tcBorders>
              <w:left w:val="nil"/>
            </w:tcBorders>
          </w:tcPr>
          <w:p w:rsidR="00F57F02" w:rsidRDefault="001856D0" w14:paraId="0D4213D0" w14:textId="77777777">
            <w:pPr>
              <w:jc w:val="right"/>
            </w:pPr>
            <w:r>
              <w:t xml:space="preserve">14 </w:t>
            </w:r>
          </w:p>
        </w:tc>
      </w:tr>
      <w:tr w:rsidR="00F57F02" w:rsidTr="00E7153D" w14:paraId="46B9C83D" w14:textId="77777777">
        <w:tc>
          <w:tcPr>
            <w:tcW w:w="567" w:type="dxa"/>
          </w:tcPr>
          <w:p w:rsidR="00F57F02" w:rsidRDefault="001856D0" w14:paraId="5A22F7A3" w14:textId="77777777">
            <w:r>
              <w:t>10</w:t>
            </w:r>
          </w:p>
        </w:tc>
        <w:tc>
          <w:tcPr>
            <w:tcW w:w="6521" w:type="dxa"/>
          </w:tcPr>
          <w:p w:rsidR="00F57F02" w:rsidRDefault="001856D0" w14:paraId="0A831E4E" w14:textId="77777777">
            <w:r>
              <w:t>Kunt u een gedetailleerd overzicht geven van de projecten binnen het DMF die de grootste vertraging en/of kasschuif vanuit 2024 laten zien?</w:t>
            </w:r>
          </w:p>
        </w:tc>
        <w:tc>
          <w:tcPr>
            <w:tcW w:w="850" w:type="dxa"/>
          </w:tcPr>
          <w:p w:rsidR="00F57F02" w:rsidRDefault="00F57F02" w14:paraId="632E5400" w14:textId="77777777">
            <w:pPr>
              <w:jc w:val="right"/>
            </w:pPr>
          </w:p>
        </w:tc>
        <w:tc>
          <w:tcPr>
            <w:tcW w:w="992" w:type="dxa"/>
          </w:tcPr>
          <w:p w:rsidR="00F57F02" w:rsidRDefault="001856D0" w14:paraId="035970A6" w14:textId="77777777">
            <w:pPr>
              <w:jc w:val="right"/>
            </w:pPr>
            <w:r>
              <w:t>5</w:t>
            </w:r>
          </w:p>
        </w:tc>
        <w:tc>
          <w:tcPr>
            <w:tcW w:w="567" w:type="dxa"/>
            <w:tcBorders>
              <w:left w:val="nil"/>
            </w:tcBorders>
          </w:tcPr>
          <w:p w:rsidR="00F57F02" w:rsidRDefault="001856D0" w14:paraId="19435252" w14:textId="77777777">
            <w:pPr>
              <w:jc w:val="right"/>
            </w:pPr>
            <w:r>
              <w:t xml:space="preserve">19 </w:t>
            </w:r>
          </w:p>
        </w:tc>
      </w:tr>
      <w:tr w:rsidR="00F57F02" w:rsidTr="00E7153D" w14:paraId="7C407FE4" w14:textId="77777777">
        <w:tc>
          <w:tcPr>
            <w:tcW w:w="567" w:type="dxa"/>
          </w:tcPr>
          <w:p w:rsidR="00F57F02" w:rsidRDefault="001856D0" w14:paraId="6043ABB1" w14:textId="77777777">
            <w:r>
              <w:t>11</w:t>
            </w:r>
          </w:p>
        </w:tc>
        <w:tc>
          <w:tcPr>
            <w:tcW w:w="6521" w:type="dxa"/>
          </w:tcPr>
          <w:p w:rsidR="00F57F02" w:rsidRDefault="001856D0" w14:paraId="1F1E95D8" w14:textId="77777777">
            <w:r>
              <w:t>Wat waren de specifieke knelpunten per project bij de grootste vertragingen en/of kasschuiven vanuit 2024 binnen het DMF?</w:t>
            </w:r>
          </w:p>
        </w:tc>
        <w:tc>
          <w:tcPr>
            <w:tcW w:w="850" w:type="dxa"/>
          </w:tcPr>
          <w:p w:rsidR="00F57F02" w:rsidRDefault="00F57F02" w14:paraId="73675290" w14:textId="77777777">
            <w:pPr>
              <w:jc w:val="right"/>
            </w:pPr>
          </w:p>
        </w:tc>
        <w:tc>
          <w:tcPr>
            <w:tcW w:w="992" w:type="dxa"/>
          </w:tcPr>
          <w:p w:rsidR="00F57F02" w:rsidRDefault="001856D0" w14:paraId="5DD74902" w14:textId="77777777">
            <w:pPr>
              <w:jc w:val="right"/>
            </w:pPr>
            <w:r>
              <w:t>5</w:t>
            </w:r>
          </w:p>
        </w:tc>
        <w:tc>
          <w:tcPr>
            <w:tcW w:w="567" w:type="dxa"/>
            <w:tcBorders>
              <w:left w:val="nil"/>
            </w:tcBorders>
          </w:tcPr>
          <w:p w:rsidR="00F57F02" w:rsidRDefault="001856D0" w14:paraId="2718C4BE" w14:textId="77777777">
            <w:pPr>
              <w:jc w:val="right"/>
            </w:pPr>
            <w:r>
              <w:t xml:space="preserve">19 </w:t>
            </w:r>
          </w:p>
        </w:tc>
      </w:tr>
      <w:tr w:rsidR="00F57F02" w:rsidTr="00E7153D" w14:paraId="389EACB4" w14:textId="77777777">
        <w:tc>
          <w:tcPr>
            <w:tcW w:w="567" w:type="dxa"/>
          </w:tcPr>
          <w:p w:rsidR="00F57F02" w:rsidRDefault="001856D0" w14:paraId="517749FC" w14:textId="77777777">
            <w:r>
              <w:t>12</w:t>
            </w:r>
          </w:p>
        </w:tc>
        <w:tc>
          <w:tcPr>
            <w:tcW w:w="6521" w:type="dxa"/>
          </w:tcPr>
          <w:p w:rsidR="00F57F02" w:rsidRDefault="001856D0" w14:paraId="685E21A2" w14:textId="77777777">
            <w:r>
              <w:t>Welke concrete maatregelen treft het kabinet om de realisatiekracht van het DMF in 2025 te verbeteren en herhaling van grootschalige onderuitputting en doorschuiven van budgetten te voorkomen en welke rol ziet u hierbij voor ondernemers?</w:t>
            </w:r>
          </w:p>
        </w:tc>
        <w:tc>
          <w:tcPr>
            <w:tcW w:w="850" w:type="dxa"/>
          </w:tcPr>
          <w:p w:rsidR="00F57F02" w:rsidRDefault="00F57F02" w14:paraId="7E3D42ED" w14:textId="77777777">
            <w:pPr>
              <w:jc w:val="right"/>
            </w:pPr>
          </w:p>
        </w:tc>
        <w:tc>
          <w:tcPr>
            <w:tcW w:w="992" w:type="dxa"/>
          </w:tcPr>
          <w:p w:rsidR="00F57F02" w:rsidRDefault="001856D0" w14:paraId="0F3D80B3" w14:textId="77777777">
            <w:pPr>
              <w:jc w:val="right"/>
            </w:pPr>
            <w:r>
              <w:t>5</w:t>
            </w:r>
          </w:p>
        </w:tc>
        <w:tc>
          <w:tcPr>
            <w:tcW w:w="567" w:type="dxa"/>
            <w:tcBorders>
              <w:left w:val="nil"/>
            </w:tcBorders>
          </w:tcPr>
          <w:p w:rsidR="00F57F02" w:rsidRDefault="001856D0" w14:paraId="457F1D95" w14:textId="77777777">
            <w:pPr>
              <w:jc w:val="right"/>
            </w:pPr>
            <w:r>
              <w:t xml:space="preserve">19 </w:t>
            </w:r>
          </w:p>
        </w:tc>
      </w:tr>
      <w:tr w:rsidR="00F57F02" w:rsidTr="00E7153D" w14:paraId="78B9914D" w14:textId="77777777">
        <w:tc>
          <w:tcPr>
            <w:tcW w:w="567" w:type="dxa"/>
          </w:tcPr>
          <w:p w:rsidR="00F57F02" w:rsidRDefault="001856D0" w14:paraId="3A544B7C" w14:textId="77777777">
            <w:r>
              <w:t>13</w:t>
            </w:r>
          </w:p>
        </w:tc>
        <w:tc>
          <w:tcPr>
            <w:tcW w:w="6521" w:type="dxa"/>
          </w:tcPr>
          <w:p w:rsidR="00F57F02" w:rsidRDefault="001856D0" w14:paraId="4EE0A292" w14:textId="77777777">
            <w:r>
              <w:t>Wat is de impact van de vertragingen binnen het DMF op de operationele gereedheid van de krijgsmacht?</w:t>
            </w:r>
          </w:p>
        </w:tc>
        <w:tc>
          <w:tcPr>
            <w:tcW w:w="850" w:type="dxa"/>
          </w:tcPr>
          <w:p w:rsidR="00F57F02" w:rsidRDefault="00F57F02" w14:paraId="1AC9A2AB" w14:textId="77777777">
            <w:pPr>
              <w:jc w:val="right"/>
            </w:pPr>
          </w:p>
        </w:tc>
        <w:tc>
          <w:tcPr>
            <w:tcW w:w="992" w:type="dxa"/>
          </w:tcPr>
          <w:p w:rsidR="00F57F02" w:rsidRDefault="001856D0" w14:paraId="4472359D" w14:textId="77777777">
            <w:pPr>
              <w:jc w:val="right"/>
            </w:pPr>
            <w:r>
              <w:t>5</w:t>
            </w:r>
          </w:p>
        </w:tc>
        <w:tc>
          <w:tcPr>
            <w:tcW w:w="567" w:type="dxa"/>
            <w:tcBorders>
              <w:left w:val="nil"/>
            </w:tcBorders>
          </w:tcPr>
          <w:p w:rsidR="00F57F02" w:rsidRDefault="001856D0" w14:paraId="6C7FAA6A" w14:textId="77777777">
            <w:pPr>
              <w:jc w:val="right"/>
            </w:pPr>
            <w:r>
              <w:t xml:space="preserve">19 </w:t>
            </w:r>
          </w:p>
        </w:tc>
      </w:tr>
      <w:tr w:rsidR="00F57F02" w:rsidTr="00E7153D" w14:paraId="256969D2" w14:textId="77777777">
        <w:tc>
          <w:tcPr>
            <w:tcW w:w="567" w:type="dxa"/>
          </w:tcPr>
          <w:p w:rsidR="00F57F02" w:rsidRDefault="001856D0" w14:paraId="02082D4A" w14:textId="77777777">
            <w:r>
              <w:t>14</w:t>
            </w:r>
          </w:p>
        </w:tc>
        <w:tc>
          <w:tcPr>
            <w:tcW w:w="6521" w:type="dxa"/>
          </w:tcPr>
          <w:p w:rsidR="00F57F02" w:rsidRDefault="001856D0" w14:paraId="0EBE1C2B" w14:textId="77777777">
            <w:r>
              <w:t>Wat is de impact van de vertragingen binnen het DMF op de leveringszekerheid voor ondernemers?</w:t>
            </w:r>
          </w:p>
        </w:tc>
        <w:tc>
          <w:tcPr>
            <w:tcW w:w="850" w:type="dxa"/>
          </w:tcPr>
          <w:p w:rsidR="00F57F02" w:rsidRDefault="00F57F02" w14:paraId="2E4B5E83" w14:textId="77777777">
            <w:pPr>
              <w:jc w:val="right"/>
            </w:pPr>
          </w:p>
        </w:tc>
        <w:tc>
          <w:tcPr>
            <w:tcW w:w="992" w:type="dxa"/>
          </w:tcPr>
          <w:p w:rsidR="00F57F02" w:rsidRDefault="001856D0" w14:paraId="1C759D9C" w14:textId="77777777">
            <w:pPr>
              <w:jc w:val="right"/>
            </w:pPr>
            <w:r>
              <w:t>5</w:t>
            </w:r>
          </w:p>
        </w:tc>
        <w:tc>
          <w:tcPr>
            <w:tcW w:w="567" w:type="dxa"/>
            <w:tcBorders>
              <w:left w:val="nil"/>
            </w:tcBorders>
          </w:tcPr>
          <w:p w:rsidR="00F57F02" w:rsidRDefault="001856D0" w14:paraId="672C313A" w14:textId="77777777">
            <w:pPr>
              <w:jc w:val="right"/>
            </w:pPr>
            <w:r>
              <w:t xml:space="preserve">19 </w:t>
            </w:r>
          </w:p>
        </w:tc>
      </w:tr>
      <w:tr w:rsidR="00F57F02" w:rsidTr="00E7153D" w14:paraId="2AF652EB" w14:textId="77777777">
        <w:tc>
          <w:tcPr>
            <w:tcW w:w="567" w:type="dxa"/>
          </w:tcPr>
          <w:p w:rsidR="00F57F02" w:rsidRDefault="001856D0" w14:paraId="580D5868" w14:textId="77777777">
            <w:r>
              <w:t>15</w:t>
            </w:r>
          </w:p>
        </w:tc>
        <w:tc>
          <w:tcPr>
            <w:tcW w:w="6521" w:type="dxa"/>
          </w:tcPr>
          <w:p w:rsidR="00F57F02" w:rsidRDefault="001856D0" w14:paraId="130573B0" w14:textId="77777777">
            <w:r>
              <w:t>Gezien het feit dat het kabinet structureel 737 miljoen euro extra investeert in Defensie, klopt het dan dat tegelijkertijd hetzelfde bedrag in mindering wordt gebracht door het schrappen van de loon- en prijsbijstelling? Hef dit elkaar netto op? Wat is er precies extra aan deze investering? Kunnen de mutaties nader worden toegelicht?</w:t>
            </w:r>
          </w:p>
        </w:tc>
        <w:tc>
          <w:tcPr>
            <w:tcW w:w="850" w:type="dxa"/>
          </w:tcPr>
          <w:p w:rsidR="00F57F02" w:rsidRDefault="00F57F02" w14:paraId="5333DB9C" w14:textId="77777777">
            <w:pPr>
              <w:jc w:val="right"/>
            </w:pPr>
          </w:p>
        </w:tc>
        <w:tc>
          <w:tcPr>
            <w:tcW w:w="992" w:type="dxa"/>
          </w:tcPr>
          <w:p w:rsidR="00F57F02" w:rsidRDefault="001856D0" w14:paraId="077CE41D" w14:textId="77777777">
            <w:pPr>
              <w:jc w:val="right"/>
            </w:pPr>
            <w:r>
              <w:t>6</w:t>
            </w:r>
          </w:p>
        </w:tc>
        <w:tc>
          <w:tcPr>
            <w:tcW w:w="567" w:type="dxa"/>
            <w:tcBorders>
              <w:left w:val="nil"/>
            </w:tcBorders>
          </w:tcPr>
          <w:p w:rsidR="00F57F02" w:rsidRDefault="001856D0" w14:paraId="5D47EA59" w14:textId="77777777">
            <w:pPr>
              <w:jc w:val="right"/>
            </w:pPr>
            <w:r>
              <w:t xml:space="preserve"> </w:t>
            </w:r>
          </w:p>
        </w:tc>
      </w:tr>
      <w:tr w:rsidR="00F57F02" w:rsidTr="00E7153D" w14:paraId="21E9B20B" w14:textId="77777777">
        <w:tc>
          <w:tcPr>
            <w:tcW w:w="567" w:type="dxa"/>
          </w:tcPr>
          <w:p w:rsidR="00F57F02" w:rsidRDefault="001856D0" w14:paraId="46D7BB24" w14:textId="77777777">
            <w:r>
              <w:t>16</w:t>
            </w:r>
          </w:p>
        </w:tc>
        <w:tc>
          <w:tcPr>
            <w:tcW w:w="6521" w:type="dxa"/>
          </w:tcPr>
          <w:p w:rsidR="00F57F02" w:rsidRDefault="001856D0" w14:paraId="5D332FA4" w14:textId="77777777">
            <w:r>
              <w:t>Waar wordt de extra 737 miljoen euro in geïnvesteerd?</w:t>
            </w:r>
          </w:p>
        </w:tc>
        <w:tc>
          <w:tcPr>
            <w:tcW w:w="850" w:type="dxa"/>
          </w:tcPr>
          <w:p w:rsidR="00F57F02" w:rsidRDefault="00F57F02" w14:paraId="0FB77F12" w14:textId="77777777">
            <w:pPr>
              <w:jc w:val="right"/>
            </w:pPr>
          </w:p>
        </w:tc>
        <w:tc>
          <w:tcPr>
            <w:tcW w:w="992" w:type="dxa"/>
          </w:tcPr>
          <w:p w:rsidR="00F57F02" w:rsidRDefault="001856D0" w14:paraId="0D929CE0" w14:textId="77777777">
            <w:pPr>
              <w:jc w:val="right"/>
            </w:pPr>
            <w:r>
              <w:t>6</w:t>
            </w:r>
          </w:p>
        </w:tc>
        <w:tc>
          <w:tcPr>
            <w:tcW w:w="567" w:type="dxa"/>
            <w:tcBorders>
              <w:left w:val="nil"/>
            </w:tcBorders>
          </w:tcPr>
          <w:p w:rsidR="00F57F02" w:rsidRDefault="001856D0" w14:paraId="4C98EDDA" w14:textId="77777777">
            <w:pPr>
              <w:jc w:val="right"/>
            </w:pPr>
            <w:r>
              <w:t xml:space="preserve"> </w:t>
            </w:r>
          </w:p>
        </w:tc>
      </w:tr>
      <w:tr w:rsidR="00F57F02" w:rsidTr="00E7153D" w14:paraId="715C305D" w14:textId="77777777">
        <w:tc>
          <w:tcPr>
            <w:tcW w:w="567" w:type="dxa"/>
          </w:tcPr>
          <w:p w:rsidR="00F57F02" w:rsidRDefault="001856D0" w14:paraId="1D600E6A" w14:textId="77777777">
            <w:r>
              <w:lastRenderedPageBreak/>
              <w:t>17</w:t>
            </w:r>
          </w:p>
        </w:tc>
        <w:tc>
          <w:tcPr>
            <w:tcW w:w="6521" w:type="dxa"/>
          </w:tcPr>
          <w:p w:rsidR="00F57F02" w:rsidRDefault="001856D0" w14:paraId="0915B7C0" w14:textId="77777777">
            <w:r>
              <w:t>Hangt de additionele intensivering samen met de capaciteiten die de NAVO aan Nederland toegewezen heeft? Zo ja, hoe?</w:t>
            </w:r>
          </w:p>
        </w:tc>
        <w:tc>
          <w:tcPr>
            <w:tcW w:w="850" w:type="dxa"/>
          </w:tcPr>
          <w:p w:rsidR="00F57F02" w:rsidRDefault="00F57F02" w14:paraId="2136FFEB" w14:textId="77777777">
            <w:pPr>
              <w:jc w:val="right"/>
            </w:pPr>
          </w:p>
        </w:tc>
        <w:tc>
          <w:tcPr>
            <w:tcW w:w="992" w:type="dxa"/>
          </w:tcPr>
          <w:p w:rsidR="00F57F02" w:rsidRDefault="001856D0" w14:paraId="56049291" w14:textId="77777777">
            <w:pPr>
              <w:jc w:val="right"/>
            </w:pPr>
            <w:r>
              <w:t>6</w:t>
            </w:r>
          </w:p>
        </w:tc>
        <w:tc>
          <w:tcPr>
            <w:tcW w:w="567" w:type="dxa"/>
            <w:tcBorders>
              <w:left w:val="nil"/>
            </w:tcBorders>
          </w:tcPr>
          <w:p w:rsidR="00F57F02" w:rsidRDefault="001856D0" w14:paraId="0877A75C" w14:textId="77777777">
            <w:pPr>
              <w:jc w:val="right"/>
            </w:pPr>
            <w:r>
              <w:t xml:space="preserve"> </w:t>
            </w:r>
          </w:p>
        </w:tc>
      </w:tr>
      <w:tr w:rsidR="00F57F02" w:rsidTr="00E7153D" w14:paraId="7ED1C6BA" w14:textId="77777777">
        <w:tc>
          <w:tcPr>
            <w:tcW w:w="567" w:type="dxa"/>
          </w:tcPr>
          <w:p w:rsidR="00F57F02" w:rsidRDefault="001856D0" w14:paraId="78B8459C" w14:textId="77777777">
            <w:r>
              <w:t>18</w:t>
            </w:r>
          </w:p>
        </w:tc>
        <w:tc>
          <w:tcPr>
            <w:tcW w:w="6521" w:type="dxa"/>
          </w:tcPr>
          <w:p w:rsidR="00F57F02" w:rsidRDefault="001856D0" w14:paraId="50536C2E" w14:textId="77777777">
            <w:r>
              <w:t>Hoe waarborgt u dat Nederlandse ondernemers, met name het MKB en startups, daadwerkelijk en laagdrempelig toegang krijgen tot het EZK Security Fund?</w:t>
            </w:r>
          </w:p>
        </w:tc>
        <w:tc>
          <w:tcPr>
            <w:tcW w:w="850" w:type="dxa"/>
          </w:tcPr>
          <w:p w:rsidR="00F57F02" w:rsidRDefault="00F57F02" w14:paraId="2B69F9F4" w14:textId="77777777">
            <w:pPr>
              <w:jc w:val="right"/>
            </w:pPr>
          </w:p>
        </w:tc>
        <w:tc>
          <w:tcPr>
            <w:tcW w:w="992" w:type="dxa"/>
          </w:tcPr>
          <w:p w:rsidR="00F57F02" w:rsidRDefault="001856D0" w14:paraId="1BA6C5EF" w14:textId="77777777">
            <w:pPr>
              <w:jc w:val="right"/>
            </w:pPr>
            <w:r>
              <w:t>6</w:t>
            </w:r>
          </w:p>
        </w:tc>
        <w:tc>
          <w:tcPr>
            <w:tcW w:w="567" w:type="dxa"/>
            <w:tcBorders>
              <w:left w:val="nil"/>
            </w:tcBorders>
          </w:tcPr>
          <w:p w:rsidR="00F57F02" w:rsidRDefault="001856D0" w14:paraId="68040F74" w14:textId="77777777">
            <w:pPr>
              <w:jc w:val="right"/>
            </w:pPr>
            <w:r>
              <w:t xml:space="preserve"> </w:t>
            </w:r>
          </w:p>
        </w:tc>
      </w:tr>
      <w:tr w:rsidR="00F57F02" w:rsidTr="00E7153D" w14:paraId="4832D717" w14:textId="77777777">
        <w:tc>
          <w:tcPr>
            <w:tcW w:w="567" w:type="dxa"/>
          </w:tcPr>
          <w:p w:rsidR="00F57F02" w:rsidRDefault="001856D0" w14:paraId="50C1DBDC" w14:textId="77777777">
            <w:r>
              <w:t>19</w:t>
            </w:r>
          </w:p>
        </w:tc>
        <w:tc>
          <w:tcPr>
            <w:tcW w:w="6521" w:type="dxa"/>
          </w:tcPr>
          <w:p w:rsidR="00F57F02" w:rsidRDefault="001856D0" w14:paraId="381C5E5D" w14:textId="77777777">
            <w:r>
              <w:t>Welke soorten technologische innovaties worden met het EZK Security Fund specifiek gestimuleerd?</w:t>
            </w:r>
          </w:p>
        </w:tc>
        <w:tc>
          <w:tcPr>
            <w:tcW w:w="850" w:type="dxa"/>
          </w:tcPr>
          <w:p w:rsidR="00F57F02" w:rsidRDefault="00F57F02" w14:paraId="335CEEA7" w14:textId="77777777">
            <w:pPr>
              <w:jc w:val="right"/>
            </w:pPr>
          </w:p>
        </w:tc>
        <w:tc>
          <w:tcPr>
            <w:tcW w:w="992" w:type="dxa"/>
          </w:tcPr>
          <w:p w:rsidR="00F57F02" w:rsidRDefault="001856D0" w14:paraId="0F3C407B" w14:textId="77777777">
            <w:pPr>
              <w:jc w:val="right"/>
            </w:pPr>
            <w:r>
              <w:t>6</w:t>
            </w:r>
          </w:p>
        </w:tc>
        <w:tc>
          <w:tcPr>
            <w:tcW w:w="567" w:type="dxa"/>
            <w:tcBorders>
              <w:left w:val="nil"/>
            </w:tcBorders>
          </w:tcPr>
          <w:p w:rsidR="00F57F02" w:rsidRDefault="001856D0" w14:paraId="158270EC" w14:textId="77777777">
            <w:pPr>
              <w:jc w:val="right"/>
            </w:pPr>
            <w:r>
              <w:t xml:space="preserve"> </w:t>
            </w:r>
          </w:p>
        </w:tc>
      </w:tr>
      <w:tr w:rsidR="00F57F02" w:rsidTr="00E7153D" w14:paraId="427FD37E" w14:textId="77777777">
        <w:tc>
          <w:tcPr>
            <w:tcW w:w="567" w:type="dxa"/>
          </w:tcPr>
          <w:p w:rsidR="00F57F02" w:rsidRDefault="001856D0" w14:paraId="61726086" w14:textId="77777777">
            <w:r>
              <w:t>20</w:t>
            </w:r>
          </w:p>
        </w:tc>
        <w:tc>
          <w:tcPr>
            <w:tcW w:w="6521" w:type="dxa"/>
          </w:tcPr>
          <w:p w:rsidR="00F57F02" w:rsidRDefault="001856D0" w14:paraId="7BEDE658" w14:textId="77777777">
            <w:r>
              <w:t>Welke concrete doelstellingen en Key Performance Indicators (KPI's) zijn verbonden aan de bijdrage van €75 miljoen aan het EZK Security Fund?</w:t>
            </w:r>
          </w:p>
        </w:tc>
        <w:tc>
          <w:tcPr>
            <w:tcW w:w="850" w:type="dxa"/>
          </w:tcPr>
          <w:p w:rsidR="00F57F02" w:rsidRDefault="00F57F02" w14:paraId="70AAACDC" w14:textId="77777777">
            <w:pPr>
              <w:jc w:val="right"/>
            </w:pPr>
          </w:p>
        </w:tc>
        <w:tc>
          <w:tcPr>
            <w:tcW w:w="992" w:type="dxa"/>
          </w:tcPr>
          <w:p w:rsidR="00F57F02" w:rsidRDefault="001856D0" w14:paraId="5EB66D87" w14:textId="77777777">
            <w:pPr>
              <w:jc w:val="right"/>
            </w:pPr>
            <w:r>
              <w:t>6</w:t>
            </w:r>
          </w:p>
        </w:tc>
        <w:tc>
          <w:tcPr>
            <w:tcW w:w="567" w:type="dxa"/>
            <w:tcBorders>
              <w:left w:val="nil"/>
            </w:tcBorders>
          </w:tcPr>
          <w:p w:rsidR="00F57F02" w:rsidRDefault="001856D0" w14:paraId="1794CCC1" w14:textId="77777777">
            <w:pPr>
              <w:jc w:val="right"/>
            </w:pPr>
            <w:r>
              <w:t xml:space="preserve">9 </w:t>
            </w:r>
          </w:p>
        </w:tc>
      </w:tr>
      <w:tr w:rsidR="00F57F02" w:rsidTr="00E7153D" w14:paraId="1B057B57" w14:textId="77777777">
        <w:tc>
          <w:tcPr>
            <w:tcW w:w="567" w:type="dxa"/>
          </w:tcPr>
          <w:p w:rsidR="00F57F02" w:rsidRDefault="001856D0" w14:paraId="3CE15846" w14:textId="77777777">
            <w:r>
              <w:t>21</w:t>
            </w:r>
          </w:p>
        </w:tc>
        <w:tc>
          <w:tcPr>
            <w:tcW w:w="6521" w:type="dxa"/>
          </w:tcPr>
          <w:p w:rsidR="00F57F02" w:rsidRDefault="001856D0" w14:paraId="2C04448E" w14:textId="77777777">
            <w:r>
              <w:t>Hoe verhouden de met de intensivering beoogde materieelcapaciteiten binnen het DMF zich tot de NAVO-doelstellingen en de huidige veiligheidssituatie?</w:t>
            </w:r>
          </w:p>
        </w:tc>
        <w:tc>
          <w:tcPr>
            <w:tcW w:w="850" w:type="dxa"/>
          </w:tcPr>
          <w:p w:rsidR="00F57F02" w:rsidRDefault="00F57F02" w14:paraId="3AC6CE3C" w14:textId="77777777">
            <w:pPr>
              <w:jc w:val="right"/>
            </w:pPr>
          </w:p>
        </w:tc>
        <w:tc>
          <w:tcPr>
            <w:tcW w:w="992" w:type="dxa"/>
          </w:tcPr>
          <w:p w:rsidR="00F57F02" w:rsidRDefault="001856D0" w14:paraId="77E294AF" w14:textId="77777777">
            <w:pPr>
              <w:jc w:val="right"/>
            </w:pPr>
            <w:r>
              <w:t>6</w:t>
            </w:r>
          </w:p>
        </w:tc>
        <w:tc>
          <w:tcPr>
            <w:tcW w:w="567" w:type="dxa"/>
            <w:tcBorders>
              <w:left w:val="nil"/>
            </w:tcBorders>
          </w:tcPr>
          <w:p w:rsidR="00F57F02" w:rsidRDefault="001856D0" w14:paraId="4A6EE2F4" w14:textId="77777777">
            <w:pPr>
              <w:jc w:val="right"/>
            </w:pPr>
            <w:r>
              <w:t xml:space="preserve">21 </w:t>
            </w:r>
          </w:p>
        </w:tc>
      </w:tr>
      <w:tr w:rsidR="00F57F02" w:rsidTr="00E7153D" w14:paraId="7B045569" w14:textId="77777777">
        <w:tc>
          <w:tcPr>
            <w:tcW w:w="567" w:type="dxa"/>
          </w:tcPr>
          <w:p w:rsidR="00F57F02" w:rsidRDefault="001856D0" w14:paraId="3C598422" w14:textId="77777777">
            <w:r>
              <w:t>22</w:t>
            </w:r>
          </w:p>
        </w:tc>
        <w:tc>
          <w:tcPr>
            <w:tcW w:w="6521" w:type="dxa"/>
          </w:tcPr>
          <w:p w:rsidR="00F57F02" w:rsidRDefault="001856D0" w14:paraId="512EE9C9" w14:textId="77777777">
            <w:r>
              <w:t>Hoe wordt in 2025 voorkomen dat het DMF-budget voor Kennis en Innovatie opnieuw niet volledig tot realisatie komt?</w:t>
            </w:r>
          </w:p>
        </w:tc>
        <w:tc>
          <w:tcPr>
            <w:tcW w:w="850" w:type="dxa"/>
          </w:tcPr>
          <w:p w:rsidR="00F57F02" w:rsidRDefault="00F57F02" w14:paraId="0FCBB145" w14:textId="77777777">
            <w:pPr>
              <w:jc w:val="right"/>
            </w:pPr>
          </w:p>
        </w:tc>
        <w:tc>
          <w:tcPr>
            <w:tcW w:w="992" w:type="dxa"/>
          </w:tcPr>
          <w:p w:rsidR="00F57F02" w:rsidRDefault="001856D0" w14:paraId="145C511A" w14:textId="77777777">
            <w:pPr>
              <w:jc w:val="right"/>
            </w:pPr>
            <w:r>
              <w:t>10</w:t>
            </w:r>
          </w:p>
        </w:tc>
        <w:tc>
          <w:tcPr>
            <w:tcW w:w="567" w:type="dxa"/>
            <w:tcBorders>
              <w:left w:val="nil"/>
            </w:tcBorders>
          </w:tcPr>
          <w:p w:rsidR="00F57F02" w:rsidRDefault="001856D0" w14:paraId="34A00C4A" w14:textId="77777777">
            <w:pPr>
              <w:jc w:val="right"/>
            </w:pPr>
            <w:r>
              <w:t xml:space="preserve"> </w:t>
            </w:r>
          </w:p>
        </w:tc>
      </w:tr>
      <w:tr w:rsidR="00F57F02" w:rsidTr="00E7153D" w14:paraId="39ED5F73" w14:textId="77777777">
        <w:tc>
          <w:tcPr>
            <w:tcW w:w="567" w:type="dxa"/>
          </w:tcPr>
          <w:p w:rsidR="00F57F02" w:rsidRDefault="001856D0" w14:paraId="704D97E0" w14:textId="77777777">
            <w:r>
              <w:t>23</w:t>
            </w:r>
          </w:p>
        </w:tc>
        <w:tc>
          <w:tcPr>
            <w:tcW w:w="6521" w:type="dxa"/>
          </w:tcPr>
          <w:p w:rsidR="00F57F02" w:rsidRDefault="001856D0" w14:paraId="6BC85A98" w14:textId="77777777">
            <w:r>
              <w:t>Hoe beperkt de hoge verplichtingsgraad binnen het DMF de flexibiliteit van Defensie om in te spelen op nieuwe, onvoorziene dreigingen of technologische ontwikkelingen?</w:t>
            </w:r>
          </w:p>
        </w:tc>
        <w:tc>
          <w:tcPr>
            <w:tcW w:w="850" w:type="dxa"/>
          </w:tcPr>
          <w:p w:rsidR="00F57F02" w:rsidRDefault="00F57F02" w14:paraId="00485A8E" w14:textId="77777777">
            <w:pPr>
              <w:jc w:val="right"/>
            </w:pPr>
          </w:p>
        </w:tc>
        <w:tc>
          <w:tcPr>
            <w:tcW w:w="992" w:type="dxa"/>
          </w:tcPr>
          <w:p w:rsidR="00F57F02" w:rsidRDefault="001856D0" w14:paraId="72C6AB43" w14:textId="77777777">
            <w:pPr>
              <w:jc w:val="right"/>
            </w:pPr>
            <w:r>
              <w:t>10</w:t>
            </w:r>
          </w:p>
        </w:tc>
        <w:tc>
          <w:tcPr>
            <w:tcW w:w="567" w:type="dxa"/>
            <w:tcBorders>
              <w:left w:val="nil"/>
            </w:tcBorders>
          </w:tcPr>
          <w:p w:rsidR="00F57F02" w:rsidRDefault="001856D0" w14:paraId="4AA51397" w14:textId="77777777">
            <w:pPr>
              <w:jc w:val="right"/>
            </w:pPr>
            <w:r>
              <w:t xml:space="preserve">19 </w:t>
            </w:r>
          </w:p>
        </w:tc>
      </w:tr>
      <w:tr w:rsidR="00F57F02" w:rsidTr="00E7153D" w14:paraId="606DADFE" w14:textId="77777777">
        <w:tc>
          <w:tcPr>
            <w:tcW w:w="567" w:type="dxa"/>
          </w:tcPr>
          <w:p w:rsidR="00F57F02" w:rsidRDefault="001856D0" w14:paraId="62737F37" w14:textId="77777777">
            <w:r>
              <w:t>24</w:t>
            </w:r>
          </w:p>
        </w:tc>
        <w:tc>
          <w:tcPr>
            <w:tcW w:w="6521" w:type="dxa"/>
          </w:tcPr>
          <w:p w:rsidR="00F57F02" w:rsidRDefault="001856D0" w14:paraId="03E442EA" w14:textId="77777777">
            <w:r>
              <w:t>Hoe wordt de vervanging van aan Oekraïne geleverd materieel, zoals de Patriot-systemen, ingepast in de huidige en toekomstige DMF-begrotingen?</w:t>
            </w:r>
          </w:p>
        </w:tc>
        <w:tc>
          <w:tcPr>
            <w:tcW w:w="850" w:type="dxa"/>
          </w:tcPr>
          <w:p w:rsidR="00F57F02" w:rsidRDefault="00F57F02" w14:paraId="66E7CDFE" w14:textId="77777777">
            <w:pPr>
              <w:jc w:val="right"/>
            </w:pPr>
          </w:p>
        </w:tc>
        <w:tc>
          <w:tcPr>
            <w:tcW w:w="992" w:type="dxa"/>
          </w:tcPr>
          <w:p w:rsidR="00F57F02" w:rsidRDefault="001856D0" w14:paraId="65D671F2" w14:textId="77777777">
            <w:pPr>
              <w:jc w:val="right"/>
            </w:pPr>
            <w:r>
              <w:t>14</w:t>
            </w:r>
          </w:p>
        </w:tc>
        <w:tc>
          <w:tcPr>
            <w:tcW w:w="567" w:type="dxa"/>
            <w:tcBorders>
              <w:left w:val="nil"/>
            </w:tcBorders>
          </w:tcPr>
          <w:p w:rsidR="00F57F02" w:rsidRDefault="001856D0" w14:paraId="6EDE4799" w14:textId="77777777">
            <w:pPr>
              <w:jc w:val="right"/>
            </w:pPr>
            <w:r>
              <w:t xml:space="preserve"> </w:t>
            </w:r>
          </w:p>
        </w:tc>
      </w:tr>
      <w:tr w:rsidR="00F57F02" w:rsidTr="00E7153D" w14:paraId="75D49089" w14:textId="77777777">
        <w:tc>
          <w:tcPr>
            <w:tcW w:w="567" w:type="dxa"/>
          </w:tcPr>
          <w:p w:rsidR="00F57F02" w:rsidRDefault="001856D0" w14:paraId="6AB8DB63" w14:textId="77777777">
            <w:r>
              <w:t>25</w:t>
            </w:r>
          </w:p>
        </w:tc>
        <w:tc>
          <w:tcPr>
            <w:tcW w:w="6521" w:type="dxa"/>
          </w:tcPr>
          <w:p w:rsidR="00F57F02" w:rsidRDefault="001856D0" w14:paraId="50C5574E" w14:textId="77777777">
            <w:r>
              <w:t>Hoe worden de geïdentificeerde knelpunten of risico's bij de vastgoedprojecten Huisvesting MIVD, Versnellen verduurzamen vastgoed, en Huisvesting KMAR geadresseerd?</w:t>
            </w:r>
          </w:p>
        </w:tc>
        <w:tc>
          <w:tcPr>
            <w:tcW w:w="850" w:type="dxa"/>
          </w:tcPr>
          <w:p w:rsidR="00F57F02" w:rsidRDefault="00F57F02" w14:paraId="3DB32C38" w14:textId="77777777">
            <w:pPr>
              <w:jc w:val="right"/>
            </w:pPr>
          </w:p>
        </w:tc>
        <w:tc>
          <w:tcPr>
            <w:tcW w:w="992" w:type="dxa"/>
          </w:tcPr>
          <w:p w:rsidR="00F57F02" w:rsidRDefault="001856D0" w14:paraId="1DB434DE" w14:textId="77777777">
            <w:pPr>
              <w:jc w:val="right"/>
            </w:pPr>
            <w:r>
              <w:t>17</w:t>
            </w:r>
          </w:p>
        </w:tc>
        <w:tc>
          <w:tcPr>
            <w:tcW w:w="567" w:type="dxa"/>
            <w:tcBorders>
              <w:left w:val="nil"/>
            </w:tcBorders>
          </w:tcPr>
          <w:p w:rsidR="00F57F02" w:rsidRDefault="001856D0" w14:paraId="255CD7EE" w14:textId="77777777">
            <w:pPr>
              <w:jc w:val="right"/>
            </w:pPr>
            <w:r>
              <w:t xml:space="preserve">18 </w:t>
            </w:r>
          </w:p>
        </w:tc>
      </w:tr>
      <w:tr w:rsidR="00F57F02" w:rsidTr="00E7153D" w14:paraId="60FB6FFB" w14:textId="77777777">
        <w:tc>
          <w:tcPr>
            <w:tcW w:w="567" w:type="dxa"/>
          </w:tcPr>
          <w:p w:rsidR="00F57F02" w:rsidRDefault="001856D0" w14:paraId="76B9D81E" w14:textId="77777777">
            <w:r>
              <w:t>26</w:t>
            </w:r>
          </w:p>
        </w:tc>
        <w:tc>
          <w:tcPr>
            <w:tcW w:w="6521" w:type="dxa"/>
          </w:tcPr>
          <w:p w:rsidR="00F57F02" w:rsidRDefault="001856D0" w14:paraId="52A4FCF2" w14:textId="77777777">
            <w:r>
              <w:t>Hoe wordt in de IT-projecten van het DMF omgegaan met de afhankelijkheid van externe ondernemers en de snel veranderende technologische omgeving?</w:t>
            </w:r>
          </w:p>
        </w:tc>
        <w:tc>
          <w:tcPr>
            <w:tcW w:w="850" w:type="dxa"/>
          </w:tcPr>
          <w:p w:rsidR="00F57F02" w:rsidRDefault="00F57F02" w14:paraId="1E88A81B" w14:textId="77777777">
            <w:pPr>
              <w:jc w:val="right"/>
            </w:pPr>
          </w:p>
        </w:tc>
        <w:tc>
          <w:tcPr>
            <w:tcW w:w="992" w:type="dxa"/>
          </w:tcPr>
          <w:p w:rsidR="00F57F02" w:rsidRDefault="001856D0" w14:paraId="7BA5E5A1" w14:textId="77777777">
            <w:pPr>
              <w:jc w:val="right"/>
            </w:pPr>
            <w:r>
              <w:t>19</w:t>
            </w:r>
          </w:p>
        </w:tc>
        <w:tc>
          <w:tcPr>
            <w:tcW w:w="567" w:type="dxa"/>
            <w:tcBorders>
              <w:left w:val="nil"/>
            </w:tcBorders>
          </w:tcPr>
          <w:p w:rsidR="00F57F02" w:rsidRDefault="001856D0" w14:paraId="266738D1" w14:textId="77777777">
            <w:pPr>
              <w:jc w:val="right"/>
            </w:pPr>
            <w:r>
              <w:t xml:space="preserve">20 </w:t>
            </w:r>
          </w:p>
        </w:tc>
      </w:tr>
    </w:tbl>
    <w:p w:rsidR="00F57F02" w:rsidRDefault="00F57F02" w14:paraId="2903EA05" w14:textId="77777777"/>
    <w:sectPr w:rsidR="00F57F02"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124C9" w14:textId="77777777" w:rsidR="001A47AF" w:rsidRDefault="001A47AF">
      <w:pPr>
        <w:spacing w:before="0" w:after="0"/>
      </w:pPr>
      <w:r>
        <w:separator/>
      </w:r>
    </w:p>
  </w:endnote>
  <w:endnote w:type="continuationSeparator" w:id="0">
    <w:p w14:paraId="04EB2DE0"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EE460" w14:textId="77777777" w:rsidR="00F57F02" w:rsidRDefault="00F57F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1DAC" w14:textId="77777777" w:rsidR="00F57F02" w:rsidRDefault="001856D0">
    <w:pPr>
      <w:pStyle w:val="Voettekst"/>
    </w:pPr>
    <w:r>
      <w:t xml:space="preserve">Totaallijst feitelijke vragen Wijziging van de begrotingsstaat van het Defensiematerieelbegrotingsfonds voor het jaar 2025 (wijziging samenhangende met de Voorjaarsnota) (36725-K-0)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075A6" w14:textId="77777777" w:rsidR="00F57F02" w:rsidRDefault="00F57F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138E6" w14:textId="77777777" w:rsidR="001A47AF" w:rsidRDefault="001A47AF">
      <w:pPr>
        <w:spacing w:before="0" w:after="0"/>
      </w:pPr>
      <w:r>
        <w:separator/>
      </w:r>
    </w:p>
  </w:footnote>
  <w:footnote w:type="continuationSeparator" w:id="0">
    <w:p w14:paraId="04BBE229"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A4EEB" w14:textId="77777777" w:rsidR="00F57F02" w:rsidRDefault="00F57F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B2AA" w14:textId="77777777" w:rsidR="00F57F02" w:rsidRDefault="00F57F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7EED8" w14:textId="77777777" w:rsidR="00F57F02" w:rsidRDefault="00F57F0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C5928"/>
    <w:rsid w:val="001856D0"/>
    <w:rsid w:val="001A47AF"/>
    <w:rsid w:val="001A56AB"/>
    <w:rsid w:val="003D44DD"/>
    <w:rsid w:val="005543A7"/>
    <w:rsid w:val="00894624"/>
    <w:rsid w:val="00A77C3E"/>
    <w:rsid w:val="00B915EC"/>
    <w:rsid w:val="00E63504"/>
    <w:rsid w:val="00E7153D"/>
    <w:rsid w:val="00F57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E044CFB"/>
  <w15:docId w15:val="{6D05E307-E7CC-4448-954B-DDE2B2B3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615</ap:Words>
  <ap:Characters>3386</ap:Characters>
  <ap:DocSecurity>0</ap:DocSecurity>
  <ap:Lines>28</ap:Lines>
  <ap:Paragraphs>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2025-05-22T13:38:00.0000000Z</dcterms:created>
  <dcterms:modified xsi:type="dcterms:W3CDTF">2025-05-22T13:38:00.0000000Z</dcterms:modified>
  <dc:description>------------------------</dc:description>
  <dc:subject/>
  <dc:title/>
  <keywords/>
  <version/>
  <category/>
</coreProperties>
</file>