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11D91" w:rsidTr="00911D91" w14:paraId="1324AF29" w14:textId="77777777">
        <w:sdt>
          <w:sdtPr>
            <w:tag w:val="bmZaakNummerAdvies"/>
            <w:id w:val="2076542234"/>
            <w:lock w:val="sdtLocked"/>
            <w:placeholder>
              <w:docPart w:val="DefaultPlaceholder_-1854013440"/>
            </w:placeholder>
          </w:sdtPr>
          <w:sdtEndPr/>
          <w:sdtContent>
            <w:tc>
              <w:tcPr>
                <w:tcW w:w="4251" w:type="dxa"/>
              </w:tcPr>
              <w:p w:rsidR="00911D91" w:rsidRDefault="00911D91" w14:paraId="24BBC0CA" w14:textId="6F8C5766">
                <w:r>
                  <w:t>No. W12.24.00062/III</w:t>
                </w:r>
              </w:p>
            </w:tc>
          </w:sdtContent>
        </w:sdt>
        <w:sdt>
          <w:sdtPr>
            <w:tag w:val="bmDatumAdvies"/>
            <w:id w:val="-1699073318"/>
            <w:lock w:val="sdtLocked"/>
            <w:placeholder>
              <w:docPart w:val="DefaultPlaceholder_-1854013440"/>
            </w:placeholder>
          </w:sdtPr>
          <w:sdtEndPr/>
          <w:sdtContent>
            <w:tc>
              <w:tcPr>
                <w:tcW w:w="4252" w:type="dxa"/>
              </w:tcPr>
              <w:p w:rsidR="00911D91" w:rsidRDefault="00911D91" w14:paraId="51DFD614" w14:textId="5B1127B5">
                <w:r>
                  <w:t xml:space="preserve">'s-Gravenhage, </w:t>
                </w:r>
                <w:r w:rsidR="006162C2">
                  <w:t>6</w:t>
                </w:r>
                <w:r>
                  <w:t xml:space="preserve"> november 2024</w:t>
                </w:r>
              </w:p>
            </w:tc>
          </w:sdtContent>
        </w:sdt>
      </w:tr>
    </w:tbl>
    <w:p w:rsidR="00911D91" w:rsidRDefault="00911D91" w14:paraId="6AF00DBA" w14:textId="77777777"/>
    <w:p w:rsidR="00911D91" w:rsidRDefault="00911D91" w14:paraId="6CA0FC24" w14:textId="77777777"/>
    <w:p w:rsidR="001978DD" w:rsidRDefault="00E03A14" w14:paraId="52892D88" w14:textId="51004680">
      <w:sdt>
        <w:sdtPr>
          <w:tag w:val="bmAanhef"/>
          <w:id w:val="1422069039"/>
          <w:lock w:val="sdtLocked"/>
          <w:placeholder>
            <w:docPart w:val="DefaultPlaceholder_-1854013440"/>
          </w:placeholder>
        </w:sdtPr>
        <w:sdtEndPr/>
        <w:sdtContent>
          <w:r w:rsidR="00911D91">
            <w:rPr>
              <w:color w:val="000000"/>
            </w:rPr>
            <w:t>Bij Kabinetsmissive van 27 maart 2024, no.2024000774, heeft Uwe Majesteit, op voordracht van de Minister van Sociale Zaken en Werkgelegenheid</w:t>
          </w:r>
          <w:r w:rsidR="00F87DD0">
            <w:rPr>
              <w:color w:val="000000"/>
            </w:rPr>
            <w:t>,</w:t>
          </w:r>
          <w:r w:rsidR="00911D91">
            <w:rPr>
              <w:color w:val="000000"/>
            </w:rPr>
            <w:t xml:space="preserve"> mede namens de Minister voor Rechtsbescherming, bij de Afdeling advisering van de Raad van State ter overweging aanhangig gemaakt het voorstel van wet houdende Wijziging van Boek 7 van het Burgerlijk Wetboek, de Wet allocatie arbeidskrachten door intermediairs en de Wet financiering sociale verzekeringen teneinde aan flexibele arbeidskrachten meer zekerheden te verschaffen over werk en inkomen (Wet meer zekerheid flexwerkers), met memorie van toelichting.</w:t>
          </w:r>
        </w:sdtContent>
      </w:sdt>
    </w:p>
    <w:p w:rsidR="001978DD" w:rsidRDefault="001978DD" w14:paraId="52892D89" w14:textId="77777777"/>
    <w:sdt>
      <w:sdtPr>
        <w:tag w:val="bmVrijeTekst1"/>
        <w:id w:val="1091663409"/>
        <w:lock w:val="sdtLocked"/>
        <w:placeholder>
          <w:docPart w:val="BF320E13F6B34B339334072988666F71"/>
        </w:placeholder>
      </w:sdtPr>
      <w:sdtEndPr/>
      <w:sdtContent>
        <w:p w:rsidR="00C74CC0" w:rsidP="009B3F38" w:rsidRDefault="006F4664" w14:paraId="362E71B7" w14:textId="2326876E">
          <w:r>
            <w:t xml:space="preserve">Het wetsvoorstel voorziet in maatregelen om </w:t>
          </w:r>
          <w:r w:rsidR="00880AD6">
            <w:t xml:space="preserve">de zekerheid </w:t>
          </w:r>
          <w:r w:rsidR="009B71B0">
            <w:t xml:space="preserve">te versterken </w:t>
          </w:r>
          <w:r w:rsidR="00880AD6">
            <w:t xml:space="preserve">van werknemers die werken op basis van flexibele </w:t>
          </w:r>
          <w:r w:rsidR="009B71B0">
            <w:t>arbeids</w:t>
          </w:r>
          <w:r w:rsidR="00880AD6">
            <w:t xml:space="preserve">contracten. Ook </w:t>
          </w:r>
          <w:r w:rsidR="00F90B2B">
            <w:t>beoogt het wetsvoorstel daar</w:t>
          </w:r>
          <w:r w:rsidR="005E19B9">
            <w:t>door</w:t>
          </w:r>
          <w:r w:rsidR="00F90B2B">
            <w:t xml:space="preserve"> bij te dragen aan een vermindering </w:t>
          </w:r>
          <w:r w:rsidR="00C97056">
            <w:t>van de versch</w:t>
          </w:r>
          <w:r w:rsidR="00356C1A">
            <w:t xml:space="preserve">illen tussen vaste en flexibele </w:t>
          </w:r>
          <w:r w:rsidR="00030765">
            <w:t>arbeidsovereenkomsten</w:t>
          </w:r>
          <w:r w:rsidR="00356C1A">
            <w:t>.</w:t>
          </w:r>
          <w:r w:rsidR="00030765">
            <w:t xml:space="preserve"> </w:t>
          </w:r>
          <w:r w:rsidR="005E19B9">
            <w:t>Het wetsvoorstel maakt onderdeel uit van het zoge</w:t>
          </w:r>
          <w:r w:rsidR="00D91A7B">
            <w:t>heten</w:t>
          </w:r>
          <w:r w:rsidR="005E19B9">
            <w:t xml:space="preserve"> ‘arbeidsmarktpakket’. </w:t>
          </w:r>
          <w:r w:rsidR="006B3819">
            <w:t xml:space="preserve">Het doel daarvan is om </w:t>
          </w:r>
          <w:r w:rsidR="00C74CC0">
            <w:t>de verhouding tussen he</w:t>
          </w:r>
          <w:r w:rsidR="00A20DE1">
            <w:t>t aantal vaste banen en flexibele banen</w:t>
          </w:r>
          <w:r w:rsidR="00C74CC0">
            <w:t xml:space="preserve"> te verbeteren en zodoende een be</w:t>
          </w:r>
          <w:r w:rsidR="00F27D75">
            <w:t>tere balans op de arbeidsmarkt</w:t>
          </w:r>
          <w:r w:rsidR="006B3819">
            <w:t xml:space="preserve"> te realiseren. </w:t>
          </w:r>
        </w:p>
        <w:p w:rsidR="00C74CC0" w:rsidP="009B3F38" w:rsidRDefault="00C74CC0" w14:paraId="4D7AB5A8" w14:textId="77777777"/>
        <w:p w:rsidRPr="009B3F38" w:rsidR="009B3F38" w:rsidP="009B3F38" w:rsidRDefault="00C74CC0" w14:paraId="713AE484" w14:textId="0C93C7F5">
          <w:r>
            <w:t xml:space="preserve">De Afdeling </w:t>
          </w:r>
          <w:r w:rsidR="00EC6C8E">
            <w:t xml:space="preserve">advisering van de Raad van State </w:t>
          </w:r>
          <w:r>
            <w:t xml:space="preserve">merkt op dat </w:t>
          </w:r>
          <w:r w:rsidRPr="00EC6C8E" w:rsidR="00EC6C8E">
            <w:t xml:space="preserve">sprake is van fundamentele en brede problemen op de arbeidsmarkt. </w:t>
          </w:r>
          <w:r w:rsidR="008A5A03">
            <w:t xml:space="preserve">Bijzondere aandacht </w:t>
          </w:r>
          <w:r w:rsidR="000E301C">
            <w:t xml:space="preserve">is nodig voor </w:t>
          </w:r>
          <w:r w:rsidRPr="00EC6C8E" w:rsidR="00EC6C8E">
            <w:t xml:space="preserve">de tweedeling in het beschermingsniveau tussen categorieën werkenden en </w:t>
          </w:r>
          <w:r w:rsidRPr="000C124C" w:rsidR="00B73090">
            <w:t>voor</w:t>
          </w:r>
          <w:r w:rsidRPr="000C124C" w:rsidR="00EC6C8E">
            <w:t xml:space="preserve"> </w:t>
          </w:r>
          <w:r w:rsidRPr="00EC6C8E" w:rsidR="00EC6C8E">
            <w:t>de structurele personeelstekorten</w:t>
          </w:r>
          <w:r w:rsidR="00F76E7E">
            <w:t>.</w:t>
          </w:r>
          <w:r w:rsidR="00EC6C8E">
            <w:t xml:space="preserve"> </w:t>
          </w:r>
          <w:r w:rsidR="002925D1">
            <w:t xml:space="preserve">De vraag is in hoeverre dit </w:t>
          </w:r>
          <w:r w:rsidR="00F76E7E">
            <w:t>wets</w:t>
          </w:r>
          <w:r w:rsidR="002925D1">
            <w:t xml:space="preserve">voorstel </w:t>
          </w:r>
          <w:r w:rsidR="00F302C2">
            <w:t xml:space="preserve">bijdraagt aan </w:t>
          </w:r>
          <w:r w:rsidR="00460718">
            <w:t>het oplossen</w:t>
          </w:r>
          <w:r w:rsidR="00F302C2">
            <w:t xml:space="preserve"> </w:t>
          </w:r>
          <w:r w:rsidR="00084C43">
            <w:t xml:space="preserve">van </w:t>
          </w:r>
          <w:r w:rsidR="00866F24">
            <w:t xml:space="preserve">deze bredere </w:t>
          </w:r>
          <w:r w:rsidR="004E7BD9">
            <w:t>problematiek</w:t>
          </w:r>
          <w:r w:rsidR="00084C43">
            <w:t xml:space="preserve">. Van </w:t>
          </w:r>
          <w:r w:rsidR="00F35037">
            <w:t>een</w:t>
          </w:r>
          <w:r w:rsidRPr="001B38C6" w:rsidR="001B38C6">
            <w:t xml:space="preserve"> fundamentele hervorming op het terrein van de arbeidsmarkt is namelijk geen sprake. </w:t>
          </w:r>
          <w:r w:rsidR="00F35037">
            <w:t>De Afdeling wijst</w:t>
          </w:r>
          <w:r w:rsidRPr="001B38C6" w:rsidR="001B38C6">
            <w:t xml:space="preserve"> daarbij in het bijzonder op het achterwege blijven van aanpassingen van het vaste contract en op het ontbreken van samenhangende hervormingen op aanverwante terreinen</w:t>
          </w:r>
          <w:r w:rsidR="00F35037">
            <w:t>.</w:t>
          </w:r>
        </w:p>
        <w:p w:rsidR="00F35037" w:rsidP="009B3F38" w:rsidRDefault="00F35037" w14:paraId="6E27CCCB" w14:textId="77777777"/>
        <w:p w:rsidR="00B1373D" w:rsidP="004C0587" w:rsidRDefault="00334445" w14:paraId="78B0DE3B" w14:textId="63B7558B">
          <w:r>
            <w:t xml:space="preserve">Verder merkt de Afdeling op dat </w:t>
          </w:r>
          <w:r w:rsidR="000E301C">
            <w:t>de voorgestelde maatregelen vooral zijn gericht o</w:t>
          </w:r>
          <w:r w:rsidR="004C0587">
            <w:t xml:space="preserve">p het duidelijker afbakenen en waarborgen van bestaande mogelijkheden en praktijken. </w:t>
          </w:r>
          <w:r w:rsidR="000E301C">
            <w:t>V</w:t>
          </w:r>
          <w:r w:rsidR="004C0587">
            <w:t xml:space="preserve">an de voorgestelde maatregelen </w:t>
          </w:r>
          <w:r w:rsidR="000E301C">
            <w:t xml:space="preserve">zijn daarom </w:t>
          </w:r>
          <w:r w:rsidR="004C0587">
            <w:t xml:space="preserve">niet meer dan </w:t>
          </w:r>
          <w:r w:rsidRPr="000C124C" w:rsidR="002F7F9A">
            <w:t xml:space="preserve">beperkte </w:t>
          </w:r>
          <w:r w:rsidR="004C0587">
            <w:t xml:space="preserve">effecten te verwachten ten opzichte van </w:t>
          </w:r>
          <w:r w:rsidR="00AB10D2">
            <w:t>wat wordt beoogd</w:t>
          </w:r>
          <w:r w:rsidR="004C0587">
            <w:t xml:space="preserve">. </w:t>
          </w:r>
          <w:r w:rsidR="000E301C">
            <w:t xml:space="preserve">Tot slot </w:t>
          </w:r>
          <w:r w:rsidR="00B86562">
            <w:t>adviseert</w:t>
          </w:r>
          <w:r w:rsidR="000E301C">
            <w:t xml:space="preserve"> de Afdeling </w:t>
          </w:r>
          <w:r w:rsidR="002D4658">
            <w:t xml:space="preserve">de toegevoegde waarde van het nieuwe bandbreedtecontract en de </w:t>
          </w:r>
          <w:r w:rsidR="00710876">
            <w:t>effectiviteit</w:t>
          </w:r>
          <w:r w:rsidR="002D4658">
            <w:t xml:space="preserve"> van </w:t>
          </w:r>
          <w:r w:rsidR="00E035D6">
            <w:t>het voorg</w:t>
          </w:r>
          <w:r w:rsidR="00B52817">
            <w:t>enomen verbod op</w:t>
          </w:r>
          <w:r w:rsidR="00B1373D">
            <w:t xml:space="preserve"> oproepcontracten </w:t>
          </w:r>
          <w:r w:rsidR="00B52817">
            <w:t>nader te motiveren. Dit</w:t>
          </w:r>
          <w:r w:rsidR="00B6792E">
            <w:t>zelfde</w:t>
          </w:r>
          <w:r w:rsidR="00B52817">
            <w:t xml:space="preserve"> geldt</w:t>
          </w:r>
          <w:r w:rsidR="00B6792E">
            <w:t xml:space="preserve"> </w:t>
          </w:r>
          <w:r w:rsidR="00B52817">
            <w:t>voor</w:t>
          </w:r>
          <w:r w:rsidR="00B1373D">
            <w:t xml:space="preserve"> de voorgestelde uitzonderingen voor minderjarigen, scholieren en studenten met een bijbaan. </w:t>
          </w:r>
        </w:p>
        <w:p w:rsidR="00B1373D" w:rsidP="004C0587" w:rsidRDefault="00B1373D" w14:paraId="7C811907" w14:textId="77777777"/>
        <w:p w:rsidR="00B1373D" w:rsidP="004C0587" w:rsidRDefault="00B1373D" w14:paraId="7B02F41B" w14:textId="08DAE849">
          <w:r>
            <w:t xml:space="preserve">In verband hiermee is aanpassing </w:t>
          </w:r>
          <w:r w:rsidR="00F3188C">
            <w:t xml:space="preserve">wenselijk </w:t>
          </w:r>
          <w:r>
            <w:t xml:space="preserve">van de toelichting en zo nodig van het wetsvoorstel. </w:t>
          </w:r>
        </w:p>
        <w:p w:rsidR="009B3F38" w:rsidP="009B3F38" w:rsidRDefault="009B3F38" w14:paraId="482B192F" w14:textId="77777777"/>
        <w:p w:rsidRPr="009B3F38" w:rsidR="009B3F38" w:rsidP="009B3F38" w:rsidRDefault="009B3F38" w14:paraId="03943226" w14:textId="4FFC9BDC">
          <w:pPr>
            <w:rPr>
              <w:u w:val="single"/>
            </w:rPr>
          </w:pPr>
          <w:r w:rsidRPr="009B3F38">
            <w:t xml:space="preserve">1. </w:t>
          </w:r>
          <w:r w:rsidRPr="009B3F38">
            <w:tab/>
          </w:r>
          <w:r w:rsidRPr="009B3F38">
            <w:rPr>
              <w:u w:val="single"/>
            </w:rPr>
            <w:t xml:space="preserve">Achtergrond en inhoud wetsvoorstel </w:t>
          </w:r>
        </w:p>
        <w:p w:rsidR="009B3F38" w:rsidP="009B3F38" w:rsidRDefault="009B3F38" w14:paraId="3311D5A5" w14:textId="77777777"/>
        <w:p w:rsidR="009B3F38" w:rsidP="009B3F38" w:rsidRDefault="009B3F38" w14:paraId="67547D38" w14:textId="6582AD75">
          <w:r w:rsidRPr="009B3F38">
            <w:t>Het coalitieakkoord 2021-2025 bevatte het voornemen om een aantal grote hervormingen op de arbeidsmarkt door te voeren.</w:t>
          </w:r>
          <w:r w:rsidR="006675A8">
            <w:t xml:space="preserve"> H</w:t>
          </w:r>
          <w:r w:rsidRPr="009B3F38">
            <w:t xml:space="preserve">et eindrapport van de </w:t>
          </w:r>
          <w:r w:rsidRPr="009B3F38">
            <w:lastRenderedPageBreak/>
            <w:t>Commissie Regulering van Werk</w:t>
          </w:r>
          <w:r w:rsidRPr="009B3F38">
            <w:rPr>
              <w:vertAlign w:val="superscript"/>
            </w:rPr>
            <w:footnoteReference w:id="2"/>
          </w:r>
          <w:r w:rsidRPr="009B3F38">
            <w:t xml:space="preserve"> en het </w:t>
          </w:r>
          <w:r w:rsidR="00D33298">
            <w:t xml:space="preserve">daaropvolgende </w:t>
          </w:r>
          <w:r w:rsidRPr="009B3F38">
            <w:t>middellangetermijn</w:t>
          </w:r>
          <w:r w:rsidR="0034718F">
            <w:t>-</w:t>
          </w:r>
          <w:r w:rsidRPr="009B3F38">
            <w:t>advies van de Sociaal-Economische Raad (SER)</w:t>
          </w:r>
          <w:r w:rsidRPr="009B3F38">
            <w:rPr>
              <w:vertAlign w:val="superscript"/>
            </w:rPr>
            <w:footnoteReference w:id="3"/>
          </w:r>
          <w:r w:rsidR="00F528DB">
            <w:t xml:space="preserve"> </w:t>
          </w:r>
          <w:r w:rsidR="00BC0348">
            <w:t xml:space="preserve">werden daarbij </w:t>
          </w:r>
          <w:r w:rsidRPr="009B3F38">
            <w:t>als leidraad</w:t>
          </w:r>
          <w:r w:rsidR="00BC0348">
            <w:t xml:space="preserve"> </w:t>
          </w:r>
          <w:r w:rsidR="00D90169">
            <w:t>benoemd</w:t>
          </w:r>
          <w:r w:rsidRPr="009B3F38">
            <w:t xml:space="preserve">. In juli 2022 zette het kabinet-Rutte III in een </w:t>
          </w:r>
          <w:r w:rsidR="00D90169">
            <w:t>Kamerbrief</w:t>
          </w:r>
          <w:r w:rsidRPr="009B3F38">
            <w:t xml:space="preserve"> zijn plannen uiteen om de arbeidsmarkt te hervormen.</w:t>
          </w:r>
          <w:r w:rsidRPr="009B3F38">
            <w:rPr>
              <w:vertAlign w:val="superscript"/>
            </w:rPr>
            <w:footnoteReference w:id="4"/>
          </w:r>
          <w:r w:rsidRPr="009B3F38">
            <w:t xml:space="preserve"> </w:t>
          </w:r>
          <w:r w:rsidR="00B40F44">
            <w:t xml:space="preserve">Als </w:t>
          </w:r>
          <w:r w:rsidR="00FB3194">
            <w:t>u</w:t>
          </w:r>
          <w:r w:rsidR="000016FF">
            <w:t>i</w:t>
          </w:r>
          <w:r w:rsidRPr="009B3F38">
            <w:t>tgangspunt w</w:t>
          </w:r>
          <w:r w:rsidR="00B40F44">
            <w:t xml:space="preserve">erd gesteld </w:t>
          </w:r>
          <w:r w:rsidRPr="009B3F38">
            <w:t xml:space="preserve">dat fundamenteel onderhoud van de arbeidsmarkt nodig is om deze toekomstbestendig te maken. Beoogd werd een brede en integrale hervorming door middel van een effectief en gebalanceerd pakket aan maatregelen. </w:t>
          </w:r>
        </w:p>
        <w:p w:rsidRPr="009B3F38" w:rsidR="009B3F38" w:rsidP="009B3F38" w:rsidRDefault="009B3F38" w14:paraId="3504D96F" w14:textId="77777777"/>
        <w:p w:rsidR="009B3F38" w:rsidP="009B3F38" w:rsidRDefault="009B3F38" w14:paraId="2F54CDFF" w14:textId="78C0DAF1">
          <w:r w:rsidRPr="009B3F38">
            <w:t xml:space="preserve">De geformuleerde ambities </w:t>
          </w:r>
          <w:r w:rsidR="00FB3194">
            <w:t xml:space="preserve">om de arbeidsmarkt te hervormen </w:t>
          </w:r>
          <w:r w:rsidRPr="009B3F38">
            <w:t xml:space="preserve">werden </w:t>
          </w:r>
          <w:r w:rsidR="00FB3194">
            <w:t xml:space="preserve">nader </w:t>
          </w:r>
          <w:r w:rsidRPr="009B3F38">
            <w:t>uitgewerkt in een</w:t>
          </w:r>
          <w:r w:rsidR="00FB3194">
            <w:t xml:space="preserve"> Kamer</w:t>
          </w:r>
          <w:r w:rsidRPr="009B3F38">
            <w:t>brief van april 2023.</w:t>
          </w:r>
          <w:r w:rsidRPr="009B3F38">
            <w:rPr>
              <w:vertAlign w:val="superscript"/>
            </w:rPr>
            <w:footnoteReference w:id="5"/>
          </w:r>
          <w:r w:rsidRPr="009B3F38">
            <w:t xml:space="preserve"> </w:t>
          </w:r>
          <w:r w:rsidR="00111109">
            <w:t>H</w:t>
          </w:r>
          <w:r w:rsidRPr="009B3F38">
            <w:t xml:space="preserve">et zogenoemde </w:t>
          </w:r>
          <w:r w:rsidR="00111109">
            <w:t>‘</w:t>
          </w:r>
          <w:r w:rsidRPr="009B3F38">
            <w:t>arbeidsmarktpakket</w:t>
          </w:r>
          <w:r w:rsidR="00111109">
            <w:t>’</w:t>
          </w:r>
          <w:r w:rsidRPr="009B3F38">
            <w:t xml:space="preserve"> zou bestaan uit </w:t>
          </w:r>
          <w:r w:rsidR="00111109">
            <w:t xml:space="preserve">verschillende </w:t>
          </w:r>
          <w:r w:rsidRPr="009B3F38">
            <w:t xml:space="preserve">maatregelen gericht op het vergroten van de wendbaarheid van ondernemingen en op </w:t>
          </w:r>
          <w:r w:rsidRPr="009B3F38" w:rsidDel="008C72FE">
            <w:t xml:space="preserve">het </w:t>
          </w:r>
          <w:r w:rsidR="00A26152">
            <w:t>versterken</w:t>
          </w:r>
          <w:r w:rsidRPr="009B3F38" w:rsidDel="008C72FE">
            <w:t xml:space="preserve"> van</w:t>
          </w:r>
          <w:r w:rsidRPr="009B3F38">
            <w:t xml:space="preserve"> werk- en inkomenszekerheid </w:t>
          </w:r>
          <w:r w:rsidR="00A26152">
            <w:t xml:space="preserve">bij </w:t>
          </w:r>
          <w:r w:rsidRPr="009B3F38" w:rsidR="00A26152">
            <w:t>flexibele arbeidsrelatie</w:t>
          </w:r>
          <w:r w:rsidR="00A26152">
            <w:t>s</w:t>
          </w:r>
          <w:r w:rsidRPr="009B3F38">
            <w:t xml:space="preserve">. </w:t>
          </w:r>
          <w:r w:rsidR="002C510B">
            <w:t>Gesteld werd d</w:t>
          </w:r>
          <w:r w:rsidRPr="009B3F38">
            <w:t xml:space="preserve">at de aard en inrichting van het werk leidend </w:t>
          </w:r>
          <w:r w:rsidR="002C510B">
            <w:t xml:space="preserve">moeten </w:t>
          </w:r>
          <w:r w:rsidRPr="009B3F38">
            <w:t>zijn bij de vormgeving van de arbeidsrelatie</w:t>
          </w:r>
          <w:r w:rsidR="00236698">
            <w:t xml:space="preserve">. </w:t>
          </w:r>
          <w:r w:rsidR="006D6A13">
            <w:t xml:space="preserve">Daarom moet worden voorkomen dat </w:t>
          </w:r>
          <w:r w:rsidR="00236698">
            <w:t>verschillen</w:t>
          </w:r>
          <w:r w:rsidRPr="009B3F38">
            <w:t xml:space="preserve"> in behandeling in de fiscaliteit, de sociale zekerheid of op andere terreinen</w:t>
          </w:r>
          <w:r w:rsidR="00303C76">
            <w:t xml:space="preserve"> </w:t>
          </w:r>
          <w:r w:rsidR="00597FB3">
            <w:t xml:space="preserve">hierbij </w:t>
          </w:r>
          <w:r w:rsidR="00303C76">
            <w:t xml:space="preserve">bepalend zijn. </w:t>
          </w:r>
        </w:p>
        <w:p w:rsidR="009B3F38" w:rsidP="009B3F38" w:rsidRDefault="009B3F38" w14:paraId="685C5782" w14:textId="77777777"/>
        <w:p w:rsidR="00BB5229" w:rsidP="009B3F38" w:rsidRDefault="00F95F27" w14:paraId="087ECEEE" w14:textId="2F2C20BF">
          <w:r w:rsidRPr="000C124C">
            <w:t>D</w:t>
          </w:r>
          <w:r w:rsidRPr="000C124C" w:rsidR="007D44B2">
            <w:t>e</w:t>
          </w:r>
          <w:r w:rsidR="007D44B2">
            <w:t xml:space="preserve"> verschillende maatregelen uit het arbeidsmarktpakket </w:t>
          </w:r>
          <w:r>
            <w:t xml:space="preserve">worden </w:t>
          </w:r>
          <w:r w:rsidR="007D44B2">
            <w:t xml:space="preserve">opgenomen in </w:t>
          </w:r>
          <w:r w:rsidR="00380C2A">
            <w:t xml:space="preserve">een </w:t>
          </w:r>
          <w:r w:rsidRPr="000C124C" w:rsidR="00B80682">
            <w:t>aantal</w:t>
          </w:r>
          <w:r w:rsidR="00380C2A">
            <w:t xml:space="preserve"> afzonderlijke </w:t>
          </w:r>
          <w:r w:rsidR="007D44B2">
            <w:t>wetsvoorstellen.</w:t>
          </w:r>
          <w:r w:rsidR="008D619A">
            <w:t xml:space="preserve"> Het voorliggende wetsvoorstel </w:t>
          </w:r>
          <w:r w:rsidR="00BB317F">
            <w:t xml:space="preserve">is er daar </w:t>
          </w:r>
          <w:r w:rsidRPr="000C124C" w:rsidR="005F560E">
            <w:t>één</w:t>
          </w:r>
          <w:r w:rsidR="00BB317F">
            <w:t xml:space="preserve"> van</w:t>
          </w:r>
          <w:r w:rsidR="008D619A">
            <w:t xml:space="preserve">. Daarnaast </w:t>
          </w:r>
          <w:r w:rsidR="00924297">
            <w:t xml:space="preserve">zijn </w:t>
          </w:r>
          <w:r w:rsidR="00BB317F">
            <w:t xml:space="preserve">er </w:t>
          </w:r>
          <w:r w:rsidR="00924297">
            <w:t>wetsvoorstellen in voorbereiding die, kort gezegd, zien op</w:t>
          </w:r>
          <w:r w:rsidRPr="005A3A0A" w:rsidR="00965A90">
            <w:t xml:space="preserve"> het verduidelijken van </w:t>
          </w:r>
          <w:r w:rsidR="006135A6">
            <w:t xml:space="preserve">de beoordeling van arbeidsrelaties en de introductie van een rechtsvermoeden, </w:t>
          </w:r>
          <w:r w:rsidRPr="005A3A0A" w:rsidR="00965A90">
            <w:t>de re-integratieverplichtingen</w:t>
          </w:r>
          <w:r w:rsidR="006F2BC3">
            <w:t xml:space="preserve"> bij het midden- en kleinbedrijf</w:t>
          </w:r>
          <w:r w:rsidRPr="005A3A0A" w:rsidR="00965A90">
            <w:t xml:space="preserve"> in het tweede ziektejaar, personeelsbehoud </w:t>
          </w:r>
          <w:r w:rsidR="00C66CB6">
            <w:t xml:space="preserve">bij crisis </w:t>
          </w:r>
          <w:r w:rsidRPr="005A3A0A" w:rsidR="00965A90">
            <w:t>en een arbeidsongeschiktheidsverzekering voor zelfstandigen</w:t>
          </w:r>
          <w:r w:rsidR="00965A90">
            <w:t>.</w:t>
          </w:r>
          <w:r w:rsidR="00A7022E">
            <w:rPr>
              <w:rStyle w:val="Voetnootmarkering"/>
            </w:rPr>
            <w:footnoteReference w:id="6"/>
          </w:r>
          <w:r w:rsidR="00965A90">
            <w:t xml:space="preserve"> </w:t>
          </w:r>
          <w:r w:rsidR="00326E57">
            <w:t>De</w:t>
          </w:r>
          <w:r w:rsidR="00562AB0">
            <w:t xml:space="preserve"> </w:t>
          </w:r>
          <w:r w:rsidR="00924297">
            <w:t>wetsvoorste</w:t>
          </w:r>
          <w:r w:rsidR="0068170D">
            <w:t>llen</w:t>
          </w:r>
          <w:r w:rsidR="00C723D0">
            <w:t xml:space="preserve"> </w:t>
          </w:r>
          <w:r w:rsidR="00326E57">
            <w:t xml:space="preserve">kennen </w:t>
          </w:r>
          <w:r>
            <w:t xml:space="preserve">ieder </w:t>
          </w:r>
          <w:r w:rsidR="00326E57">
            <w:t xml:space="preserve">een eigen traject en worden </w:t>
          </w:r>
          <w:r w:rsidR="00562AB0">
            <w:t xml:space="preserve">zelfstandig </w:t>
          </w:r>
          <w:r w:rsidR="00BB5229">
            <w:t>voorgelegd ter advisering.</w:t>
          </w:r>
          <w:r w:rsidR="00BA5577">
            <w:t xml:space="preserve"> </w:t>
          </w:r>
        </w:p>
        <w:p w:rsidRPr="009B3F38" w:rsidR="005B428A" w:rsidP="009B3F38" w:rsidRDefault="005B428A" w14:paraId="667CFAEB" w14:textId="5C1C8A1D"/>
        <w:p w:rsidRPr="000C124C" w:rsidR="00727798" w:rsidP="009B3F38" w:rsidRDefault="00D87186" w14:paraId="06123CC8" w14:textId="5718C2A5">
          <w:r>
            <w:t>D</w:t>
          </w:r>
          <w:r w:rsidRPr="007D53B5" w:rsidR="007D53B5">
            <w:t xml:space="preserve">it wetsvoorstel en het wetsvoorstel </w:t>
          </w:r>
          <w:r w:rsidRPr="000C124C" w:rsidR="00FC7EFB">
            <w:t>ter verduidelijking van de beoordeling van arbeidsrelaties en de introductie van een rechtsvermoeden</w:t>
          </w:r>
          <w:r w:rsidR="007A61A2">
            <w:t xml:space="preserve"> </w:t>
          </w:r>
          <w:r w:rsidR="00111E98">
            <w:t>zijn afzonderlijk</w:t>
          </w:r>
          <w:r w:rsidRPr="007D53B5" w:rsidR="007D53B5">
            <w:t xml:space="preserve"> ter advisering voorgelegd</w:t>
          </w:r>
          <w:r w:rsidR="00A52FB6">
            <w:t>. De</w:t>
          </w:r>
          <w:r w:rsidRPr="007D53B5" w:rsidR="007D53B5">
            <w:t xml:space="preserve"> Afdeling </w:t>
          </w:r>
          <w:r w:rsidR="00A52FB6">
            <w:t>ziet</w:t>
          </w:r>
          <w:r w:rsidRPr="007D53B5" w:rsidR="007D53B5">
            <w:t xml:space="preserve"> vanwege de inhoudelijke samenhang </w:t>
          </w:r>
          <w:r w:rsidR="00A52FB6">
            <w:t xml:space="preserve">tussen beide voorstellen </w:t>
          </w:r>
          <w:r w:rsidRPr="007D53B5" w:rsidR="007D53B5">
            <w:t>aanleiding om over deze twee wetsvoorstellen gelijktijdig advies uit te brenge</w:t>
          </w:r>
          <w:r w:rsidR="00FC7EFB">
            <w:t>n</w:t>
          </w:r>
          <w:r w:rsidRPr="000C124C" w:rsidR="00FA674E">
            <w:t>.</w:t>
          </w:r>
          <w:r w:rsidRPr="000C124C" w:rsidR="00FA674E">
            <w:rPr>
              <w:rStyle w:val="Voetnootmarkering"/>
            </w:rPr>
            <w:footnoteReference w:id="7"/>
          </w:r>
        </w:p>
        <w:p w:rsidRPr="000C124C" w:rsidR="00284E0F" w:rsidP="009B3F38" w:rsidRDefault="00284E0F" w14:paraId="61A51275" w14:textId="77777777"/>
        <w:p w:rsidR="009B3F38" w:rsidP="009B3F38" w:rsidRDefault="00284E0F" w14:paraId="636F84C1" w14:textId="2A53A5DD">
          <w:r w:rsidRPr="000C124C">
            <w:t>Dit</w:t>
          </w:r>
          <w:r w:rsidRPr="009B3F38" w:rsidR="00BB5229">
            <w:t xml:space="preserve"> </w:t>
          </w:r>
          <w:r w:rsidRPr="009B3F38" w:rsidR="009B3F38">
            <w:t xml:space="preserve">wetsvoorstel bevat maatregelen om de zekerheid van werknemers </w:t>
          </w:r>
          <w:r w:rsidR="00BB5229">
            <w:t xml:space="preserve">met </w:t>
          </w:r>
          <w:r w:rsidRPr="009B3F38" w:rsidR="009B3F38">
            <w:t xml:space="preserve">flexibele </w:t>
          </w:r>
          <w:r w:rsidR="00BB5229">
            <w:t>arbeids</w:t>
          </w:r>
          <w:r w:rsidR="00340CDF">
            <w:t xml:space="preserve">contracten </w:t>
          </w:r>
          <w:r w:rsidR="009D3B26">
            <w:t xml:space="preserve">(hierna: flexwerkers) </w:t>
          </w:r>
          <w:r w:rsidRPr="009B3F38" w:rsidR="009B3F38">
            <w:t>te versterken. Dit zijn tijdelijk</w:t>
          </w:r>
          <w:r w:rsidR="00340CDF">
            <w:t>e</w:t>
          </w:r>
          <w:r w:rsidRPr="009B3F38" w:rsidR="009B3F38">
            <w:t xml:space="preserve"> </w:t>
          </w:r>
          <w:r w:rsidRPr="009B3F38" w:rsidR="009B3F38">
            <w:lastRenderedPageBreak/>
            <w:t>contract</w:t>
          </w:r>
          <w:r w:rsidR="00340CDF">
            <w:t>en</w:t>
          </w:r>
          <w:r w:rsidRPr="009B3F38" w:rsidR="009B3F38">
            <w:t>, oproepcontract</w:t>
          </w:r>
          <w:r w:rsidR="00340CDF">
            <w:t>en</w:t>
          </w:r>
          <w:r w:rsidRPr="009B3F38" w:rsidR="009B3F38">
            <w:t xml:space="preserve"> </w:t>
          </w:r>
          <w:r w:rsidR="00340CDF">
            <w:t xml:space="preserve">en </w:t>
          </w:r>
          <w:r w:rsidRPr="009B3F38" w:rsidR="009B3F38">
            <w:t>uitzendcontract</w:t>
          </w:r>
          <w:r w:rsidR="00340CDF">
            <w:t>en</w:t>
          </w:r>
          <w:r w:rsidRPr="009B3F38" w:rsidR="009B3F38">
            <w:t xml:space="preserve">. </w:t>
          </w:r>
          <w:r w:rsidRPr="000C124C" w:rsidR="009D3B26">
            <w:t>Het</w:t>
          </w:r>
          <w:r w:rsidRPr="009B3F38" w:rsidR="009B3F38">
            <w:t xml:space="preserve"> voorstel </w:t>
          </w:r>
          <w:r w:rsidR="00A27AEE">
            <w:t>beoogt</w:t>
          </w:r>
          <w:r w:rsidR="009D3B26">
            <w:t xml:space="preserve"> </w:t>
          </w:r>
          <w:r w:rsidRPr="000C124C" w:rsidR="009D3B26">
            <w:t>flexwerkers</w:t>
          </w:r>
          <w:r w:rsidRPr="009B3F38" w:rsidR="009B3F38">
            <w:t xml:space="preserve"> meer perspectief</w:t>
          </w:r>
          <w:r w:rsidR="00384A7A">
            <w:t xml:space="preserve"> </w:t>
          </w:r>
          <w:r w:rsidR="00E93250">
            <w:t xml:space="preserve">te </w:t>
          </w:r>
          <w:r w:rsidR="00737683">
            <w:t xml:space="preserve">bieden </w:t>
          </w:r>
          <w:r w:rsidRPr="009B3F38" w:rsidR="009B3F38">
            <w:t xml:space="preserve">op een contract voor onbepaalde tijd, </w:t>
          </w:r>
          <w:r w:rsidR="00737683">
            <w:t xml:space="preserve">en daarnaast </w:t>
          </w:r>
          <w:r w:rsidRPr="009B3F38" w:rsidR="009B3F38">
            <w:t>meer werk- en inkomenszekerheid en meer roosterzekerheid</w:t>
          </w:r>
          <w:r w:rsidRPr="000C124C" w:rsidR="009B3F38">
            <w:t>.</w:t>
          </w:r>
          <w:r w:rsidRPr="009B3F38" w:rsidDel="00A27AEE" w:rsidR="009B3F38">
            <w:t xml:space="preserve"> </w:t>
          </w:r>
          <w:r w:rsidR="00C1272C">
            <w:t xml:space="preserve">Ook dient </w:t>
          </w:r>
          <w:r w:rsidRPr="000C124C" w:rsidR="00C1272C">
            <w:t>hiermee</w:t>
          </w:r>
          <w:r w:rsidRPr="000C124C" w:rsidR="009B3F38">
            <w:t xml:space="preserve"> </w:t>
          </w:r>
          <w:r w:rsidRPr="000C124C" w:rsidR="00F26C18">
            <w:t>de</w:t>
          </w:r>
          <w:r w:rsidRPr="009B3F38" w:rsidDel="00F26C18" w:rsidR="009B3F38">
            <w:t xml:space="preserve"> </w:t>
          </w:r>
          <w:r w:rsidR="00B8210E">
            <w:t xml:space="preserve">onderlinge </w:t>
          </w:r>
          <w:r w:rsidRPr="000C124C" w:rsidR="009B3F38">
            <w:t>concurrentie</w:t>
          </w:r>
          <w:r w:rsidRPr="009B3F38" w:rsidR="009B3F38">
            <w:t xml:space="preserve"> tussen flexibele arbeid en vaste arbeid te </w:t>
          </w:r>
          <w:r w:rsidR="00874A6C">
            <w:t xml:space="preserve">worden </w:t>
          </w:r>
          <w:r w:rsidRPr="000C124C" w:rsidR="009B3F38">
            <w:t>verklein</w:t>
          </w:r>
          <w:r w:rsidRPr="000C124C" w:rsidR="00874A6C">
            <w:t>d</w:t>
          </w:r>
          <w:r w:rsidRPr="009B3F38" w:rsidR="009B3F38">
            <w:t xml:space="preserve">, evenals </w:t>
          </w:r>
          <w:r w:rsidR="00B8210E">
            <w:t xml:space="preserve">die </w:t>
          </w:r>
          <w:r w:rsidRPr="009B3F38" w:rsidR="009B3F38">
            <w:t>tussen uitzendarbeid en andere vormen van flexibele arbeid.</w:t>
          </w:r>
          <w:r w:rsidRPr="000C124C" w:rsidR="009B3F38">
            <w:rPr>
              <w:vertAlign w:val="superscript"/>
            </w:rPr>
            <w:footnoteReference w:id="8"/>
          </w:r>
          <w:r w:rsidRPr="000C124C" w:rsidR="009B3F38">
            <w:t xml:space="preserve"> </w:t>
          </w:r>
        </w:p>
        <w:p w:rsidRPr="009B3F38" w:rsidR="009B3F38" w:rsidP="009B3F38" w:rsidRDefault="009B3F38" w14:paraId="72752744" w14:textId="77777777"/>
        <w:p w:rsidRPr="00B217A6" w:rsidR="00B217A6" w:rsidP="009B3F38" w:rsidRDefault="00B217A6" w14:paraId="5F011623" w14:textId="14B20B7F">
          <w:pPr>
            <w:rPr>
              <w:i/>
              <w:iCs/>
            </w:rPr>
          </w:pPr>
          <w:r>
            <w:rPr>
              <w:i/>
              <w:iCs/>
            </w:rPr>
            <w:t>Leeswijzer</w:t>
          </w:r>
        </w:p>
        <w:p w:rsidR="000876F0" w:rsidP="009B3F38" w:rsidRDefault="00B67A7F" w14:paraId="58620FE8" w14:textId="2AAE8765">
          <w:r>
            <w:t xml:space="preserve">Gelet op het feit dat het wetsvoorstel </w:t>
          </w:r>
          <w:r w:rsidR="00C57317">
            <w:t xml:space="preserve">een </w:t>
          </w:r>
          <w:r>
            <w:t xml:space="preserve">onderdeel is van een breder arbeidsmarkpakket, wordt in </w:t>
          </w:r>
          <w:r w:rsidR="000876F0">
            <w:t xml:space="preserve">het advies eerst aandacht besteed aan de </w:t>
          </w:r>
          <w:r w:rsidR="00CB49DE">
            <w:t xml:space="preserve">bredere </w:t>
          </w:r>
          <w:r w:rsidRPr="000C124C" w:rsidR="000876F0">
            <w:t>problem</w:t>
          </w:r>
          <w:r w:rsidRPr="000C124C" w:rsidR="00CB49DE">
            <w:t>atiek</w:t>
          </w:r>
          <w:r w:rsidR="000876F0">
            <w:t xml:space="preserve"> op de arbeidsmarkt en aan de </w:t>
          </w:r>
          <w:r w:rsidR="00CE67D8">
            <w:t xml:space="preserve">gekozen </w:t>
          </w:r>
          <w:r w:rsidRPr="000C124C" w:rsidR="000876F0">
            <w:t>aanpak</w:t>
          </w:r>
          <w:r w:rsidDel="00D7105B" w:rsidR="000876F0">
            <w:t xml:space="preserve"> </w:t>
          </w:r>
          <w:r w:rsidDel="00D7105B" w:rsidR="00C901B4">
            <w:t>daarvan</w:t>
          </w:r>
          <w:r w:rsidR="00CE67D8">
            <w:t xml:space="preserve"> in </w:t>
          </w:r>
          <w:r w:rsidRPr="000C124C" w:rsidR="00CE67D8">
            <w:t>dit</w:t>
          </w:r>
          <w:r w:rsidR="00C901B4">
            <w:t xml:space="preserve"> wetsvoorstel</w:t>
          </w:r>
          <w:r w:rsidR="000876F0">
            <w:t xml:space="preserve"> (punt </w:t>
          </w:r>
          <w:r w:rsidRPr="000C124C" w:rsidR="00C901B4">
            <w:t>2</w:t>
          </w:r>
          <w:r w:rsidR="000876F0">
            <w:t xml:space="preserve">). </w:t>
          </w:r>
          <w:r w:rsidR="00963E48">
            <w:t xml:space="preserve">Na deze meer overkoepelende </w:t>
          </w:r>
          <w:r w:rsidRPr="000C124C" w:rsidR="00963E48">
            <w:t>opmerking</w:t>
          </w:r>
          <w:r w:rsidR="00963E48">
            <w:t xml:space="preserve"> wordt </w:t>
          </w:r>
          <w:r w:rsidR="009D1D17">
            <w:t xml:space="preserve">nader ingegaan </w:t>
          </w:r>
          <w:r w:rsidR="000E10E9">
            <w:t xml:space="preserve">op </w:t>
          </w:r>
          <w:r w:rsidR="00081CBC">
            <w:t>de</w:t>
          </w:r>
          <w:r w:rsidR="00821EFB">
            <w:t xml:space="preserve"> verschillende</w:t>
          </w:r>
          <w:r w:rsidR="00081CBC">
            <w:t xml:space="preserve"> </w:t>
          </w:r>
          <w:r w:rsidR="00F26DEB">
            <w:t xml:space="preserve">concrete </w:t>
          </w:r>
          <w:r w:rsidR="00081CBC">
            <w:t xml:space="preserve">maatregelen </w:t>
          </w:r>
          <w:r w:rsidR="00821EFB">
            <w:t xml:space="preserve">die het voorstel bevat </w:t>
          </w:r>
          <w:r w:rsidRPr="00DF7126" w:rsidR="000E10E9">
            <w:t xml:space="preserve">(punt </w:t>
          </w:r>
          <w:r w:rsidRPr="000C124C" w:rsidR="00C901B4">
            <w:t>3</w:t>
          </w:r>
          <w:r w:rsidRPr="00DF7126" w:rsidR="000E10E9">
            <w:t>). Tot slot word</w:t>
          </w:r>
          <w:r w:rsidR="00075EB9">
            <w:t xml:space="preserve">en </w:t>
          </w:r>
          <w:r w:rsidR="00E03762">
            <w:t>opmerking</w:t>
          </w:r>
          <w:r w:rsidR="00075EB9">
            <w:t>en</w:t>
          </w:r>
          <w:r w:rsidR="00E03762">
            <w:t xml:space="preserve"> gemaakt ove</w:t>
          </w:r>
          <w:r w:rsidR="00AC6072">
            <w:t>r de maatregelen met betrekking tot oproepcontracten</w:t>
          </w:r>
          <w:r w:rsidR="00B64FD5">
            <w:t xml:space="preserve"> (punt </w:t>
          </w:r>
          <w:r w:rsidRPr="000C124C" w:rsidR="00C901B4">
            <w:t>4</w:t>
          </w:r>
          <w:r w:rsidR="00B64FD5">
            <w:t>)</w:t>
          </w:r>
          <w:r w:rsidR="00B227CD">
            <w:t xml:space="preserve"> en over de uitzonderingen voor minderjarigen, scholieren en studenten met een bijbaan (punt </w:t>
          </w:r>
          <w:r w:rsidRPr="000C124C" w:rsidR="00C901B4">
            <w:t>5</w:t>
          </w:r>
          <w:r w:rsidR="00B64FD5">
            <w:t>).</w:t>
          </w:r>
        </w:p>
        <w:p w:rsidRPr="009B3F38" w:rsidR="008B2363" w:rsidP="009B3F38" w:rsidRDefault="008B2363" w14:paraId="0BB78FDA" w14:textId="77777777"/>
        <w:p w:rsidRPr="009B3F38" w:rsidR="009B3F38" w:rsidP="009B3F38" w:rsidRDefault="009B3F38" w14:paraId="1198808E" w14:textId="23940BEE">
          <w:r>
            <w:t>2.</w:t>
          </w:r>
          <w:r>
            <w:tab/>
          </w:r>
          <w:r w:rsidRPr="000C124C" w:rsidR="004F509E">
            <w:rPr>
              <w:u w:val="single"/>
            </w:rPr>
            <w:t>De aanpak van p</w:t>
          </w:r>
          <w:r w:rsidRPr="000C124C" w:rsidR="00A9296D">
            <w:rPr>
              <w:u w:val="single"/>
            </w:rPr>
            <w:t>roblemen</w:t>
          </w:r>
          <w:r w:rsidR="00A9296D">
            <w:rPr>
              <w:u w:val="single"/>
            </w:rPr>
            <w:t xml:space="preserve"> op de arbeidsmarkt</w:t>
          </w:r>
        </w:p>
        <w:p w:rsidR="009B3F38" w:rsidP="009B3F38" w:rsidRDefault="009B3F38" w14:paraId="5D3FA697" w14:textId="77777777"/>
        <w:p w:rsidR="009B3F38" w:rsidP="009B3F38" w:rsidRDefault="009B3F38" w14:paraId="0C653AB0" w14:textId="10E9F7A2">
          <w:r w:rsidRPr="009B3F38">
            <w:t>Volgens de toelichting is sprake van een doorgeschoten flexibilisering van de arbeidsmarkt</w:t>
          </w:r>
          <w:r w:rsidR="0086428B">
            <w:t xml:space="preserve">. Meer dan 40 procent </w:t>
          </w:r>
          <w:r w:rsidR="007512A2">
            <w:t>van alle werkenden is een flexwerker</w:t>
          </w:r>
          <w:r w:rsidR="00894A72">
            <w:t xml:space="preserve"> of </w:t>
          </w:r>
          <w:r w:rsidR="002A4217">
            <w:t>een zelfstandige zonder personeel (zzp’er)</w:t>
          </w:r>
          <w:r w:rsidR="007512A2">
            <w:t>.</w:t>
          </w:r>
          <w:r w:rsidR="007512A2">
            <w:rPr>
              <w:rStyle w:val="Voetnootmarkering"/>
            </w:rPr>
            <w:footnoteReference w:id="9"/>
          </w:r>
          <w:r w:rsidR="007512A2">
            <w:t xml:space="preserve"> </w:t>
          </w:r>
          <w:r w:rsidRPr="000C124C" w:rsidR="00E50F21">
            <w:t>Dit</w:t>
          </w:r>
          <w:r w:rsidR="0082108D">
            <w:t xml:space="preserve"> </w:t>
          </w:r>
          <w:r w:rsidR="00470DBD">
            <w:t xml:space="preserve">leidt </w:t>
          </w:r>
          <w:r w:rsidR="006A35F2">
            <w:t xml:space="preserve">niet alleen </w:t>
          </w:r>
          <w:r w:rsidR="0051172F">
            <w:t>tot ongewenste maatschappelijke effecten</w:t>
          </w:r>
          <w:r w:rsidR="006A35F2">
            <w:t xml:space="preserve">, maar </w:t>
          </w:r>
          <w:r w:rsidRPr="009B3F38">
            <w:t>tast</w:t>
          </w:r>
          <w:r w:rsidR="00E25C20">
            <w:t xml:space="preserve"> </w:t>
          </w:r>
          <w:r w:rsidR="006A35F2">
            <w:t>ook</w:t>
          </w:r>
          <w:r w:rsidRPr="009B3F38">
            <w:t xml:space="preserve"> het verdienvermogen van de Nederlandse economie aan</w:t>
          </w:r>
          <w:r w:rsidR="006A35F2">
            <w:t xml:space="preserve"> als </w:t>
          </w:r>
          <w:r w:rsidR="00F40B5B">
            <w:t>hierdoor</w:t>
          </w:r>
          <w:r w:rsidRPr="009B3F38">
            <w:t xml:space="preserve"> investeringen in menselijk kapitaal achterwege blijven.</w:t>
          </w:r>
          <w:r w:rsidR="007C1491">
            <w:rPr>
              <w:rStyle w:val="Voetnootmarkering"/>
            </w:rPr>
            <w:footnoteReference w:id="10"/>
          </w:r>
          <w:r w:rsidRPr="009B3F38">
            <w:t xml:space="preserve"> </w:t>
          </w:r>
          <w:r w:rsidR="00F332C0">
            <w:t xml:space="preserve">Het wetsvoorstel voorziet in een aanscherping van </w:t>
          </w:r>
          <w:r w:rsidR="00CD2162">
            <w:t xml:space="preserve">de regelgeving rond flexibele contracten </w:t>
          </w:r>
          <w:r w:rsidRPr="000C124C" w:rsidR="00F332C0">
            <w:t>om</w:t>
          </w:r>
          <w:r w:rsidR="00B20A16">
            <w:t xml:space="preserve"> de zekerheid van flexwerkers te verbeteren</w:t>
          </w:r>
          <w:r w:rsidRPr="000C124C" w:rsidR="00B20A16">
            <w:t>.</w:t>
          </w:r>
          <w:r w:rsidR="00B20A16">
            <w:t xml:space="preserve"> </w:t>
          </w:r>
          <w:r w:rsidR="00F95000">
            <w:t xml:space="preserve">Dit moet </w:t>
          </w:r>
          <w:r w:rsidR="008F7A4E">
            <w:t>er</w:t>
          </w:r>
          <w:r w:rsidR="000C697D">
            <w:t xml:space="preserve"> ook </w:t>
          </w:r>
          <w:r w:rsidR="00F95000">
            <w:t xml:space="preserve">toe leiden dat </w:t>
          </w:r>
          <w:r w:rsidR="00E40982">
            <w:t xml:space="preserve">meer mensen </w:t>
          </w:r>
          <w:r w:rsidR="00F95000">
            <w:t xml:space="preserve">werkzaam </w:t>
          </w:r>
          <w:r w:rsidR="000C697D">
            <w:t xml:space="preserve">zullen </w:t>
          </w:r>
          <w:r w:rsidR="00F95000">
            <w:t>zijn</w:t>
          </w:r>
          <w:r w:rsidR="009A246E">
            <w:t xml:space="preserve"> op basis van</w:t>
          </w:r>
          <w:r w:rsidR="00AE28E2">
            <w:t xml:space="preserve"> een vast contract.</w:t>
          </w:r>
          <w:r w:rsidRPr="009B3F38" w:rsidR="0093763F">
            <w:rPr>
              <w:vertAlign w:val="superscript"/>
            </w:rPr>
            <w:footnoteReference w:id="11"/>
          </w:r>
          <w:r w:rsidRPr="009B3F38">
            <w:t xml:space="preserve"> </w:t>
          </w:r>
        </w:p>
        <w:p w:rsidRPr="009B3F38" w:rsidR="009B3F38" w:rsidP="009B3F38" w:rsidRDefault="009B3F38" w14:paraId="22887E36" w14:textId="21CE8F89">
          <w:r w:rsidRPr="009B3F38">
            <w:t xml:space="preserve"> </w:t>
          </w:r>
        </w:p>
        <w:p w:rsidR="009B3F38" w:rsidP="009B3F38" w:rsidRDefault="003144CF" w14:paraId="312DBE59" w14:textId="05BA2978">
          <w:r>
            <w:t xml:space="preserve">De Afdeling onderkent dat de voorgestelde aanpak op zichzelf behulpzaam kan zijn om doorgeschoten flexibilisering op de arbeidsmarkt terug te dringen </w:t>
          </w:r>
          <w:r w:rsidR="00CF4F8A">
            <w:t xml:space="preserve">en tot betere bescherming te komen van flexwerkers met een zwakke positie. </w:t>
          </w:r>
          <w:r w:rsidRPr="000C124C" w:rsidR="005D45A4">
            <w:t>Zij</w:t>
          </w:r>
          <w:r w:rsidR="00652A20">
            <w:t xml:space="preserve"> merkt op dat de</w:t>
          </w:r>
          <w:r w:rsidR="00A14D1D">
            <w:t>ze</w:t>
          </w:r>
          <w:r w:rsidR="00652A20">
            <w:t xml:space="preserve"> aanpak</w:t>
          </w:r>
          <w:r w:rsidR="00AC7AE0">
            <w:t xml:space="preserve"> echter</w:t>
          </w:r>
          <w:r w:rsidR="004D5DFC">
            <w:t xml:space="preserve"> </w:t>
          </w:r>
          <w:r w:rsidR="00C077AD">
            <w:t>tekortschiet</w:t>
          </w:r>
          <w:r w:rsidR="00A14D1D">
            <w:t xml:space="preserve"> </w:t>
          </w:r>
          <w:r w:rsidRPr="000C124C" w:rsidR="00894AE8">
            <w:t>in</w:t>
          </w:r>
          <w:r w:rsidR="00894AE8">
            <w:t xml:space="preserve"> het licht van</w:t>
          </w:r>
          <w:r w:rsidR="00C17306">
            <w:t xml:space="preserve"> </w:t>
          </w:r>
          <w:r w:rsidR="007D4A13">
            <w:t>de</w:t>
          </w:r>
          <w:r w:rsidR="009E01BF">
            <w:t xml:space="preserve"> bredere problemen op de arbeidsmarkt</w:t>
          </w:r>
          <w:r w:rsidRPr="000C124C" w:rsidR="00AC7AE0">
            <w:t>.</w:t>
          </w:r>
          <w:r w:rsidR="00AC7AE0">
            <w:t xml:space="preserve"> Dit betreft </w:t>
          </w:r>
          <w:r w:rsidR="00BD359D">
            <w:t xml:space="preserve">vooral </w:t>
          </w:r>
          <w:r w:rsidR="00C50B55">
            <w:t>de</w:t>
          </w:r>
          <w:r w:rsidR="008863D6">
            <w:t xml:space="preserve"> </w:t>
          </w:r>
          <w:r w:rsidR="00FC7BD7">
            <w:t>tweedelin</w:t>
          </w:r>
          <w:r w:rsidR="005B765A">
            <w:t xml:space="preserve">g </w:t>
          </w:r>
          <w:r w:rsidR="00FE743D">
            <w:t>in</w:t>
          </w:r>
          <w:r w:rsidR="002369FA">
            <w:t xml:space="preserve"> het</w:t>
          </w:r>
          <w:r w:rsidR="00FE743D">
            <w:t xml:space="preserve"> beschermingsniveau </w:t>
          </w:r>
          <w:r w:rsidR="002369FA">
            <w:t xml:space="preserve">tussen categorieën werkenden </w:t>
          </w:r>
          <w:r w:rsidR="00FE743D">
            <w:t xml:space="preserve">en de structurele </w:t>
          </w:r>
          <w:r w:rsidR="002369FA">
            <w:t>personeelstekorten</w:t>
          </w:r>
          <w:r w:rsidR="00A805C6">
            <w:t>.</w:t>
          </w:r>
          <w:r w:rsidR="00537FA9">
            <w:t xml:space="preserve"> </w:t>
          </w:r>
          <w:r w:rsidRPr="000C124C" w:rsidR="004034A5">
            <w:t>Aanpak</w:t>
          </w:r>
          <w:r w:rsidDel="009438C8" w:rsidR="00393C19">
            <w:t xml:space="preserve"> van d</w:t>
          </w:r>
          <w:r w:rsidR="00393C19">
            <w:t xml:space="preserve">eze bredere problematiek </w:t>
          </w:r>
          <w:r w:rsidRPr="000C124C" w:rsidR="009438C8">
            <w:t>vereist</w:t>
          </w:r>
          <w:r w:rsidDel="009438C8" w:rsidR="00393C19">
            <w:t xml:space="preserve"> </w:t>
          </w:r>
          <w:r w:rsidR="00393C19">
            <w:t>een fundamentele hervorming van de arbeidsmarkt</w:t>
          </w:r>
          <w:r w:rsidR="009438C8">
            <w:t>, waarin niet wordt voorzien</w:t>
          </w:r>
          <w:r w:rsidR="00393C19">
            <w:t>.</w:t>
          </w:r>
          <w:r w:rsidR="009273D8">
            <w:t xml:space="preserve"> </w:t>
          </w:r>
          <w:r w:rsidRPr="000C124C" w:rsidR="00260E19">
            <w:t>I</w:t>
          </w:r>
          <w:r w:rsidRPr="000C124C" w:rsidR="00705C16">
            <w:t xml:space="preserve">n het </w:t>
          </w:r>
          <w:r w:rsidR="00705C16">
            <w:t xml:space="preserve">bijzonder </w:t>
          </w:r>
          <w:r w:rsidR="00260E19">
            <w:t xml:space="preserve">blijven </w:t>
          </w:r>
          <w:r w:rsidR="00705C16">
            <w:t>aanpassingen van het vaste contract</w:t>
          </w:r>
          <w:r w:rsidR="00260E19">
            <w:t xml:space="preserve"> achterwege</w:t>
          </w:r>
          <w:r w:rsidR="00705C16">
            <w:t xml:space="preserve"> en ontbreken samenhangende hervormingen op aanverwante terreinen. </w:t>
          </w:r>
          <w:r w:rsidR="002D741C">
            <w:t>De Afdeling gaat hier in het vervolg nader op in.</w:t>
          </w:r>
        </w:p>
        <w:p w:rsidRPr="009B3F38" w:rsidR="00C54F13" w:rsidP="009B3F38" w:rsidRDefault="00C54F13" w14:paraId="6B50FE96" w14:textId="5044D28D"/>
        <w:p w:rsidR="00742F7F" w:rsidRDefault="00742F7F" w14:paraId="2F4EAFD6" w14:textId="77777777">
          <w:r>
            <w:lastRenderedPageBreak/>
            <w:br w:type="page"/>
          </w:r>
        </w:p>
        <w:p w:rsidR="00B90D2C" w:rsidP="009B3F38" w:rsidRDefault="007F6414" w14:paraId="3A9EE13B" w14:textId="5230A59F">
          <w:r>
            <w:lastRenderedPageBreak/>
            <w:t>a</w:t>
          </w:r>
          <w:r w:rsidR="00EF2D78">
            <w:t>.</w:t>
          </w:r>
          <w:r w:rsidR="009C4845">
            <w:t xml:space="preserve"> </w:t>
          </w:r>
          <w:r w:rsidR="009C4845">
            <w:tab/>
          </w:r>
          <w:r w:rsidRPr="000C124C" w:rsidR="00B90D2C">
            <w:rPr>
              <w:i/>
            </w:rPr>
            <w:t>Fundamentele problemen op de arbeidsmarkt</w:t>
          </w:r>
        </w:p>
        <w:p w:rsidR="002A53EB" w:rsidP="009B3F38" w:rsidRDefault="00453991" w14:paraId="21C3D353" w14:textId="132A7E84">
          <w:pPr>
            <w:rPr>
              <w:i/>
              <w:iCs/>
            </w:rPr>
          </w:pPr>
          <w:r w:rsidRPr="000C124C">
            <w:t>i.</w:t>
          </w:r>
          <w:r w:rsidR="009C4845">
            <w:rPr>
              <w:i/>
            </w:rPr>
            <w:tab/>
          </w:r>
          <w:r w:rsidRPr="000C124C" w:rsidR="00521C3D">
            <w:t>Tweedeling op de arbeidsmarkt</w:t>
          </w:r>
        </w:p>
        <w:p w:rsidR="00BD1B94" w:rsidP="002A53EB" w:rsidRDefault="00E47F39" w14:paraId="59E894A2" w14:textId="7E75DE0B">
          <w:r>
            <w:t>De afgelopen jaren is sprake geweest van een</w:t>
          </w:r>
          <w:r w:rsidR="0033185F">
            <w:t xml:space="preserve"> </w:t>
          </w:r>
          <w:r w:rsidR="0021282D">
            <w:t>sterke</w:t>
          </w:r>
          <w:r w:rsidR="0033185F">
            <w:t xml:space="preserve"> groei van </w:t>
          </w:r>
          <w:r w:rsidR="000630B0">
            <w:t xml:space="preserve">het aantal </w:t>
          </w:r>
          <w:r w:rsidR="0033185F">
            <w:t>flexibele arbeidsrelaties</w:t>
          </w:r>
          <w:r w:rsidR="00A06D70">
            <w:t xml:space="preserve"> en </w:t>
          </w:r>
          <w:r w:rsidR="004939BC">
            <w:t>z</w:t>
          </w:r>
          <w:r w:rsidR="00A06D70">
            <w:t xml:space="preserve">zp’ers. </w:t>
          </w:r>
          <w:r w:rsidR="00A805C6">
            <w:t>D</w:t>
          </w:r>
          <w:r w:rsidR="0056150E">
            <w:t xml:space="preserve">e toelichting </w:t>
          </w:r>
          <w:r w:rsidR="006953F6">
            <w:t>vermeldt</w:t>
          </w:r>
          <w:r w:rsidR="00A805C6">
            <w:t xml:space="preserve"> dat</w:t>
          </w:r>
          <w:r w:rsidR="00BD1B94">
            <w:t xml:space="preserve"> </w:t>
          </w:r>
          <w:r w:rsidR="00D80DE4">
            <w:t xml:space="preserve">deze groei </w:t>
          </w:r>
          <w:r w:rsidR="002A53EB">
            <w:t xml:space="preserve">in belangrijke mate het gevolg </w:t>
          </w:r>
          <w:r w:rsidR="00A805C6">
            <w:t xml:space="preserve">is </w:t>
          </w:r>
          <w:r w:rsidR="002A53EB">
            <w:t xml:space="preserve">van de institutionele verschillen </w:t>
          </w:r>
          <w:r w:rsidR="00F75EB4">
            <w:t xml:space="preserve">die </w:t>
          </w:r>
          <w:r w:rsidR="007F6414">
            <w:t>bestaan</w:t>
          </w:r>
          <w:r w:rsidR="00F75EB4">
            <w:t xml:space="preserve"> </w:t>
          </w:r>
          <w:r w:rsidR="002A53EB">
            <w:t xml:space="preserve">tussen werknemers met een vast contract, werknemers met een flexibel contract en zzp’ers. </w:t>
          </w:r>
          <w:r w:rsidR="004E1F62">
            <w:t xml:space="preserve">Deze </w:t>
          </w:r>
          <w:r w:rsidR="008E27A3">
            <w:t>onderliggende verschillen maken het mogelijk dat</w:t>
          </w:r>
          <w:r w:rsidR="002A53EB">
            <w:t xml:space="preserve"> de keuze voor flexibele arbeid vooral </w:t>
          </w:r>
          <w:r w:rsidR="00323B8D">
            <w:t xml:space="preserve">wordt bepaald </w:t>
          </w:r>
          <w:r w:rsidR="002A53EB">
            <w:t xml:space="preserve">door </w:t>
          </w:r>
          <w:r w:rsidR="00CA21B7">
            <w:t xml:space="preserve">de </w:t>
          </w:r>
          <w:r w:rsidR="002A53EB">
            <w:t>risico- en kostenoverwegingen van de werkgever.</w:t>
          </w:r>
          <w:r w:rsidR="00492456">
            <w:t xml:space="preserve"> </w:t>
          </w:r>
          <w:r w:rsidR="00476AF8">
            <w:t>D</w:t>
          </w:r>
          <w:r w:rsidR="008E27A3">
            <w:t>it</w:t>
          </w:r>
          <w:r w:rsidR="00476AF8">
            <w:t xml:space="preserve"> leidt tot afwenteling </w:t>
          </w:r>
          <w:r w:rsidR="00E44E62">
            <w:t xml:space="preserve">van </w:t>
          </w:r>
          <w:r w:rsidR="00FC778D">
            <w:t>kosten en risico’s</w:t>
          </w:r>
          <w:r w:rsidR="00E44E62">
            <w:t xml:space="preserve"> op de flex</w:t>
          </w:r>
          <w:r w:rsidR="002046F8">
            <w:t>ibele werkende</w:t>
          </w:r>
          <w:r w:rsidR="00E17EF1">
            <w:t>.</w:t>
          </w:r>
          <w:r w:rsidR="00F33C95">
            <w:rPr>
              <w:rStyle w:val="Voetnootmarkering"/>
            </w:rPr>
            <w:footnoteReference w:id="12"/>
          </w:r>
        </w:p>
        <w:p w:rsidR="00BD1B94" w:rsidP="002A53EB" w:rsidRDefault="00BD1B94" w14:paraId="46219DF5" w14:textId="77777777"/>
        <w:p w:rsidR="00E95DE6" w:rsidP="00E95DE6" w:rsidRDefault="008D4BE7" w14:paraId="70381ECD" w14:textId="51D59EB5">
          <w:r>
            <w:t xml:space="preserve">De Afdeling </w:t>
          </w:r>
          <w:r w:rsidR="007F1AD5">
            <w:t>onderschrijft</w:t>
          </w:r>
          <w:r w:rsidR="00C472EA">
            <w:t xml:space="preserve"> dat </w:t>
          </w:r>
          <w:r w:rsidRPr="006E3805" w:rsidR="00E95DE6">
            <w:t xml:space="preserve">de problematiek op de Nederlandse arbeidsmarkt </w:t>
          </w:r>
          <w:r w:rsidR="00C472EA">
            <w:t xml:space="preserve">nauw </w:t>
          </w:r>
          <w:r w:rsidR="00B3153F">
            <w:t xml:space="preserve">is </w:t>
          </w:r>
          <w:r w:rsidRPr="006E3805" w:rsidR="00E95DE6">
            <w:t xml:space="preserve">verbonden met de betrekkelijk grote tweedeling </w:t>
          </w:r>
          <w:r w:rsidR="0098560F">
            <w:t xml:space="preserve">in het beschermingsniveau </w:t>
          </w:r>
          <w:r w:rsidRPr="006E3805" w:rsidR="00E95DE6">
            <w:t>tussen categorieën werkenden</w:t>
          </w:r>
          <w:r w:rsidR="00E95DE6">
            <w:t>.</w:t>
          </w:r>
          <w:r w:rsidR="007F1AD5">
            <w:t xml:space="preserve"> </w:t>
          </w:r>
          <w:r w:rsidR="002C20B5">
            <w:t>Daarbij geldt d</w:t>
          </w:r>
          <w:r w:rsidR="007078F2">
            <w:t>at de</w:t>
          </w:r>
          <w:r w:rsidRPr="006E3805" w:rsidR="00E95DE6">
            <w:t xml:space="preserve"> ‘insiders’ met een vast dienstverband relatief veel bescherming en zekerheid</w:t>
          </w:r>
          <w:r w:rsidR="007078F2">
            <w:t xml:space="preserve"> genieten</w:t>
          </w:r>
          <w:r w:rsidRPr="006E3805" w:rsidR="00E95DE6">
            <w:t>, terwijl de ‘outsiders’ met een flexibel</w:t>
          </w:r>
          <w:r w:rsidR="00E95DE6">
            <w:t xml:space="preserve"> dienstverband</w:t>
          </w:r>
          <w:r w:rsidDel="00E84A1B" w:rsidR="00E95DE6">
            <w:t xml:space="preserve">, </w:t>
          </w:r>
          <w:r w:rsidR="00E84A1B">
            <w:t>evenals de</w:t>
          </w:r>
          <w:r w:rsidR="00E95DE6">
            <w:t xml:space="preserve"> zzp’ers, relatief weinig bescherming en zekerheid hebben. </w:t>
          </w:r>
          <w:r w:rsidR="007078F2">
            <w:t>Deze problematische twe</w:t>
          </w:r>
          <w:r w:rsidR="00F672B2">
            <w:t xml:space="preserve">edeling is </w:t>
          </w:r>
          <w:r w:rsidR="00E95DE6">
            <w:t xml:space="preserve">het gevolg van </w:t>
          </w:r>
          <w:r w:rsidR="00DE703B">
            <w:t>de</w:t>
          </w:r>
          <w:r w:rsidR="007F428A">
            <w:t xml:space="preserve"> verschillende behandeling van arbeidsrelaties</w:t>
          </w:r>
          <w:r w:rsidR="00E95DE6">
            <w:t xml:space="preserve"> in de toepasselijke regelgeving op het gebied van </w:t>
          </w:r>
          <w:r w:rsidR="0005418F">
            <w:t xml:space="preserve">in het bijzonder </w:t>
          </w:r>
          <w:r w:rsidR="00E95DE6">
            <w:t>arbeidsrechtelijke bescherming, sociale verzekeringen, pensioenen en belastingen</w:t>
          </w:r>
          <w:r w:rsidRPr="006E3805" w:rsidR="00E95DE6">
            <w:t>.</w:t>
          </w:r>
          <w:r w:rsidR="00710097">
            <w:rPr>
              <w:rStyle w:val="Voetnootmarkering"/>
            </w:rPr>
            <w:footnoteReference w:id="13"/>
          </w:r>
          <w:r w:rsidRPr="006E3805" w:rsidR="00E95DE6">
            <w:t xml:space="preserve"> </w:t>
          </w:r>
        </w:p>
        <w:p w:rsidR="00E95DE6" w:rsidP="00E95DE6" w:rsidRDefault="00E95DE6" w14:paraId="3402826E" w14:textId="77777777"/>
        <w:p w:rsidRPr="006E3805" w:rsidR="00E95DE6" w:rsidP="00E95DE6" w:rsidRDefault="00E95DE6" w14:paraId="5F52756C" w14:textId="57F6C18E">
          <w:r>
            <w:t xml:space="preserve">Wat betreft de arbeidsrechtelijke bescherming is duidelijk dat het vaste contract erg vast is, terwijl flexibele arbeid erg flexibel is. </w:t>
          </w:r>
          <w:r w:rsidR="00213108">
            <w:t>Grote verschillen</w:t>
          </w:r>
          <w:r w:rsidR="00D8671E">
            <w:t xml:space="preserve"> </w:t>
          </w:r>
          <w:r w:rsidR="000F474A">
            <w:t xml:space="preserve">zijn bijvoorbeeld zichtbaar in de ontslagbescherming </w:t>
          </w:r>
          <w:r w:rsidR="009A50BA">
            <w:t>en de loondoorbetaling bij ziekte.</w:t>
          </w:r>
          <w:r w:rsidR="00E93AEE">
            <w:t xml:space="preserve"> </w:t>
          </w:r>
          <w:r w:rsidR="00173227">
            <w:t xml:space="preserve">Daarnaast </w:t>
          </w:r>
          <w:r w:rsidR="00E01061">
            <w:t>verwerven</w:t>
          </w:r>
          <w:r w:rsidR="00173227">
            <w:t xml:space="preserve"> f</w:t>
          </w:r>
          <w:r>
            <w:t>lexwerkers</w:t>
          </w:r>
          <w:r w:rsidDel="00173227">
            <w:t xml:space="preserve"> </w:t>
          </w:r>
          <w:r>
            <w:t>vaak veel minder pensioen</w:t>
          </w:r>
          <w:r w:rsidR="00E01061">
            <w:t>rechten</w:t>
          </w:r>
          <w:r>
            <w:t xml:space="preserve">. Voor zzp’ers staan daar </w:t>
          </w:r>
          <w:r w:rsidR="006F305A">
            <w:t xml:space="preserve">weer </w:t>
          </w:r>
          <w:r>
            <w:t>belasting</w:t>
          </w:r>
          <w:r w:rsidR="00AB09AF">
            <w:t>voordel</w:t>
          </w:r>
          <w:r>
            <w:t xml:space="preserve">en en </w:t>
          </w:r>
          <w:r w:rsidR="003C059D">
            <w:t xml:space="preserve">minder </w:t>
          </w:r>
          <w:r>
            <w:t>sociale verzekering</w:t>
          </w:r>
          <w:r w:rsidR="003C059D">
            <w:t xml:space="preserve">spremies </w:t>
          </w:r>
          <w:r>
            <w:t>tegenover. Dergelijke grote institutionele verschillen, die in belangrijke mate de kosten van arbeid bepalen, maken het mogelijk dat werkgevers bij de keuze voor de (juridische) vorm waarin zij arbeid organiseren, scherp letten op</w:t>
          </w:r>
          <w:r w:rsidR="00C70E0B">
            <w:t xml:space="preserve"> de</w:t>
          </w:r>
          <w:r>
            <w:t xml:space="preserve"> risico’s en kosten die bij de verschillende contractvormen horen</w:t>
          </w:r>
          <w:r w:rsidR="006F021D">
            <w:t>.</w:t>
          </w:r>
        </w:p>
        <w:p w:rsidR="00E95DE6" w:rsidP="002A53EB" w:rsidRDefault="00E95DE6" w14:paraId="22292D39" w14:textId="77777777"/>
        <w:p w:rsidR="009F0090" w:rsidP="0052288F" w:rsidRDefault="0052288F" w14:paraId="3C98237F" w14:textId="14D045D3">
          <w:r w:rsidRPr="0052288F">
            <w:t>Dit klemt te</w:t>
          </w:r>
          <w:r w:rsidR="006F305A">
            <w:t xml:space="preserve"> </w:t>
          </w:r>
          <w:r w:rsidRPr="0052288F">
            <w:t>meer nu de koppeling van het beschermingsniveau aan de juridische vorm van arbeid niet automatisch leidt tot een adequate bescherming van diegenen die dat nodig hebben.</w:t>
          </w:r>
          <w:r w:rsidR="00B736F0">
            <w:t xml:space="preserve"> </w:t>
          </w:r>
          <w:r w:rsidR="0015351A">
            <w:t>Da</w:t>
          </w:r>
          <w:r w:rsidR="00972806">
            <w:t>t is vooral afhankelijk van d</w:t>
          </w:r>
          <w:r w:rsidR="00096E7C">
            <w:t>e mate w</w:t>
          </w:r>
          <w:r w:rsidR="00C67600">
            <w:t xml:space="preserve">aarin </w:t>
          </w:r>
          <w:r w:rsidR="00096E7C">
            <w:t>de</w:t>
          </w:r>
          <w:r w:rsidR="00C67600">
            <w:t xml:space="preserve"> kennis en vaardigheden </w:t>
          </w:r>
          <w:r w:rsidR="00096E7C">
            <w:t xml:space="preserve">van de werkende </w:t>
          </w:r>
          <w:r w:rsidR="000852F4">
            <w:t xml:space="preserve">gewild zijn. </w:t>
          </w:r>
          <w:r w:rsidRPr="0052288F">
            <w:t xml:space="preserve">Voor elke contractvorm geldt dat sommigen daarbinnen een sterke </w:t>
          </w:r>
          <w:r w:rsidR="00096E7C">
            <w:t>arbeidsmarkt</w:t>
          </w:r>
          <w:r w:rsidRPr="0052288F">
            <w:t xml:space="preserve">positie hebben en anderen een zwakke of zeer zwakke positie. Dit </w:t>
          </w:r>
          <w:r w:rsidR="007735C5">
            <w:t xml:space="preserve">betreft </w:t>
          </w:r>
          <w:r w:rsidRPr="0052288F">
            <w:t>niet alleen werknemers met een vast contract</w:t>
          </w:r>
          <w:r w:rsidR="00DD14B5">
            <w:t xml:space="preserve"> </w:t>
          </w:r>
          <w:r w:rsidR="00641A5E">
            <w:t xml:space="preserve">of </w:t>
          </w:r>
          <w:r w:rsidRPr="0052288F">
            <w:t xml:space="preserve">een flexibel contract, maar </w:t>
          </w:r>
          <w:r w:rsidR="00DD14B5">
            <w:t>ook</w:t>
          </w:r>
          <w:r w:rsidRPr="0052288F" w:rsidR="00DD14B5">
            <w:t xml:space="preserve"> </w:t>
          </w:r>
          <w:r w:rsidRPr="000C124C" w:rsidR="001F4FF9">
            <w:t>zzp’ers</w:t>
          </w:r>
          <w:r w:rsidRPr="000C124C">
            <w:t>.</w:t>
          </w:r>
          <w:r w:rsidRPr="000C124C" w:rsidR="003F51CA">
            <w:rPr>
              <w:vertAlign w:val="superscript"/>
            </w:rPr>
            <w:footnoteReference w:id="14"/>
          </w:r>
          <w:r w:rsidRPr="0052288F">
            <w:t xml:space="preserve"> </w:t>
          </w:r>
          <w:r w:rsidR="008B0AE0">
            <w:t>In verband hiermee lijken d</w:t>
          </w:r>
          <w:r w:rsidR="001963D9">
            <w:t>e huidige g</w:t>
          </w:r>
          <w:r w:rsidRPr="0052288F">
            <w:t xml:space="preserve">rote verschillen in </w:t>
          </w:r>
          <w:r w:rsidR="00641A5E">
            <w:t xml:space="preserve">het </w:t>
          </w:r>
          <w:r w:rsidRPr="0052288F">
            <w:t xml:space="preserve">beschermingsniveau tussen </w:t>
          </w:r>
          <w:r w:rsidR="00BE624A">
            <w:t xml:space="preserve">de </w:t>
          </w:r>
          <w:r w:rsidR="007735C5">
            <w:lastRenderedPageBreak/>
            <w:t>verschillende</w:t>
          </w:r>
          <w:r w:rsidR="00BE624A">
            <w:t xml:space="preserve"> (juridische) vormen van arbeid</w:t>
          </w:r>
          <w:r w:rsidRPr="0052288F" w:rsidR="001C167A">
            <w:t xml:space="preserve"> </w:t>
          </w:r>
          <w:r w:rsidR="008B0AE0">
            <w:t>dan ook</w:t>
          </w:r>
          <w:r w:rsidRPr="0052288F">
            <w:t xml:space="preserve"> niet </w:t>
          </w:r>
          <w:r w:rsidR="008B0AE0">
            <w:t>meer</w:t>
          </w:r>
          <w:r w:rsidR="00566363">
            <w:t xml:space="preserve"> te rechtvaardigen</w:t>
          </w:r>
          <w:r w:rsidRPr="0052288F">
            <w:t>.</w:t>
          </w:r>
          <w:r w:rsidRPr="0052288F">
            <w:rPr>
              <w:vertAlign w:val="superscript"/>
            </w:rPr>
            <w:footnoteReference w:id="15"/>
          </w:r>
        </w:p>
        <w:p w:rsidR="00ED1D3E" w:rsidP="0052288F" w:rsidRDefault="00ED1D3E" w14:paraId="305BDC43" w14:textId="77777777"/>
        <w:p w:rsidR="00ED1D3E" w:rsidP="0052288F" w:rsidRDefault="00673446" w14:paraId="001AAA05" w14:textId="5336837D">
          <w:r>
            <w:t>De toelichting</w:t>
          </w:r>
          <w:r w:rsidR="00D32C28">
            <w:t xml:space="preserve"> besteedt aan </w:t>
          </w:r>
          <w:r w:rsidR="00670C83">
            <w:t>deze</w:t>
          </w:r>
          <w:r w:rsidR="00794378">
            <w:t xml:space="preserve"> aspect</w:t>
          </w:r>
          <w:r w:rsidR="00670C83">
            <w:t>en</w:t>
          </w:r>
          <w:r w:rsidR="00794378">
            <w:t xml:space="preserve"> geen aandacht</w:t>
          </w:r>
          <w:r w:rsidR="0075309E">
            <w:t>.</w:t>
          </w:r>
          <w:r w:rsidR="001F2F6A">
            <w:t xml:space="preserve"> </w:t>
          </w:r>
          <w:r w:rsidRPr="000C124C" w:rsidR="00D64D62">
            <w:t>H</w:t>
          </w:r>
          <w:r w:rsidRPr="000C124C" w:rsidR="00003E00">
            <w:t>et</w:t>
          </w:r>
          <w:r w:rsidR="00003E00">
            <w:t xml:space="preserve"> </w:t>
          </w:r>
          <w:r w:rsidR="00CB6F24">
            <w:t>wets</w:t>
          </w:r>
          <w:r w:rsidR="00003E00">
            <w:t xml:space="preserve">voorstel </w:t>
          </w:r>
          <w:r w:rsidR="00D64D62">
            <w:t>he</w:t>
          </w:r>
          <w:r w:rsidR="00D20B72">
            <w:t>eft als inzet om meer mensen werkzaam te krijgen op een vast contract</w:t>
          </w:r>
          <w:r w:rsidR="009B6C1B">
            <w:t xml:space="preserve"> door de mogelijkheden van een flexibele arbeidsrelatie te beperken.</w:t>
          </w:r>
          <w:r w:rsidR="00083C18">
            <w:t xml:space="preserve"> </w:t>
          </w:r>
          <w:r w:rsidR="00400388">
            <w:t xml:space="preserve">Het wetsvoorstel gaat echter voorbij aan de vraag welke aanpassingen in </w:t>
          </w:r>
          <w:r w:rsidR="00E33D0B">
            <w:t xml:space="preserve">de regeling van </w:t>
          </w:r>
          <w:r w:rsidR="00400388">
            <w:t xml:space="preserve">het vaste contract </w:t>
          </w:r>
          <w:r w:rsidR="0003413D">
            <w:t xml:space="preserve">en andere institutionele </w:t>
          </w:r>
          <w:r w:rsidR="00D36160">
            <w:t xml:space="preserve">arrangementen </w:t>
          </w:r>
          <w:r w:rsidR="00400388">
            <w:t xml:space="preserve">hiervoor noodzakelijk zouden zijn. </w:t>
          </w:r>
          <w:r w:rsidR="00E33D0B">
            <w:t xml:space="preserve">De toelichting gaat niet in op </w:t>
          </w:r>
          <w:r w:rsidR="00285326">
            <w:t>de vraag of de</w:t>
          </w:r>
          <w:r w:rsidR="00E33D0B">
            <w:t xml:space="preserve">ze kwestie in het arbeidsmarktpakket voldoende </w:t>
          </w:r>
          <w:r w:rsidR="00F71501">
            <w:t xml:space="preserve">aandacht krijgt. </w:t>
          </w:r>
        </w:p>
        <w:p w:rsidR="009F0090" w:rsidP="0052288F" w:rsidRDefault="009F0090" w14:paraId="096D2765" w14:textId="77777777"/>
        <w:p w:rsidR="00A376A4" w:rsidP="00674663" w:rsidRDefault="00C60165" w14:paraId="1DF47EC5" w14:textId="206276A6">
          <w:pPr>
            <w:rPr>
              <w:i/>
              <w:iCs/>
            </w:rPr>
          </w:pPr>
          <w:r w:rsidRPr="000C124C">
            <w:t>ii</w:t>
          </w:r>
          <w:r w:rsidR="00A376A4">
            <w:rPr>
              <w:i/>
              <w:iCs/>
            </w:rPr>
            <w:t xml:space="preserve">. </w:t>
          </w:r>
          <w:r w:rsidR="00A376A4">
            <w:rPr>
              <w:i/>
              <w:iCs/>
            </w:rPr>
            <w:tab/>
          </w:r>
          <w:r w:rsidRPr="000C124C" w:rsidR="00A376A4">
            <w:t xml:space="preserve">Structurele </w:t>
          </w:r>
          <w:r w:rsidRPr="000C124C" w:rsidR="009A2C82">
            <w:t>personeelstekorten</w:t>
          </w:r>
          <w:r w:rsidR="00A376A4">
            <w:rPr>
              <w:i/>
              <w:iCs/>
            </w:rPr>
            <w:t xml:space="preserve"> </w:t>
          </w:r>
        </w:p>
        <w:p w:rsidR="00A376A4" w:rsidP="00A376A4" w:rsidRDefault="00E57738" w14:paraId="47AFFEAB" w14:textId="2DA044D4">
          <w:r>
            <w:t xml:space="preserve">De Afdeling </w:t>
          </w:r>
          <w:r w:rsidR="009721E7">
            <w:t>merkt op</w:t>
          </w:r>
          <w:r>
            <w:t xml:space="preserve"> dat het </w:t>
          </w:r>
          <w:r w:rsidR="000864F8">
            <w:t xml:space="preserve">belang van een fundamentele </w:t>
          </w:r>
          <w:r w:rsidR="00827394">
            <w:t>hervorming van de arbeidsmar</w:t>
          </w:r>
          <w:r w:rsidR="002A7AA0">
            <w:t xml:space="preserve">kt </w:t>
          </w:r>
          <w:r w:rsidR="00D965D5">
            <w:t>wordt onderstreept door de grote personeelstekorten die de Nederlandse arbeidsmarkt al enige jaren kenmerken. Omdat sprake is van</w:t>
          </w:r>
          <w:r w:rsidRPr="009B3F38" w:rsidR="00A376A4">
            <w:t xml:space="preserve"> een stagnerend arbeidsaanbod</w:t>
          </w:r>
          <w:r w:rsidR="00D965D5">
            <w:t xml:space="preserve"> zullen deze tekorten zich</w:t>
          </w:r>
          <w:r w:rsidR="00A376A4">
            <w:t xml:space="preserve"> </w:t>
          </w:r>
          <w:r w:rsidRPr="009B3F38" w:rsidR="00A376A4">
            <w:t>ook op de langere termijn blijven voordoen.</w:t>
          </w:r>
          <w:r w:rsidR="00A376A4">
            <w:rPr>
              <w:rStyle w:val="Voetnootmarkering"/>
            </w:rPr>
            <w:footnoteReference w:id="16"/>
          </w:r>
          <w:r w:rsidRPr="009B3F38" w:rsidR="00A376A4">
            <w:t xml:space="preserve"> Dit geldt niet alleen voor Nederland, maar ook voor andere landen, zowel binnen als buiten Europa.</w:t>
          </w:r>
          <w:r w:rsidR="00A376A4">
            <w:t xml:space="preserve"> Oorzaken van het</w:t>
          </w:r>
          <w:r w:rsidRPr="009B3F38" w:rsidR="00A376A4">
            <w:t xml:space="preserve"> stagnerende arbeidsaanbod </w:t>
          </w:r>
          <w:r w:rsidR="00A376A4">
            <w:t>zijn d</w:t>
          </w:r>
          <w:r w:rsidRPr="009B3F38" w:rsidR="00A376A4">
            <w:t xml:space="preserve">emografische ontwikkelingen als de vergrijzing en de daling van de geboortecijfers in voorgaande decennia. </w:t>
          </w:r>
          <w:r w:rsidR="004008A4">
            <w:t>Verder</w:t>
          </w:r>
          <w:r w:rsidRPr="009B3F38" w:rsidR="004008A4">
            <w:t xml:space="preserve"> </w:t>
          </w:r>
          <w:r w:rsidRPr="009B3F38" w:rsidR="00A376A4">
            <w:t xml:space="preserve">is in Nederland de ruimte beperkt voor een verdere groei van de arbeidsparticipatie. </w:t>
          </w:r>
        </w:p>
        <w:p w:rsidR="00F80684" w:rsidP="00A376A4" w:rsidRDefault="00F80684" w14:paraId="4AE2913E" w14:textId="77777777"/>
        <w:p w:rsidR="00A376A4" w:rsidP="00A376A4" w:rsidRDefault="004008A4" w14:paraId="6723DA0E" w14:textId="49FD505E">
          <w:r>
            <w:t>Ook</w:t>
          </w:r>
          <w:r w:rsidR="00CF2A80">
            <w:t xml:space="preserve"> de genoemde tweedeling op de arbeidsmarkt, </w:t>
          </w:r>
          <w:r w:rsidR="00BF6FB4">
            <w:t xml:space="preserve">die </w:t>
          </w:r>
          <w:r w:rsidR="00CF2A80">
            <w:t xml:space="preserve">werkgevers </w:t>
          </w:r>
          <w:r w:rsidR="00E608F2">
            <w:t>stimuleer</w:t>
          </w:r>
          <w:r w:rsidR="00BF6FB4">
            <w:t>t</w:t>
          </w:r>
          <w:r w:rsidR="00E608F2">
            <w:t xml:space="preserve"> om uit concurrentieoverwegingen te kiezen voor</w:t>
          </w:r>
          <w:r w:rsidR="00BF6FB4">
            <w:t xml:space="preserve"> bepaalde</w:t>
          </w:r>
          <w:r w:rsidR="005C3F23">
            <w:t xml:space="preserve"> contractvormen om</w:t>
          </w:r>
          <w:r w:rsidR="00E608F2">
            <w:t xml:space="preserve"> </w:t>
          </w:r>
          <w:r w:rsidR="00900077">
            <w:t xml:space="preserve">hun arbeidskosten </w:t>
          </w:r>
          <w:r w:rsidR="005C3F23">
            <w:t>te</w:t>
          </w:r>
          <w:r w:rsidR="00900077">
            <w:t xml:space="preserve"> drukken, </w:t>
          </w:r>
          <w:r w:rsidR="001B0E6F">
            <w:t>belemmert</w:t>
          </w:r>
          <w:r w:rsidR="00E608F2">
            <w:t xml:space="preserve"> het oplossen</w:t>
          </w:r>
          <w:r>
            <w:t xml:space="preserve"> </w:t>
          </w:r>
          <w:r w:rsidR="00F80684">
            <w:t xml:space="preserve">van </w:t>
          </w:r>
          <w:r w:rsidR="00E608F2">
            <w:t>personeelstekorte</w:t>
          </w:r>
          <w:r w:rsidR="007A71E1">
            <w:t>n</w:t>
          </w:r>
          <w:r w:rsidR="00F80684">
            <w:t xml:space="preserve"> </w:t>
          </w:r>
          <w:r w:rsidR="0043759F">
            <w:t>op de arbeidsmarkt</w:t>
          </w:r>
          <w:r w:rsidRPr="009B3F38" w:rsidR="00A376A4">
            <w:t>.</w:t>
          </w:r>
          <w:r w:rsidR="00A376A4">
            <w:rPr>
              <w:rStyle w:val="Voetnootmarkering"/>
            </w:rPr>
            <w:footnoteReference w:id="17"/>
          </w:r>
          <w:r w:rsidRPr="009B3F38" w:rsidR="00A376A4">
            <w:t xml:space="preserve"> </w:t>
          </w:r>
          <w:r w:rsidR="009F7A37">
            <w:t xml:space="preserve">De </w:t>
          </w:r>
          <w:r w:rsidR="005E1478">
            <w:t>grote institutionele verschille</w:t>
          </w:r>
          <w:r w:rsidR="00113A9F">
            <w:t xml:space="preserve">n die bestaan tussen het vaste contract, de flexibele contracten en het werken </w:t>
          </w:r>
          <w:r w:rsidR="00C07778">
            <w:t xml:space="preserve">als </w:t>
          </w:r>
          <w:r w:rsidRPr="000C124C" w:rsidR="00046835">
            <w:t>zzp’er</w:t>
          </w:r>
          <w:r w:rsidR="00C07778">
            <w:t xml:space="preserve"> </w:t>
          </w:r>
          <w:r w:rsidR="00DA0A36">
            <w:t>beperken</w:t>
          </w:r>
          <w:r w:rsidR="003E1D05">
            <w:t xml:space="preserve"> </w:t>
          </w:r>
          <w:r w:rsidR="00A376A4">
            <w:t>de arbeidsmobiliteit van werkenden</w:t>
          </w:r>
          <w:r w:rsidR="00CA4428">
            <w:t xml:space="preserve">. Zij stimuleren ook niet om </w:t>
          </w:r>
          <w:r w:rsidRPr="009B3F38" w:rsidR="00A376A4">
            <w:t xml:space="preserve">nieuwe vaardigheden </w:t>
          </w:r>
          <w:r w:rsidR="00CA4428">
            <w:t>te ontwikkelen ten behoeve van een grotere</w:t>
          </w:r>
          <w:r w:rsidRPr="009B3F38" w:rsidR="00A376A4">
            <w:t xml:space="preserve"> arbeidsproductiviteit. Dit versterkt de </w:t>
          </w:r>
          <w:r w:rsidR="00A376A4">
            <w:t>bestaande</w:t>
          </w:r>
          <w:r w:rsidRPr="009B3F38" w:rsidR="00A376A4">
            <w:t xml:space="preserve"> mismatch tussen </w:t>
          </w:r>
          <w:r w:rsidR="00DF02F1">
            <w:t xml:space="preserve">de </w:t>
          </w:r>
          <w:r w:rsidRPr="009B3F38" w:rsidR="00A376A4">
            <w:t xml:space="preserve">gevraagde vaardigheden </w:t>
          </w:r>
          <w:r w:rsidR="00A376A4">
            <w:t xml:space="preserve">in </w:t>
          </w:r>
          <w:r w:rsidRPr="009B3F38" w:rsidR="00A376A4">
            <w:t xml:space="preserve">groeisectoren en </w:t>
          </w:r>
          <w:r w:rsidR="00DF02F1">
            <w:t xml:space="preserve">de </w:t>
          </w:r>
          <w:r w:rsidRPr="009B3F38" w:rsidR="00A376A4">
            <w:t xml:space="preserve">aangeboden vaardigheden </w:t>
          </w:r>
          <w:r w:rsidR="00A376A4">
            <w:t xml:space="preserve">vanuit </w:t>
          </w:r>
          <w:r w:rsidRPr="009B3F38" w:rsidR="00A376A4">
            <w:t>krimpsectoren</w:t>
          </w:r>
          <w:r w:rsidR="00DF02F1">
            <w:t>, wat verder bijdraagt</w:t>
          </w:r>
          <w:r w:rsidR="00A376A4">
            <w:t xml:space="preserve"> aan</w:t>
          </w:r>
          <w:r w:rsidRPr="009B3F38" w:rsidR="00A376A4">
            <w:t xml:space="preserve"> de </w:t>
          </w:r>
          <w:r w:rsidR="00CA4428">
            <w:t xml:space="preserve">personeelstekorten op de </w:t>
          </w:r>
          <w:r w:rsidRPr="009B3F38" w:rsidR="00A376A4">
            <w:t xml:space="preserve">arbeidsmarkt. </w:t>
          </w:r>
        </w:p>
        <w:p w:rsidRPr="009B3F38" w:rsidR="00A376A4" w:rsidP="00A376A4" w:rsidRDefault="00A376A4" w14:paraId="65713DCD" w14:textId="77777777"/>
        <w:p w:rsidR="00A376A4" w:rsidP="002A53EB" w:rsidRDefault="00B33A1F" w14:paraId="284AFFF5" w14:textId="64185D6E">
          <w:r w:rsidRPr="000C124C">
            <w:t>H</w:t>
          </w:r>
          <w:r w:rsidRPr="000C124C" w:rsidR="001D2A60">
            <w:t>et</w:t>
          </w:r>
          <w:r w:rsidRPr="000C124C" w:rsidR="00C21EF7">
            <w:t xml:space="preserve"> </w:t>
          </w:r>
          <w:r w:rsidR="00C21EF7">
            <w:t>voorgaande</w:t>
          </w:r>
          <w:r w:rsidR="00E52E77">
            <w:t xml:space="preserve"> </w:t>
          </w:r>
          <w:r w:rsidRPr="000C124C">
            <w:t>betekent</w:t>
          </w:r>
          <w:r w:rsidR="00E52E77">
            <w:t xml:space="preserve"> dat</w:t>
          </w:r>
          <w:r w:rsidR="00CD230B">
            <w:t xml:space="preserve"> </w:t>
          </w:r>
          <w:r w:rsidR="00A376A4">
            <w:t xml:space="preserve">een toekomstbestendige arbeidsmarkt het eerst en vooral mogelijk </w:t>
          </w:r>
          <w:r w:rsidR="00C21EF7">
            <w:t xml:space="preserve">moet </w:t>
          </w:r>
          <w:r w:rsidR="00A376A4">
            <w:t>maken dat de juiste mensen op de juiste plaats (komen te) werken.</w:t>
          </w:r>
          <w:r w:rsidR="00A376A4">
            <w:rPr>
              <w:rStyle w:val="Voetnootmarkering"/>
            </w:rPr>
            <w:footnoteReference w:id="18"/>
          </w:r>
          <w:r w:rsidR="00A376A4">
            <w:t xml:space="preserve"> </w:t>
          </w:r>
          <w:r w:rsidR="0029718C">
            <w:t>Door</w:t>
          </w:r>
          <w:r w:rsidR="00A376A4">
            <w:t xml:space="preserve"> een efficiënte allocatie van </w:t>
          </w:r>
          <w:r w:rsidR="00233C1E">
            <w:t xml:space="preserve">alle werkenden kunnen </w:t>
          </w:r>
          <w:r w:rsidR="00A376A4">
            <w:t xml:space="preserve">de economische gevolgen van een structureel schaarser arbeidsaanbod </w:t>
          </w:r>
          <w:r w:rsidR="00CF3E63">
            <w:t>tot op zekere hoogte</w:t>
          </w:r>
          <w:r w:rsidR="00A376A4">
            <w:t xml:space="preserve"> worden gemitigeerd. Het stimuleren van arbeidsmobiliteit en de </w:t>
          </w:r>
          <w:r w:rsidR="00A376A4">
            <w:lastRenderedPageBreak/>
            <w:t xml:space="preserve">ontwikkeling van nieuwe kennis en vaardigheden </w:t>
          </w:r>
          <w:r w:rsidRPr="000C124C" w:rsidR="00DA0BA0">
            <w:t>drag</w:t>
          </w:r>
          <w:r w:rsidRPr="000C124C" w:rsidR="00684DCA">
            <w:t>en</w:t>
          </w:r>
          <w:r w:rsidR="00DA0BA0">
            <w:t xml:space="preserve"> hieraan bij</w:t>
          </w:r>
          <w:r w:rsidR="00A376A4">
            <w:t xml:space="preserve">. </w:t>
          </w:r>
          <w:r w:rsidR="00CF7931">
            <w:t>Uit de toelichting blijkt niet h</w:t>
          </w:r>
          <w:r w:rsidR="0073647A">
            <w:t>oe</w:t>
          </w:r>
          <w:r w:rsidR="00E17EEA">
            <w:t xml:space="preserve"> het voorstel zich verhoudt tot</w:t>
          </w:r>
          <w:r w:rsidR="00396B31">
            <w:t xml:space="preserve"> de </w:t>
          </w:r>
          <w:r w:rsidR="000C123F">
            <w:t xml:space="preserve">verwachte </w:t>
          </w:r>
          <w:r w:rsidR="00396B31">
            <w:t>structurele personeelstekorten</w:t>
          </w:r>
          <w:r w:rsidR="000C123F">
            <w:t xml:space="preserve"> en </w:t>
          </w:r>
          <w:r w:rsidRPr="000C124C" w:rsidR="006A686B">
            <w:t>een bijdrage levert aan vermindering</w:t>
          </w:r>
          <w:r w:rsidDel="00CF7931" w:rsidR="00B93BB2">
            <w:t xml:space="preserve"> van </w:t>
          </w:r>
          <w:r w:rsidRPr="000C124C" w:rsidR="006A686B">
            <w:t xml:space="preserve">die tekorten door versterking van de efficiëntie, flexibiliteit en </w:t>
          </w:r>
          <w:r w:rsidRPr="000C124C" w:rsidR="00B74DDB">
            <w:t xml:space="preserve">toegankelijkheid </w:t>
          </w:r>
          <w:r w:rsidRPr="000C124C" w:rsidR="006A686B">
            <w:t>van de arbeidsmarkt</w:t>
          </w:r>
          <w:r w:rsidRPr="000C124C" w:rsidR="00CF7931">
            <w:t>.</w:t>
          </w:r>
        </w:p>
        <w:p w:rsidR="00ED228A" w:rsidP="002A53EB" w:rsidRDefault="00ED228A" w14:paraId="60581832" w14:textId="77777777"/>
        <w:p w:rsidR="00742F7F" w:rsidRDefault="00742F7F" w14:paraId="6FCFE8A3" w14:textId="77777777">
          <w:r>
            <w:br w:type="page"/>
          </w:r>
        </w:p>
        <w:p w:rsidRPr="007F5DBF" w:rsidR="00D15048" w:rsidRDefault="00A57509" w14:paraId="6530A2F4" w14:textId="78BC6DDE">
          <w:r w:rsidRPr="000C124C">
            <w:lastRenderedPageBreak/>
            <w:t>b</w:t>
          </w:r>
          <w:r w:rsidR="00B3275E">
            <w:t xml:space="preserve">. </w:t>
          </w:r>
          <w:r w:rsidR="002454B4">
            <w:tab/>
          </w:r>
          <w:r w:rsidRPr="000C124C" w:rsidR="00536C82">
            <w:rPr>
              <w:i/>
            </w:rPr>
            <w:t>Gekozen aanpak</w:t>
          </w:r>
          <w:r w:rsidR="00B3275E">
            <w:t xml:space="preserve"> </w:t>
          </w:r>
        </w:p>
        <w:p w:rsidR="00573F30" w:rsidP="00573F30" w:rsidRDefault="00445E50" w14:paraId="75C5D62D" w14:textId="7FB74FE4">
          <w:r>
            <w:t xml:space="preserve">Volgens de toelichting </w:t>
          </w:r>
          <w:r w:rsidR="004546D3">
            <w:t>heeft eerdere wetgeving</w:t>
          </w:r>
          <w:r w:rsidR="00CE244B">
            <w:t xml:space="preserve"> </w:t>
          </w:r>
          <w:r w:rsidR="00BD5E49">
            <w:t>de trend van doorgeschoten flexibilisering niet kunnen keren.</w:t>
          </w:r>
          <w:r w:rsidR="008A0845">
            <w:rPr>
              <w:rStyle w:val="Voetnootmarkering"/>
            </w:rPr>
            <w:footnoteReference w:id="19"/>
          </w:r>
          <w:r w:rsidR="00CF60AA">
            <w:t xml:space="preserve"> </w:t>
          </w:r>
          <w:r w:rsidR="00573F30">
            <w:t xml:space="preserve">De Afdeling merkt op dat, mede in het licht van </w:t>
          </w:r>
          <w:r w:rsidR="00E42DB2">
            <w:t>het voorgaande</w:t>
          </w:r>
          <w:r w:rsidR="00573F30">
            <w:t xml:space="preserve">, </w:t>
          </w:r>
          <w:r w:rsidR="00260C1D">
            <w:t xml:space="preserve">de nu voorgestelde probleemaanpak (opnieuw) </w:t>
          </w:r>
          <w:r w:rsidR="00573F30">
            <w:t>tekortschiet</w:t>
          </w:r>
          <w:r w:rsidR="00886840">
            <w:t>. Van ee</w:t>
          </w:r>
          <w:r w:rsidR="00CA1E6D">
            <w:t xml:space="preserve">n fundamentele hervorming op het terrein van </w:t>
          </w:r>
          <w:r w:rsidR="00886840">
            <w:t>de</w:t>
          </w:r>
          <w:r w:rsidR="00CA1E6D">
            <w:t xml:space="preserve"> arbeids</w:t>
          </w:r>
          <w:r w:rsidR="00493D43">
            <w:t>markt</w:t>
          </w:r>
          <w:r w:rsidR="00CA1E6D">
            <w:t xml:space="preserve"> </w:t>
          </w:r>
          <w:r w:rsidR="00886840">
            <w:t>is namelijk geen sprake</w:t>
          </w:r>
          <w:r w:rsidR="00573F30">
            <w:t xml:space="preserve">. Zij wijst daarbij in het bijzonder op het </w:t>
          </w:r>
          <w:r w:rsidR="00BB0A9B">
            <w:t>achterwege blijven van</w:t>
          </w:r>
          <w:r w:rsidR="003E4D19">
            <w:t xml:space="preserve"> </w:t>
          </w:r>
          <w:r w:rsidR="003B2179">
            <w:t>aanpassingen</w:t>
          </w:r>
          <w:r w:rsidR="00BB0A9B">
            <w:t xml:space="preserve"> van </w:t>
          </w:r>
          <w:r w:rsidR="008724AC">
            <w:t>het</w:t>
          </w:r>
          <w:r w:rsidR="00BB0A9B">
            <w:t xml:space="preserve"> vaste </w:t>
          </w:r>
          <w:r w:rsidR="008724AC">
            <w:t>contract</w:t>
          </w:r>
          <w:r w:rsidR="00BB0A9B">
            <w:t xml:space="preserve"> en</w:t>
          </w:r>
          <w:r w:rsidR="003E4D19">
            <w:t xml:space="preserve"> op</w:t>
          </w:r>
          <w:r w:rsidR="00BB0A9B">
            <w:t xml:space="preserve"> </w:t>
          </w:r>
          <w:r w:rsidR="00493120">
            <w:t>het ontbreken van samenhangende hervormingen op aanverwante terreinen</w:t>
          </w:r>
          <w:r w:rsidR="00573F30">
            <w:t xml:space="preserve">. </w:t>
          </w:r>
        </w:p>
        <w:p w:rsidR="0058701F" w:rsidRDefault="0058701F" w14:paraId="63A2222C" w14:textId="77777777"/>
        <w:p w:rsidR="0058701F" w:rsidRDefault="00063046" w14:paraId="72B99C02" w14:textId="29DAA02A">
          <w:r w:rsidRPr="000C124C">
            <w:t>i</w:t>
          </w:r>
          <w:r w:rsidR="0058701F">
            <w:t>.</w:t>
          </w:r>
          <w:r w:rsidR="00C53BC2">
            <w:t xml:space="preserve"> </w:t>
          </w:r>
          <w:r w:rsidR="001763F3">
            <w:tab/>
          </w:r>
          <w:r w:rsidRPr="000C124C" w:rsidR="00BC5C4D">
            <w:t>F</w:t>
          </w:r>
          <w:r w:rsidRPr="000C124C" w:rsidR="004E0BBF">
            <w:t>ocus op flexibele arbeidsrelaties</w:t>
          </w:r>
          <w:r w:rsidR="00291FCC">
            <w:t xml:space="preserve"> </w:t>
          </w:r>
        </w:p>
        <w:p w:rsidR="004E0BBF" w:rsidP="004E0BBF" w:rsidRDefault="004E0BBF" w14:paraId="1CD32CB4" w14:textId="7D5A37CA">
          <w:r>
            <w:t xml:space="preserve">Eerdere wetgeving, zoals de Wet werk en zekerheid en de Wet arbeidsmarkt in balans, was gericht op aanpassingen in de sfeer van het arbeidsrecht. Daarbij lag de </w:t>
          </w:r>
          <w:r w:rsidR="00434B96">
            <w:t>nadruk</w:t>
          </w:r>
          <w:r>
            <w:t xml:space="preserve"> op het creëren van meer (perspectief op) zekerheid voor </w:t>
          </w:r>
          <w:r w:rsidR="00CD7533">
            <w:t>flexwerkers</w:t>
          </w:r>
          <w:r>
            <w:t xml:space="preserve">. De arbeidsrechtelijke regels rond vaste dienstverbanden werden </w:t>
          </w:r>
          <w:r w:rsidR="00434B96">
            <w:t xml:space="preserve">nauwelijks </w:t>
          </w:r>
          <w:r w:rsidR="008D3927">
            <w:t>versoepeld</w:t>
          </w:r>
          <w:r>
            <w:t xml:space="preserve"> of </w:t>
          </w:r>
          <w:r w:rsidR="00B87304">
            <w:t>zelfs aangescherpt</w:t>
          </w:r>
          <w:r>
            <w:t>. Mede daardoor bleef een fundamentele hervorming op het terrein van het arbeidsrecht achterwege. Zoals de toelichting stelt, heeft deze wetgeving niet geleid tot een betere balans tussen vaste en flexibele dienstverbanden.</w:t>
          </w:r>
          <w:r w:rsidR="00AE3934">
            <w:rPr>
              <w:rStyle w:val="Voetnootmarkering"/>
            </w:rPr>
            <w:footnoteReference w:id="20"/>
          </w:r>
          <w:r>
            <w:t xml:space="preserve"> </w:t>
          </w:r>
        </w:p>
        <w:p w:rsidR="004E0BBF" w:rsidP="004E0BBF" w:rsidRDefault="004E0BBF" w14:paraId="6C66C842" w14:textId="77777777"/>
        <w:p w:rsidR="008F0C3C" w:rsidP="004E0BBF" w:rsidRDefault="004E0BBF" w14:paraId="3A0BB73B" w14:textId="5A693F48">
          <w:r>
            <w:t xml:space="preserve">De </w:t>
          </w:r>
          <w:r w:rsidR="008A42BF">
            <w:t xml:space="preserve">Afdeling merkt op dat de </w:t>
          </w:r>
          <w:r w:rsidR="00B306FA">
            <w:t>nu</w:t>
          </w:r>
          <w:r>
            <w:t xml:space="preserve"> voorgestelde aanpak niet wezenlijk af</w:t>
          </w:r>
          <w:r w:rsidR="008A42BF">
            <w:t>wijkt</w:t>
          </w:r>
          <w:r>
            <w:t xml:space="preserve"> van eerdere wetgeving. Opnieuw worden </w:t>
          </w:r>
          <w:r w:rsidR="007F0BB8">
            <w:t xml:space="preserve">alleen </w:t>
          </w:r>
          <w:r>
            <w:t xml:space="preserve">maatregelen voorgesteld </w:t>
          </w:r>
          <w:r w:rsidR="003F5CDA">
            <w:t xml:space="preserve">die zien op </w:t>
          </w:r>
          <w:r>
            <w:t xml:space="preserve">flexibele arbeidscontracten </w:t>
          </w:r>
          <w:r w:rsidR="003F5CDA">
            <w:t xml:space="preserve">en </w:t>
          </w:r>
          <w:r w:rsidR="00242CFF">
            <w:t>blijft</w:t>
          </w:r>
          <w:r w:rsidDel="00CC74EF">
            <w:t xml:space="preserve"> </w:t>
          </w:r>
          <w:r>
            <w:t>het vaste contract ongemoeid. D</w:t>
          </w:r>
          <w:r w:rsidR="00CB3B04">
            <w:t xml:space="preserve">it </w:t>
          </w:r>
          <w:r>
            <w:t xml:space="preserve">geldt </w:t>
          </w:r>
          <w:r w:rsidR="00476C55">
            <w:t>ook</w:t>
          </w:r>
          <w:r>
            <w:t xml:space="preserve"> voor </w:t>
          </w:r>
          <w:r w:rsidR="0058771A">
            <w:t xml:space="preserve">de </w:t>
          </w:r>
          <w:r>
            <w:t>andere voorstellen in het arbeidsmarktpakket.</w:t>
          </w:r>
          <w:r w:rsidR="000318B6">
            <w:rPr>
              <w:rStyle w:val="Voetnootmarkering"/>
            </w:rPr>
            <w:footnoteReference w:id="21"/>
          </w:r>
          <w:r>
            <w:t xml:space="preserve"> </w:t>
          </w:r>
          <w:r w:rsidR="00097035">
            <w:t>Zo ontbreken v</w:t>
          </w:r>
          <w:r w:rsidR="000859B0">
            <w:t xml:space="preserve">oorstellen om bijvoorbeeld </w:t>
          </w:r>
          <w:r w:rsidR="00C35C71">
            <w:t>de loondoorbetalings</w:t>
          </w:r>
          <w:r w:rsidR="00960593">
            <w:t xml:space="preserve">periode bij ziekte te verkorten naar een jaar </w:t>
          </w:r>
          <w:r w:rsidRPr="000C124C" w:rsidR="00F7525A">
            <w:t xml:space="preserve">en </w:t>
          </w:r>
          <w:r w:rsidR="00960593">
            <w:t xml:space="preserve">om </w:t>
          </w:r>
          <w:r w:rsidR="00896CD6">
            <w:t xml:space="preserve">de </w:t>
          </w:r>
          <w:r w:rsidR="000859B0">
            <w:t>ontslagbescherming te vereenvoudigen.</w:t>
          </w:r>
          <w:r w:rsidR="00097035">
            <w:rPr>
              <w:rStyle w:val="Voetnootmarkering"/>
            </w:rPr>
            <w:footnoteReference w:id="22"/>
          </w:r>
          <w:r w:rsidR="000859B0">
            <w:t xml:space="preserve"> </w:t>
          </w:r>
          <w:r w:rsidR="00F015F7">
            <w:t>Hoewel d</w:t>
          </w:r>
          <w:r>
            <w:t>e</w:t>
          </w:r>
          <w:r w:rsidR="00B82D16">
            <w:t xml:space="preserve"> voorgestelde </w:t>
          </w:r>
          <w:r>
            <w:t xml:space="preserve">aanpak kan leiden tot een betere bescherming </w:t>
          </w:r>
          <w:r w:rsidR="00B82D16">
            <w:t>van</w:t>
          </w:r>
          <w:r>
            <w:t xml:space="preserve"> sommige </w:t>
          </w:r>
          <w:r w:rsidRPr="000C124C" w:rsidR="00045A94">
            <w:t>flexwerkers</w:t>
          </w:r>
          <w:r w:rsidRPr="000C124C">
            <w:t xml:space="preserve">, </w:t>
          </w:r>
          <w:r w:rsidRPr="000C124C" w:rsidR="00757CEF">
            <w:t xml:space="preserve">wordt </w:t>
          </w:r>
          <w:r w:rsidRPr="000C124C" w:rsidR="002B61DE">
            <w:t>het vaste contract</w:t>
          </w:r>
          <w:r w:rsidRPr="000C124C" w:rsidR="00DC7A5C">
            <w:t xml:space="preserve"> zelf</w:t>
          </w:r>
          <w:r w:rsidRPr="000C124C" w:rsidR="009D4FAF">
            <w:t xml:space="preserve"> </w:t>
          </w:r>
          <w:r w:rsidRPr="000C124C" w:rsidR="00757CEF">
            <w:t>nauwelijks</w:t>
          </w:r>
          <w:r w:rsidRPr="000C124C" w:rsidR="009D4FAF">
            <w:t xml:space="preserve"> </w:t>
          </w:r>
          <w:r w:rsidRPr="000C124C" w:rsidR="00DC7A5C">
            <w:t>aantrekkelijker gemaakt</w:t>
          </w:r>
          <w:r w:rsidRPr="000C124C" w:rsidR="00757CEF">
            <w:t xml:space="preserve">. </w:t>
          </w:r>
        </w:p>
        <w:p w:rsidR="008F0C3C" w:rsidP="004E0BBF" w:rsidRDefault="008F0C3C" w14:paraId="69EFD954" w14:textId="77777777"/>
        <w:p w:rsidR="004E0BBF" w:rsidP="004E0BBF" w:rsidRDefault="004E0BBF" w14:paraId="25001CC5" w14:textId="372BE0AE">
          <w:r>
            <w:t xml:space="preserve">Het voorstel zorgt </w:t>
          </w:r>
          <w:r w:rsidR="00FF3CBD">
            <w:t xml:space="preserve">daarmee </w:t>
          </w:r>
          <w:r>
            <w:t xml:space="preserve">voor een </w:t>
          </w:r>
          <w:r w:rsidR="00CD515D">
            <w:t xml:space="preserve">verzwaring van de lasten verbonden aan flexibele arbeidsrelaties zonder dit te compenseren door meer flexibiliteit binnen </w:t>
          </w:r>
          <w:r w:rsidR="009C17F6">
            <w:t>het vaste contract</w:t>
          </w:r>
          <w:r w:rsidRPr="000C124C" w:rsidR="00CD515D">
            <w:t>.</w:t>
          </w:r>
          <w:r w:rsidDel="00CD515D">
            <w:t xml:space="preserve"> </w:t>
          </w:r>
          <w:r>
            <w:t xml:space="preserve">Dit leidt </w:t>
          </w:r>
          <w:r w:rsidR="001C7993">
            <w:t>uiteindelijk t</w:t>
          </w:r>
          <w:r>
            <w:t xml:space="preserve">ot een meer rigide arbeidsmarkt met scherpere scheidslijnen en minder dynamiek. </w:t>
          </w:r>
          <w:r w:rsidRPr="000C124C" w:rsidR="00792AE0">
            <w:t xml:space="preserve">De </w:t>
          </w:r>
          <w:r w:rsidRPr="000C124C" w:rsidR="004F6404">
            <w:t>s</w:t>
          </w:r>
          <w:r w:rsidRPr="000C124C">
            <w:t>tructurele</w:t>
          </w:r>
          <w:r>
            <w:t xml:space="preserve"> stagnatie van het arbeidsaanbod vraagt echter om een </w:t>
          </w:r>
          <w:r w:rsidR="009E2A3C">
            <w:t>efficiënte</w:t>
          </w:r>
          <w:r w:rsidR="00DE0DC2">
            <w:t xml:space="preserve">, flexibele en </w:t>
          </w:r>
          <w:r w:rsidRPr="000C124C" w:rsidR="00B74DDB">
            <w:t xml:space="preserve">toegankelijke </w:t>
          </w:r>
          <w:r>
            <w:t xml:space="preserve">arbeidsmarkt, waarbij </w:t>
          </w:r>
          <w:r w:rsidR="0078483B">
            <w:t>de keuze voor</w:t>
          </w:r>
          <w:r>
            <w:t xml:space="preserve"> een contractvorm </w:t>
          </w:r>
          <w:r w:rsidR="0078483B">
            <w:t xml:space="preserve">primair </w:t>
          </w:r>
          <w:r w:rsidRPr="000C124C" w:rsidR="00462F50">
            <w:t>wordt</w:t>
          </w:r>
          <w:r w:rsidR="0078483B">
            <w:t xml:space="preserve"> bepaald door </w:t>
          </w:r>
          <w:r>
            <w:t xml:space="preserve">het doel </w:t>
          </w:r>
          <w:r w:rsidR="006446B0">
            <w:t>om</w:t>
          </w:r>
          <w:r>
            <w:t xml:space="preserve"> de juiste mensen op de juiste plek</w:t>
          </w:r>
          <w:r w:rsidR="0078483B">
            <w:t xml:space="preserve"> in te zetten</w:t>
          </w:r>
          <w:r>
            <w:t xml:space="preserve"> en </w:t>
          </w:r>
          <w:r w:rsidR="00A778E4">
            <w:t>aan alle werkenden een bij de functie passende evenwichtige bescherming te bieden</w:t>
          </w:r>
          <w:r>
            <w:t xml:space="preserve">. </w:t>
          </w:r>
        </w:p>
        <w:p w:rsidR="004E0BBF" w:rsidRDefault="004E0BBF" w14:paraId="429D3518" w14:textId="77777777"/>
        <w:p w:rsidR="00742F7F" w:rsidRDefault="00742F7F" w14:paraId="66181F3D" w14:textId="77777777">
          <w:r>
            <w:br w:type="page"/>
          </w:r>
        </w:p>
        <w:p w:rsidR="00A9755B" w:rsidP="00A9755B" w:rsidRDefault="00063046" w14:paraId="6B9D2F49" w14:textId="161CB352">
          <w:r w:rsidRPr="000C124C">
            <w:lastRenderedPageBreak/>
            <w:t>ii</w:t>
          </w:r>
          <w:r w:rsidR="00A9755B">
            <w:t xml:space="preserve">. </w:t>
          </w:r>
          <w:r w:rsidR="00A9755B">
            <w:tab/>
          </w:r>
          <w:r w:rsidRPr="000C124C" w:rsidR="00BC5C4D">
            <w:t>Geen</w:t>
          </w:r>
          <w:r w:rsidRPr="000C124C" w:rsidR="00E362BB">
            <w:t xml:space="preserve"> hervormingen op samenhangende</w:t>
          </w:r>
          <w:r w:rsidRPr="000C124C" w:rsidR="00A9755B">
            <w:t xml:space="preserve"> terreinen</w:t>
          </w:r>
        </w:p>
        <w:p w:rsidR="00A9755B" w:rsidP="00A9755B" w:rsidRDefault="00A9755B" w14:paraId="082BE4C8" w14:textId="657C2BCB">
          <w:r>
            <w:t xml:space="preserve">In aansluiting op het voorgaande merkt de Afdeling op dat, zoals hiervoor onder </w:t>
          </w:r>
          <w:r w:rsidR="00972B4F">
            <w:t xml:space="preserve">i van </w:t>
          </w:r>
          <w:r w:rsidR="006A0F9F">
            <w:t xml:space="preserve">punt </w:t>
          </w:r>
          <w:r w:rsidRPr="000C124C" w:rsidR="006A0F9F">
            <w:t>2</w:t>
          </w:r>
          <w:r w:rsidRPr="000C124C" w:rsidR="00492747">
            <w:t>a</w:t>
          </w:r>
          <w:r w:rsidR="00492747">
            <w:t xml:space="preserve"> </w:t>
          </w:r>
          <w:r>
            <w:t xml:space="preserve">is geschetst, de problematiek op de arbeidsmarkt in belangrijke mate wordt veroorzaakt door de grote verschillen in de gevolgen die op terreinen als het arbeidsrecht, de fiscaliteit, sociale verzekeringen en pensioenen zijn verbonden aan de verschillende contractvormen. Zolang die verschillen groot zijn en blijven, mag niet worden verwacht dat de tweedeling op de arbeidsmarkt metterdaad wordt opgelost en dat een betere balans tussen het aantal vaste banen en flexibele banen wordt bereikt. </w:t>
          </w:r>
        </w:p>
        <w:p w:rsidR="00A9755B" w:rsidP="00A9755B" w:rsidRDefault="00A9755B" w14:paraId="16F47771" w14:textId="77777777"/>
        <w:p w:rsidR="00443501" w:rsidRDefault="00A9755B" w14:paraId="7A9A8FA3" w14:textId="1A91B766">
          <w:r>
            <w:t>Het voorstel leidt er weliswaar toe dat sommige flex</w:t>
          </w:r>
          <w:r w:rsidR="00C45F10">
            <w:t>werkers</w:t>
          </w:r>
          <w:r>
            <w:t xml:space="preserve"> meer bescherming en zekerheid wordt geboden, maar de </w:t>
          </w:r>
          <w:r w:rsidR="00B77F6F">
            <w:t xml:space="preserve">institutionele </w:t>
          </w:r>
          <w:r>
            <w:t>verschillen tussen de verschillende groepen werkenden blijven onverminderd groot. Ook als het voorstel in samenhang wordt bezien met de overige voorgenomen maatregelen in het arbeidsmarktpakket, kan worden geconstateerd dat de verschillen op de andere, aanverwante terreinen groot blijven. Zo worden geen maatregelen</w:t>
          </w:r>
          <w:r w:rsidR="008C225F">
            <w:t xml:space="preserve"> genomen</w:t>
          </w:r>
          <w:r>
            <w:t xml:space="preserve"> in de </w:t>
          </w:r>
          <w:r w:rsidRPr="001E5691">
            <w:t xml:space="preserve">fiscaliteit, </w:t>
          </w:r>
          <w:r>
            <w:t xml:space="preserve">de </w:t>
          </w:r>
          <w:r w:rsidRPr="001E5691">
            <w:t xml:space="preserve">sociale zekerheid en andere </w:t>
          </w:r>
          <w:r>
            <w:t>arrangementen</w:t>
          </w:r>
          <w:r w:rsidRPr="001E5691">
            <w:t xml:space="preserve">, zoals </w:t>
          </w:r>
          <w:r w:rsidRPr="000C124C" w:rsidR="004433E9">
            <w:t>pensioen</w:t>
          </w:r>
          <w:r w:rsidRPr="001E5691">
            <w:t xml:space="preserve">, </w:t>
          </w:r>
          <w:r>
            <w:t xml:space="preserve">die de verschillen in kosten en </w:t>
          </w:r>
          <w:r w:rsidRPr="001E5691">
            <w:t xml:space="preserve">risico’s tussen </w:t>
          </w:r>
          <w:r>
            <w:t xml:space="preserve">de verschillende </w:t>
          </w:r>
          <w:r w:rsidRPr="001E5691">
            <w:t>contractvormen</w:t>
          </w:r>
          <w:r>
            <w:t xml:space="preserve"> drastisch verkleinen.</w:t>
          </w:r>
          <w:r w:rsidR="009A5963">
            <w:rPr>
              <w:rStyle w:val="Voetnootmarkering"/>
            </w:rPr>
            <w:footnoteReference w:id="23"/>
          </w:r>
          <w:r>
            <w:t xml:space="preserve"> Met </w:t>
          </w:r>
          <w:r w:rsidRPr="000C124C" w:rsidR="00D45297">
            <w:t>de</w:t>
          </w:r>
          <w:r w:rsidR="00C3716B">
            <w:t xml:space="preserve"> gekozen</w:t>
          </w:r>
          <w:r w:rsidR="00D45297">
            <w:t xml:space="preserve"> aanpak</w:t>
          </w:r>
          <w:r>
            <w:t xml:space="preserve"> worden de problemen</w:t>
          </w:r>
          <w:r w:rsidR="008C225F">
            <w:t xml:space="preserve"> dus</w:t>
          </w:r>
          <w:r>
            <w:t xml:space="preserve"> niet opgelost, maar hooguit de scheidslijnen enigszins verschoven</w:t>
          </w:r>
          <w:r w:rsidR="00F862C6">
            <w:t>.</w:t>
          </w:r>
        </w:p>
        <w:p w:rsidR="00470B2C" w:rsidRDefault="00470B2C" w14:paraId="51085E44" w14:textId="77777777"/>
        <w:p w:rsidRPr="0053612F" w:rsidR="0053612F" w:rsidP="0053612F" w:rsidRDefault="00A9085B" w14:paraId="3072E87D" w14:textId="394351B0">
          <w:r>
            <w:t>c</w:t>
          </w:r>
          <w:r w:rsidRPr="0053612F" w:rsidR="0053612F">
            <w:t xml:space="preserve">. </w:t>
          </w:r>
          <w:r w:rsidRPr="0053612F" w:rsidR="0053612F">
            <w:tab/>
          </w:r>
          <w:r w:rsidRPr="0053612F" w:rsidR="0053612F">
            <w:rPr>
              <w:i/>
              <w:iCs/>
            </w:rPr>
            <w:t>Conclusie</w:t>
          </w:r>
        </w:p>
        <w:p w:rsidRPr="0053612F" w:rsidR="0053612F" w:rsidP="0053612F" w:rsidRDefault="0053612F" w14:paraId="434DC20D" w14:textId="5F0B39C8">
          <w:r w:rsidRPr="0053612F">
            <w:t xml:space="preserve">Het voorstel </w:t>
          </w:r>
          <w:r w:rsidR="006E6F0C">
            <w:t>beoogt</w:t>
          </w:r>
          <w:r w:rsidRPr="0053612F">
            <w:t xml:space="preserve"> een betere bescherming van sommige groepen </w:t>
          </w:r>
          <w:r w:rsidR="00CD7533">
            <w:t>flexwerkers</w:t>
          </w:r>
          <w:r w:rsidRPr="0053612F">
            <w:t xml:space="preserve"> door de wettelijke mogelijkheden rondom flexibele arbeidsrelaties te beperken en </w:t>
          </w:r>
          <w:r w:rsidR="0024388A">
            <w:t xml:space="preserve">daarmee </w:t>
          </w:r>
          <w:r w:rsidRPr="0053612F">
            <w:t xml:space="preserve">werknemers </w:t>
          </w:r>
          <w:r w:rsidR="00117F78">
            <w:t>met flexibele contracten</w:t>
          </w:r>
          <w:r w:rsidRPr="0053612F">
            <w:t xml:space="preserve"> meer (perspectief op) zekerheid te geven. Het voorstel leidt echter niet tot een </w:t>
          </w:r>
          <w:r w:rsidR="00832AF1">
            <w:t xml:space="preserve">sterk </w:t>
          </w:r>
          <w:r w:rsidRPr="0053612F">
            <w:t xml:space="preserve">verbeterde balans tussen </w:t>
          </w:r>
          <w:r w:rsidRPr="000C124C" w:rsidR="007E51E0">
            <w:t>vaste en flexibele contracten.</w:t>
          </w:r>
          <w:r w:rsidDel="00A82AAB" w:rsidR="00A43062">
            <w:t xml:space="preserve"> </w:t>
          </w:r>
          <w:r w:rsidR="00360F70">
            <w:t>Omdat</w:t>
          </w:r>
          <w:r w:rsidRPr="0053612F">
            <w:t xml:space="preserve"> de verschillen in de gevolgen die in de fiscaliteit, sociale verzekeringen en pensioenen </w:t>
          </w:r>
          <w:r w:rsidR="00BE4CEE">
            <w:t>zijn</w:t>
          </w:r>
          <w:r w:rsidRPr="0053612F" w:rsidR="00BE4CEE">
            <w:t xml:space="preserve"> </w:t>
          </w:r>
          <w:r w:rsidRPr="0053612F">
            <w:t>verbonden aan de verschillende contractvormen groot blijven</w:t>
          </w:r>
          <w:r w:rsidR="00360F70">
            <w:t>, mag</w:t>
          </w:r>
          <w:r w:rsidR="00832AF1">
            <w:t xml:space="preserve"> dus</w:t>
          </w:r>
          <w:r w:rsidR="00360F70">
            <w:t xml:space="preserve"> </w:t>
          </w:r>
          <w:r w:rsidRPr="0053612F">
            <w:t>niet worden verwacht dat de problematiek</w:t>
          </w:r>
          <w:r w:rsidR="00CA4D45">
            <w:t xml:space="preserve"> op de arbeidsmarkt</w:t>
          </w:r>
          <w:r w:rsidRPr="0053612F">
            <w:t xml:space="preserve"> </w:t>
          </w:r>
          <w:r w:rsidR="00832AF1">
            <w:t>hiermee wordt</w:t>
          </w:r>
          <w:r w:rsidRPr="0053612F">
            <w:t xml:space="preserve"> opgelost</w:t>
          </w:r>
          <w:r w:rsidR="0080004C">
            <w:t>. In plaats daarvan</w:t>
          </w:r>
          <w:r w:rsidRPr="0053612F">
            <w:t xml:space="preserve"> zullen </w:t>
          </w:r>
          <w:r w:rsidR="008B6CC7">
            <w:t>net als bij vorige wetgeving op dit gebied</w:t>
          </w:r>
          <w:r w:rsidR="009A0071">
            <w:t xml:space="preserve"> </w:t>
          </w:r>
          <w:r w:rsidRPr="0053612F">
            <w:t xml:space="preserve">slechts de scheidslijnen enigszins worden verschoven. </w:t>
          </w:r>
        </w:p>
        <w:p w:rsidR="00A82AAB" w:rsidP="0053612F" w:rsidRDefault="00A82AAB" w14:paraId="381C64A8" w14:textId="77777777"/>
        <w:p w:rsidR="00EC2CED" w:rsidP="009E3157" w:rsidRDefault="00A82AAB" w14:paraId="6611D231" w14:textId="0B3675DA">
          <w:r>
            <w:t xml:space="preserve">Daardoor </w:t>
          </w:r>
          <w:r w:rsidRPr="0053612F">
            <w:t>doet</w:t>
          </w:r>
          <w:r>
            <w:t xml:space="preserve"> het</w:t>
          </w:r>
          <w:r w:rsidRPr="0053612F">
            <w:t xml:space="preserve">, </w:t>
          </w:r>
          <w:r>
            <w:t xml:space="preserve">mede </w:t>
          </w:r>
          <w:r w:rsidRPr="0053612F">
            <w:t xml:space="preserve">gelet op de verwachte structurele </w:t>
          </w:r>
          <w:r>
            <w:t xml:space="preserve">personeelstekorten, geen recht aan wat nodig is om de arbeidsmarkt, en daarmee de Nederlandse economie, toekomstbestendig te maken. </w:t>
          </w:r>
          <w:r w:rsidR="00DF1AA3">
            <w:t>E</w:t>
          </w:r>
          <w:r w:rsidRPr="0053612F" w:rsidR="0053612F">
            <w:t xml:space="preserve">en fundamentele en samenhangende herijking van de stelsels van </w:t>
          </w:r>
          <w:r w:rsidR="00B462EC">
            <w:t xml:space="preserve">in het bijzonder </w:t>
          </w:r>
          <w:r w:rsidRPr="0053612F" w:rsidR="0053612F">
            <w:t>het arbeidsrecht, de sociale zekerheid en de fiscaliteit</w:t>
          </w:r>
          <w:r w:rsidR="0052254F">
            <w:t xml:space="preserve"> </w:t>
          </w:r>
          <w:r w:rsidR="00DF1AA3">
            <w:t xml:space="preserve">is </w:t>
          </w:r>
          <w:r w:rsidR="0052254F">
            <w:t>noodzakelijk</w:t>
          </w:r>
          <w:r w:rsidRPr="0053612F" w:rsidR="0053612F">
            <w:t xml:space="preserve">. </w:t>
          </w:r>
          <w:r w:rsidR="00A3360E">
            <w:t xml:space="preserve">De Afdeling merkt daarbij op dat het rapport van de </w:t>
          </w:r>
          <w:r w:rsidR="00F447DE">
            <w:t>c</w:t>
          </w:r>
          <w:r w:rsidR="00A3360E">
            <w:t>ommissie-Borstlap hiertoe aanzetten biedt, die in het MLT-advies van de SER</w:t>
          </w:r>
          <w:r w:rsidR="00E20370">
            <w:t xml:space="preserve">, dat de </w:t>
          </w:r>
          <w:r w:rsidR="00ED19A6">
            <w:t>primaire basis vormt voor het arbeidsmarktpakket,</w:t>
          </w:r>
          <w:r w:rsidR="00A3360E">
            <w:t xml:space="preserve"> nog onvoldoende weerklank hebben gevonden</w:t>
          </w:r>
          <w:r>
            <w:t xml:space="preserve"> in de vorm van concrete voorstellen voor maatregelen</w:t>
          </w:r>
          <w:r w:rsidR="00A3360E">
            <w:t>.</w:t>
          </w:r>
          <w:r w:rsidRPr="0053612F" w:rsidR="0053612F">
            <w:t xml:space="preserve"> </w:t>
          </w:r>
        </w:p>
        <w:p w:rsidR="00EC2CED" w:rsidP="009E3157" w:rsidRDefault="00EC2CED" w14:paraId="003415A8" w14:textId="77777777"/>
        <w:p w:rsidRPr="00851FAF" w:rsidR="003F3DCF" w:rsidP="009E3157" w:rsidRDefault="0079126A" w14:paraId="0352872F" w14:textId="0A367D51">
          <w:r w:rsidRPr="00851FAF">
            <w:lastRenderedPageBreak/>
            <w:t xml:space="preserve">De Afdeling </w:t>
          </w:r>
          <w:r w:rsidRPr="00851FAF" w:rsidDel="00C6151D">
            <w:t xml:space="preserve">adviseert </w:t>
          </w:r>
          <w:r w:rsidR="00C6151D">
            <w:t xml:space="preserve">om </w:t>
          </w:r>
          <w:r w:rsidR="00C01CF8">
            <w:t xml:space="preserve">in de toelichting </w:t>
          </w:r>
          <w:r w:rsidR="0042251A">
            <w:t xml:space="preserve">nader </w:t>
          </w:r>
          <w:r w:rsidR="00DC46A6">
            <w:t xml:space="preserve">in te gaan op de </w:t>
          </w:r>
          <w:r w:rsidR="00426209">
            <w:t xml:space="preserve">hiervoor geschetste </w:t>
          </w:r>
          <w:r w:rsidR="00DC46A6">
            <w:t xml:space="preserve">bredere </w:t>
          </w:r>
          <w:r w:rsidRPr="000C124C" w:rsidR="00DC46A6">
            <w:t>problem</w:t>
          </w:r>
          <w:r w:rsidRPr="000C124C" w:rsidR="006A7385">
            <w:t>atiek</w:t>
          </w:r>
          <w:r w:rsidR="0041229E">
            <w:t xml:space="preserve"> op de arbeidsmarkt </w:t>
          </w:r>
          <w:r w:rsidRPr="00851FAF">
            <w:t xml:space="preserve">en </w:t>
          </w:r>
          <w:r w:rsidR="00B90AEF">
            <w:t xml:space="preserve">daarbij </w:t>
          </w:r>
          <w:r w:rsidR="00187DED">
            <w:t>toe</w:t>
          </w:r>
          <w:r w:rsidR="006D1611">
            <w:t xml:space="preserve"> te </w:t>
          </w:r>
          <w:r w:rsidR="00187DED">
            <w:t xml:space="preserve">lichten </w:t>
          </w:r>
          <w:r w:rsidR="00A3360E">
            <w:t>hoe</w:t>
          </w:r>
          <w:r w:rsidRPr="00851FAF" w:rsidR="00623831">
            <w:t xml:space="preserve"> het voorliggende voorstel </w:t>
          </w:r>
          <w:r w:rsidR="00A3360E">
            <w:t xml:space="preserve">zich verhoudt tot een </w:t>
          </w:r>
          <w:r w:rsidR="006A7385">
            <w:t xml:space="preserve">fundamentele </w:t>
          </w:r>
          <w:r w:rsidR="00A3360E">
            <w:t>aanpak van de</w:t>
          </w:r>
          <w:r w:rsidR="00C336FF">
            <w:t>ze</w:t>
          </w:r>
          <w:r w:rsidR="00A3360E">
            <w:t xml:space="preserve"> </w:t>
          </w:r>
          <w:r w:rsidRPr="000C124C" w:rsidR="00A3360E">
            <w:t>problematiek</w:t>
          </w:r>
          <w:r w:rsidRPr="000C124C" w:rsidR="004C1E60">
            <w:t>.</w:t>
          </w:r>
        </w:p>
        <w:p w:rsidR="00CA6D6A" w:rsidP="009E3157" w:rsidRDefault="00CA6D6A" w14:paraId="6CD13B05" w14:textId="77777777"/>
        <w:p w:rsidR="00AC6072" w:rsidP="009E3157" w:rsidRDefault="004D292C" w14:paraId="63C756F7" w14:textId="03E4E2C9">
          <w:r w:rsidRPr="000C124C">
            <w:t>3</w:t>
          </w:r>
          <w:r w:rsidR="00AC6072">
            <w:t xml:space="preserve">. </w:t>
          </w:r>
          <w:r w:rsidR="00AC6072">
            <w:tab/>
          </w:r>
          <w:r w:rsidRPr="007804CF" w:rsidR="00AC6072">
            <w:rPr>
              <w:u w:val="single"/>
            </w:rPr>
            <w:t>Voorgestelde maa</w:t>
          </w:r>
          <w:r w:rsidRPr="007804CF" w:rsidR="00656385">
            <w:rPr>
              <w:u w:val="single"/>
            </w:rPr>
            <w:t>tregelen</w:t>
          </w:r>
        </w:p>
        <w:p w:rsidR="00536C82" w:rsidP="009E3157" w:rsidRDefault="00536C82" w14:paraId="49F853FD" w14:textId="77777777"/>
        <w:p w:rsidR="009037B2" w:rsidP="009E3157" w:rsidRDefault="00992CAC" w14:paraId="5EA6363C" w14:textId="132C9EA9">
          <w:r>
            <w:t>Om de doorgeschoten flexibilisering van de arbeidsmarkt tegen te gaan,</w:t>
          </w:r>
          <w:r w:rsidR="00771A16">
            <w:t xml:space="preserve"> en </w:t>
          </w:r>
          <w:r w:rsidR="00623A9A">
            <w:t>flex</w:t>
          </w:r>
          <w:r w:rsidR="00E82708">
            <w:t>werkers</w:t>
          </w:r>
          <w:r w:rsidR="00623A9A">
            <w:t xml:space="preserve"> meer zekerheid te bieden,</w:t>
          </w:r>
          <w:r>
            <w:t xml:space="preserve"> bevat het wetsvoorstel maatregelen </w:t>
          </w:r>
          <w:r w:rsidR="00B92E9A">
            <w:t xml:space="preserve">die </w:t>
          </w:r>
          <w:r w:rsidR="00282567">
            <w:t>gerich</w:t>
          </w:r>
          <w:r w:rsidR="006F73F9">
            <w:t xml:space="preserve">t zijn op drie typen flexibele arbeidscontracten: tijdelijke contracten, oproepcontracten en uitzendcontracten. </w:t>
          </w:r>
          <w:r w:rsidR="00193F39">
            <w:t xml:space="preserve">De Afdeling zal deze </w:t>
          </w:r>
          <w:r w:rsidR="006E0302">
            <w:t>nu eerst in grote lijnen bespreken en ook aandacht besteden aan de toegankelijkheid van de nieuwe bepalingen.</w:t>
          </w:r>
        </w:p>
        <w:p w:rsidR="00623A9A" w:rsidP="009E3157" w:rsidRDefault="00623A9A" w14:paraId="20554773" w14:textId="77777777"/>
        <w:p w:rsidRPr="0056776D" w:rsidR="00C07DA4" w:rsidP="0056776D" w:rsidRDefault="0056776D" w14:paraId="0B74E112" w14:textId="72535E02">
          <w:pPr>
            <w:rPr>
              <w:i/>
              <w:iCs/>
            </w:rPr>
          </w:pPr>
          <w:r>
            <w:t xml:space="preserve">a. </w:t>
          </w:r>
          <w:r>
            <w:tab/>
          </w:r>
          <w:r w:rsidRPr="0056776D" w:rsidR="00C07DA4">
            <w:rPr>
              <w:i/>
              <w:iCs/>
            </w:rPr>
            <w:t>Tijdelijke contracten</w:t>
          </w:r>
        </w:p>
        <w:p w:rsidR="00CB0DF7" w:rsidP="009E3157" w:rsidRDefault="00C07DA4" w14:paraId="60509F5F" w14:textId="7C1F37A0">
          <w:r>
            <w:t xml:space="preserve">Ten aanzien van </w:t>
          </w:r>
          <w:r w:rsidR="00ED5E56">
            <w:t>tijdelijke contracten wordt</w:t>
          </w:r>
          <w:r w:rsidR="0070162B">
            <w:t xml:space="preserve"> een aanpassing van</w:t>
          </w:r>
          <w:r w:rsidR="00D96AE2">
            <w:t xml:space="preserve"> </w:t>
          </w:r>
          <w:r w:rsidR="00A74001">
            <w:t xml:space="preserve">de </w:t>
          </w:r>
          <w:r w:rsidR="00D96AE2">
            <w:t>ketenbe</w:t>
          </w:r>
          <w:r w:rsidR="00A74001">
            <w:t>paling</w:t>
          </w:r>
          <w:r w:rsidR="00ED5E56">
            <w:t xml:space="preserve"> voorgesteld</w:t>
          </w:r>
          <w:r w:rsidR="00C323A4">
            <w:t>.</w:t>
          </w:r>
          <w:r w:rsidR="00021467">
            <w:t xml:space="preserve"> </w:t>
          </w:r>
          <w:r w:rsidR="0092263C">
            <w:t xml:space="preserve">Deze </w:t>
          </w:r>
          <w:r w:rsidR="00CB0DF7">
            <w:t xml:space="preserve">bepaling </w:t>
          </w:r>
          <w:r w:rsidR="0092263C">
            <w:t>houdt in dat maximaal drie achtereenvolgende arbeidsovereenkomsten voor bepaalde tijd kunnen worden overeengekomen</w:t>
          </w:r>
          <w:r w:rsidR="00AA1DF0">
            <w:t xml:space="preserve"> binnen een periode van drie jaar. </w:t>
          </w:r>
          <w:r w:rsidR="00750CCD">
            <w:t xml:space="preserve">Volgens de huidige regeling kan </w:t>
          </w:r>
          <w:r w:rsidRPr="000C124C" w:rsidR="00750CCD">
            <w:t>n</w:t>
          </w:r>
          <w:r w:rsidRPr="000C124C" w:rsidR="00127719">
            <w:t>a</w:t>
          </w:r>
          <w:r w:rsidR="00127719">
            <w:t xml:space="preserve"> </w:t>
          </w:r>
          <w:r w:rsidR="00785188">
            <w:t>een onderbreking</w:t>
          </w:r>
          <w:r w:rsidR="00EF4289">
            <w:t xml:space="preserve"> van </w:t>
          </w:r>
          <w:r w:rsidR="00127719">
            <w:t>zes maanden een nieuwe keten van</w:t>
          </w:r>
          <w:r w:rsidR="00401F46">
            <w:t xml:space="preserve"> drie </w:t>
          </w:r>
          <w:r w:rsidR="0044126B">
            <w:t>tijdelijke contract</w:t>
          </w:r>
          <w:r w:rsidR="009F360D">
            <w:t>en binnen drie jaar worden gestart.</w:t>
          </w:r>
          <w:r w:rsidR="00011831">
            <w:rPr>
              <w:rStyle w:val="Voetnootmarkering"/>
            </w:rPr>
            <w:footnoteReference w:id="24"/>
          </w:r>
          <w:r w:rsidR="006473E3">
            <w:t xml:space="preserve"> </w:t>
          </w:r>
          <w:r w:rsidR="00CB0DF7">
            <w:t xml:space="preserve">Het voorstel beperkt zich tot een aanpassing </w:t>
          </w:r>
          <w:r w:rsidR="00750CCD">
            <w:t xml:space="preserve">van deze laatste </w:t>
          </w:r>
          <w:r w:rsidR="00B84E41">
            <w:t xml:space="preserve">bepaling </w:t>
          </w:r>
          <w:r w:rsidR="00CB0DF7">
            <w:t>om</w:t>
          </w:r>
          <w:r w:rsidR="0000250C">
            <w:t xml:space="preserve"> misbruik van de ketenregeling </w:t>
          </w:r>
          <w:r w:rsidR="0056678A">
            <w:t xml:space="preserve">in de vorm van draaideurconstructies </w:t>
          </w:r>
          <w:r w:rsidR="0000250C">
            <w:t>tegen te gaan</w:t>
          </w:r>
          <w:r w:rsidR="00CB0DF7">
            <w:t>. Hiertoe</w:t>
          </w:r>
          <w:r w:rsidR="0000250C">
            <w:t xml:space="preserve"> w</w:t>
          </w:r>
          <w:r w:rsidR="00D450D7">
            <w:t>ordt voorgesteld de</w:t>
          </w:r>
          <w:r w:rsidR="00B84E41">
            <w:t xml:space="preserve"> genoemde </w:t>
          </w:r>
          <w:r w:rsidR="00CF64C8">
            <w:t xml:space="preserve">‘onderbrekingstermijn’ </w:t>
          </w:r>
          <w:r w:rsidR="00CB0DF7">
            <w:t xml:space="preserve">van zes maanden </w:t>
          </w:r>
          <w:r w:rsidR="00D450D7">
            <w:t xml:space="preserve">te </w:t>
          </w:r>
          <w:r w:rsidR="004C72B1">
            <w:t>vervangen door een administratieve vervaltermijn met een looptijd van</w:t>
          </w:r>
          <w:r w:rsidR="00CF64C8">
            <w:t xml:space="preserve"> vijf jaar. </w:t>
          </w:r>
          <w:r w:rsidR="00CF0095">
            <w:t>Daarnaast</w:t>
          </w:r>
          <w:r w:rsidR="008D31F9">
            <w:t xml:space="preserve"> word</w:t>
          </w:r>
          <w:r w:rsidR="00232A30">
            <w:t xml:space="preserve">en de mogelijkheden beperkt om bij cao </w:t>
          </w:r>
          <w:r w:rsidR="0000250C">
            <w:t>af te wijken van de</w:t>
          </w:r>
          <w:r w:rsidR="00CF0095">
            <w:t xml:space="preserve"> ketenbepaling.</w:t>
          </w:r>
        </w:p>
        <w:p w:rsidR="000C44DA" w:rsidP="009E3157" w:rsidRDefault="000C44DA" w14:paraId="3941F6B6" w14:textId="77777777"/>
        <w:p w:rsidR="0002095A" w:rsidP="009E3157" w:rsidRDefault="00B84E41" w14:paraId="772D874B" w14:textId="7B20D7B5">
          <w:r>
            <w:t xml:space="preserve">Het voorstel wijzigt </w:t>
          </w:r>
          <w:r w:rsidRPr="000C124C" w:rsidR="007E4DAD">
            <w:t>niet</w:t>
          </w:r>
          <w:r w:rsidDel="00B84E41" w:rsidR="007E4DAD">
            <w:t xml:space="preserve"> </w:t>
          </w:r>
          <w:r w:rsidR="007E4DAD">
            <w:t>het aantal tijdelijke contracten en de duur van de</w:t>
          </w:r>
          <w:r w:rsidR="006E0302">
            <w:t xml:space="preserve"> </w:t>
          </w:r>
          <w:r w:rsidR="007E4DAD">
            <w:t>periode van drie jaar waarin zij zijn toegelaten.</w:t>
          </w:r>
          <w:r w:rsidR="0000250C">
            <w:t xml:space="preserve"> </w:t>
          </w:r>
          <w:r w:rsidR="00591F8C">
            <w:t xml:space="preserve">Anders dan de commissie-Borstlap voorstelde, </w:t>
          </w:r>
          <w:r w:rsidR="00B06AB3">
            <w:t xml:space="preserve">voorziet het voorstel </w:t>
          </w:r>
          <w:r w:rsidR="006F4675">
            <w:t xml:space="preserve">bijvoorbeeld </w:t>
          </w:r>
          <w:r w:rsidR="00B06AB3">
            <w:t xml:space="preserve">niet </w:t>
          </w:r>
          <w:r w:rsidR="00302735">
            <w:t xml:space="preserve">in </w:t>
          </w:r>
          <w:r w:rsidR="00665B4D">
            <w:t>een kortere keten van</w:t>
          </w:r>
          <w:r w:rsidR="00545BEC">
            <w:t xml:space="preserve"> maximaal</w:t>
          </w:r>
          <w:r w:rsidR="00665B4D">
            <w:t xml:space="preserve"> twee jaar</w:t>
          </w:r>
          <w:r w:rsidR="00D0680C">
            <w:t xml:space="preserve"> om tijdelijk werk </w:t>
          </w:r>
          <w:r w:rsidR="007104AE">
            <w:t>meer tijdelijk te maken</w:t>
          </w:r>
          <w:r w:rsidR="0099336A">
            <w:t>.</w:t>
          </w:r>
          <w:r w:rsidR="00754BAF">
            <w:rPr>
              <w:rStyle w:val="Voetnootmarkering"/>
            </w:rPr>
            <w:footnoteReference w:id="25"/>
          </w:r>
          <w:r w:rsidR="00D96AE2">
            <w:t xml:space="preserve"> </w:t>
          </w:r>
          <w:r w:rsidR="00EE4952">
            <w:t xml:space="preserve">Ook speelt geen rol of het daarbij gaat om werk van tijdelijke of structurele aard. </w:t>
          </w:r>
          <w:r w:rsidR="00302735">
            <w:t xml:space="preserve">De vraag is hoe dit zich verhoudt tot het ook in het MLT-advies van de SER geformuleerde principe dat </w:t>
          </w:r>
          <w:r w:rsidR="00EE4952">
            <w:t>structureel werk in principe georganiseerd moet worden op basis van arbeidsovereenkomsten voor onbepaalde tijd.</w:t>
          </w:r>
          <w:r w:rsidR="00C07DA4">
            <w:rPr>
              <w:rStyle w:val="Voetnootmarkering"/>
            </w:rPr>
            <w:footnoteReference w:id="26"/>
          </w:r>
        </w:p>
        <w:p w:rsidR="0000250C" w:rsidP="009E3157" w:rsidRDefault="0000250C" w14:paraId="48A8F1B0" w14:textId="22A62C4E"/>
        <w:p w:rsidRPr="00C5650B" w:rsidR="00C07DA4" w:rsidP="00C5650B" w:rsidRDefault="00C5650B" w14:paraId="28EE4F2B" w14:textId="70843612">
          <w:pPr>
            <w:rPr>
              <w:i/>
              <w:iCs/>
            </w:rPr>
          </w:pPr>
          <w:r>
            <w:t xml:space="preserve">b. </w:t>
          </w:r>
          <w:r>
            <w:tab/>
          </w:r>
          <w:r w:rsidRPr="00C5650B" w:rsidR="00C07DA4">
            <w:rPr>
              <w:i/>
              <w:iCs/>
            </w:rPr>
            <w:t>Oproepcontracten</w:t>
          </w:r>
        </w:p>
        <w:p w:rsidR="00876CA4" w:rsidP="009E3157" w:rsidRDefault="00655673" w14:paraId="6744AE78" w14:textId="4C746201">
          <w:r>
            <w:t xml:space="preserve">Oproepcontracten kennen een variabel aantal uren. Dit </w:t>
          </w:r>
          <w:r w:rsidR="000C3F94">
            <w:t>kan</w:t>
          </w:r>
          <w:r>
            <w:t xml:space="preserve"> een nulurencontract</w:t>
          </w:r>
          <w:r w:rsidR="00C5650B">
            <w:t xml:space="preserve"> zijn, </w:t>
          </w:r>
          <w:r>
            <w:t>waarbij geen enkele werkgarantie is gegeven</w:t>
          </w:r>
          <w:r w:rsidR="00C5650B">
            <w:t>,</w:t>
          </w:r>
          <w:r w:rsidR="000C3F94">
            <w:t xml:space="preserve"> </w:t>
          </w:r>
          <w:r>
            <w:t>of een min-maxcontract, waarbij een bandbreedte is overeengekomen.</w:t>
          </w:r>
          <w:r w:rsidR="00AA698B">
            <w:t xml:space="preserve"> </w:t>
          </w:r>
          <w:r w:rsidR="00041292">
            <w:t xml:space="preserve">Het voorstel </w:t>
          </w:r>
          <w:r w:rsidR="00AA698B">
            <w:t>regelt</w:t>
          </w:r>
          <w:r w:rsidR="00041292">
            <w:t xml:space="preserve"> dat </w:t>
          </w:r>
          <w:r w:rsidR="00760A92">
            <w:t xml:space="preserve">oproepcontracten </w:t>
          </w:r>
          <w:r w:rsidR="00FF5345">
            <w:t xml:space="preserve">in beginsel </w:t>
          </w:r>
          <w:r w:rsidR="008E67D2">
            <w:t xml:space="preserve">niet meer </w:t>
          </w:r>
          <w:r w:rsidR="00AA698B">
            <w:t>zijn</w:t>
          </w:r>
          <w:r w:rsidR="00650FA7">
            <w:t xml:space="preserve"> toegestaan</w:t>
          </w:r>
          <w:r w:rsidR="008E67D2">
            <w:t>.</w:t>
          </w:r>
          <w:r w:rsidR="00B91CB9">
            <w:t xml:space="preserve"> </w:t>
          </w:r>
          <w:r w:rsidR="00CC49AA">
            <w:t xml:space="preserve">Ook vervalt de mogelijkheid </w:t>
          </w:r>
          <w:r w:rsidR="00AA5E3A">
            <w:t xml:space="preserve">om een loonuitsluitingsbeding in een contract op te nemen. </w:t>
          </w:r>
          <w:r w:rsidR="00E45D2B">
            <w:t xml:space="preserve">Tegenover de afschaffing van het oproepcontract </w:t>
          </w:r>
          <w:r w:rsidR="005124E0">
            <w:t xml:space="preserve">wordt </w:t>
          </w:r>
          <w:r w:rsidR="00E45D2B">
            <w:t xml:space="preserve">wel </w:t>
          </w:r>
          <w:r w:rsidR="00FA5DCA">
            <w:t xml:space="preserve">een </w:t>
          </w:r>
          <w:r w:rsidR="00E45D2B">
            <w:t xml:space="preserve">zogeheten </w:t>
          </w:r>
          <w:r w:rsidR="00E45D2B">
            <w:lastRenderedPageBreak/>
            <w:t>‘</w:t>
          </w:r>
          <w:r w:rsidR="00FA5DCA">
            <w:t>bandbreedtecontract</w:t>
          </w:r>
          <w:r w:rsidR="00E45D2B">
            <w:t>’</w:t>
          </w:r>
          <w:r w:rsidR="00FA5DCA">
            <w:t xml:space="preserve"> geïntroduceerd</w:t>
          </w:r>
          <w:r w:rsidR="00F27087">
            <w:t xml:space="preserve">. Het gaat </w:t>
          </w:r>
          <w:r w:rsidR="00041292">
            <w:t xml:space="preserve">hierbij </w:t>
          </w:r>
          <w:r w:rsidR="00F27087">
            <w:t>feitelijk om e</w:t>
          </w:r>
          <w:r w:rsidR="001A0620">
            <w:t>en gereguleerde vorm van het min-maxcontract</w:t>
          </w:r>
          <w:r w:rsidR="009640DA">
            <w:t>. Hierbij is de bandbreedte gemaximeerd, hetgeen</w:t>
          </w:r>
          <w:r w:rsidR="008B57C4">
            <w:t xml:space="preserve"> werknemers meer zekerheid </w:t>
          </w:r>
          <w:r w:rsidR="00177742">
            <w:t>biedt</w:t>
          </w:r>
          <w:r w:rsidR="009640DA">
            <w:t xml:space="preserve"> over het aantal te werken uren en dus de flexib</w:t>
          </w:r>
          <w:r w:rsidR="007C5017">
            <w:t>i</w:t>
          </w:r>
          <w:r w:rsidR="009640DA">
            <w:t>liteit beperkt</w:t>
          </w:r>
          <w:r w:rsidR="008B57C4">
            <w:t>.</w:t>
          </w:r>
          <w:r w:rsidR="00F36376">
            <w:t xml:space="preserve"> </w:t>
          </w:r>
          <w:r w:rsidR="00177742">
            <w:t xml:space="preserve">De maatregelen op dit terrein </w:t>
          </w:r>
          <w:r w:rsidR="000F1494">
            <w:t xml:space="preserve">komen overeen met </w:t>
          </w:r>
          <w:r w:rsidR="00177742">
            <w:t xml:space="preserve">aanbevelingen die de commissie-Borstlap </w:t>
          </w:r>
          <w:r w:rsidR="005B33F4">
            <w:t xml:space="preserve">hiervoor </w:t>
          </w:r>
          <w:r w:rsidR="00177742">
            <w:t>deed.</w:t>
          </w:r>
          <w:r w:rsidR="00177742">
            <w:rPr>
              <w:rStyle w:val="Voetnootmarkering"/>
            </w:rPr>
            <w:footnoteReference w:id="27"/>
          </w:r>
        </w:p>
        <w:p w:rsidR="00AA698B" w:rsidP="009E3157" w:rsidRDefault="00AA698B" w14:paraId="39669FDD" w14:textId="77777777"/>
        <w:p w:rsidR="005A200E" w:rsidP="009E3157" w:rsidRDefault="00873B11" w14:paraId="6818A39E" w14:textId="30A9B69B">
          <w:r>
            <w:t xml:space="preserve">Deze voorstellen roepen een aantal juridische vragen op die in punt 5 worden behandeld. </w:t>
          </w:r>
          <w:r w:rsidR="005A200E">
            <w:t>Hierdoor valt het vooralsnog moeilijk vooraf te beoordelen in hoeverre de voorstellen zullen bijdragen tot daadwerkelijke terugdringing van het gebru</w:t>
          </w:r>
          <w:r w:rsidR="00607139">
            <w:t>i</w:t>
          </w:r>
          <w:r w:rsidR="005A200E">
            <w:t>k van oproepcontracten.</w:t>
          </w:r>
        </w:p>
        <w:p w:rsidR="00876CA4" w:rsidP="009E3157" w:rsidRDefault="00876CA4" w14:paraId="18408812" w14:textId="77777777"/>
        <w:p w:rsidRPr="00D87DC8" w:rsidR="00FD38B8" w:rsidP="00D87DC8" w:rsidRDefault="00D87DC8" w14:paraId="3E3598E4" w14:textId="267F8D9F">
          <w:pPr>
            <w:rPr>
              <w:i/>
              <w:iCs/>
            </w:rPr>
          </w:pPr>
          <w:r>
            <w:t>c.</w:t>
          </w:r>
          <w:r>
            <w:tab/>
          </w:r>
          <w:r w:rsidRPr="00D87DC8" w:rsidR="00FD38B8">
            <w:rPr>
              <w:i/>
              <w:iCs/>
            </w:rPr>
            <w:t>Uitzendcontracten</w:t>
          </w:r>
        </w:p>
        <w:p w:rsidR="00BA0EF8" w:rsidP="009E3157" w:rsidRDefault="00793EFD" w14:paraId="643C6EBA" w14:textId="46828DB9">
          <w:r>
            <w:t>Wat betreft</w:t>
          </w:r>
          <w:r w:rsidR="00CB5FD0">
            <w:t xml:space="preserve"> ui</w:t>
          </w:r>
          <w:r w:rsidR="0020658C">
            <w:t>tzendcontracten</w:t>
          </w:r>
          <w:r>
            <w:t xml:space="preserve"> is het voorstel om </w:t>
          </w:r>
          <w:r w:rsidR="00B14961">
            <w:t>de geldigheid</w:t>
          </w:r>
          <w:r w:rsidR="00511F7E">
            <w:t>stermijn</w:t>
          </w:r>
          <w:r w:rsidR="00B14961">
            <w:t xml:space="preserve"> van </w:t>
          </w:r>
          <w:r w:rsidR="00995219">
            <w:t xml:space="preserve">het uitzendbeding </w:t>
          </w:r>
          <w:r w:rsidR="00511F7E">
            <w:t xml:space="preserve">(fase A) </w:t>
          </w:r>
          <w:r w:rsidR="000C2C73">
            <w:t>dwingendrechtelijk</w:t>
          </w:r>
          <w:r w:rsidR="00995219">
            <w:t xml:space="preserve"> vast te </w:t>
          </w:r>
          <w:r w:rsidR="007972B5">
            <w:t>stellen</w:t>
          </w:r>
          <w:r w:rsidR="00995219">
            <w:t xml:space="preserve"> op 52 weken.</w:t>
          </w:r>
          <w:r w:rsidR="00084D7E">
            <w:rPr>
              <w:rStyle w:val="Voetnootmarkering"/>
            </w:rPr>
            <w:footnoteReference w:id="28"/>
          </w:r>
          <w:r w:rsidR="00995219">
            <w:t xml:space="preserve"> </w:t>
          </w:r>
          <w:r w:rsidR="00C34AA8">
            <w:t>Deze termijn komt overeen met de huidige</w:t>
          </w:r>
          <w:r w:rsidR="002A7B14">
            <w:t xml:space="preserve"> praktijk</w:t>
          </w:r>
          <w:r w:rsidR="00C34AA8">
            <w:t xml:space="preserve">. </w:t>
          </w:r>
          <w:r w:rsidR="00BF5668">
            <w:t xml:space="preserve">De </w:t>
          </w:r>
          <w:r w:rsidR="00043FEB">
            <w:t>aanbeveling van de commissie-Borstlap</w:t>
          </w:r>
          <w:r w:rsidR="00BA4049">
            <w:t xml:space="preserve"> om </w:t>
          </w:r>
          <w:r w:rsidR="00252EB1">
            <w:t xml:space="preserve">de termijn </w:t>
          </w:r>
          <w:r w:rsidR="004E6554">
            <w:t xml:space="preserve">dwingendrechtelijk te maximeren op </w:t>
          </w:r>
          <w:r w:rsidR="00252EB1">
            <w:t>26 weken</w:t>
          </w:r>
          <w:r w:rsidR="00BF5668">
            <w:t xml:space="preserve"> wordt niet opgevolgd</w:t>
          </w:r>
          <w:r w:rsidR="00166736">
            <w:t>.</w:t>
          </w:r>
          <w:r w:rsidR="004E6554">
            <w:rPr>
              <w:rStyle w:val="Voetnootmarkering"/>
            </w:rPr>
            <w:footnoteReference w:id="29"/>
          </w:r>
          <w:r w:rsidR="00BF5668">
            <w:t xml:space="preserve"> Di</w:t>
          </w:r>
          <w:r w:rsidR="0074405F">
            <w:t xml:space="preserve">t geldt ook voor </w:t>
          </w:r>
          <w:r w:rsidR="00F41F8A">
            <w:t>de door de</w:t>
          </w:r>
          <w:r w:rsidR="00D87DC8">
            <w:t>ze</w:t>
          </w:r>
          <w:r w:rsidR="00F41F8A">
            <w:t xml:space="preserve"> commissie voorgestelde</w:t>
          </w:r>
          <w:r w:rsidR="0074405F">
            <w:t xml:space="preserve"> maximumtermijn voor uitzendwerk bij een specifieke inlener. Wel voorziet het wetsvoorstel in een verkorting van</w:t>
          </w:r>
          <w:r w:rsidR="00632D60">
            <w:t xml:space="preserve"> </w:t>
          </w:r>
          <w:r w:rsidR="0074405F">
            <w:t xml:space="preserve">de </w:t>
          </w:r>
          <w:r w:rsidR="00632D60">
            <w:t>tijdelijke periode</w:t>
          </w:r>
          <w:r w:rsidR="00F51A63">
            <w:t xml:space="preserve"> </w:t>
          </w:r>
          <w:r w:rsidR="0074405F">
            <w:t xml:space="preserve">na fase A </w:t>
          </w:r>
          <w:r w:rsidR="001A1075">
            <w:t>van drie naar twee jaar (fase B).</w:t>
          </w:r>
        </w:p>
        <w:p w:rsidR="0017300D" w:rsidP="009E3157" w:rsidRDefault="0017300D" w14:paraId="42D86363" w14:textId="77777777"/>
        <w:p w:rsidR="00EB7A71" w:rsidP="009E3157" w:rsidRDefault="00EB7A71" w14:paraId="44BDD234" w14:textId="6AC0FD25">
          <w:r>
            <w:t xml:space="preserve">In grote lijnen betreft de aanpassing voor uitzendcontracten hierdoor niet zozeer een feitelijke verandering, maar </w:t>
          </w:r>
          <w:r w:rsidR="001E321F">
            <w:t xml:space="preserve">vooral </w:t>
          </w:r>
          <w:r>
            <w:t xml:space="preserve">het wettelijk vastleggen van wat al gangbare praktijk is. Hierdoor zal niet kunnen worden verwacht dat de hoeveelheid uitzendwerk wordt beïnvloed, </w:t>
          </w:r>
          <w:r w:rsidR="006B7DC9">
            <w:t xml:space="preserve">noch dat de uitzendkracht </w:t>
          </w:r>
          <w:r w:rsidR="003B2E1C">
            <w:t xml:space="preserve">veel </w:t>
          </w:r>
          <w:r w:rsidR="006B7DC9">
            <w:t>meer bescherming verkrijgt, al wordt de ruimte voor afwijking bij cao wel beperkt.</w:t>
          </w:r>
        </w:p>
        <w:p w:rsidR="003A45A2" w:rsidP="009E3157" w:rsidRDefault="003A45A2" w14:paraId="46907D42" w14:textId="77777777"/>
        <w:p w:rsidRPr="00105379" w:rsidR="00AF37D9" w:rsidP="00D87DC8" w:rsidRDefault="00912ABA" w14:paraId="736437CC" w14:textId="1E65E44E">
          <w:pPr>
            <w:rPr>
              <w:i/>
            </w:rPr>
          </w:pPr>
          <w:r>
            <w:t>d</w:t>
          </w:r>
          <w:r w:rsidRPr="00105379" w:rsidR="00D87DC8">
            <w:t xml:space="preserve">. </w:t>
          </w:r>
          <w:r w:rsidRPr="00105379" w:rsidR="00D87DC8">
            <w:tab/>
          </w:r>
          <w:r w:rsidRPr="00105379" w:rsidR="00AF37D9">
            <w:rPr>
              <w:i/>
            </w:rPr>
            <w:t>Toegankelijkheid van de nieuwe bepalingen</w:t>
          </w:r>
        </w:p>
        <w:p w:rsidRPr="00105379" w:rsidR="0053345B" w:rsidP="00374076" w:rsidRDefault="000242C7" w14:paraId="6EE21F4A" w14:textId="59484E12">
          <w:r w:rsidRPr="00105379">
            <w:t xml:space="preserve">In dit verband is ook relevant </w:t>
          </w:r>
          <w:r w:rsidRPr="00105379" w:rsidR="0053345B">
            <w:t>dat een groot deel van de voorgestelde bepalingen moeilijk leesbaar is als gevolg van de vele onderlinge verwijzingen en de ingewikkelde formuleringen. De betekenis en implicaties van deze bepalingen zijn hierdoor niet eenvoudig vast te stellen.</w:t>
          </w:r>
          <w:r w:rsidRPr="00105379" w:rsidR="00A00036">
            <w:t xml:space="preserve"> </w:t>
          </w:r>
          <w:r w:rsidRPr="00105379" w:rsidR="007F6F35">
            <w:rPr>
              <w:rStyle w:val="ui-provider"/>
            </w:rPr>
            <w:t>Het gaat echter</w:t>
          </w:r>
          <w:r w:rsidRPr="00105379" w:rsidDel="000979B0" w:rsidR="0053345B">
            <w:rPr>
              <w:rStyle w:val="ui-provider"/>
            </w:rPr>
            <w:t xml:space="preserve"> om </w:t>
          </w:r>
          <w:r w:rsidRPr="00105379" w:rsidR="0053345B">
            <w:rPr>
              <w:rStyle w:val="ui-provider"/>
            </w:rPr>
            <w:t>bepalingen in het Burgerlijk Wetboek</w:t>
          </w:r>
          <w:r w:rsidRPr="00105379" w:rsidR="00A00036">
            <w:rPr>
              <w:rStyle w:val="ui-provider"/>
            </w:rPr>
            <w:t>,</w:t>
          </w:r>
          <w:r w:rsidRPr="00105379" w:rsidR="0053345B">
            <w:rPr>
              <w:rStyle w:val="ui-provider"/>
            </w:rPr>
            <w:t xml:space="preserve"> die </w:t>
          </w:r>
          <w:r w:rsidRPr="00105379" w:rsidR="00374076">
            <w:rPr>
              <w:rStyle w:val="ui-provider"/>
            </w:rPr>
            <w:t>bedoeld zijn om</w:t>
          </w:r>
          <w:r w:rsidRPr="00105379" w:rsidR="0053345B">
            <w:rPr>
              <w:rStyle w:val="ui-provider"/>
            </w:rPr>
            <w:t xml:space="preserve"> werknemers </w:t>
          </w:r>
          <w:r w:rsidRPr="00105379" w:rsidR="00776581">
            <w:rPr>
              <w:rStyle w:val="ui-provider"/>
            </w:rPr>
            <w:t xml:space="preserve">in relatief kwetsbare posities </w:t>
          </w:r>
          <w:r w:rsidRPr="00105379" w:rsidR="00374076">
            <w:rPr>
              <w:rStyle w:val="ui-provider"/>
            </w:rPr>
            <w:t>bescherming te bieden</w:t>
          </w:r>
          <w:r w:rsidRPr="00105379" w:rsidR="007F6F35">
            <w:rPr>
              <w:rStyle w:val="ui-provider"/>
            </w:rPr>
            <w:t>. Mede</w:t>
          </w:r>
          <w:r w:rsidRPr="00105379" w:rsidR="00776581">
            <w:rPr>
              <w:rStyle w:val="ui-provider"/>
            </w:rPr>
            <w:t xml:space="preserve"> in het licht van de breed erkende wens om wetgeving </w:t>
          </w:r>
          <w:r w:rsidRPr="00105379" w:rsidR="000F6938">
            <w:rPr>
              <w:rStyle w:val="ui-provider"/>
            </w:rPr>
            <w:t xml:space="preserve">niet onnodig complex te maken, </w:t>
          </w:r>
          <w:r w:rsidRPr="00105379" w:rsidR="0053345B">
            <w:rPr>
              <w:rStyle w:val="ui-provider"/>
            </w:rPr>
            <w:t>acht de Afdeling het wenselijk dat de voorgestelde bepalingen zo eenvoudig mogelijk zijn en zelfstandig leesbaar</w:t>
          </w:r>
          <w:r w:rsidRPr="00105379" w:rsidR="0053345B">
            <w:t>.</w:t>
          </w:r>
          <w:r w:rsidRPr="00105379" w:rsidR="0053345B">
            <w:rPr>
              <w:rStyle w:val="Voetnootmarkering"/>
            </w:rPr>
            <w:footnoteReference w:id="30"/>
          </w:r>
          <w:r w:rsidRPr="00105379" w:rsidR="0053345B">
            <w:t xml:space="preserve"> Dit bevordert dat </w:t>
          </w:r>
          <w:r w:rsidRPr="00105379" w:rsidR="00374076">
            <w:t xml:space="preserve">de betreffende </w:t>
          </w:r>
          <w:r w:rsidRPr="00105379" w:rsidR="0053345B">
            <w:t xml:space="preserve">werknemers hun rechten </w:t>
          </w:r>
          <w:r w:rsidRPr="00105379" w:rsidR="00374076">
            <w:t xml:space="preserve">daadwerkelijk </w:t>
          </w:r>
          <w:r w:rsidRPr="00105379" w:rsidR="0053345B">
            <w:t>kunnen effectu</w:t>
          </w:r>
          <w:r w:rsidRPr="00105379" w:rsidR="0093452B">
            <w:t>e</w:t>
          </w:r>
          <w:r w:rsidRPr="00105379" w:rsidR="0053345B">
            <w:t>ren</w:t>
          </w:r>
          <w:r w:rsidRPr="00105379" w:rsidR="00E94495">
            <w:t xml:space="preserve"> en </w:t>
          </w:r>
          <w:r w:rsidRPr="00105379" w:rsidR="007A5C6A">
            <w:t>werkgevers hun verplichtingen zelf</w:t>
          </w:r>
          <w:r w:rsidRPr="00105379" w:rsidR="00632446">
            <w:t xml:space="preserve"> </w:t>
          </w:r>
          <w:r w:rsidRPr="00105379" w:rsidR="007A5C6A">
            <w:t>uit de wet kunnen afleiden</w:t>
          </w:r>
          <w:r w:rsidRPr="00105379" w:rsidR="0053345B">
            <w:t xml:space="preserve">. </w:t>
          </w:r>
        </w:p>
        <w:p w:rsidRPr="00105379" w:rsidR="0053345B" w:rsidP="0053345B" w:rsidRDefault="0053345B" w14:paraId="73D74148" w14:textId="77777777"/>
        <w:p w:rsidR="0053345B" w:rsidP="0053345B" w:rsidRDefault="0053345B" w14:paraId="159DDAD5" w14:textId="45F454A9">
          <w:r w:rsidRPr="00105379">
            <w:lastRenderedPageBreak/>
            <w:t xml:space="preserve">De Afdeling adviseert </w:t>
          </w:r>
          <w:r w:rsidRPr="00105379" w:rsidR="0041056D">
            <w:t xml:space="preserve">in de toelichting </w:t>
          </w:r>
          <w:r w:rsidRPr="00105379" w:rsidR="00103335">
            <w:t xml:space="preserve">nader in te gaan op de verwachte effecten van de voorgestelde maatregelen op de doorgeschoten flexibilisering </w:t>
          </w:r>
          <w:r w:rsidRPr="00105379" w:rsidR="00A86DC0">
            <w:t xml:space="preserve">van </w:t>
          </w:r>
          <w:r w:rsidRPr="00105379" w:rsidR="00103335">
            <w:t>de arbeidsmarkt</w:t>
          </w:r>
          <w:r w:rsidRPr="00105379" w:rsidR="00B72178">
            <w:t>.</w:t>
          </w:r>
          <w:r w:rsidRPr="00105379" w:rsidR="00103335">
            <w:t xml:space="preserve"> Ook adviseert zij </w:t>
          </w:r>
          <w:r w:rsidRPr="00105379">
            <w:t xml:space="preserve">de voorgestelde wetsbepalingen te vereenvoudigen en </w:t>
          </w:r>
          <w:r w:rsidRPr="00105379" w:rsidR="0093452B">
            <w:t xml:space="preserve">de </w:t>
          </w:r>
          <w:r w:rsidRPr="00105379">
            <w:t>leesbaar</w:t>
          </w:r>
          <w:r w:rsidRPr="00105379" w:rsidR="0093452B">
            <w:t>heid</w:t>
          </w:r>
          <w:r w:rsidRPr="00105379">
            <w:t xml:space="preserve"> te </w:t>
          </w:r>
          <w:r w:rsidRPr="00105379" w:rsidR="0093452B">
            <w:t>vergroten</w:t>
          </w:r>
          <w:r w:rsidRPr="00105379" w:rsidR="00103335">
            <w:t>.</w:t>
          </w:r>
        </w:p>
        <w:p w:rsidR="00536C82" w:rsidP="009E3157" w:rsidRDefault="00536C82" w14:paraId="158CD6FA" w14:textId="77777777"/>
        <w:p w:rsidR="006F12D8" w:rsidP="009E3157" w:rsidRDefault="004D292C" w14:paraId="2E2293AF" w14:textId="58AFFE28">
          <w:pPr>
            <w:rPr>
              <w:i/>
              <w:iCs/>
            </w:rPr>
          </w:pPr>
          <w:r w:rsidRPr="000C124C">
            <w:t>4</w:t>
          </w:r>
          <w:r w:rsidR="003B18BC">
            <w:t xml:space="preserve">. </w:t>
          </w:r>
          <w:r w:rsidR="003B18BC">
            <w:tab/>
          </w:r>
          <w:r w:rsidRPr="004D580B" w:rsidR="003B18BC">
            <w:rPr>
              <w:u w:val="single"/>
            </w:rPr>
            <w:t xml:space="preserve">Afschaffen oproepcontracten </w:t>
          </w:r>
          <w:r w:rsidRPr="004D580B" w:rsidR="00085246">
            <w:rPr>
              <w:u w:val="single"/>
            </w:rPr>
            <w:t>en introductie bandbreedtecontract</w:t>
          </w:r>
        </w:p>
        <w:p w:rsidR="006F12D8" w:rsidP="009E3157" w:rsidRDefault="006F12D8" w14:paraId="3D29E2EB" w14:textId="3E084A09"/>
        <w:p w:rsidR="00D2764F" w:rsidP="009E3157" w:rsidRDefault="00C77D4B" w14:paraId="126D8843" w14:textId="73CDFEE4">
          <w:r>
            <w:t xml:space="preserve">Een van de maatregelen </w:t>
          </w:r>
          <w:r w:rsidR="00AF65AF">
            <w:t xml:space="preserve">betreft het afschaffen van oproepcontracten. </w:t>
          </w:r>
          <w:r w:rsidR="00392EEC">
            <w:t>Dit betekent dat</w:t>
          </w:r>
          <w:r w:rsidDel="00A22DB9" w:rsidR="00FD314A">
            <w:t xml:space="preserve"> </w:t>
          </w:r>
          <w:r w:rsidR="00483BDD">
            <w:t xml:space="preserve">de huidige </w:t>
          </w:r>
          <w:r w:rsidR="00392EEC">
            <w:t>nul</w:t>
          </w:r>
          <w:r w:rsidR="00DE7567">
            <w:t>-</w:t>
          </w:r>
          <w:r w:rsidR="00392EEC">
            <w:t>urencontracten en min-maxcontracten</w:t>
          </w:r>
          <w:r w:rsidR="0065577A">
            <w:t xml:space="preserve"> niet </w:t>
          </w:r>
          <w:r w:rsidR="00853EF9">
            <w:t>langer</w:t>
          </w:r>
          <w:r w:rsidR="0065577A">
            <w:t xml:space="preserve"> afgesloten mogen worden. In de plaats hiervan komt een zogenoemd bandbreedtecontract</w:t>
          </w:r>
          <w:r w:rsidR="007D38FB">
            <w:t xml:space="preserve">. </w:t>
          </w:r>
          <w:r w:rsidR="00177C5C">
            <w:t xml:space="preserve">De </w:t>
          </w:r>
          <w:r w:rsidR="00DC04A3">
            <w:t>voorgestelde b</w:t>
          </w:r>
          <w:r w:rsidR="00177C5C">
            <w:t xml:space="preserve">andbreedte </w:t>
          </w:r>
          <w:r w:rsidR="00DC04A3">
            <w:t>is 30 procent: de maximaal overeengekomen arbeidsomvang mag niet meer zijn dan 1</w:t>
          </w:r>
          <w:r w:rsidR="00C718FC">
            <w:t>30 procent v</w:t>
          </w:r>
          <w:r w:rsidR="00DC04A3">
            <w:t>an de minimaal overeengekomen arbeidsomvang.</w:t>
          </w:r>
          <w:r w:rsidR="00CE6C82">
            <w:t xml:space="preserve"> </w:t>
          </w:r>
          <w:r w:rsidR="000068C9">
            <w:t>De</w:t>
          </w:r>
          <w:r w:rsidR="00CC141A">
            <w:t xml:space="preserve"> </w:t>
          </w:r>
          <w:r w:rsidR="00291320">
            <w:t xml:space="preserve">tijdseenheid </w:t>
          </w:r>
          <w:r w:rsidR="00065060">
            <w:t>van de arbeidsomvang</w:t>
          </w:r>
          <w:r w:rsidR="00291320">
            <w:t xml:space="preserve"> </w:t>
          </w:r>
          <w:r w:rsidR="000068C9">
            <w:t xml:space="preserve">mag </w:t>
          </w:r>
          <w:r w:rsidR="00065060">
            <w:t>ten hoogste</w:t>
          </w:r>
          <w:r w:rsidR="00291320">
            <w:t xml:space="preserve"> een kwartaal zijn. </w:t>
          </w:r>
          <w:r w:rsidR="00272760">
            <w:t>Het</w:t>
          </w:r>
          <w:r w:rsidR="00CC141A">
            <w:t xml:space="preserve"> contract moet werknemers meer rooster- en inkomenszekerheid geven</w:t>
          </w:r>
          <w:r w:rsidR="004D3944">
            <w:t xml:space="preserve">, terwijl </w:t>
          </w:r>
          <w:r w:rsidR="00065060">
            <w:t>werkgevers flexibiliteit</w:t>
          </w:r>
          <w:r w:rsidR="00454553">
            <w:t xml:space="preserve"> behouden</w:t>
          </w:r>
          <w:r w:rsidR="00065060">
            <w:t xml:space="preserve">. </w:t>
          </w:r>
        </w:p>
        <w:p w:rsidR="00C718FC" w:rsidP="009E3157" w:rsidRDefault="00C718FC" w14:paraId="10FDBF25" w14:textId="77777777"/>
        <w:p w:rsidR="00104374" w:rsidP="009E3157" w:rsidRDefault="004D580B" w14:paraId="6AB5434D" w14:textId="3DC012BF">
          <w:r>
            <w:t xml:space="preserve">De Afdeling </w:t>
          </w:r>
          <w:r w:rsidR="00104374">
            <w:t>begrijpt dat een bandbreedtecontract</w:t>
          </w:r>
          <w:r w:rsidR="004019B2">
            <w:t xml:space="preserve"> zoals voorgesteld</w:t>
          </w:r>
          <w:r w:rsidR="00104374">
            <w:t xml:space="preserve"> meer zekerheid kan bieden </w:t>
          </w:r>
          <w:r w:rsidR="00053F6F">
            <w:t>aan</w:t>
          </w:r>
          <w:r w:rsidR="000739BB">
            <w:t xml:space="preserve"> werknemers </w:t>
          </w:r>
          <w:r w:rsidR="00104374">
            <w:t>dan een oproepcontract onder het huidige recht.</w:t>
          </w:r>
          <w:r w:rsidR="00323DBF">
            <w:t xml:space="preserve"> </w:t>
          </w:r>
          <w:r w:rsidR="00E510D6">
            <w:t>Het voorstel geeft</w:t>
          </w:r>
          <w:r w:rsidR="00323DBF">
            <w:t xml:space="preserve"> evenwel aanleiding tot </w:t>
          </w:r>
          <w:r w:rsidR="00E510D6">
            <w:t>enkele</w:t>
          </w:r>
          <w:r w:rsidR="00323DBF">
            <w:t xml:space="preserve"> opmerkingen</w:t>
          </w:r>
          <w:r w:rsidR="00254A84">
            <w:t>.</w:t>
          </w:r>
        </w:p>
        <w:p w:rsidR="004D580B" w:rsidP="009E3157" w:rsidRDefault="00104374" w14:paraId="5C349A9D" w14:textId="33193FE7">
          <w:r>
            <w:t xml:space="preserve"> </w:t>
          </w:r>
        </w:p>
        <w:p w:rsidR="00D2764F" w:rsidP="009E3157" w:rsidRDefault="00D2764F" w14:paraId="0D6A6D05" w14:textId="14FE2985">
          <w:r>
            <w:t xml:space="preserve">a. </w:t>
          </w:r>
          <w:r w:rsidR="00EF2EB6">
            <w:tab/>
          </w:r>
          <w:r w:rsidRPr="00EF2EB6">
            <w:rPr>
              <w:i/>
              <w:iCs/>
            </w:rPr>
            <w:t>Bandbreedte</w:t>
          </w:r>
          <w:r>
            <w:t xml:space="preserve"> </w:t>
          </w:r>
        </w:p>
        <w:p w:rsidR="00573DE4" w:rsidP="00106800" w:rsidRDefault="00C718FC" w14:paraId="029DD185" w14:textId="37C6FF71">
          <w:r>
            <w:t xml:space="preserve">Uit de toelichting blijkt dat een bandbreedte van 30 procent is gekozen omdat </w:t>
          </w:r>
          <w:r w:rsidR="000C16FA">
            <w:t xml:space="preserve">een dergelijke </w:t>
          </w:r>
          <w:r w:rsidR="00D51C5E">
            <w:t xml:space="preserve">bandbreedte </w:t>
          </w:r>
          <w:r w:rsidR="00251BA0">
            <w:t xml:space="preserve">ook wordt gehanteerd in het kader van de </w:t>
          </w:r>
          <w:r w:rsidR="0058429F">
            <w:t xml:space="preserve">WW-premie die een werkgever </w:t>
          </w:r>
          <w:r w:rsidR="004147F3">
            <w:t>is verschuldigd.</w:t>
          </w:r>
          <w:r w:rsidR="00CF2AC3">
            <w:rPr>
              <w:rStyle w:val="Voetnootmarkering"/>
            </w:rPr>
            <w:footnoteReference w:id="31"/>
          </w:r>
          <w:r w:rsidR="004147F3">
            <w:t xml:space="preserve"> </w:t>
          </w:r>
          <w:r w:rsidR="001C750E">
            <w:t xml:space="preserve">Gedoeld wordt </w:t>
          </w:r>
          <w:r w:rsidR="00F12904">
            <w:t xml:space="preserve">op de mogelijkheid om onder de lage WW-premie </w:t>
          </w:r>
          <w:r w:rsidR="00253C26">
            <w:t>maximaal 30 procent</w:t>
          </w:r>
          <w:r w:rsidR="00760F44">
            <w:t xml:space="preserve"> meer</w:t>
          </w:r>
          <w:r w:rsidR="00253C26">
            <w:t xml:space="preserve"> </w:t>
          </w:r>
          <w:r w:rsidR="00271B54">
            <w:t xml:space="preserve">uren te </w:t>
          </w:r>
          <w:r w:rsidR="000D6D6F">
            <w:t xml:space="preserve">laten werken </w:t>
          </w:r>
          <w:r w:rsidR="00271B54">
            <w:t xml:space="preserve">dan </w:t>
          </w:r>
          <w:r w:rsidR="00FA5471">
            <w:t>het</w:t>
          </w:r>
          <w:r w:rsidR="000355D3">
            <w:t xml:space="preserve"> vaste</w:t>
          </w:r>
          <w:r w:rsidR="00FA5471">
            <w:t xml:space="preserve"> aantal</w:t>
          </w:r>
          <w:r w:rsidR="001D6BD2">
            <w:t xml:space="preserve"> </w:t>
          </w:r>
          <w:r w:rsidR="00FA5471">
            <w:t>uren</w:t>
          </w:r>
          <w:r w:rsidR="000355D3">
            <w:t xml:space="preserve"> dat overeengekomen is</w:t>
          </w:r>
          <w:r w:rsidR="00271B54">
            <w:t xml:space="preserve">. </w:t>
          </w:r>
          <w:r w:rsidR="002351A9">
            <w:t>Bij een hoger percentage</w:t>
          </w:r>
          <w:r w:rsidR="0010368E">
            <w:t xml:space="preserve"> is </w:t>
          </w:r>
          <w:r w:rsidR="008474FB">
            <w:t xml:space="preserve">de werkgever </w:t>
          </w:r>
          <w:r w:rsidR="00C0344E">
            <w:t>met terugwerkende kracht de hoge WW-premie verschuldigd.</w:t>
          </w:r>
          <w:r w:rsidR="00D33D31">
            <w:rPr>
              <w:rStyle w:val="Voetnootmarkering"/>
            </w:rPr>
            <w:footnoteReference w:id="32"/>
          </w:r>
          <w:r w:rsidR="009A16E9">
            <w:t xml:space="preserve"> </w:t>
          </w:r>
          <w:r w:rsidR="000F14D9">
            <w:t xml:space="preserve">Een </w:t>
          </w:r>
          <w:r w:rsidR="000C16FA">
            <w:t xml:space="preserve">ratio van 30 procent overwerk geldt </w:t>
          </w:r>
          <w:r w:rsidR="00DA2E5A">
            <w:t>in dat kader</w:t>
          </w:r>
          <w:r w:rsidR="000C16FA">
            <w:t xml:space="preserve"> a</w:t>
          </w:r>
          <w:r w:rsidR="000F14D9">
            <w:t xml:space="preserve">ls een </w:t>
          </w:r>
          <w:r w:rsidRPr="00573DE4" w:rsidR="00573DE4">
            <w:t>redelijke ratio voor de extra flexibiliteit die van een werknemer gevraagd kan worden</w:t>
          </w:r>
          <w:r w:rsidR="00573DE4">
            <w:t xml:space="preserve">, </w:t>
          </w:r>
          <w:r w:rsidR="00731015">
            <w:t>aldus de toelichting.</w:t>
          </w:r>
          <w:r w:rsidR="00C01BE4">
            <w:rPr>
              <w:rStyle w:val="Voetnootmarkering"/>
            </w:rPr>
            <w:footnoteReference w:id="33"/>
          </w:r>
        </w:p>
        <w:p w:rsidR="00107C05" w:rsidP="00106800" w:rsidRDefault="00107C05" w14:paraId="5ACA201B" w14:textId="77777777"/>
        <w:p w:rsidR="0049527E" w:rsidP="009E3157" w:rsidRDefault="00A63E8A" w14:paraId="417119F5" w14:textId="1A9AFF8D">
          <w:r>
            <w:t xml:space="preserve">De Afdeling </w:t>
          </w:r>
          <w:r w:rsidR="00F57C0D">
            <w:t xml:space="preserve">merkt op dat </w:t>
          </w:r>
          <w:r w:rsidR="00B7589C">
            <w:t xml:space="preserve">aansluiting bij </w:t>
          </w:r>
          <w:r w:rsidR="00FA750D">
            <w:t>de overwerkratio</w:t>
          </w:r>
          <w:r w:rsidR="00331121">
            <w:t xml:space="preserve"> van </w:t>
          </w:r>
          <w:r w:rsidR="007679C8">
            <w:t>30 procent</w:t>
          </w:r>
          <w:r w:rsidR="00FA750D">
            <w:t xml:space="preserve"> onder de lage WW-premie niet zonder meer </w:t>
          </w:r>
          <w:r w:rsidR="002C76C2">
            <w:t xml:space="preserve">in de rede </w:t>
          </w:r>
          <w:r w:rsidRPr="000C124C" w:rsidR="002C76C2">
            <w:t>lig</w:t>
          </w:r>
          <w:r w:rsidR="00F57C0D">
            <w:t>t</w:t>
          </w:r>
          <w:r w:rsidRPr="000C124C" w:rsidR="00DA2E5A">
            <w:t>.</w:t>
          </w:r>
          <w:r w:rsidR="00331121">
            <w:t xml:space="preserve"> </w:t>
          </w:r>
          <w:r w:rsidR="00823C5F">
            <w:t xml:space="preserve">Voor </w:t>
          </w:r>
          <w:r w:rsidR="001B2270">
            <w:t xml:space="preserve">dit percentage is gekozen omdat dit werkgevers </w:t>
          </w:r>
          <w:r w:rsidR="00261D2C">
            <w:t>de ruimte biedt voor</w:t>
          </w:r>
          <w:r w:rsidR="00AB1771">
            <w:t xml:space="preserve"> </w:t>
          </w:r>
          <w:r w:rsidR="00BF7365">
            <w:t>“</w:t>
          </w:r>
          <w:r w:rsidRPr="00CF465A" w:rsidR="00AB1771">
            <w:t>gangbare</w:t>
          </w:r>
          <w:r w:rsidR="00AB1771">
            <w:t xml:space="preserve"> flexibele componenten</w:t>
          </w:r>
          <w:r w:rsidR="00BF7365">
            <w:t>”</w:t>
          </w:r>
          <w:r w:rsidR="00AB1771">
            <w:t xml:space="preserve"> binnen een contract </w:t>
          </w:r>
          <w:r w:rsidR="00D553C6">
            <w:t xml:space="preserve">met </w:t>
          </w:r>
          <w:r w:rsidR="00B731E2">
            <w:t>een</w:t>
          </w:r>
          <w:r w:rsidR="00D553C6">
            <w:t xml:space="preserve"> vaste arbeidsomvang</w:t>
          </w:r>
          <w:r w:rsidR="002D6311">
            <w:t>.</w:t>
          </w:r>
          <w:r w:rsidR="00B94488">
            <w:rPr>
              <w:rStyle w:val="Voetnootmarkering"/>
            </w:rPr>
            <w:footnoteReference w:id="34"/>
          </w:r>
          <w:r w:rsidR="00A82281">
            <w:t xml:space="preserve"> </w:t>
          </w:r>
          <w:r w:rsidR="00017679">
            <w:t>Het bandbreedtecontract</w:t>
          </w:r>
          <w:r w:rsidR="00D02123">
            <w:t xml:space="preserve"> </w:t>
          </w:r>
          <w:r w:rsidR="00CE179E">
            <w:t xml:space="preserve">is juist bedoeld om werkgevers meer flexibiliteit te geven dan een regulier contract. Met een bandbreedte van 30 procent is </w:t>
          </w:r>
          <w:r w:rsidR="000B6B53">
            <w:t xml:space="preserve">het </w:t>
          </w:r>
          <w:r w:rsidR="00137E5D">
            <w:t xml:space="preserve">echter </w:t>
          </w:r>
          <w:r w:rsidR="00CE179E">
            <w:t xml:space="preserve">de </w:t>
          </w:r>
          <w:r w:rsidR="00CE179E">
            <w:lastRenderedPageBreak/>
            <w:t xml:space="preserve">vraag of het bandbreedtecontract hier voldoende </w:t>
          </w:r>
          <w:r w:rsidR="000B6B53">
            <w:t>in</w:t>
          </w:r>
          <w:r w:rsidR="00CE179E">
            <w:t xml:space="preserve"> slaagt</w:t>
          </w:r>
          <w:r w:rsidR="005B6BF1">
            <w:t>.</w:t>
          </w:r>
          <w:r w:rsidR="006D5E29">
            <w:rPr>
              <w:rStyle w:val="Voetnootmarkering"/>
            </w:rPr>
            <w:footnoteReference w:id="35"/>
          </w:r>
          <w:r w:rsidR="005B6BF1">
            <w:t xml:space="preserve"> </w:t>
          </w:r>
          <w:r w:rsidR="00DE2BF5">
            <w:t xml:space="preserve">Daarmee is onduidelijk </w:t>
          </w:r>
          <w:r w:rsidR="00B82961">
            <w:t>wat</w:t>
          </w:r>
          <w:r w:rsidRPr="000C124C" w:rsidR="00055909">
            <w:t>,</w:t>
          </w:r>
          <w:r w:rsidR="00B82961">
            <w:t xml:space="preserve"> </w:t>
          </w:r>
          <w:r w:rsidR="0001203D">
            <w:t>vooral</w:t>
          </w:r>
          <w:r w:rsidR="00343ED3">
            <w:t xml:space="preserve"> voor werkgevers</w:t>
          </w:r>
          <w:r w:rsidRPr="000C124C" w:rsidR="00055909">
            <w:t>,</w:t>
          </w:r>
          <w:r w:rsidR="00343ED3">
            <w:t xml:space="preserve"> de toegevoegde waarde van dit contract </w:t>
          </w:r>
          <w:r w:rsidR="00D10BD4">
            <w:t>zal zijn</w:t>
          </w:r>
          <w:r w:rsidR="00343ED3">
            <w:t xml:space="preserve"> en of </w:t>
          </w:r>
          <w:r w:rsidR="00DE2BF5">
            <w:t>hiermee</w:t>
          </w:r>
          <w:r w:rsidR="00343ED3">
            <w:t xml:space="preserve"> kan worden voorzien in de</w:t>
          </w:r>
          <w:r w:rsidR="00B820EE">
            <w:t xml:space="preserve"> benodigde</w:t>
          </w:r>
          <w:r w:rsidR="00343ED3">
            <w:t xml:space="preserve"> flexibele</w:t>
          </w:r>
          <w:r w:rsidR="00B820EE">
            <w:t xml:space="preserve"> arbeid.</w:t>
          </w:r>
        </w:p>
        <w:p w:rsidR="0049527E" w:rsidP="009E3157" w:rsidRDefault="0049527E" w14:paraId="5DA252FF" w14:textId="77777777"/>
        <w:p w:rsidR="00D03A0B" w:rsidP="009E3157" w:rsidRDefault="00D338E5" w14:paraId="6D98CF00" w14:textId="4099B810">
          <w:r>
            <w:t xml:space="preserve">De Afdeling adviseert de </w:t>
          </w:r>
          <w:r w:rsidR="004D3B8C">
            <w:t xml:space="preserve">voorgestelde </w:t>
          </w:r>
          <w:r>
            <w:t xml:space="preserve">bandbreedte van 30 procent </w:t>
          </w:r>
          <w:r w:rsidR="00E35951">
            <w:t>nader te motiveren</w:t>
          </w:r>
          <w:r w:rsidR="00A81727">
            <w:t xml:space="preserve">, </w:t>
          </w:r>
          <w:r w:rsidR="004C43AD">
            <w:t xml:space="preserve">mede in het licht van de </w:t>
          </w:r>
          <w:r w:rsidR="00687017">
            <w:t xml:space="preserve">toegevoegde </w:t>
          </w:r>
          <w:r w:rsidRPr="000C124C" w:rsidR="008F0BA7">
            <w:t>waarde</w:t>
          </w:r>
          <w:r w:rsidR="008F0BA7">
            <w:t xml:space="preserve"> </w:t>
          </w:r>
          <w:r w:rsidR="00A81727">
            <w:t xml:space="preserve">die </w:t>
          </w:r>
          <w:r w:rsidR="001E7A93">
            <w:t>een</w:t>
          </w:r>
          <w:r w:rsidR="008F0BA7">
            <w:t xml:space="preserve"> </w:t>
          </w:r>
          <w:r w:rsidR="00D03A0B">
            <w:t>bandbree</w:t>
          </w:r>
          <w:r w:rsidR="004D3B8C">
            <w:t>d</w:t>
          </w:r>
          <w:r w:rsidR="00D03A0B">
            <w:t xml:space="preserve">tecontract </w:t>
          </w:r>
          <w:r w:rsidR="001E7A93">
            <w:t xml:space="preserve">biedt </w:t>
          </w:r>
          <w:r w:rsidR="00D03A0B">
            <w:t xml:space="preserve">en de benodigde </w:t>
          </w:r>
          <w:r w:rsidR="004D3B8C">
            <w:t>flexibiliteit</w:t>
          </w:r>
          <w:r w:rsidR="00D03A0B">
            <w:t xml:space="preserve"> op de arbeidsmarkt. </w:t>
          </w:r>
        </w:p>
        <w:p w:rsidR="002C2B56" w:rsidP="009E3157" w:rsidRDefault="002C2B56" w14:paraId="395DBF9E" w14:textId="77777777"/>
        <w:p w:rsidR="00AA17A3" w:rsidP="009E3157" w:rsidRDefault="00AA17A3" w14:paraId="7F661281" w14:textId="03DEE4D7">
          <w:pPr>
            <w:rPr>
              <w:i/>
              <w:iCs/>
            </w:rPr>
          </w:pPr>
          <w:r>
            <w:t xml:space="preserve">b. </w:t>
          </w:r>
          <w:r>
            <w:tab/>
          </w:r>
          <w:r w:rsidR="003061E8">
            <w:rPr>
              <w:i/>
              <w:iCs/>
            </w:rPr>
            <w:t>Effectiviteit van het voorstel</w:t>
          </w:r>
        </w:p>
        <w:p w:rsidR="004701F9" w:rsidP="005D35F8" w:rsidRDefault="005C2BE6" w14:paraId="4CF2CDF4" w14:textId="67675961">
          <w:r>
            <w:t>Het</w:t>
          </w:r>
          <w:r w:rsidR="00D52877">
            <w:t xml:space="preserve"> wetsvoorstel brengt mee dat </w:t>
          </w:r>
          <w:r w:rsidR="00FA4C1D">
            <w:t xml:space="preserve">in beginsel </w:t>
          </w:r>
          <w:r w:rsidR="00D52877">
            <w:t>niet langer op basis van oproepcontracten kan worden gewerkt.</w:t>
          </w:r>
          <w:r w:rsidR="00FA4C1D">
            <w:rPr>
              <w:rStyle w:val="Voetnootmarkering"/>
            </w:rPr>
            <w:footnoteReference w:id="36"/>
          </w:r>
          <w:r w:rsidR="00D52877">
            <w:t xml:space="preserve"> Het voorstel voorziet </w:t>
          </w:r>
          <w:r w:rsidR="00F03A02">
            <w:t>er</w:t>
          </w:r>
          <w:r w:rsidR="006D30C5">
            <w:t xml:space="preserve">in dat </w:t>
          </w:r>
          <w:r w:rsidR="00ED0C24">
            <w:t>een oproepcontract dat</w:t>
          </w:r>
          <w:r w:rsidR="007D18B9">
            <w:t xml:space="preserve"> nog bestaa</w:t>
          </w:r>
          <w:r w:rsidR="00ED0C24">
            <w:t>t</w:t>
          </w:r>
          <w:r w:rsidR="007D18B9">
            <w:t xml:space="preserve"> ten tijde van inwerkingtreding van de </w:t>
          </w:r>
          <w:r w:rsidR="00EA77FD">
            <w:t>betreffende</w:t>
          </w:r>
          <w:r w:rsidR="007D18B9">
            <w:t xml:space="preserve"> bepalinge</w:t>
          </w:r>
          <w:r w:rsidR="00CE1951">
            <w:t xml:space="preserve">n </w:t>
          </w:r>
          <w:r w:rsidR="00ED0C24">
            <w:t>vanaf dat moment geldt als</w:t>
          </w:r>
          <w:r w:rsidR="00CE1951">
            <w:t xml:space="preserve"> bandbreedtecontract</w:t>
          </w:r>
          <w:r w:rsidR="00ED0C24">
            <w:t>, tenzij het oproepcontract ook onder de nieuwe regels is toegestaan</w:t>
          </w:r>
          <w:r w:rsidR="00833653">
            <w:t>.</w:t>
          </w:r>
          <w:r w:rsidR="00720272">
            <w:rPr>
              <w:rStyle w:val="Voetnootmarkering"/>
            </w:rPr>
            <w:footnoteReference w:id="37"/>
          </w:r>
          <w:r w:rsidR="00833653">
            <w:t xml:space="preserve"> De conversie </w:t>
          </w:r>
          <w:r w:rsidR="00720272">
            <w:t>houdt in dat vanaf dat moment</w:t>
          </w:r>
          <w:r w:rsidR="00710B94">
            <w:t xml:space="preserve"> </w:t>
          </w:r>
          <w:r w:rsidR="005F1CA2">
            <w:t xml:space="preserve">op </w:t>
          </w:r>
          <w:r w:rsidR="006E13E9">
            <w:t xml:space="preserve">de arbeidsovereenkomst </w:t>
          </w:r>
          <w:r w:rsidR="00710B94">
            <w:t>d</w:t>
          </w:r>
          <w:r w:rsidR="00471215">
            <w:t>e r</w:t>
          </w:r>
          <w:r w:rsidR="00CB0C46">
            <w:t>egels met betrekking tot het bandbreedtecontract</w:t>
          </w:r>
          <w:r w:rsidR="00710B94">
            <w:t xml:space="preserve"> van toepassing </w:t>
          </w:r>
          <w:r w:rsidR="00DA45E1">
            <w:t>zijn</w:t>
          </w:r>
          <w:r w:rsidR="00ED402B">
            <w:t>.</w:t>
          </w:r>
          <w:r w:rsidR="00BE5E76">
            <w:t xml:space="preserve"> </w:t>
          </w:r>
          <w:r w:rsidR="00006424">
            <w:t xml:space="preserve">Voor </w:t>
          </w:r>
          <w:r w:rsidR="008A19AC">
            <w:t xml:space="preserve">bijvoorbeeld de afdracht van de WW-premie blijft echter leidend wat </w:t>
          </w:r>
          <w:r w:rsidR="007C481D">
            <w:t xml:space="preserve">(destijds) </w:t>
          </w:r>
          <w:r w:rsidR="008A19AC">
            <w:t>schriftelijk overeengekomen is.</w:t>
          </w:r>
          <w:r w:rsidR="00E43C3A">
            <w:rPr>
              <w:rStyle w:val="Voetnootmarkering"/>
            </w:rPr>
            <w:footnoteReference w:id="38"/>
          </w:r>
          <w:r w:rsidR="00C84B02">
            <w:t xml:space="preserve"> </w:t>
          </w:r>
        </w:p>
        <w:p w:rsidR="00FD23E4" w:rsidP="009E3157" w:rsidRDefault="00FD23E4" w14:paraId="186C8EE9" w14:textId="77777777"/>
        <w:p w:rsidR="006207E0" w:rsidP="003175BB" w:rsidRDefault="00FD23E4" w14:paraId="7247715F" w14:textId="5215B020">
          <w:r>
            <w:t xml:space="preserve">De Afdeling </w:t>
          </w:r>
          <w:r w:rsidR="00D95D6A">
            <w:t>merkt op dat</w:t>
          </w:r>
          <w:r w:rsidR="005D35F8">
            <w:t xml:space="preserve"> het</w:t>
          </w:r>
          <w:r w:rsidR="00E1540A">
            <w:t xml:space="preserve">, </w:t>
          </w:r>
          <w:r w:rsidR="0071091A">
            <w:t xml:space="preserve">mede gelet </w:t>
          </w:r>
          <w:r w:rsidR="00E90087">
            <w:t>op het voorgaande onder a</w:t>
          </w:r>
          <w:r w:rsidR="0071091A">
            <w:t xml:space="preserve">, </w:t>
          </w:r>
          <w:r w:rsidR="008748B0">
            <w:t xml:space="preserve">voor werkgevers aantrekkelijk kan zijn om </w:t>
          </w:r>
          <w:r w:rsidR="00920EF0">
            <w:t>– in strijd met de wet – een oproepcontract overeen te (blijven) komen</w:t>
          </w:r>
          <w:r w:rsidR="00FB20EE">
            <w:t xml:space="preserve"> </w:t>
          </w:r>
          <w:r w:rsidR="00B07B44">
            <w:t xml:space="preserve">dan wel om </w:t>
          </w:r>
          <w:r w:rsidR="00FB20EE">
            <w:t>een bandbreedtecontract te sluiten, maar in de praktijk veel meer te variëren in het aantal te werken uren</w:t>
          </w:r>
          <w:r w:rsidR="00C8051D">
            <w:t xml:space="preserve"> dan de nieuwe regeling zal toelaten</w:t>
          </w:r>
          <w:r w:rsidR="00920EF0">
            <w:t xml:space="preserve">. Zoals blijkt uit de toelichting, kunnen zowel het </w:t>
          </w:r>
          <w:r w:rsidR="0059765B">
            <w:t>UWV als de Belastingdienst niet overzien</w:t>
          </w:r>
          <w:r w:rsidR="00040A45">
            <w:t xml:space="preserve"> </w:t>
          </w:r>
          <w:r w:rsidR="00D2788C">
            <w:t>wat</w:t>
          </w:r>
          <w:r w:rsidR="00040A45">
            <w:t xml:space="preserve"> </w:t>
          </w:r>
          <w:r w:rsidR="00D97BE6">
            <w:t xml:space="preserve">in de praktijk de </w:t>
          </w:r>
          <w:r w:rsidR="00040A45">
            <w:t xml:space="preserve">werkrelatie </w:t>
          </w:r>
          <w:r w:rsidR="002C7AEA">
            <w:t>is</w:t>
          </w:r>
          <w:r w:rsidR="00920EF0">
            <w:t>.</w:t>
          </w:r>
          <w:r w:rsidR="007E0B66">
            <w:rPr>
              <w:rStyle w:val="Voetnootmarkering"/>
            </w:rPr>
            <w:footnoteReference w:id="39"/>
          </w:r>
          <w:r w:rsidR="006C4117">
            <w:t xml:space="preserve"> Een sluitend</w:t>
          </w:r>
          <w:r w:rsidR="006F087E">
            <w:t xml:space="preserve"> toezicht </w:t>
          </w:r>
          <w:r w:rsidR="006C4117">
            <w:t xml:space="preserve">op </w:t>
          </w:r>
          <w:r w:rsidR="008C647B">
            <w:t xml:space="preserve">het gebruik van de oproepovereenkomst </w:t>
          </w:r>
          <w:r w:rsidR="0019152D">
            <w:t xml:space="preserve">of het bandbreedtecontract </w:t>
          </w:r>
          <w:r w:rsidR="008C647B">
            <w:t>is hierdoor niet mogelijk</w:t>
          </w:r>
          <w:r w:rsidR="006F087E">
            <w:t xml:space="preserve">, hetgeen betekent dat controle hierop ook met het oog op een correcte premie- en belastingheffing </w:t>
          </w:r>
          <w:r w:rsidR="00F61A03">
            <w:t>wordt belemmerd.</w:t>
          </w:r>
          <w:r w:rsidR="008C647B">
            <w:t xml:space="preserve"> </w:t>
          </w:r>
        </w:p>
        <w:p w:rsidR="006207E0" w:rsidP="003175BB" w:rsidRDefault="006207E0" w14:paraId="219A80E0" w14:textId="77777777"/>
        <w:p w:rsidR="00AB5C5D" w:rsidP="003175BB" w:rsidRDefault="007D608D" w14:paraId="75A69F55" w14:textId="0CC035BB">
          <w:r w:rsidRPr="000C124C">
            <w:t>Daarmee</w:t>
          </w:r>
          <w:r w:rsidRPr="000C124C" w:rsidR="00F61A03">
            <w:t xml:space="preserve"> komt</w:t>
          </w:r>
          <w:r w:rsidDel="007D608D" w:rsidR="00F61A03">
            <w:t xml:space="preserve"> </w:t>
          </w:r>
          <w:r w:rsidR="008C647B">
            <w:t>de</w:t>
          </w:r>
          <w:r w:rsidR="00920EF0">
            <w:t xml:space="preserve"> handhaving van het voorgestelde </w:t>
          </w:r>
          <w:r w:rsidR="005A064B">
            <w:t xml:space="preserve">verbod op oproepcontracten </w:t>
          </w:r>
          <w:r w:rsidR="00C4786A">
            <w:t xml:space="preserve">in handen </w:t>
          </w:r>
          <w:r w:rsidR="00F61A03">
            <w:t xml:space="preserve">te </w:t>
          </w:r>
          <w:r w:rsidR="008C647B">
            <w:t>lig</w:t>
          </w:r>
          <w:r w:rsidR="00F61A03">
            <w:t>gen</w:t>
          </w:r>
          <w:r w:rsidR="008C647B">
            <w:t xml:space="preserve"> </w:t>
          </w:r>
          <w:r w:rsidR="00C4786A">
            <w:t xml:space="preserve">van </w:t>
          </w:r>
          <w:r w:rsidR="005A064B">
            <w:t>de flex</w:t>
          </w:r>
          <w:r w:rsidR="00F61A03">
            <w:t xml:space="preserve">werker zelf. </w:t>
          </w:r>
          <w:r w:rsidR="00D03C51">
            <w:t xml:space="preserve">Weliswaar voorziet het voorstel in de mogelijkheid om </w:t>
          </w:r>
          <w:r w:rsidR="00082672">
            <w:t xml:space="preserve">een loonvordering in te dienen op basis van de </w:t>
          </w:r>
          <w:r w:rsidR="003175BB">
            <w:t>gewerkt</w:t>
          </w:r>
          <w:r w:rsidR="00F61A03">
            <w:t>e</w:t>
          </w:r>
          <w:r w:rsidR="003175BB">
            <w:t xml:space="preserve"> </w:t>
          </w:r>
          <w:r w:rsidR="00171C37">
            <w:t>uren</w:t>
          </w:r>
          <w:r w:rsidR="003175BB">
            <w:t>omvang</w:t>
          </w:r>
          <w:r w:rsidR="004D509D">
            <w:t xml:space="preserve"> </w:t>
          </w:r>
          <w:r w:rsidR="007662ED">
            <w:t>als geen vaste arbeidsomvang overeengekomen is</w:t>
          </w:r>
          <w:r w:rsidR="003175BB">
            <w:t>,</w:t>
          </w:r>
          <w:r w:rsidR="000F0F61">
            <w:rPr>
              <w:rStyle w:val="Voetnootmarkering"/>
            </w:rPr>
            <w:footnoteReference w:id="40"/>
          </w:r>
          <w:r w:rsidR="003175BB">
            <w:t xml:space="preserve"> maar onderken</w:t>
          </w:r>
          <w:r w:rsidR="00B81FF9">
            <w:t>d</w:t>
          </w:r>
          <w:r w:rsidR="003175BB">
            <w:t xml:space="preserve"> moet worden dat de betreffende werknemer zich vaak in een relatief zwakke positie zal bevinden.</w:t>
          </w:r>
          <w:r w:rsidR="00CD724B">
            <w:t xml:space="preserve"> </w:t>
          </w:r>
          <w:r w:rsidR="00123AEE">
            <w:t xml:space="preserve">Het geven van voorlichting zal daar geen verandering in brengen. </w:t>
          </w:r>
          <w:r w:rsidR="009600B8">
            <w:t xml:space="preserve">Dit roept de vraag op in hoeverre het verbod op oproepcontracten in de praktijk effectief zal zijn. </w:t>
          </w:r>
          <w:r w:rsidRPr="000C124C" w:rsidR="0077124A">
            <w:t>De toelichting gaat niet in op</w:t>
          </w:r>
          <w:r w:rsidRPr="000C124C" w:rsidR="009E1E8D">
            <w:t xml:space="preserve"> andere</w:t>
          </w:r>
          <w:r w:rsidRPr="000C124C" w:rsidR="0077124A">
            <w:t xml:space="preserve"> </w:t>
          </w:r>
          <w:r w:rsidRPr="000C124C" w:rsidR="00674DA6">
            <w:t xml:space="preserve">mogelijkheden </w:t>
          </w:r>
          <w:r w:rsidRPr="000C124C" w:rsidR="0077124A">
            <w:t xml:space="preserve">om de </w:t>
          </w:r>
          <w:r w:rsidRPr="000C124C" w:rsidR="00946E3B">
            <w:t xml:space="preserve">handhaving van </w:t>
          </w:r>
          <w:r w:rsidRPr="000C124C" w:rsidR="0077124A">
            <w:t xml:space="preserve">dit verbod te </w:t>
          </w:r>
          <w:r w:rsidRPr="000C124C" w:rsidR="000F4DCD">
            <w:t>versterken</w:t>
          </w:r>
          <w:r w:rsidRPr="000C124C" w:rsidR="00512619">
            <w:t>.</w:t>
          </w:r>
        </w:p>
        <w:p w:rsidR="00AB5C5D" w:rsidP="003175BB" w:rsidRDefault="00AB5C5D" w14:paraId="5BA137FA" w14:textId="77777777"/>
        <w:p w:rsidR="005D6B03" w:rsidP="003F3DCF" w:rsidRDefault="00AB5C5D" w14:paraId="64245B5A" w14:textId="77777777">
          <w:r>
            <w:t xml:space="preserve">De Afdeling adviseert in de toelichting in te gaan </w:t>
          </w:r>
          <w:r w:rsidR="00321952">
            <w:t>op</w:t>
          </w:r>
          <w:r w:rsidR="007E0B66">
            <w:t xml:space="preserve"> mogelijkheden om </w:t>
          </w:r>
          <w:r w:rsidR="00552E3F">
            <w:t xml:space="preserve">de effectiviteit van </w:t>
          </w:r>
          <w:r w:rsidR="007E0B66">
            <w:t xml:space="preserve">het voorgestelde verbod op oproepcontracten </w:t>
          </w:r>
          <w:r w:rsidR="00552E3F">
            <w:t xml:space="preserve">te bevorderen en het voorstel zo nodig aan te passen. </w:t>
          </w:r>
        </w:p>
        <w:p w:rsidR="005D6B03" w:rsidP="003F3DCF" w:rsidRDefault="005D6B03" w14:paraId="366BB278" w14:textId="77777777"/>
        <w:p w:rsidR="00CA7C20" w:rsidP="003F3DCF" w:rsidRDefault="004D292C" w14:paraId="7AE0C13F" w14:textId="08E33050">
          <w:pPr>
            <w:rPr>
              <w:u w:val="single"/>
            </w:rPr>
          </w:pPr>
          <w:r w:rsidRPr="000C124C">
            <w:t>5</w:t>
          </w:r>
          <w:r w:rsidR="00662ADC">
            <w:t xml:space="preserve">. </w:t>
          </w:r>
          <w:r w:rsidR="00662ADC">
            <w:tab/>
          </w:r>
          <w:r w:rsidR="00662ADC">
            <w:rPr>
              <w:u w:val="single"/>
            </w:rPr>
            <w:t>Uitzonderingen voor minderjarigen, scholieren en studenten met een bijbaan</w:t>
          </w:r>
        </w:p>
        <w:p w:rsidRPr="00EB08E7" w:rsidR="00662ADC" w:rsidP="003F3DCF" w:rsidRDefault="00662ADC" w14:paraId="41DE6B07" w14:textId="77777777">
          <w:pPr>
            <w:rPr>
              <w:u w:val="single"/>
            </w:rPr>
          </w:pPr>
        </w:p>
        <w:p w:rsidR="00D971FB" w:rsidRDefault="007D6F5F" w14:paraId="1A541A70" w14:textId="537D2200">
          <w:r>
            <w:t>Het wetsvoorstel voorziet in een aantal uitzonderingen op voorgestelde maatregelen</w:t>
          </w:r>
          <w:r w:rsidR="00F759D2">
            <w:t xml:space="preserve">, waaronder voor minderjarigen, </w:t>
          </w:r>
          <w:r>
            <w:t>scholieren en stud</w:t>
          </w:r>
          <w:r w:rsidR="00601402">
            <w:t>ente</w:t>
          </w:r>
          <w:r w:rsidR="003D6AAC">
            <w:t>n</w:t>
          </w:r>
          <w:r w:rsidR="00627D0A">
            <w:t xml:space="preserve"> met een bijbaan. </w:t>
          </w:r>
          <w:r w:rsidRPr="000C124C" w:rsidR="006C6D3D">
            <w:t>Zo geldt</w:t>
          </w:r>
          <w:r w:rsidR="00D107A0">
            <w:t xml:space="preserve"> </w:t>
          </w:r>
          <w:r w:rsidR="003F19A6">
            <w:t xml:space="preserve">de </w:t>
          </w:r>
          <w:r w:rsidRPr="000C124C" w:rsidR="00D107A0">
            <w:t xml:space="preserve">aanpassing van </w:t>
          </w:r>
          <w:r w:rsidRPr="000C124C" w:rsidR="003F19A6">
            <w:t xml:space="preserve">de </w:t>
          </w:r>
          <w:r w:rsidR="003F19A6">
            <w:t>ketenbepaling</w:t>
          </w:r>
          <w:r w:rsidDel="006C6D3D" w:rsidR="00E6152A">
            <w:t xml:space="preserve"> </w:t>
          </w:r>
          <w:r w:rsidR="00E6152A">
            <w:t xml:space="preserve">niet </w:t>
          </w:r>
          <w:r w:rsidR="003F19A6">
            <w:t>voor meerderjarige scholieren en studenten</w:t>
          </w:r>
          <w:r w:rsidR="009C7BC2">
            <w:t xml:space="preserve"> als de gemiddelde omvang van de door hen verrichte arbeid maximaal 12 uur per week bedraagt. </w:t>
          </w:r>
          <w:r w:rsidR="00DC5745">
            <w:t xml:space="preserve">Voor hen blijft dan de </w:t>
          </w:r>
          <w:r w:rsidR="008A76A0">
            <w:t>huidige ‘onderbrekingstermijn’ van zes maanden</w:t>
          </w:r>
          <w:r w:rsidR="00D107A0">
            <w:t xml:space="preserve"> </w:t>
          </w:r>
          <w:r w:rsidR="008A76A0">
            <w:t>gelden</w:t>
          </w:r>
          <w:r w:rsidR="00B55F59">
            <w:t xml:space="preserve">. </w:t>
          </w:r>
          <w:r w:rsidR="00A15010">
            <w:t xml:space="preserve">Daarnaast </w:t>
          </w:r>
          <w:r w:rsidR="00C55294">
            <w:t>kunnen</w:t>
          </w:r>
          <w:r w:rsidR="00D361DB">
            <w:t xml:space="preserve"> </w:t>
          </w:r>
          <w:r w:rsidR="00C55294">
            <w:t xml:space="preserve">minderjarigen, </w:t>
          </w:r>
          <w:r w:rsidR="00D361DB">
            <w:t xml:space="preserve">scholieren en studenten </w:t>
          </w:r>
          <w:r w:rsidR="00683BF9">
            <w:t xml:space="preserve">blijven werken op basis van </w:t>
          </w:r>
          <w:r w:rsidR="008D4632">
            <w:t>een</w:t>
          </w:r>
          <w:r w:rsidR="00683BF9">
            <w:t xml:space="preserve"> oproepcontract</w:t>
          </w:r>
          <w:r w:rsidR="005E56C3">
            <w:t xml:space="preserve">, </w:t>
          </w:r>
          <w:r w:rsidR="00C4241E">
            <w:t xml:space="preserve">mits </w:t>
          </w:r>
          <w:r w:rsidR="002976CC">
            <w:t>zij</w:t>
          </w:r>
          <w:r w:rsidR="00067322">
            <w:t xml:space="preserve"> op jaarbasis</w:t>
          </w:r>
          <w:r w:rsidR="002976CC">
            <w:t xml:space="preserve"> gemiddeld maximaal 16 uur per week werken. </w:t>
          </w:r>
          <w:r w:rsidR="0033297B">
            <w:t>Het</w:t>
          </w:r>
          <w:r w:rsidR="00153EC5">
            <w:t xml:space="preserve"> opnemen van een loonuitsluitingsbeding </w:t>
          </w:r>
          <w:r w:rsidR="0033297B">
            <w:t xml:space="preserve">blijft daarbij </w:t>
          </w:r>
          <w:r w:rsidR="00304B8D">
            <w:t xml:space="preserve">ook </w:t>
          </w:r>
          <w:r w:rsidR="0033297B">
            <w:t>mogelijk.</w:t>
          </w:r>
        </w:p>
        <w:p w:rsidR="0033297B" w:rsidRDefault="0033297B" w14:paraId="709B6F66" w14:textId="77777777"/>
        <w:p w:rsidR="00C8658F" w:rsidRDefault="00763FA9" w14:paraId="3DDE095E" w14:textId="6DA74917">
          <w:r>
            <w:t>De uitzonderingen v</w:t>
          </w:r>
          <w:r w:rsidR="00500DFB">
            <w:t xml:space="preserve">oor </w:t>
          </w:r>
          <w:r w:rsidR="008D4632">
            <w:t xml:space="preserve">minderjarigen, </w:t>
          </w:r>
          <w:r w:rsidR="00500DFB">
            <w:t xml:space="preserve">scholieren en studenten </w:t>
          </w:r>
          <w:r w:rsidR="008D4632">
            <w:t>voorzien voor hen</w:t>
          </w:r>
          <w:r w:rsidR="00500DFB">
            <w:t xml:space="preserve"> enerzijds</w:t>
          </w:r>
          <w:r>
            <w:t xml:space="preserve"> in</w:t>
          </w:r>
          <w:r w:rsidR="00013F14">
            <w:t xml:space="preserve"> meer flexibiliteit </w:t>
          </w:r>
          <w:r w:rsidR="00FA1386">
            <w:t>dan reguliere werknemers</w:t>
          </w:r>
          <w:r w:rsidR="00013F14">
            <w:t xml:space="preserve">, anderzijds ontvangen zij </w:t>
          </w:r>
          <w:r w:rsidR="00FA1386">
            <w:t xml:space="preserve">hierdoor navenant minder zekerheid en bescherming. </w:t>
          </w:r>
          <w:r w:rsidR="006514FF">
            <w:t>Met</w:t>
          </w:r>
          <w:r w:rsidR="00582FEB">
            <w:t xml:space="preserve"> </w:t>
          </w:r>
          <w:r w:rsidR="000B2BB3">
            <w:t>de</w:t>
          </w:r>
          <w:r w:rsidR="00582FEB">
            <w:t xml:space="preserve"> uitzonderingen wordt onderscheid gemaakt op basis van leeftijd</w:t>
          </w:r>
          <w:r w:rsidR="003008E8">
            <w:t xml:space="preserve"> en op basis van deeltijd</w:t>
          </w:r>
          <w:r w:rsidR="003E05FC">
            <w:t>arbeid</w:t>
          </w:r>
          <w:r w:rsidR="00582FEB">
            <w:t xml:space="preserve">. </w:t>
          </w:r>
          <w:r w:rsidR="00F82D07">
            <w:t xml:space="preserve">Dit dient </w:t>
          </w:r>
          <w:r w:rsidR="0052157F">
            <w:t xml:space="preserve">in het kader van het Unierecht </w:t>
          </w:r>
          <w:r w:rsidR="00F82D07">
            <w:t>te worden gerechtvaardigd, gelet op de bepalingen uit de Kaderrichtlijn Gelijke Behandeling</w:t>
          </w:r>
          <w:r w:rsidR="00E70F5A">
            <w:rPr>
              <w:rStyle w:val="Voetnootmarkering"/>
            </w:rPr>
            <w:footnoteReference w:id="41"/>
          </w:r>
          <w:r w:rsidR="00231309">
            <w:t xml:space="preserve"> </w:t>
          </w:r>
          <w:r w:rsidRPr="000C124C" w:rsidR="00AE5434">
            <w:t xml:space="preserve">respectievelijk </w:t>
          </w:r>
          <w:r w:rsidR="00F82D07">
            <w:t>de Deeltijdrichtlijn.</w:t>
          </w:r>
          <w:r w:rsidR="00E70F5A">
            <w:rPr>
              <w:rStyle w:val="Voetnootmarkering"/>
            </w:rPr>
            <w:footnoteReference w:id="42"/>
          </w:r>
          <w:r w:rsidR="00CA0BE7">
            <w:t xml:space="preserve"> </w:t>
          </w:r>
        </w:p>
        <w:p w:rsidR="00C8658F" w:rsidRDefault="00C8658F" w14:paraId="550F7D1C" w14:textId="77777777"/>
        <w:p w:rsidR="00CA16C2" w:rsidRDefault="001A65D0" w14:paraId="6AD0B62A" w14:textId="053157F7">
          <w:r>
            <w:t xml:space="preserve">De Afdeling merkt op dat </w:t>
          </w:r>
          <w:r w:rsidRPr="000C124C" w:rsidR="0042696B">
            <w:t>e</w:t>
          </w:r>
          <w:r w:rsidRPr="000C124C" w:rsidR="00505888">
            <w:t>en</w:t>
          </w:r>
          <w:r w:rsidR="00505888">
            <w:t xml:space="preserve"> belangrijk</w:t>
          </w:r>
          <w:r w:rsidR="0039552B">
            <w:t xml:space="preserve"> element </w:t>
          </w:r>
          <w:r w:rsidR="00EC0A85">
            <w:t>van</w:t>
          </w:r>
          <w:r w:rsidR="0039552B">
            <w:t xml:space="preserve"> de </w:t>
          </w:r>
          <w:r w:rsidR="00211FE6">
            <w:t xml:space="preserve">in de </w:t>
          </w:r>
          <w:r w:rsidR="00EC0A85">
            <w:t>toelichting gegeven</w:t>
          </w:r>
          <w:r w:rsidR="0039552B">
            <w:t xml:space="preserve"> recht</w:t>
          </w:r>
          <w:r w:rsidR="00872378">
            <w:t xml:space="preserve">vaardiging </w:t>
          </w:r>
          <w:r w:rsidRPr="000C124C" w:rsidR="00933157">
            <w:t>voor</w:t>
          </w:r>
          <w:r w:rsidR="00872378">
            <w:t xml:space="preserve"> het leeftijdsonderscheid is dat het </w:t>
          </w:r>
          <w:r w:rsidR="002C1A4B">
            <w:t xml:space="preserve">gaat om </w:t>
          </w:r>
          <w:r w:rsidR="00872378">
            <w:t>een bijbaan</w:t>
          </w:r>
          <w:r w:rsidRPr="000C124C" w:rsidR="00872378">
            <w:t>.</w:t>
          </w:r>
          <w:r w:rsidR="00872378">
            <w:t xml:space="preserve"> </w:t>
          </w:r>
          <w:r w:rsidR="00116D12">
            <w:t xml:space="preserve">De uitzonderingen zijn namelijk gekoppeld aan een maximale gemiddelde urenomvang. </w:t>
          </w:r>
          <w:r w:rsidR="00274C65">
            <w:t xml:space="preserve">Hiermee wordt feitelijk </w:t>
          </w:r>
          <w:r w:rsidR="00D97A64">
            <w:t xml:space="preserve">ook </w:t>
          </w:r>
          <w:r w:rsidR="00274C65">
            <w:t xml:space="preserve">een onderscheid gemaakt op basis van deeltijdarbeid in de zin van de Deeltijdrichtlijn. </w:t>
          </w:r>
          <w:r w:rsidRPr="000C124C" w:rsidR="00380357">
            <w:t>De</w:t>
          </w:r>
          <w:r w:rsidRPr="000C124C" w:rsidR="001D368C">
            <w:t xml:space="preserve"> toelichting </w:t>
          </w:r>
          <w:r w:rsidRPr="000C124C" w:rsidR="00380357">
            <w:t>gaat</w:t>
          </w:r>
          <w:r w:rsidR="00380357">
            <w:t xml:space="preserve"> niet</w:t>
          </w:r>
          <w:r w:rsidR="008F67C7">
            <w:t xml:space="preserve"> in</w:t>
          </w:r>
          <w:r w:rsidR="00380357">
            <w:t xml:space="preserve"> </w:t>
          </w:r>
          <w:r w:rsidR="001D368C">
            <w:t xml:space="preserve">op de </w:t>
          </w:r>
          <w:r w:rsidR="00CA16C2">
            <w:t xml:space="preserve">verhouding </w:t>
          </w:r>
          <w:r w:rsidR="00896878">
            <w:t xml:space="preserve">van het voorstel </w:t>
          </w:r>
          <w:r w:rsidR="00CA16C2">
            <w:t xml:space="preserve">tot </w:t>
          </w:r>
          <w:r w:rsidRPr="000C124C" w:rsidR="00CA16C2">
            <w:t xml:space="preserve">de </w:t>
          </w:r>
          <w:r w:rsidR="00CA16C2">
            <w:t>Deeltijdrichtlijn en</w:t>
          </w:r>
          <w:r w:rsidR="00896878">
            <w:t xml:space="preserve"> </w:t>
          </w:r>
          <w:r w:rsidRPr="000C124C" w:rsidR="00A5341D">
            <w:t>motiveert ook niet waarom</w:t>
          </w:r>
          <w:r w:rsidRPr="000C124C" w:rsidR="004770DD">
            <w:t xml:space="preserve"> een</w:t>
          </w:r>
          <w:r w:rsidR="001426BA">
            <w:t xml:space="preserve"> </w:t>
          </w:r>
          <w:r w:rsidR="00CA16C2">
            <w:t>objectieve rechtvaardiging van het gemaakte onderscheid op basis van arbeidsomvang</w:t>
          </w:r>
          <w:r w:rsidRPr="000C124C" w:rsidR="00A5341D">
            <w:t xml:space="preserve"> </w:t>
          </w:r>
          <w:r w:rsidRPr="000C124C" w:rsidR="000F4387">
            <w:t>niet gegeven hoeft te worden</w:t>
          </w:r>
          <w:r w:rsidRPr="000C124C" w:rsidR="00CA16C2">
            <w:t xml:space="preserve">. </w:t>
          </w:r>
        </w:p>
        <w:p w:rsidR="00505888" w:rsidRDefault="00505888" w14:paraId="2C847CD8" w14:textId="7BCA5A6B"/>
        <w:p w:rsidR="00413490" w:rsidRDefault="00C31100" w14:paraId="2A14C97D" w14:textId="58461B19">
          <w:r w:rsidRPr="000C124C">
            <w:t>Verder</w:t>
          </w:r>
          <w:r w:rsidR="004B2F53">
            <w:t xml:space="preserve"> merkt de </w:t>
          </w:r>
          <w:r w:rsidR="00446DD3">
            <w:t xml:space="preserve">Afdeling op </w:t>
          </w:r>
          <w:r w:rsidR="00FF129A">
            <w:t xml:space="preserve">dat </w:t>
          </w:r>
          <w:r w:rsidR="00076D9B">
            <w:t>d</w:t>
          </w:r>
          <w:r w:rsidR="0057755B">
            <w:t>e rechtvaardiging voor het leeftijdsonderscheid versnipperd over diverse plaatsen wordt gegeven</w:t>
          </w:r>
          <w:r w:rsidR="00886493">
            <w:t xml:space="preserve"> en daar op uiteenlopende wijze wordt ingekleed</w:t>
          </w:r>
          <w:r w:rsidR="0057755B">
            <w:t xml:space="preserve">. </w:t>
          </w:r>
          <w:r w:rsidR="00464740">
            <w:t xml:space="preserve">Het is </w:t>
          </w:r>
          <w:r w:rsidRPr="000C124C" w:rsidR="00464740">
            <w:t>wenselijk</w:t>
          </w:r>
          <w:r w:rsidR="00396F71">
            <w:t xml:space="preserve"> de</w:t>
          </w:r>
          <w:r w:rsidR="00D87FAE">
            <w:t>ze</w:t>
          </w:r>
          <w:r w:rsidR="00396F71">
            <w:t xml:space="preserve"> rechtvaardiging</w:t>
          </w:r>
          <w:r w:rsidR="002A6627">
            <w:t xml:space="preserve"> </w:t>
          </w:r>
          <w:r w:rsidRPr="000C124C" w:rsidR="00AE5434">
            <w:t>volgens een e</w:t>
          </w:r>
          <w:r w:rsidRPr="000C124C" w:rsidR="00B55B2B">
            <w:t>enduidige systematiek vorm te geven</w:t>
          </w:r>
          <w:r w:rsidRPr="000C124C" w:rsidR="001C4DD5">
            <w:t>.</w:t>
          </w:r>
          <w:r w:rsidR="00B64065">
            <w:t xml:space="preserve"> </w:t>
          </w:r>
          <w:r w:rsidR="00EA1AB4">
            <w:t xml:space="preserve">Daarnaast wijst </w:t>
          </w:r>
          <w:r w:rsidRPr="000C124C" w:rsidR="00EA1AB4">
            <w:t>d</w:t>
          </w:r>
          <w:r w:rsidRPr="000C124C" w:rsidR="00076D9B">
            <w:t xml:space="preserve">e Afdeling </w:t>
          </w:r>
          <w:r w:rsidR="00436392">
            <w:t>er</w:t>
          </w:r>
          <w:r w:rsidR="0023442F">
            <w:t xml:space="preserve">op </w:t>
          </w:r>
          <w:r w:rsidR="00DE5F92">
            <w:t xml:space="preserve">dat </w:t>
          </w:r>
          <w:r w:rsidRPr="000C124C" w:rsidR="00B56249">
            <w:t>de</w:t>
          </w:r>
          <w:r w:rsidR="00B56249">
            <w:t xml:space="preserve"> rechtvaardiging </w:t>
          </w:r>
          <w:r w:rsidR="00EC3583">
            <w:t>aanscherping</w:t>
          </w:r>
          <w:r w:rsidR="00076D9B">
            <w:t xml:space="preserve"> behoeft</w:t>
          </w:r>
          <w:r w:rsidR="00A5742F">
            <w:t>.</w:t>
          </w:r>
          <w:r w:rsidR="00724416">
            <w:t xml:space="preserve"> </w:t>
          </w:r>
          <w:r w:rsidR="00CF5D0C">
            <w:t xml:space="preserve">Zo gaat de toelichting niet </w:t>
          </w:r>
          <w:r w:rsidR="005E3B50">
            <w:t xml:space="preserve">in </w:t>
          </w:r>
          <w:r w:rsidR="00CF5D0C">
            <w:t xml:space="preserve">op de betekenis </w:t>
          </w:r>
          <w:r w:rsidR="00EC5866">
            <w:t xml:space="preserve">van aanhoudende personeelstekorten voor de </w:t>
          </w:r>
          <w:r w:rsidR="00EC5866">
            <w:lastRenderedPageBreak/>
            <w:t>toetredingsmogelijkheden van jongeren tot de arbeidsmarkt.</w:t>
          </w:r>
          <w:r w:rsidR="00EC5866">
            <w:rPr>
              <w:rStyle w:val="Voetnootmarkering"/>
            </w:rPr>
            <w:footnoteReference w:id="43"/>
          </w:r>
          <w:r w:rsidR="00EC5866">
            <w:t xml:space="preserve"> </w:t>
          </w:r>
          <w:r w:rsidR="004251AC">
            <w:t>Ook</w:t>
          </w:r>
          <w:r w:rsidR="00EC1117">
            <w:t xml:space="preserve"> is</w:t>
          </w:r>
          <w:r w:rsidR="001F6176">
            <w:t xml:space="preserve"> </w:t>
          </w:r>
          <w:r w:rsidR="00EC1117">
            <w:t>relevant</w:t>
          </w:r>
          <w:r w:rsidDel="00A5742F" w:rsidR="00C90ADF">
            <w:t xml:space="preserve"> </w:t>
          </w:r>
          <w:r w:rsidR="00A67ACB">
            <w:t>dat de</w:t>
          </w:r>
          <w:r w:rsidR="002015E5">
            <w:t xml:space="preserve"> </w:t>
          </w:r>
          <w:r w:rsidR="00EE32CB">
            <w:t>leerplicht eindigt op 16</w:t>
          </w:r>
          <w:r w:rsidR="00646D1C">
            <w:t>-</w:t>
          </w:r>
          <w:r w:rsidR="00EE32CB">
            <w:t xml:space="preserve"> tot 18-jarige leeftijd</w:t>
          </w:r>
          <w:r w:rsidR="002464EE">
            <w:t xml:space="preserve"> en</w:t>
          </w:r>
          <w:r w:rsidR="00EE32CB">
            <w:t xml:space="preserve"> </w:t>
          </w:r>
          <w:r w:rsidR="00646D1C">
            <w:t xml:space="preserve">de </w:t>
          </w:r>
          <w:r w:rsidR="002015E5">
            <w:t>ouderlijke onderhoudsplicht op 21</w:t>
          </w:r>
          <w:r w:rsidR="00C90ADF">
            <w:t>-</w:t>
          </w:r>
          <w:r w:rsidR="002015E5">
            <w:t>jarige leeftijd</w:t>
          </w:r>
          <w:r w:rsidRPr="000C124C" w:rsidR="00CF4E15">
            <w:t>.</w:t>
          </w:r>
          <w:r w:rsidR="002464EE">
            <w:t xml:space="preserve"> Daarnaast is </w:t>
          </w:r>
          <w:r w:rsidRPr="000C124C" w:rsidR="00F92EE2">
            <w:t xml:space="preserve">het </w:t>
          </w:r>
          <w:r w:rsidRPr="000C124C" w:rsidR="00BC6445">
            <w:t>studiefinancierings</w:t>
          </w:r>
          <w:r w:rsidRPr="000C124C" w:rsidR="00F92EE2">
            <w:t>stelsel</w:t>
          </w:r>
          <w:r w:rsidR="00F92EE2">
            <w:t xml:space="preserve"> </w:t>
          </w:r>
          <w:r w:rsidR="00646D1C">
            <w:t xml:space="preserve">in het hoger onderwijs </w:t>
          </w:r>
          <w:r w:rsidR="00F92EE2">
            <w:t xml:space="preserve">tegenwoordig minder gunstig </w:t>
          </w:r>
          <w:r w:rsidRPr="000C124C" w:rsidR="005E3B50">
            <w:t>dan</w:t>
          </w:r>
          <w:r w:rsidR="005E3B50">
            <w:t xml:space="preserve"> in het verleden</w:t>
          </w:r>
          <w:r w:rsidR="00F92EE2">
            <w:t xml:space="preserve">. </w:t>
          </w:r>
          <w:r w:rsidRPr="000C124C" w:rsidR="004511A4">
            <w:t>Dit</w:t>
          </w:r>
          <w:r w:rsidR="004511A4">
            <w:t xml:space="preserve"> brengt mee dat </w:t>
          </w:r>
          <w:r w:rsidR="00E85440">
            <w:t xml:space="preserve">scholieren en studenten </w:t>
          </w:r>
          <w:r w:rsidR="00F67523">
            <w:t xml:space="preserve">voor hun levensonderhoud </w:t>
          </w:r>
          <w:r w:rsidR="00CC29F8">
            <w:t xml:space="preserve">sneller </w:t>
          </w:r>
          <w:r w:rsidRPr="000C124C" w:rsidR="00F67523">
            <w:t>afhankelij</w:t>
          </w:r>
          <w:r w:rsidRPr="000C124C" w:rsidR="00CC29F8">
            <w:t>k</w:t>
          </w:r>
          <w:r w:rsidR="004511A4">
            <w:t xml:space="preserve"> </w:t>
          </w:r>
          <w:r w:rsidR="00F67523">
            <w:t>zijn van inkomen uit arbeid, ook als die arbeid niet meer dan 16 uur in de week bedraagt.</w:t>
          </w:r>
        </w:p>
        <w:p w:rsidR="00F67523" w:rsidRDefault="00F67523" w14:paraId="62EAC9BB" w14:textId="77777777"/>
        <w:p w:rsidR="00CD1A05" w:rsidRDefault="00E83D31" w14:paraId="397BC134" w14:textId="0844B168">
          <w:r>
            <w:t xml:space="preserve">De Afdeling adviseert in de toelichting nader </w:t>
          </w:r>
          <w:r w:rsidR="000A70AA">
            <w:t xml:space="preserve">in te gaan op de verhouding </w:t>
          </w:r>
          <w:r w:rsidRPr="000C124C" w:rsidR="00D6581F">
            <w:t>tot</w:t>
          </w:r>
          <w:r w:rsidR="000A70AA">
            <w:t xml:space="preserve"> de Deeltijdrichtlijn en </w:t>
          </w:r>
          <w:r w:rsidR="00D439BE">
            <w:t>de uitzondering</w:t>
          </w:r>
          <w:r w:rsidR="00D6581F">
            <w:t>en</w:t>
          </w:r>
          <w:r w:rsidR="00D439BE">
            <w:t xml:space="preserve"> voor minderjarigen, scholieren en studenten met een bijbaan </w:t>
          </w:r>
          <w:r w:rsidR="009712F9">
            <w:t xml:space="preserve">gelet op het voorgaande </w:t>
          </w:r>
          <w:r w:rsidR="00D439BE">
            <w:t xml:space="preserve">nader te </w:t>
          </w:r>
          <w:r w:rsidR="00102CE7">
            <w:t xml:space="preserve">motiveren. </w:t>
          </w:r>
        </w:p>
        <w:p w:rsidR="00D0697A" w:rsidRDefault="00D0697A" w14:paraId="273DB9D5" w14:textId="77777777"/>
        <w:p w:rsidR="00D701BD" w:rsidRDefault="00D0697A" w14:paraId="458B83AE" w14:textId="2487FB2A">
          <w:r>
            <w:t>6.</w:t>
          </w:r>
          <w:r>
            <w:tab/>
          </w:r>
          <w:r w:rsidRPr="00420BC2">
            <w:rPr>
              <w:u w:val="single"/>
            </w:rPr>
            <w:t>Eindconclusie</w:t>
          </w:r>
        </w:p>
        <w:p w:rsidRPr="00D701BD" w:rsidR="00D701BD" w:rsidRDefault="00D701BD" w14:paraId="13E44FA3" w14:textId="77777777"/>
        <w:p w:rsidR="008B3E87" w:rsidRDefault="00A1030E" w14:paraId="43996BFD" w14:textId="1457E1A1">
          <w:r>
            <w:t>Er</w:t>
          </w:r>
          <w:r w:rsidRPr="00420BC2" w:rsidR="00D701BD">
            <w:t xml:space="preserve"> </w:t>
          </w:r>
          <w:r>
            <w:t xml:space="preserve">is </w:t>
          </w:r>
          <w:r w:rsidRPr="00420BC2" w:rsidR="00D701BD">
            <w:t xml:space="preserve">sprake van fundamentele en brede problemen op de arbeidsmarkt. </w:t>
          </w:r>
          <w:r w:rsidR="00D36C34">
            <w:t>De Afdeling wijs</w:t>
          </w:r>
          <w:r w:rsidR="00F515C6">
            <w:t>t</w:t>
          </w:r>
          <w:r w:rsidR="00D36C34">
            <w:t xml:space="preserve"> erop dat v</w:t>
          </w:r>
          <w:r w:rsidR="006343E6">
            <w:t xml:space="preserve">oor de aanpak van </w:t>
          </w:r>
          <w:r w:rsidR="00993A1C">
            <w:t xml:space="preserve">te ruim gebruik van </w:t>
          </w:r>
          <w:r w:rsidR="006343E6">
            <w:t>flex</w:t>
          </w:r>
          <w:r w:rsidR="00055625">
            <w:t>ibele arbeid</w:t>
          </w:r>
          <w:r w:rsidR="006343E6">
            <w:t xml:space="preserve"> </w:t>
          </w:r>
          <w:r w:rsidR="00993A1C">
            <w:t xml:space="preserve">het </w:t>
          </w:r>
          <w:r w:rsidR="00E32F70">
            <w:t>wets</w:t>
          </w:r>
          <w:r w:rsidRPr="00F54C53" w:rsidR="00D701BD">
            <w:t>voorstel</w:t>
          </w:r>
          <w:r w:rsidR="00993A1C">
            <w:t xml:space="preserve"> echter </w:t>
          </w:r>
          <w:r w:rsidRPr="00420BC2" w:rsidR="00D701BD">
            <w:t>tekort</w:t>
          </w:r>
          <w:r w:rsidR="005901A7">
            <w:t xml:space="preserve"> schiet</w:t>
          </w:r>
          <w:r w:rsidR="00993A1C">
            <w:t xml:space="preserve">, onder meer omdat </w:t>
          </w:r>
          <w:r w:rsidR="00D85555">
            <w:t>het vaste contract niet aantrekkelijk</w:t>
          </w:r>
          <w:r w:rsidR="001F69C9">
            <w:t>er</w:t>
          </w:r>
          <w:r w:rsidR="00D85555">
            <w:t xml:space="preserve"> w</w:t>
          </w:r>
          <w:r w:rsidR="003921CA">
            <w:t>or</w:t>
          </w:r>
          <w:r w:rsidR="00D85555">
            <w:t>dt gemaakt</w:t>
          </w:r>
          <w:r w:rsidRPr="00420BC2" w:rsidR="00D701BD">
            <w:t xml:space="preserve">. </w:t>
          </w:r>
          <w:r w:rsidR="00D85555">
            <w:t>D</w:t>
          </w:r>
          <w:r w:rsidR="003F13E4">
            <w:t xml:space="preserve">e </w:t>
          </w:r>
          <w:r w:rsidR="00E32F70">
            <w:t xml:space="preserve">voorgestelde </w:t>
          </w:r>
          <w:r w:rsidR="003F13E4">
            <w:t xml:space="preserve">maatregelen </w:t>
          </w:r>
          <w:r w:rsidR="00D85555">
            <w:t xml:space="preserve">zijn </w:t>
          </w:r>
          <w:r w:rsidR="003F13E4">
            <w:t>vooral ger</w:t>
          </w:r>
          <w:r w:rsidRPr="003F13E4" w:rsidR="003F13E4">
            <w:t>icht</w:t>
          </w:r>
          <w:r w:rsidRPr="00420BC2" w:rsidR="00D701BD">
            <w:t xml:space="preserve"> op het duidelijker afbakenen en waarborgen van bestaande mogelijkheden en praktijken</w:t>
          </w:r>
          <w:r w:rsidR="004F1EFA">
            <w:t xml:space="preserve"> rond flexibele arbeid</w:t>
          </w:r>
          <w:r w:rsidRPr="00420BC2" w:rsidR="00D701BD">
            <w:t>.</w:t>
          </w:r>
          <w:r w:rsidR="00712B99">
            <w:t xml:space="preserve"> </w:t>
          </w:r>
        </w:p>
        <w:p w:rsidR="008B3E87" w:rsidRDefault="008B3E87" w14:paraId="515B653F" w14:textId="77777777"/>
        <w:p w:rsidR="00170178" w:rsidRDefault="00712B99" w14:paraId="15586F0A" w14:textId="334ED431">
          <w:r>
            <w:t>Tegen deze achtergrond adviseert de Afdeling</w:t>
          </w:r>
          <w:r w:rsidR="00E31F0A">
            <w:t xml:space="preserve"> om</w:t>
          </w:r>
          <w:r>
            <w:t xml:space="preserve"> </w:t>
          </w:r>
          <w:r w:rsidR="007437C1">
            <w:t>in de toelichting nader in te gaan op de effectiviteit van deze maatregelen</w:t>
          </w:r>
          <w:r w:rsidR="00886E61">
            <w:t>. Dit geldt i</w:t>
          </w:r>
          <w:r w:rsidR="0009443F">
            <w:t xml:space="preserve">n het bijzonder </w:t>
          </w:r>
          <w:r w:rsidR="00886E61">
            <w:t>voor he</w:t>
          </w:r>
          <w:r w:rsidR="0009443F">
            <w:t>t</w:t>
          </w:r>
          <w:r w:rsidR="007437C1">
            <w:t xml:space="preserve"> nieuwe bandbreedtecontract en het voorgestelde verbod op oproepcontracten</w:t>
          </w:r>
          <w:r w:rsidR="0009443F">
            <w:t>.</w:t>
          </w:r>
          <w:r w:rsidR="00FA37C1">
            <w:t xml:space="preserve"> Ook adviseert zij de uitzonderingen voor minderjarigen, scholieren en studenten met een bijbaan nader te motiveren. </w:t>
          </w:r>
        </w:p>
      </w:sdtContent>
    </w:sdt>
    <w:p w:rsidR="008B3E87" w:rsidRDefault="008B3E87" w14:paraId="437E7588" w14:textId="77777777"/>
    <w:sdt>
      <w:sdtPr>
        <w:tag w:val="bmDictum"/>
        <w:id w:val="1062830359"/>
        <w:lock w:val="sdtLocked"/>
        <w:placeholder>
          <w:docPart w:val="DefaultPlaceholder_-1854013440"/>
        </w:placeholder>
      </w:sdtPr>
      <w:sdtEndPr/>
      <w:sdtContent>
        <w:p w:rsidR="00170178" w:rsidRDefault="00170178" w14:paraId="699AC16B" w14:textId="6369A9AC">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CD1A05" w:rsidR="00CD1A05" w:rsidRDefault="00CD1A05" w14:paraId="0F3E9D21" w14:textId="77777777">
      <w:pPr>
        <w:rPr>
          <w:i/>
        </w:rPr>
      </w:pPr>
    </w:p>
    <w:sectPr w:rsidRPr="00CD1A05" w:rsidR="00CD1A05" w:rsidSect="00911D9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FF0D" w14:textId="77777777" w:rsidR="00A3512D" w:rsidRDefault="00A3512D">
      <w:r>
        <w:separator/>
      </w:r>
    </w:p>
  </w:endnote>
  <w:endnote w:type="continuationSeparator" w:id="0">
    <w:p w14:paraId="65BD029C" w14:textId="77777777" w:rsidR="00A3512D" w:rsidRDefault="00A3512D">
      <w:r>
        <w:continuationSeparator/>
      </w:r>
    </w:p>
  </w:endnote>
  <w:endnote w:type="continuationNotice" w:id="1">
    <w:p w14:paraId="44191C7E" w14:textId="77777777" w:rsidR="00A3512D" w:rsidRDefault="00A35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2D8F"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03C06" w14:paraId="52892D92" w14:textId="77777777" w:rsidTr="00D90098">
      <w:tc>
        <w:tcPr>
          <w:tcW w:w="4815" w:type="dxa"/>
        </w:tcPr>
        <w:p w14:paraId="52892D90" w14:textId="77777777" w:rsidR="00D90098" w:rsidRDefault="00D90098" w:rsidP="00D90098">
          <w:pPr>
            <w:pStyle w:val="Voettekst"/>
          </w:pPr>
        </w:p>
      </w:tc>
      <w:tc>
        <w:tcPr>
          <w:tcW w:w="4247" w:type="dxa"/>
        </w:tcPr>
        <w:p w14:paraId="52892D91" w14:textId="77777777" w:rsidR="00D90098" w:rsidRDefault="00D90098" w:rsidP="00D90098">
          <w:pPr>
            <w:pStyle w:val="Voettekst"/>
            <w:jc w:val="right"/>
          </w:pPr>
        </w:p>
      </w:tc>
    </w:tr>
  </w:tbl>
  <w:p w14:paraId="52892D9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5970" w14:textId="6DAD18E2" w:rsidR="00911D91" w:rsidRPr="00911D91" w:rsidRDefault="00911D91">
    <w:pPr>
      <w:pStyle w:val="Voettekst"/>
      <w:rPr>
        <w:rFonts w:ascii="Bembo" w:hAnsi="Bembo"/>
        <w:sz w:val="32"/>
      </w:rPr>
    </w:pPr>
    <w:r w:rsidRPr="00911D91">
      <w:rPr>
        <w:rFonts w:ascii="Bembo" w:hAnsi="Bembo"/>
        <w:sz w:val="32"/>
      </w:rPr>
      <w:t>AAN DE KONING</w:t>
    </w:r>
  </w:p>
  <w:p w14:paraId="69CE7CFF" w14:textId="77777777" w:rsidR="00911D91" w:rsidRDefault="00911D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D69D" w14:textId="77777777" w:rsidR="00A3512D" w:rsidRDefault="00A3512D">
      <w:r>
        <w:separator/>
      </w:r>
    </w:p>
  </w:footnote>
  <w:footnote w:type="continuationSeparator" w:id="0">
    <w:p w14:paraId="07156C1E" w14:textId="77777777" w:rsidR="00A3512D" w:rsidRDefault="00A3512D">
      <w:r>
        <w:continuationSeparator/>
      </w:r>
    </w:p>
  </w:footnote>
  <w:footnote w:type="continuationNotice" w:id="1">
    <w:p w14:paraId="704EC1D3" w14:textId="77777777" w:rsidR="00A3512D" w:rsidRDefault="00A3512D"/>
  </w:footnote>
  <w:footnote w:id="2">
    <w:p w14:paraId="12C50BBD" w14:textId="20F85599" w:rsidR="009B3F38" w:rsidRPr="005A3A0A" w:rsidRDefault="009B3F38" w:rsidP="009B3F38">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70753C" w:rsidRPr="005A3A0A">
        <w:rPr>
          <w:rFonts w:ascii="Univers" w:hAnsi="Univers"/>
        </w:rPr>
        <w:t xml:space="preserve">Commissie Regulering van Werk, </w:t>
      </w:r>
      <w:r w:rsidR="00065985" w:rsidRPr="005A3A0A">
        <w:rPr>
          <w:rFonts w:ascii="Univers" w:hAnsi="Univers"/>
        </w:rPr>
        <w:t>‘</w:t>
      </w:r>
      <w:r w:rsidR="0070753C" w:rsidRPr="005A3A0A">
        <w:rPr>
          <w:rFonts w:ascii="Univers" w:hAnsi="Univers"/>
        </w:rPr>
        <w:t xml:space="preserve">In wat voor land willen wij leven? Naar een nieuw ontwerp voor de </w:t>
      </w:r>
      <w:r w:rsidR="00573864" w:rsidRPr="005A3A0A">
        <w:rPr>
          <w:rFonts w:ascii="Univers" w:hAnsi="Univers"/>
        </w:rPr>
        <w:t>regulering</w:t>
      </w:r>
      <w:r w:rsidR="0070753C" w:rsidRPr="005A3A0A">
        <w:rPr>
          <w:rFonts w:ascii="Univers" w:hAnsi="Univers"/>
        </w:rPr>
        <w:t xml:space="preserve"> van werk</w:t>
      </w:r>
      <w:r w:rsidR="00065985" w:rsidRPr="005A3A0A">
        <w:rPr>
          <w:rFonts w:ascii="Univers" w:hAnsi="Univers"/>
        </w:rPr>
        <w:t xml:space="preserve">’, </w:t>
      </w:r>
      <w:r w:rsidR="00344AE6" w:rsidRPr="005A3A0A">
        <w:rPr>
          <w:rFonts w:ascii="Univers" w:hAnsi="Univers"/>
        </w:rPr>
        <w:t>23 januari 2020</w:t>
      </w:r>
      <w:r w:rsidR="003409CA" w:rsidRPr="005A3A0A">
        <w:rPr>
          <w:rFonts w:ascii="Univers" w:hAnsi="Univers"/>
        </w:rPr>
        <w:t xml:space="preserve"> (hierna</w:t>
      </w:r>
      <w:r w:rsidR="00344AE6" w:rsidRPr="005A3A0A">
        <w:rPr>
          <w:rFonts w:ascii="Univers" w:hAnsi="Univers"/>
        </w:rPr>
        <w:t xml:space="preserve">: </w:t>
      </w:r>
      <w:r w:rsidR="005D6B03" w:rsidRPr="005A3A0A">
        <w:rPr>
          <w:rFonts w:ascii="Univers" w:hAnsi="Univers"/>
        </w:rPr>
        <w:t>c</w:t>
      </w:r>
      <w:r w:rsidR="003409CA" w:rsidRPr="005A3A0A">
        <w:rPr>
          <w:rFonts w:ascii="Univers" w:hAnsi="Univers"/>
        </w:rPr>
        <w:t>ommissie-Borstlap)</w:t>
      </w:r>
      <w:r w:rsidR="00573864" w:rsidRPr="005A3A0A">
        <w:rPr>
          <w:rFonts w:ascii="Univers" w:hAnsi="Univers"/>
        </w:rPr>
        <w:t>.</w:t>
      </w:r>
    </w:p>
  </w:footnote>
  <w:footnote w:id="3">
    <w:p w14:paraId="2C5FFD45" w14:textId="2936A17C" w:rsidR="009B3F38" w:rsidRPr="005A3A0A" w:rsidRDefault="009B3F38" w:rsidP="00E923A8">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90508D" w:rsidRPr="005A3A0A">
        <w:rPr>
          <w:rFonts w:ascii="Univers" w:hAnsi="Univers"/>
        </w:rPr>
        <w:t>Sociaal-Economische Raad, ‘</w:t>
      </w:r>
      <w:r w:rsidR="00E923A8" w:rsidRPr="005A3A0A">
        <w:rPr>
          <w:rFonts w:ascii="Univers" w:hAnsi="Univers"/>
        </w:rPr>
        <w:t>Zekerheid voor mensen, een wendbare economie en herstel van de samenleving. Sociaal-economisch beleid 2021-2025’</w:t>
      </w:r>
      <w:r w:rsidR="00BF2A69" w:rsidRPr="005A3A0A">
        <w:rPr>
          <w:rFonts w:ascii="Univers" w:hAnsi="Univers"/>
        </w:rPr>
        <w:t xml:space="preserve"> (advies 21/08)</w:t>
      </w:r>
      <w:r w:rsidR="00E923A8" w:rsidRPr="005A3A0A">
        <w:rPr>
          <w:rFonts w:ascii="Univers" w:hAnsi="Univers"/>
        </w:rPr>
        <w:t xml:space="preserve">, </w:t>
      </w:r>
      <w:r w:rsidR="00065985" w:rsidRPr="005A3A0A">
        <w:rPr>
          <w:rFonts w:ascii="Univers" w:hAnsi="Univers"/>
        </w:rPr>
        <w:t>juni 2021</w:t>
      </w:r>
      <w:r w:rsidR="005D6B03" w:rsidRPr="005A3A0A">
        <w:rPr>
          <w:rFonts w:ascii="Univers" w:hAnsi="Univers"/>
        </w:rPr>
        <w:t xml:space="preserve"> (hierna: </w:t>
      </w:r>
      <w:r w:rsidR="007F62A0" w:rsidRPr="005A3A0A">
        <w:rPr>
          <w:rFonts w:ascii="Univers" w:hAnsi="Univers"/>
        </w:rPr>
        <w:t xml:space="preserve">SER </w:t>
      </w:r>
      <w:r w:rsidR="00CA788E" w:rsidRPr="005A3A0A">
        <w:rPr>
          <w:rFonts w:ascii="Univers" w:hAnsi="Univers"/>
        </w:rPr>
        <w:t>MLT-advies</w:t>
      </w:r>
      <w:r w:rsidR="007F62A0" w:rsidRPr="005A3A0A">
        <w:rPr>
          <w:rFonts w:ascii="Univers" w:hAnsi="Univers"/>
        </w:rPr>
        <w:t>)</w:t>
      </w:r>
      <w:r w:rsidR="00065985" w:rsidRPr="005A3A0A">
        <w:rPr>
          <w:rFonts w:ascii="Univers" w:hAnsi="Univers"/>
        </w:rPr>
        <w:t xml:space="preserve">. </w:t>
      </w:r>
    </w:p>
  </w:footnote>
  <w:footnote w:id="4">
    <w:p w14:paraId="79840EF6" w14:textId="77777777" w:rsidR="009B3F38" w:rsidRPr="005A3A0A" w:rsidRDefault="009B3F38" w:rsidP="009B3F38">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Kamerstukken II 2021/22, 29544, nr. 1112.</w:t>
      </w:r>
    </w:p>
  </w:footnote>
  <w:footnote w:id="5">
    <w:p w14:paraId="5A3EFDD5" w14:textId="77777777" w:rsidR="009B3F38" w:rsidRPr="005A3A0A" w:rsidRDefault="009B3F38" w:rsidP="009B3F38">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Kamerstukken II 2022/23, 29544, nr. 1176. </w:t>
      </w:r>
    </w:p>
  </w:footnote>
  <w:footnote w:id="6">
    <w:p w14:paraId="16D7E2E3" w14:textId="36AB5027" w:rsidR="00A7022E" w:rsidRPr="000C124C" w:rsidRDefault="00A7022E">
      <w:pPr>
        <w:pStyle w:val="Voetnoottekst"/>
        <w:rPr>
          <w:rFonts w:ascii="Univers" w:hAnsi="Univers"/>
        </w:rPr>
      </w:pPr>
      <w:r w:rsidRPr="000C124C">
        <w:rPr>
          <w:rStyle w:val="Voetnootmarkering"/>
          <w:rFonts w:ascii="Univers" w:hAnsi="Univers"/>
        </w:rPr>
        <w:footnoteRef/>
      </w:r>
      <w:r w:rsidRPr="000C124C">
        <w:rPr>
          <w:rFonts w:ascii="Univers" w:hAnsi="Univers"/>
        </w:rPr>
        <w:t xml:space="preserve"> </w:t>
      </w:r>
      <w:r w:rsidRPr="005A3A0A">
        <w:rPr>
          <w:rFonts w:ascii="Univers" w:hAnsi="Univers"/>
        </w:rPr>
        <w:t>Zie Kamerstukken II 2023/234, 29544, nr. 1220.</w:t>
      </w:r>
    </w:p>
  </w:footnote>
  <w:footnote w:id="7">
    <w:p w14:paraId="0D2BCDD1" w14:textId="3AA62F12" w:rsidR="00FA674E" w:rsidRPr="000C124C" w:rsidRDefault="00FA674E">
      <w:pPr>
        <w:pStyle w:val="Voetnoottekst"/>
        <w:rPr>
          <w:rFonts w:ascii="Univers" w:hAnsi="Univers"/>
        </w:rPr>
      </w:pPr>
      <w:r w:rsidRPr="000C124C">
        <w:rPr>
          <w:rStyle w:val="Voetnootmarkering"/>
          <w:rFonts w:ascii="Univers" w:hAnsi="Univers"/>
        </w:rPr>
        <w:footnoteRef/>
      </w:r>
      <w:r w:rsidRPr="000C124C">
        <w:rPr>
          <w:rFonts w:ascii="Univers" w:hAnsi="Univers"/>
        </w:rPr>
        <w:t xml:space="preserve"> Zie het advies van de Afdeling advisering van de Raad van State van </w:t>
      </w:r>
      <w:r w:rsidR="00090B98">
        <w:rPr>
          <w:rFonts w:ascii="Univers" w:hAnsi="Univers"/>
        </w:rPr>
        <w:t>7</w:t>
      </w:r>
      <w:r w:rsidR="00420BC2">
        <w:rPr>
          <w:rFonts w:ascii="Univers" w:hAnsi="Univers"/>
        </w:rPr>
        <w:t xml:space="preserve"> november 2024</w:t>
      </w:r>
      <w:r w:rsidR="00420BC2" w:rsidRPr="000C124C">
        <w:rPr>
          <w:rFonts w:ascii="Univers" w:hAnsi="Univers"/>
        </w:rPr>
        <w:t xml:space="preserve"> </w:t>
      </w:r>
      <w:r w:rsidRPr="000C124C">
        <w:rPr>
          <w:rFonts w:ascii="Univers" w:hAnsi="Univers"/>
        </w:rPr>
        <w:t xml:space="preserve">over het </w:t>
      </w:r>
      <w:r w:rsidR="00B76A2E" w:rsidRPr="000C124C">
        <w:rPr>
          <w:rFonts w:ascii="Univers" w:hAnsi="Univers"/>
        </w:rPr>
        <w:t>voorstel van wet tot wijziging van Boek 7 van het Burgerlijk Wetboek in verband met het verduidelijken van wanneer sprake is van werken in dienst van een ander in de zin van artikel 610 van Boek 7 van het Burgerlijk Wetboek en het invoeren van een rechtsvermoeden (W12.24.00156/III).</w:t>
      </w:r>
      <w:r w:rsidRPr="000C124C">
        <w:rPr>
          <w:rFonts w:ascii="Univers" w:hAnsi="Univers"/>
        </w:rPr>
        <w:t xml:space="preserve"> </w:t>
      </w:r>
    </w:p>
  </w:footnote>
  <w:footnote w:id="8">
    <w:p w14:paraId="3D9CC7FE" w14:textId="77777777" w:rsidR="009B3F38" w:rsidRPr="000C124C" w:rsidRDefault="009B3F38" w:rsidP="009B3F38">
      <w:pPr>
        <w:pStyle w:val="Voetnoottekst"/>
        <w:rPr>
          <w:rFonts w:ascii="Univers" w:hAnsi="Univers"/>
        </w:rPr>
      </w:pPr>
      <w:r w:rsidRPr="000C124C">
        <w:rPr>
          <w:rStyle w:val="Voetnootmarkering"/>
          <w:rFonts w:ascii="Univers" w:hAnsi="Univers"/>
        </w:rPr>
        <w:footnoteRef/>
      </w:r>
      <w:r w:rsidRPr="000C124C">
        <w:rPr>
          <w:rFonts w:ascii="Univers" w:hAnsi="Univers"/>
        </w:rPr>
        <w:t xml:space="preserve"> Memorie van toelichting, paragraaf 2.1.</w:t>
      </w:r>
    </w:p>
  </w:footnote>
  <w:footnote w:id="9">
    <w:p w14:paraId="29B504C0" w14:textId="606B0A2E" w:rsidR="007512A2" w:rsidRPr="005A3A0A" w:rsidRDefault="007512A2">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3D0743" w:rsidRPr="005A3A0A">
        <w:rPr>
          <w:rFonts w:ascii="Univers" w:hAnsi="Univers"/>
        </w:rPr>
        <w:t xml:space="preserve">Memorie van toelichting, paragraaf 2.1. </w:t>
      </w:r>
      <w:r w:rsidR="001A4CD1" w:rsidRPr="005A3A0A">
        <w:rPr>
          <w:rFonts w:ascii="Univers" w:hAnsi="Univers"/>
        </w:rPr>
        <w:t xml:space="preserve">Omdat de Europese Unie een andere afbakening van tijdelijke werknemers hanteert, </w:t>
      </w:r>
      <w:r w:rsidR="006B3C97" w:rsidRPr="005A3A0A">
        <w:rPr>
          <w:rFonts w:ascii="Univers" w:hAnsi="Univers"/>
        </w:rPr>
        <w:t>gaat het in die context om 35 procent flexwerkers.</w:t>
      </w:r>
      <w:r w:rsidR="001A4CD1" w:rsidRPr="005A3A0A">
        <w:rPr>
          <w:rFonts w:ascii="Univers" w:hAnsi="Univers"/>
        </w:rPr>
        <w:t xml:space="preserve"> Zie CBS, </w:t>
      </w:r>
      <w:r w:rsidR="007D3091" w:rsidRPr="005A3A0A">
        <w:rPr>
          <w:rFonts w:ascii="Univers" w:hAnsi="Univers"/>
        </w:rPr>
        <w:t xml:space="preserve">‘Flexwerk in Nederland en de EU’, </w:t>
      </w:r>
      <w:r w:rsidR="008F7A4E" w:rsidRPr="005A3A0A">
        <w:rPr>
          <w:rFonts w:ascii="Univers" w:hAnsi="Univers"/>
        </w:rPr>
        <w:t>www.cbs.nl</w:t>
      </w:r>
      <w:r w:rsidR="007D3091" w:rsidRPr="005A3A0A">
        <w:rPr>
          <w:rFonts w:ascii="Univers" w:hAnsi="Univers"/>
        </w:rPr>
        <w:t xml:space="preserve">. </w:t>
      </w:r>
    </w:p>
  </w:footnote>
  <w:footnote w:id="10">
    <w:p w14:paraId="016E0011" w14:textId="0149C9E1" w:rsidR="007C1491" w:rsidRPr="005A3A0A" w:rsidRDefault="007C1491">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1.3.</w:t>
      </w:r>
    </w:p>
  </w:footnote>
  <w:footnote w:id="11">
    <w:p w14:paraId="1903A7F9" w14:textId="1EEBCAAC" w:rsidR="0093763F" w:rsidRPr="005A3A0A" w:rsidRDefault="0093763F" w:rsidP="0093763F">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1.3, 2.1.</w:t>
      </w:r>
    </w:p>
  </w:footnote>
  <w:footnote w:id="12">
    <w:p w14:paraId="507D2A30" w14:textId="3C6688CD" w:rsidR="00F33C95" w:rsidRPr="005A3A0A" w:rsidRDefault="00F33C95" w:rsidP="00F33C95">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1.3. </w:t>
      </w:r>
    </w:p>
  </w:footnote>
  <w:footnote w:id="13">
    <w:p w14:paraId="607AD5BF" w14:textId="1E004DC7" w:rsidR="00710097" w:rsidRPr="005A3A0A" w:rsidRDefault="00710097">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216F64" w:rsidRPr="005A3A0A">
        <w:rPr>
          <w:rFonts w:ascii="Univers" w:hAnsi="Univers"/>
        </w:rPr>
        <w:t>Zie</w:t>
      </w:r>
      <w:r w:rsidR="00F672B2" w:rsidRPr="005A3A0A">
        <w:rPr>
          <w:rFonts w:ascii="Univers" w:hAnsi="Univers"/>
        </w:rPr>
        <w:t xml:space="preserve"> ook </w:t>
      </w:r>
      <w:r w:rsidR="005D6B03" w:rsidRPr="005A3A0A">
        <w:rPr>
          <w:rFonts w:ascii="Univers" w:hAnsi="Univers"/>
        </w:rPr>
        <w:t>c</w:t>
      </w:r>
      <w:r w:rsidR="003409CA" w:rsidRPr="005A3A0A">
        <w:rPr>
          <w:rFonts w:ascii="Univers" w:hAnsi="Univers"/>
        </w:rPr>
        <w:t>ommissie-Borstlap</w:t>
      </w:r>
      <w:r w:rsidR="00755756" w:rsidRPr="005A3A0A">
        <w:rPr>
          <w:rFonts w:ascii="Univers" w:hAnsi="Univers"/>
        </w:rPr>
        <w:t xml:space="preserve">, </w:t>
      </w:r>
      <w:r w:rsidR="00917F16" w:rsidRPr="005A3A0A">
        <w:rPr>
          <w:rFonts w:ascii="Univers" w:hAnsi="Univers"/>
        </w:rPr>
        <w:t>hoofdstuk 3,</w:t>
      </w:r>
      <w:r w:rsidR="00685210" w:rsidRPr="005A3A0A">
        <w:rPr>
          <w:rFonts w:ascii="Univers" w:hAnsi="Univers"/>
        </w:rPr>
        <w:t xml:space="preserve"> en </w:t>
      </w:r>
      <w:r w:rsidR="00F672B2" w:rsidRPr="005A3A0A">
        <w:rPr>
          <w:rFonts w:ascii="Univers" w:hAnsi="Univers"/>
        </w:rPr>
        <w:t>De Nederlands Bank (DNB), ‘Toekomst van de Arbeidsmarkt’, 2021</w:t>
      </w:r>
      <w:r w:rsidR="00493121" w:rsidRPr="005A3A0A">
        <w:rPr>
          <w:rFonts w:ascii="Univers" w:hAnsi="Univers"/>
        </w:rPr>
        <w:t>, hoofdstuk 4.</w:t>
      </w:r>
    </w:p>
  </w:footnote>
  <w:footnote w:id="14">
    <w:p w14:paraId="525BD917" w14:textId="49EC8E61" w:rsidR="003F51CA" w:rsidRPr="000C124C" w:rsidRDefault="003F51CA" w:rsidP="003F51CA">
      <w:pPr>
        <w:pStyle w:val="Voetnoottekst"/>
        <w:rPr>
          <w:rFonts w:ascii="Univers" w:hAnsi="Univers"/>
        </w:rPr>
      </w:pPr>
      <w:r w:rsidRPr="000C124C">
        <w:rPr>
          <w:rStyle w:val="Voetnootmarkering"/>
          <w:rFonts w:ascii="Univers" w:hAnsi="Univers"/>
        </w:rPr>
        <w:footnoteRef/>
      </w:r>
      <w:r w:rsidRPr="000C124C">
        <w:rPr>
          <w:rFonts w:ascii="Univers" w:hAnsi="Univers"/>
        </w:rPr>
        <w:t xml:space="preserve"> IBO, Zelfstandigen zonde</w:t>
      </w:r>
      <w:r w:rsidR="00323CEC" w:rsidRPr="000C124C">
        <w:rPr>
          <w:rFonts w:ascii="Univers" w:hAnsi="Univers"/>
        </w:rPr>
        <w:t>r personeel, april 2015, p. 73.</w:t>
      </w:r>
    </w:p>
  </w:footnote>
  <w:footnote w:id="15">
    <w:p w14:paraId="02B4BB2C" w14:textId="10565408" w:rsidR="0052288F" w:rsidRPr="005A3A0A" w:rsidRDefault="0052288F" w:rsidP="0052288F">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ook het advies van de Afdeling advisering van de Raad van State van 11 oktober 2018 over de Wet arbeidsmarkt in balans (W12.18.0178/III), Kamerstukken II 2018/19, 35074, nr. 4</w:t>
      </w:r>
      <w:r w:rsidR="002E1923" w:rsidRPr="005A3A0A">
        <w:rPr>
          <w:rFonts w:ascii="Univers" w:hAnsi="Univers"/>
        </w:rPr>
        <w:t>, onder 1</w:t>
      </w:r>
      <w:r w:rsidR="00DD2C32" w:rsidRPr="005A3A0A">
        <w:rPr>
          <w:rFonts w:ascii="Univers" w:hAnsi="Univers"/>
        </w:rPr>
        <w:t>a.</w:t>
      </w:r>
    </w:p>
  </w:footnote>
  <w:footnote w:id="16">
    <w:p w14:paraId="216463B3" w14:textId="0820F556" w:rsidR="00A376A4" w:rsidRPr="005A3A0A" w:rsidRDefault="00A376A4" w:rsidP="00A376A4">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bijv. DNB, ‘Arbeidsmarktkrapte: het nieuwe normaal?’, februari 2024, </w:t>
      </w:r>
      <w:r w:rsidR="007B00E4" w:rsidRPr="005A3A0A">
        <w:rPr>
          <w:rFonts w:ascii="Univers" w:hAnsi="Univers"/>
        </w:rPr>
        <w:t xml:space="preserve">p. 5-12, </w:t>
      </w:r>
      <w:r w:rsidRPr="005A3A0A">
        <w:rPr>
          <w:rFonts w:ascii="Univers" w:hAnsi="Univers"/>
        </w:rPr>
        <w:t>en IMF, ‘Kingdom of the Netherlands – The Netherlands: Selected Issues’, Country Report No. 2024/086</w:t>
      </w:r>
      <w:r w:rsidR="007B00E4" w:rsidRPr="005A3A0A">
        <w:rPr>
          <w:rFonts w:ascii="Univers" w:hAnsi="Univers"/>
        </w:rPr>
        <w:t xml:space="preserve">, p. </w:t>
      </w:r>
      <w:r w:rsidR="002366DA" w:rsidRPr="005A3A0A">
        <w:rPr>
          <w:rFonts w:ascii="Univers" w:hAnsi="Univers"/>
        </w:rPr>
        <w:t>10-11.</w:t>
      </w:r>
      <w:r w:rsidRPr="005A3A0A">
        <w:rPr>
          <w:rFonts w:ascii="Univers" w:hAnsi="Univers"/>
        </w:rPr>
        <w:t xml:space="preserve"> </w:t>
      </w:r>
    </w:p>
  </w:footnote>
  <w:footnote w:id="17">
    <w:p w14:paraId="08820CF4" w14:textId="74889A18" w:rsidR="00A376A4" w:rsidRPr="005A3A0A" w:rsidRDefault="00A376A4" w:rsidP="00A376A4">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IMF</w:t>
      </w:r>
      <w:r w:rsidR="00D4680E" w:rsidRPr="005A3A0A">
        <w:rPr>
          <w:rFonts w:ascii="Univers" w:hAnsi="Univers"/>
        </w:rPr>
        <w:t xml:space="preserve"> 2024</w:t>
      </w:r>
      <w:r w:rsidR="003C240D" w:rsidRPr="005A3A0A">
        <w:rPr>
          <w:rFonts w:ascii="Univers" w:hAnsi="Univers"/>
        </w:rPr>
        <w:t xml:space="preserve">, p. </w:t>
      </w:r>
      <w:r w:rsidR="00B34D41" w:rsidRPr="005A3A0A">
        <w:rPr>
          <w:rFonts w:ascii="Univers" w:hAnsi="Univers"/>
        </w:rPr>
        <w:t>8-10,</w:t>
      </w:r>
      <w:r w:rsidR="00D4680E" w:rsidRPr="005A3A0A">
        <w:rPr>
          <w:rFonts w:ascii="Univers" w:hAnsi="Univers"/>
        </w:rPr>
        <w:t xml:space="preserve"> en Euro</w:t>
      </w:r>
      <w:r w:rsidR="009910F5" w:rsidRPr="005A3A0A">
        <w:rPr>
          <w:rFonts w:ascii="Univers" w:hAnsi="Univers"/>
        </w:rPr>
        <w:t>pese Commissie</w:t>
      </w:r>
      <w:r w:rsidRPr="005A3A0A">
        <w:rPr>
          <w:rFonts w:ascii="Univers" w:hAnsi="Univers"/>
        </w:rPr>
        <w:t>, ‘2024 Country Report – Netherlands’, COM(2024) 619 final</w:t>
      </w:r>
      <w:r w:rsidR="00B34D41" w:rsidRPr="005A3A0A">
        <w:rPr>
          <w:rFonts w:ascii="Univers" w:hAnsi="Univers"/>
        </w:rPr>
        <w:t>,</w:t>
      </w:r>
      <w:r w:rsidR="006B09CC" w:rsidRPr="005A3A0A">
        <w:rPr>
          <w:rFonts w:ascii="Univers" w:hAnsi="Univers"/>
        </w:rPr>
        <w:t xml:space="preserve"> p. 12-13.</w:t>
      </w:r>
    </w:p>
  </w:footnote>
  <w:footnote w:id="18">
    <w:p w14:paraId="701ABB2C" w14:textId="3AD4471D" w:rsidR="00A376A4" w:rsidRPr="005A3A0A" w:rsidRDefault="00A376A4" w:rsidP="00A376A4">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E612E8" w:rsidRPr="005A3A0A">
        <w:rPr>
          <w:rFonts w:ascii="Univers" w:hAnsi="Univers"/>
        </w:rPr>
        <w:t xml:space="preserve">Zie ook </w:t>
      </w:r>
      <w:r w:rsidRPr="005A3A0A">
        <w:rPr>
          <w:rFonts w:ascii="Univers" w:hAnsi="Univers"/>
        </w:rPr>
        <w:t>DNB</w:t>
      </w:r>
      <w:r w:rsidR="00B073B9" w:rsidRPr="005A3A0A">
        <w:rPr>
          <w:rFonts w:ascii="Univers" w:hAnsi="Univers"/>
        </w:rPr>
        <w:t xml:space="preserve"> 2024</w:t>
      </w:r>
      <w:r w:rsidR="0016110A" w:rsidRPr="005A3A0A">
        <w:rPr>
          <w:rFonts w:ascii="Univers" w:hAnsi="Univers"/>
        </w:rPr>
        <w:t xml:space="preserve">, p. </w:t>
      </w:r>
      <w:r w:rsidR="00D072FE" w:rsidRPr="005A3A0A">
        <w:rPr>
          <w:rFonts w:ascii="Univers" w:hAnsi="Univers"/>
        </w:rPr>
        <w:t>26-27,</w:t>
      </w:r>
      <w:r w:rsidR="00E612E8" w:rsidRPr="005A3A0A">
        <w:rPr>
          <w:rFonts w:ascii="Univers" w:hAnsi="Univers"/>
        </w:rPr>
        <w:t xml:space="preserve"> en</w:t>
      </w:r>
      <w:r w:rsidRPr="005A3A0A">
        <w:rPr>
          <w:rFonts w:ascii="Univers" w:hAnsi="Univers"/>
        </w:rPr>
        <w:t xml:space="preserve"> IMF</w:t>
      </w:r>
      <w:r w:rsidR="00B073B9" w:rsidRPr="005A3A0A">
        <w:rPr>
          <w:rFonts w:ascii="Univers" w:hAnsi="Univers"/>
        </w:rPr>
        <w:t xml:space="preserve"> 2024</w:t>
      </w:r>
      <w:r w:rsidR="00D072FE" w:rsidRPr="005A3A0A">
        <w:rPr>
          <w:rFonts w:ascii="Univers" w:hAnsi="Univers"/>
        </w:rPr>
        <w:t>, p. 16-17</w:t>
      </w:r>
      <w:r w:rsidRPr="005A3A0A">
        <w:rPr>
          <w:rFonts w:ascii="Univers" w:hAnsi="Univers"/>
        </w:rPr>
        <w:t xml:space="preserve">. </w:t>
      </w:r>
    </w:p>
  </w:footnote>
  <w:footnote w:id="19">
    <w:p w14:paraId="3680D364" w14:textId="22BAB2CC" w:rsidR="008A0845" w:rsidRPr="005A3A0A" w:rsidRDefault="008A0845">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1.3.</w:t>
      </w:r>
    </w:p>
  </w:footnote>
  <w:footnote w:id="20">
    <w:p w14:paraId="1E202D1F" w14:textId="79D90975" w:rsidR="00AE3934" w:rsidRPr="005A3A0A" w:rsidRDefault="00AE3934">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w:t>
      </w:r>
      <w:r w:rsidR="00E46975" w:rsidRPr="005A3A0A">
        <w:rPr>
          <w:rFonts w:ascii="Univers" w:hAnsi="Univers"/>
        </w:rPr>
        <w:t>1.3.</w:t>
      </w:r>
    </w:p>
  </w:footnote>
  <w:footnote w:id="21">
    <w:p w14:paraId="5BB7BF28" w14:textId="68C39E82" w:rsidR="000318B6" w:rsidRPr="005A3A0A" w:rsidRDefault="000318B6" w:rsidP="00353498">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B82D16" w:rsidRPr="005A3A0A">
        <w:rPr>
          <w:rFonts w:ascii="Univers" w:hAnsi="Univers"/>
        </w:rPr>
        <w:t xml:space="preserve">Er is </w:t>
      </w:r>
      <w:r w:rsidR="00AF3EA3" w:rsidRPr="005A3A0A">
        <w:rPr>
          <w:rFonts w:ascii="Univers" w:hAnsi="Univers"/>
        </w:rPr>
        <w:t>een</w:t>
      </w:r>
      <w:r w:rsidR="003B29EC" w:rsidRPr="005A3A0A">
        <w:rPr>
          <w:rFonts w:ascii="Univers" w:hAnsi="Univers"/>
        </w:rPr>
        <w:t xml:space="preserve"> wetsvoorstel </w:t>
      </w:r>
      <w:r w:rsidR="00AF3EA3" w:rsidRPr="005A3A0A">
        <w:rPr>
          <w:rFonts w:ascii="Univers" w:hAnsi="Univers"/>
        </w:rPr>
        <w:t xml:space="preserve">in voorbereiding </w:t>
      </w:r>
      <w:r w:rsidR="009E79D0" w:rsidRPr="005A3A0A">
        <w:rPr>
          <w:rFonts w:ascii="Univers" w:hAnsi="Univers"/>
        </w:rPr>
        <w:t>om</w:t>
      </w:r>
      <w:r w:rsidR="003B29EC" w:rsidRPr="005A3A0A">
        <w:rPr>
          <w:rFonts w:ascii="Univers" w:hAnsi="Univers"/>
        </w:rPr>
        <w:t xml:space="preserve"> de re-integratieverplichtingen in het tweede ziektejaar bij werknemers van kleine en middelgrote werkgevers</w:t>
      </w:r>
      <w:r w:rsidR="00AF3EA3" w:rsidRPr="005A3A0A">
        <w:rPr>
          <w:rFonts w:ascii="Univers" w:hAnsi="Univers"/>
        </w:rPr>
        <w:t xml:space="preserve"> te wijzigen. </w:t>
      </w:r>
      <w:r w:rsidR="00705F03" w:rsidRPr="005A3A0A">
        <w:rPr>
          <w:rFonts w:ascii="Univers" w:hAnsi="Univers"/>
        </w:rPr>
        <w:t>Voor deze</w:t>
      </w:r>
      <w:r w:rsidR="00C50AF2" w:rsidRPr="005A3A0A">
        <w:rPr>
          <w:rFonts w:ascii="Univers" w:hAnsi="Univers"/>
        </w:rPr>
        <w:t xml:space="preserve"> werkgevers </w:t>
      </w:r>
      <w:r w:rsidR="00771AD3" w:rsidRPr="005A3A0A">
        <w:rPr>
          <w:rFonts w:ascii="Univers" w:hAnsi="Univers"/>
        </w:rPr>
        <w:t>zou de re-</w:t>
      </w:r>
      <w:r w:rsidR="00353498" w:rsidRPr="005A3A0A">
        <w:rPr>
          <w:rFonts w:ascii="Univers" w:hAnsi="Univers"/>
        </w:rPr>
        <w:t>integratie van langdurig zieke werknemer</w:t>
      </w:r>
      <w:r w:rsidR="00705F03" w:rsidRPr="005A3A0A">
        <w:rPr>
          <w:rFonts w:ascii="Univers" w:hAnsi="Univers"/>
        </w:rPr>
        <w:t>s</w:t>
      </w:r>
      <w:r w:rsidR="00353498" w:rsidRPr="005A3A0A">
        <w:rPr>
          <w:rFonts w:ascii="Univers" w:hAnsi="Univers"/>
        </w:rPr>
        <w:t xml:space="preserve"> </w:t>
      </w:r>
      <w:r w:rsidR="00547776" w:rsidRPr="005A3A0A">
        <w:rPr>
          <w:rFonts w:ascii="Univers" w:hAnsi="Univers"/>
        </w:rPr>
        <w:t xml:space="preserve">zich </w:t>
      </w:r>
      <w:r w:rsidR="00353498" w:rsidRPr="005A3A0A">
        <w:rPr>
          <w:rFonts w:ascii="Univers" w:hAnsi="Univers"/>
        </w:rPr>
        <w:t>in het tweede ziektejaar</w:t>
      </w:r>
      <w:r w:rsidR="00EA1A32" w:rsidRPr="005A3A0A">
        <w:rPr>
          <w:rFonts w:ascii="Univers" w:hAnsi="Univers"/>
        </w:rPr>
        <w:t xml:space="preserve"> </w:t>
      </w:r>
      <w:r w:rsidR="00547776" w:rsidRPr="005A3A0A">
        <w:rPr>
          <w:rFonts w:ascii="Univers" w:hAnsi="Univers"/>
        </w:rPr>
        <w:t>in principe v</w:t>
      </w:r>
      <w:r w:rsidR="00EA1A32" w:rsidRPr="005A3A0A">
        <w:rPr>
          <w:rFonts w:ascii="Univers" w:hAnsi="Univers"/>
        </w:rPr>
        <w:t xml:space="preserve">olledig </w:t>
      </w:r>
      <w:r w:rsidR="00547776" w:rsidRPr="005A3A0A">
        <w:rPr>
          <w:rFonts w:ascii="Univers" w:hAnsi="Univers"/>
        </w:rPr>
        <w:t>kunnen richten op p</w:t>
      </w:r>
      <w:r w:rsidR="00A3509D" w:rsidRPr="005A3A0A">
        <w:rPr>
          <w:rFonts w:ascii="Univers" w:hAnsi="Univers"/>
        </w:rPr>
        <w:t xml:space="preserve">assend werk bij een andere werkgever (het zogenaamde tweede spoor). </w:t>
      </w:r>
      <w:r w:rsidR="001132ED" w:rsidRPr="005A3A0A">
        <w:rPr>
          <w:rFonts w:ascii="Univers" w:hAnsi="Univers"/>
        </w:rPr>
        <w:t xml:space="preserve">Aan de loondoorbetalingsverplichting </w:t>
      </w:r>
      <w:r w:rsidR="00B546E2" w:rsidRPr="005A3A0A">
        <w:rPr>
          <w:rFonts w:ascii="Univers" w:hAnsi="Univers"/>
        </w:rPr>
        <w:t xml:space="preserve">gedurende twee jaar </w:t>
      </w:r>
      <w:r w:rsidR="00862FBA" w:rsidRPr="005A3A0A">
        <w:rPr>
          <w:rFonts w:ascii="Univers" w:hAnsi="Univers"/>
        </w:rPr>
        <w:t>zal dit voorstel echter niets veranderen</w:t>
      </w:r>
      <w:r w:rsidR="00B546E2" w:rsidRPr="005A3A0A">
        <w:rPr>
          <w:rFonts w:ascii="Univers" w:hAnsi="Univers"/>
        </w:rPr>
        <w:t>.</w:t>
      </w:r>
    </w:p>
  </w:footnote>
  <w:footnote w:id="22">
    <w:p w14:paraId="25411949" w14:textId="512451A7" w:rsidR="00097035" w:rsidRPr="005A3A0A" w:rsidRDefault="00097035">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w:t>
      </w:r>
      <w:r w:rsidR="005D6B03" w:rsidRPr="005A3A0A">
        <w:rPr>
          <w:rFonts w:ascii="Univers" w:hAnsi="Univers"/>
        </w:rPr>
        <w:t>c</w:t>
      </w:r>
      <w:r w:rsidRPr="005A3A0A">
        <w:rPr>
          <w:rFonts w:ascii="Univers" w:hAnsi="Univers"/>
        </w:rPr>
        <w:t>ommissie-Borstlap, paragraaf 5.2.</w:t>
      </w:r>
    </w:p>
  </w:footnote>
  <w:footnote w:id="23">
    <w:p w14:paraId="585D9C1C" w14:textId="754ADAC3" w:rsidR="009A5963" w:rsidRPr="005A3A0A" w:rsidRDefault="009A5963">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90508D" w:rsidRPr="005A3A0A">
        <w:rPr>
          <w:rFonts w:ascii="Univers" w:hAnsi="Univers"/>
        </w:rPr>
        <w:t xml:space="preserve">Zie in dit verband ook </w:t>
      </w:r>
      <w:r w:rsidR="005D6B03" w:rsidRPr="005A3A0A">
        <w:rPr>
          <w:rFonts w:ascii="Univers" w:hAnsi="Univers"/>
        </w:rPr>
        <w:t>c</w:t>
      </w:r>
      <w:r w:rsidR="00402580" w:rsidRPr="005A3A0A">
        <w:rPr>
          <w:rFonts w:ascii="Univers" w:hAnsi="Univers"/>
        </w:rPr>
        <w:t>ommissie-Borstlap</w:t>
      </w:r>
      <w:r w:rsidR="004D4A45" w:rsidRPr="005A3A0A">
        <w:rPr>
          <w:rFonts w:ascii="Univers" w:hAnsi="Univers"/>
        </w:rPr>
        <w:t>, paragraaf 5.5.</w:t>
      </w:r>
      <w:r w:rsidR="00A64B8D" w:rsidRPr="005A3A0A">
        <w:rPr>
          <w:rFonts w:ascii="Univers" w:hAnsi="Univers"/>
        </w:rPr>
        <w:t xml:space="preserve"> </w:t>
      </w:r>
    </w:p>
  </w:footnote>
  <w:footnote w:id="24">
    <w:p w14:paraId="05C16251" w14:textId="43EACAAF" w:rsidR="00011831" w:rsidRPr="005A3A0A" w:rsidRDefault="00011831">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artikel 7:6</w:t>
      </w:r>
      <w:r w:rsidR="00B06AB3" w:rsidRPr="005A3A0A">
        <w:rPr>
          <w:rFonts w:ascii="Univers" w:hAnsi="Univers"/>
        </w:rPr>
        <w:t xml:space="preserve">68a BW. </w:t>
      </w:r>
    </w:p>
  </w:footnote>
  <w:footnote w:id="25">
    <w:p w14:paraId="69B79622" w14:textId="18162F58" w:rsidR="00754BAF" w:rsidRPr="005A3A0A" w:rsidRDefault="00754BAF">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w:t>
      </w:r>
      <w:r w:rsidR="005D6B03" w:rsidRPr="005A3A0A">
        <w:rPr>
          <w:rFonts w:ascii="Univers" w:hAnsi="Univers"/>
        </w:rPr>
        <w:t>c</w:t>
      </w:r>
      <w:r w:rsidRPr="005A3A0A">
        <w:rPr>
          <w:rFonts w:ascii="Univers" w:hAnsi="Univers"/>
        </w:rPr>
        <w:t>ommissie-Borstlap, p</w:t>
      </w:r>
      <w:r w:rsidR="0099336A" w:rsidRPr="005A3A0A">
        <w:rPr>
          <w:rFonts w:ascii="Univers" w:hAnsi="Univers"/>
        </w:rPr>
        <w:t>aragraaf 5.2, onder c.</w:t>
      </w:r>
      <w:r w:rsidR="004609FB" w:rsidRPr="005A3A0A">
        <w:rPr>
          <w:rFonts w:ascii="Univers" w:hAnsi="Univers"/>
        </w:rPr>
        <w:t xml:space="preserve"> </w:t>
      </w:r>
    </w:p>
  </w:footnote>
  <w:footnote w:id="26">
    <w:p w14:paraId="2FBA7BBA" w14:textId="04E640B7" w:rsidR="00C07DA4" w:rsidRPr="005A3A0A" w:rsidRDefault="00C07DA4">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71460A" w:rsidRPr="005A3A0A">
        <w:rPr>
          <w:rFonts w:ascii="Univers" w:hAnsi="Univers"/>
        </w:rPr>
        <w:t xml:space="preserve">SER </w:t>
      </w:r>
      <w:r w:rsidRPr="005A3A0A">
        <w:rPr>
          <w:rFonts w:ascii="Univers" w:hAnsi="Univers"/>
        </w:rPr>
        <w:t>MLT-advies, p. 18.</w:t>
      </w:r>
    </w:p>
  </w:footnote>
  <w:footnote w:id="27">
    <w:p w14:paraId="63FF69A6" w14:textId="48DF6A63" w:rsidR="00177742" w:rsidRPr="005A3A0A" w:rsidRDefault="00177742">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w:t>
      </w:r>
      <w:r w:rsidR="0071460A" w:rsidRPr="005A3A0A">
        <w:rPr>
          <w:rFonts w:ascii="Univers" w:hAnsi="Univers"/>
        </w:rPr>
        <w:t>c</w:t>
      </w:r>
      <w:r w:rsidRPr="005A3A0A">
        <w:rPr>
          <w:rFonts w:ascii="Univers" w:hAnsi="Univers"/>
        </w:rPr>
        <w:t xml:space="preserve">ommissie-Borstlap, paragraaf </w:t>
      </w:r>
      <w:r w:rsidR="00AD34DA" w:rsidRPr="005A3A0A">
        <w:rPr>
          <w:rFonts w:ascii="Univers" w:hAnsi="Univers"/>
        </w:rPr>
        <w:t xml:space="preserve">5.2, onder c, </w:t>
      </w:r>
      <w:r w:rsidR="007F64A4" w:rsidRPr="005A3A0A">
        <w:rPr>
          <w:rFonts w:ascii="Univers" w:hAnsi="Univers"/>
        </w:rPr>
        <w:t xml:space="preserve">en </w:t>
      </w:r>
      <w:r w:rsidR="00A758AE" w:rsidRPr="005A3A0A">
        <w:rPr>
          <w:rFonts w:ascii="Univers" w:hAnsi="Univers"/>
        </w:rPr>
        <w:t>6.</w:t>
      </w:r>
      <w:r w:rsidR="007D377B" w:rsidRPr="005A3A0A">
        <w:rPr>
          <w:rFonts w:ascii="Univers" w:hAnsi="Univers"/>
        </w:rPr>
        <w:t>2.</w:t>
      </w:r>
    </w:p>
  </w:footnote>
  <w:footnote w:id="28">
    <w:p w14:paraId="017168D2" w14:textId="0F252447" w:rsidR="00084D7E" w:rsidRPr="005A3A0A" w:rsidRDefault="00084D7E">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Het uitzendbeding houdt in dat het uitzendcontract van rechtswege eindigt doordat de terbeschikkingstelling op verzoek van de inlener eindigt.</w:t>
      </w:r>
      <w:r w:rsidR="00A0141D" w:rsidRPr="005A3A0A">
        <w:rPr>
          <w:rFonts w:ascii="Univers" w:hAnsi="Univers"/>
        </w:rPr>
        <w:t xml:space="preserve"> </w:t>
      </w:r>
      <w:r w:rsidR="000E7689" w:rsidRPr="005A3A0A">
        <w:rPr>
          <w:rFonts w:ascii="Univers" w:hAnsi="Univers"/>
        </w:rPr>
        <w:t xml:space="preserve">De </w:t>
      </w:r>
      <w:r w:rsidR="00CC45A0">
        <w:rPr>
          <w:rFonts w:ascii="Univers" w:hAnsi="Univers"/>
        </w:rPr>
        <w:t>maximale duur</w:t>
      </w:r>
      <w:r w:rsidR="00CC45A0" w:rsidRPr="005A3A0A">
        <w:rPr>
          <w:rFonts w:ascii="Univers" w:hAnsi="Univers"/>
        </w:rPr>
        <w:t xml:space="preserve"> </w:t>
      </w:r>
      <w:r w:rsidR="000E7689" w:rsidRPr="005A3A0A">
        <w:rPr>
          <w:rFonts w:ascii="Univers" w:hAnsi="Univers"/>
        </w:rPr>
        <w:t xml:space="preserve">van het uitzendbeding is nu bepaald op 26 weken, maar </w:t>
      </w:r>
      <w:r w:rsidR="00C84C07" w:rsidRPr="005A3A0A">
        <w:rPr>
          <w:rFonts w:ascii="Univers" w:hAnsi="Univers"/>
        </w:rPr>
        <w:t xml:space="preserve">kan bij cao worden verlengd tot 78 weken. </w:t>
      </w:r>
      <w:r w:rsidR="00A0141D" w:rsidRPr="005A3A0A">
        <w:rPr>
          <w:rFonts w:ascii="Univers" w:hAnsi="Univers"/>
        </w:rPr>
        <w:t>Zie artikel 7:691 BW.</w:t>
      </w:r>
      <w:r w:rsidR="00BA0EF8" w:rsidRPr="005A3A0A">
        <w:rPr>
          <w:rFonts w:ascii="Univers" w:hAnsi="Univers"/>
        </w:rPr>
        <w:t xml:space="preserve"> </w:t>
      </w:r>
    </w:p>
  </w:footnote>
  <w:footnote w:id="29">
    <w:p w14:paraId="36C1D02D" w14:textId="1FAF064B" w:rsidR="004E6554" w:rsidRPr="005A3A0A" w:rsidRDefault="004E6554">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w:t>
      </w:r>
      <w:r w:rsidR="0071460A" w:rsidRPr="005A3A0A">
        <w:rPr>
          <w:rFonts w:ascii="Univers" w:hAnsi="Univers"/>
        </w:rPr>
        <w:t>c</w:t>
      </w:r>
      <w:r w:rsidRPr="005A3A0A">
        <w:rPr>
          <w:rFonts w:ascii="Univers" w:hAnsi="Univers"/>
        </w:rPr>
        <w:t>ommissie-Borstlap, paragraaf 5.3, onder b.</w:t>
      </w:r>
    </w:p>
  </w:footnote>
  <w:footnote w:id="30">
    <w:p w14:paraId="5886487F" w14:textId="0D39B14E" w:rsidR="0053345B" w:rsidRPr="005A3A0A" w:rsidRDefault="0053345B" w:rsidP="0053345B">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ook </w:t>
      </w:r>
      <w:r w:rsidR="006F36B6" w:rsidRPr="005A3A0A">
        <w:rPr>
          <w:rFonts w:ascii="Univers" w:hAnsi="Univers"/>
        </w:rPr>
        <w:t>a</w:t>
      </w:r>
      <w:r w:rsidRPr="005A3A0A">
        <w:rPr>
          <w:rFonts w:ascii="Univers" w:hAnsi="Univers"/>
        </w:rPr>
        <w:t xml:space="preserve">anwijzingen 3.1 en 3.27 van de Aanwijzingen voor de regelgeving. </w:t>
      </w:r>
    </w:p>
  </w:footnote>
  <w:footnote w:id="31">
    <w:p w14:paraId="0312352A" w14:textId="77777777" w:rsidR="00CF2AC3" w:rsidRPr="005A3A0A" w:rsidRDefault="00CF2AC3">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w:t>
      </w:r>
      <w:r w:rsidR="00A63E8A" w:rsidRPr="005A3A0A">
        <w:rPr>
          <w:rFonts w:ascii="Univers" w:hAnsi="Univers"/>
        </w:rPr>
        <w:t>4.2.2.</w:t>
      </w:r>
    </w:p>
  </w:footnote>
  <w:footnote w:id="32">
    <w:p w14:paraId="6C8E40DB" w14:textId="48F197EC" w:rsidR="00D33D31" w:rsidRPr="005A3A0A" w:rsidRDefault="00D33D31">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w:t>
      </w:r>
      <w:r w:rsidR="00FF04D9" w:rsidRPr="005A3A0A">
        <w:rPr>
          <w:rFonts w:ascii="Univers" w:hAnsi="Univers"/>
        </w:rPr>
        <w:t xml:space="preserve">Artikel 2.3 van het Besluit Wfsv. </w:t>
      </w:r>
      <w:r w:rsidR="00D32603" w:rsidRPr="005A3A0A">
        <w:rPr>
          <w:rFonts w:ascii="Univers" w:hAnsi="Univers"/>
        </w:rPr>
        <w:t>Een uitzondering hierop geldt voor arbeidsovereenkomsten met een gemiddelde arbeidsomvang van 35 uur of meer per week.</w:t>
      </w:r>
      <w:r w:rsidR="00931C0F" w:rsidRPr="005A3A0A">
        <w:rPr>
          <w:rFonts w:ascii="Univers" w:hAnsi="Univers"/>
        </w:rPr>
        <w:t xml:space="preserve"> In het kader van het arbeidsmarkpakket wordt deze uitzondering v</w:t>
      </w:r>
      <w:r w:rsidR="00F44795" w:rsidRPr="005A3A0A">
        <w:rPr>
          <w:rFonts w:ascii="Univers" w:hAnsi="Univers"/>
        </w:rPr>
        <w:t xml:space="preserve">anaf 1 januari 2025 verruimd naar arbeidsovereenkomsten met een gemiddelde arbeidsomvang van meer dan 30 uur per week. Zie </w:t>
      </w:r>
      <w:r w:rsidR="00FB57F6" w:rsidRPr="005A3A0A">
        <w:rPr>
          <w:rFonts w:ascii="Univers" w:hAnsi="Univers"/>
        </w:rPr>
        <w:t xml:space="preserve">het Besluit van 24 april 2024 tot wijziging van het Besluit Wfsv teneinde de uitzondering op de herzieningssituatie voor de lage premie ten gunste van het Algemeen Werkloosheidsfonds te verbreden (Stb. 2024, 126). </w:t>
      </w:r>
    </w:p>
  </w:footnote>
  <w:footnote w:id="33">
    <w:p w14:paraId="7511B9DC" w14:textId="2025E9F9" w:rsidR="00C01BE4" w:rsidRPr="005A3A0A" w:rsidRDefault="00C01BE4">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4.2.3.</w:t>
      </w:r>
    </w:p>
  </w:footnote>
  <w:footnote w:id="34">
    <w:p w14:paraId="6B4A7C13" w14:textId="0235BD89" w:rsidR="00B94488" w:rsidRPr="005A3A0A" w:rsidRDefault="00B94488">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Kamerstukken </w:t>
      </w:r>
      <w:r w:rsidR="002261EB" w:rsidRPr="005A3A0A">
        <w:rPr>
          <w:rFonts w:ascii="Univers" w:hAnsi="Univers"/>
        </w:rPr>
        <w:t xml:space="preserve">II 2018/19, 35074, nr. 3, p. 78. </w:t>
      </w:r>
    </w:p>
  </w:footnote>
  <w:footnote w:id="35">
    <w:p w14:paraId="02863AB8" w14:textId="7E571AF4" w:rsidR="006D5E29" w:rsidRPr="005A3A0A" w:rsidRDefault="006D5E29">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ook</w:t>
      </w:r>
      <w:r w:rsidR="005D62A8" w:rsidRPr="005A3A0A">
        <w:rPr>
          <w:rFonts w:ascii="Univers" w:hAnsi="Univers"/>
        </w:rPr>
        <w:t xml:space="preserve"> ‘</w:t>
      </w:r>
      <w:r w:rsidR="00E42CEA" w:rsidRPr="005A3A0A">
        <w:rPr>
          <w:rFonts w:ascii="Univers" w:hAnsi="Univers"/>
        </w:rPr>
        <w:t>C</w:t>
      </w:r>
      <w:r w:rsidR="00493B8E" w:rsidRPr="005A3A0A">
        <w:rPr>
          <w:rFonts w:ascii="Univers" w:hAnsi="Univers"/>
        </w:rPr>
        <w:t>ommentaar expertgroep LabourLawUnited op het conceptwetsvoorstel Wet verbetering zekerheid flexibele arbeidskrachten</w:t>
      </w:r>
      <w:r w:rsidR="005D62A8" w:rsidRPr="005A3A0A">
        <w:rPr>
          <w:rFonts w:ascii="Univers" w:hAnsi="Univers"/>
        </w:rPr>
        <w:t>’</w:t>
      </w:r>
      <w:r w:rsidR="0019556B" w:rsidRPr="005A3A0A">
        <w:rPr>
          <w:rFonts w:ascii="Univers" w:hAnsi="Univers"/>
        </w:rPr>
        <w:t>, p. 15</w:t>
      </w:r>
      <w:r w:rsidR="005D62A8" w:rsidRPr="005A3A0A">
        <w:rPr>
          <w:rFonts w:ascii="Univers" w:hAnsi="Univers"/>
        </w:rPr>
        <w:t xml:space="preserve">. </w:t>
      </w:r>
    </w:p>
  </w:footnote>
  <w:footnote w:id="36">
    <w:p w14:paraId="00EF3718" w14:textId="7AAE716B" w:rsidR="00FA4C1D" w:rsidRPr="005A3A0A" w:rsidRDefault="00FA4C1D">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Een uitzondering hierop geldt, onder voorwaarden, voor minderjarigen, scholieren en studenten, alsmede voor uitzendwerk. </w:t>
      </w:r>
      <w:r w:rsidR="00714E9A" w:rsidRPr="005A3A0A">
        <w:rPr>
          <w:rFonts w:ascii="Univers" w:hAnsi="Univers"/>
        </w:rPr>
        <w:t xml:space="preserve">Zie de memorie van toelichting, paragraaf 4.2.6 en </w:t>
      </w:r>
      <w:r w:rsidR="00E42737" w:rsidRPr="005A3A0A">
        <w:rPr>
          <w:rFonts w:ascii="Univers" w:hAnsi="Univers"/>
        </w:rPr>
        <w:t>5.2.1.</w:t>
      </w:r>
    </w:p>
  </w:footnote>
  <w:footnote w:id="37">
    <w:p w14:paraId="5F1AB591" w14:textId="37FA7353" w:rsidR="00720272" w:rsidRPr="005A3A0A" w:rsidRDefault="00720272" w:rsidP="00720272">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Voorgesteld artikel V, eerste lid</w:t>
      </w:r>
      <w:r w:rsidR="005E2663" w:rsidRPr="005A3A0A">
        <w:rPr>
          <w:rFonts w:ascii="Univers" w:hAnsi="Univers"/>
        </w:rPr>
        <w:t xml:space="preserve">. </w:t>
      </w:r>
    </w:p>
  </w:footnote>
  <w:footnote w:id="38">
    <w:p w14:paraId="54221E0E" w14:textId="77777777" w:rsidR="00E43C3A" w:rsidRPr="005A3A0A" w:rsidRDefault="00E43C3A">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4.2.7.</w:t>
      </w:r>
    </w:p>
  </w:footnote>
  <w:footnote w:id="39">
    <w:p w14:paraId="4732DBB0" w14:textId="7B9B606D" w:rsidR="007E0B66" w:rsidRPr="005A3A0A" w:rsidRDefault="007E0B66">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Memorie van toelichting, paragraaf </w:t>
      </w:r>
      <w:r w:rsidR="00FB6C32" w:rsidRPr="005A3A0A">
        <w:rPr>
          <w:rFonts w:ascii="Univers" w:hAnsi="Univers"/>
        </w:rPr>
        <w:t>7.2.</w:t>
      </w:r>
    </w:p>
  </w:footnote>
  <w:footnote w:id="40">
    <w:p w14:paraId="655703D0" w14:textId="3A8D1D35" w:rsidR="000F0F61" w:rsidRPr="005A3A0A" w:rsidRDefault="000F0F61">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Zie voorgesteld artikel 7:6</w:t>
      </w:r>
      <w:r w:rsidR="004A4C69" w:rsidRPr="005A3A0A">
        <w:rPr>
          <w:rFonts w:ascii="Univers" w:hAnsi="Univers"/>
        </w:rPr>
        <w:t>28</w:t>
      </w:r>
      <w:r w:rsidR="001C23DC" w:rsidRPr="005A3A0A">
        <w:rPr>
          <w:rFonts w:ascii="Univers" w:hAnsi="Univers"/>
        </w:rPr>
        <w:t>a</w:t>
      </w:r>
      <w:r w:rsidR="006F36B6" w:rsidRPr="005A3A0A">
        <w:rPr>
          <w:rFonts w:ascii="Univers" w:hAnsi="Univers"/>
        </w:rPr>
        <w:t>a</w:t>
      </w:r>
      <w:r w:rsidR="004A4C69" w:rsidRPr="005A3A0A">
        <w:rPr>
          <w:rFonts w:ascii="Univers" w:hAnsi="Univers"/>
        </w:rPr>
        <w:t>, vijfde lid, BW.</w:t>
      </w:r>
    </w:p>
  </w:footnote>
  <w:footnote w:id="41">
    <w:p w14:paraId="53E846FD" w14:textId="77777777" w:rsidR="00E70F5A" w:rsidRPr="005A3A0A" w:rsidRDefault="00E70F5A">
      <w:pPr>
        <w:pStyle w:val="Voetnoottekst"/>
        <w:rPr>
          <w:rFonts w:ascii="Univers" w:hAnsi="Univers"/>
        </w:rPr>
      </w:pPr>
      <w:r w:rsidRPr="005A3A0A">
        <w:rPr>
          <w:rStyle w:val="Voetnootmarkering"/>
          <w:rFonts w:ascii="Univers" w:hAnsi="Univers"/>
        </w:rPr>
        <w:footnoteRef/>
      </w:r>
      <w:r w:rsidRPr="005A3A0A">
        <w:rPr>
          <w:rFonts w:ascii="Univers" w:hAnsi="Univers"/>
        </w:rPr>
        <w:t xml:space="preserve"> Richtlijn 2000/78/EG van de Raad van 27 november 2000 tot instelling van een algemeen kader voor gelijke behandeling in arbeid en beroep.</w:t>
      </w:r>
    </w:p>
  </w:footnote>
  <w:footnote w:id="42">
    <w:p w14:paraId="10F82B89" w14:textId="6DD2B8C1" w:rsidR="00E70F5A" w:rsidRPr="005A3A0A" w:rsidRDefault="00E70F5A" w:rsidP="004E2381">
      <w:pPr>
        <w:rPr>
          <w:rFonts w:eastAsiaTheme="minorHAnsi" w:cstheme="minorBidi"/>
          <w:kern w:val="2"/>
          <w:sz w:val="20"/>
          <w:szCs w:val="20"/>
          <w:lang w:eastAsia="en-US"/>
          <w14:ligatures w14:val="standardContextual"/>
        </w:rPr>
      </w:pPr>
      <w:r w:rsidRPr="005A3A0A">
        <w:rPr>
          <w:rStyle w:val="Voetnootmarkering"/>
          <w:sz w:val="20"/>
          <w:szCs w:val="20"/>
        </w:rPr>
        <w:footnoteRef/>
      </w:r>
      <w:r w:rsidRPr="000C124C">
        <w:rPr>
          <w:sz w:val="20"/>
          <w:szCs w:val="20"/>
        </w:rPr>
        <w:t xml:space="preserve"> </w:t>
      </w:r>
      <w:r w:rsidR="001C4D56" w:rsidRPr="001C4D56">
        <w:rPr>
          <w:sz w:val="20"/>
          <w:szCs w:val="20"/>
        </w:rPr>
        <w:t>Richtlijn 97/81/EG van de Raad van 15 december 1997 betreffende de door de Unice, het CEEP en het EVV gesloten raamovereenkomst inzake deeltijdarbeid</w:t>
      </w:r>
      <w:r w:rsidR="001C4D56">
        <w:rPr>
          <w:sz w:val="20"/>
          <w:szCs w:val="20"/>
        </w:rPr>
        <w:t>.</w:t>
      </w:r>
    </w:p>
  </w:footnote>
  <w:footnote w:id="43">
    <w:p w14:paraId="4BF9E3DE" w14:textId="04DB524A" w:rsidR="00EC5866" w:rsidRPr="000C124C" w:rsidRDefault="00EC5866">
      <w:pPr>
        <w:pStyle w:val="Voetnoottekst"/>
        <w:rPr>
          <w:rFonts w:ascii="Univers" w:hAnsi="Univers"/>
        </w:rPr>
      </w:pPr>
      <w:r w:rsidRPr="000C124C">
        <w:rPr>
          <w:rStyle w:val="Voetnootmarkering"/>
          <w:rFonts w:ascii="Univers" w:hAnsi="Univers"/>
        </w:rPr>
        <w:footnoteRef/>
      </w:r>
      <w:r w:rsidRPr="000C124C">
        <w:rPr>
          <w:rFonts w:ascii="Univers" w:hAnsi="Univers"/>
        </w:rPr>
        <w:t xml:space="preserve"> Zie hiervoor onder punt 2a.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2D8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2D8E" w14:textId="77777777" w:rsidR="00FA7BCD" w:rsidRDefault="00325C0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2D94" w14:textId="77777777" w:rsidR="00DA0CDA" w:rsidRDefault="00325C0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2892D95" w14:textId="77777777" w:rsidR="00993C75" w:rsidRDefault="00325C0A">
    <w:pPr>
      <w:pStyle w:val="Koptekst"/>
    </w:pPr>
    <w:r>
      <w:rPr>
        <w:noProof/>
      </w:rPr>
      <w:drawing>
        <wp:anchor distT="0" distB="0" distL="114300" distR="114300" simplePos="0" relativeHeight="251658240" behindDoc="1" locked="0" layoutInCell="1" allowOverlap="1" wp14:anchorId="52892DA0" wp14:editId="52892DA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862"/>
    <w:multiLevelType w:val="multilevel"/>
    <w:tmpl w:val="CEA6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F5070"/>
    <w:multiLevelType w:val="hybridMultilevel"/>
    <w:tmpl w:val="46C69750"/>
    <w:lvl w:ilvl="0" w:tplc="7CE4D79C">
      <w:start w:val="1"/>
      <w:numFmt w:val="decimal"/>
      <w:lvlText w:val="%1."/>
      <w:lvlJc w:val="left"/>
      <w:pPr>
        <w:ind w:left="1020" w:hanging="360"/>
      </w:pPr>
    </w:lvl>
    <w:lvl w:ilvl="1" w:tplc="292CD670">
      <w:start w:val="1"/>
      <w:numFmt w:val="decimal"/>
      <w:lvlText w:val="%2."/>
      <w:lvlJc w:val="left"/>
      <w:pPr>
        <w:ind w:left="1020" w:hanging="360"/>
      </w:pPr>
    </w:lvl>
    <w:lvl w:ilvl="2" w:tplc="0DDCF350">
      <w:start w:val="1"/>
      <w:numFmt w:val="decimal"/>
      <w:lvlText w:val="%3."/>
      <w:lvlJc w:val="left"/>
      <w:pPr>
        <w:ind w:left="1020" w:hanging="360"/>
      </w:pPr>
    </w:lvl>
    <w:lvl w:ilvl="3" w:tplc="04E894D2">
      <w:start w:val="1"/>
      <w:numFmt w:val="decimal"/>
      <w:lvlText w:val="%4."/>
      <w:lvlJc w:val="left"/>
      <w:pPr>
        <w:ind w:left="1020" w:hanging="360"/>
      </w:pPr>
    </w:lvl>
    <w:lvl w:ilvl="4" w:tplc="DF8A6E4A">
      <w:start w:val="1"/>
      <w:numFmt w:val="decimal"/>
      <w:lvlText w:val="%5."/>
      <w:lvlJc w:val="left"/>
      <w:pPr>
        <w:ind w:left="1020" w:hanging="360"/>
      </w:pPr>
    </w:lvl>
    <w:lvl w:ilvl="5" w:tplc="88B861E4">
      <w:start w:val="1"/>
      <w:numFmt w:val="decimal"/>
      <w:lvlText w:val="%6."/>
      <w:lvlJc w:val="left"/>
      <w:pPr>
        <w:ind w:left="1020" w:hanging="360"/>
      </w:pPr>
    </w:lvl>
    <w:lvl w:ilvl="6" w:tplc="FFEE03E0">
      <w:start w:val="1"/>
      <w:numFmt w:val="decimal"/>
      <w:lvlText w:val="%7."/>
      <w:lvlJc w:val="left"/>
      <w:pPr>
        <w:ind w:left="1020" w:hanging="360"/>
      </w:pPr>
    </w:lvl>
    <w:lvl w:ilvl="7" w:tplc="0BD40B0A">
      <w:start w:val="1"/>
      <w:numFmt w:val="decimal"/>
      <w:lvlText w:val="%8."/>
      <w:lvlJc w:val="left"/>
      <w:pPr>
        <w:ind w:left="1020" w:hanging="360"/>
      </w:pPr>
    </w:lvl>
    <w:lvl w:ilvl="8" w:tplc="CDFE45E6">
      <w:start w:val="1"/>
      <w:numFmt w:val="decimal"/>
      <w:lvlText w:val="%9."/>
      <w:lvlJc w:val="left"/>
      <w:pPr>
        <w:ind w:left="1020" w:hanging="360"/>
      </w:pPr>
    </w:lvl>
  </w:abstractNum>
  <w:abstractNum w:abstractNumId="2" w15:restartNumberingAfterBreak="0">
    <w:nsid w:val="52C9333A"/>
    <w:multiLevelType w:val="multilevel"/>
    <w:tmpl w:val="EAA4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635B96"/>
    <w:multiLevelType w:val="hybridMultilevel"/>
    <w:tmpl w:val="DAAEE9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B066A52"/>
    <w:multiLevelType w:val="multilevel"/>
    <w:tmpl w:val="47306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888535">
    <w:abstractNumId w:val="0"/>
  </w:num>
  <w:num w:numId="2" w16cid:durableId="119492051">
    <w:abstractNumId w:val="4"/>
  </w:num>
  <w:num w:numId="3" w16cid:durableId="1646861401">
    <w:abstractNumId w:val="2"/>
  </w:num>
  <w:num w:numId="4" w16cid:durableId="69277925">
    <w:abstractNumId w:val="1"/>
  </w:num>
  <w:num w:numId="5" w16cid:durableId="1421609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06"/>
    <w:rsid w:val="00000754"/>
    <w:rsid w:val="00000B24"/>
    <w:rsid w:val="000016FF"/>
    <w:rsid w:val="00002469"/>
    <w:rsid w:val="0000250C"/>
    <w:rsid w:val="00003412"/>
    <w:rsid w:val="00003778"/>
    <w:rsid w:val="000037EA"/>
    <w:rsid w:val="00003E00"/>
    <w:rsid w:val="00004177"/>
    <w:rsid w:val="00004518"/>
    <w:rsid w:val="00005C3A"/>
    <w:rsid w:val="00006424"/>
    <w:rsid w:val="00006592"/>
    <w:rsid w:val="000065BB"/>
    <w:rsid w:val="00006754"/>
    <w:rsid w:val="000068C9"/>
    <w:rsid w:val="00007975"/>
    <w:rsid w:val="000107CE"/>
    <w:rsid w:val="00010EB2"/>
    <w:rsid w:val="000111A5"/>
    <w:rsid w:val="000113C9"/>
    <w:rsid w:val="00011831"/>
    <w:rsid w:val="00011C5A"/>
    <w:rsid w:val="0001203D"/>
    <w:rsid w:val="000128BA"/>
    <w:rsid w:val="00012B2A"/>
    <w:rsid w:val="00013F14"/>
    <w:rsid w:val="000140ED"/>
    <w:rsid w:val="000145AB"/>
    <w:rsid w:val="000150AA"/>
    <w:rsid w:val="00015222"/>
    <w:rsid w:val="00015322"/>
    <w:rsid w:val="00015BA4"/>
    <w:rsid w:val="00015BB5"/>
    <w:rsid w:val="00015C80"/>
    <w:rsid w:val="00015EEF"/>
    <w:rsid w:val="00016413"/>
    <w:rsid w:val="0001673A"/>
    <w:rsid w:val="00017679"/>
    <w:rsid w:val="00017C54"/>
    <w:rsid w:val="00020513"/>
    <w:rsid w:val="0002095A"/>
    <w:rsid w:val="000212BF"/>
    <w:rsid w:val="00021467"/>
    <w:rsid w:val="0002149B"/>
    <w:rsid w:val="00021582"/>
    <w:rsid w:val="00021EA6"/>
    <w:rsid w:val="00022E9C"/>
    <w:rsid w:val="000231C7"/>
    <w:rsid w:val="00023266"/>
    <w:rsid w:val="000233C4"/>
    <w:rsid w:val="00023947"/>
    <w:rsid w:val="000242C7"/>
    <w:rsid w:val="0002486C"/>
    <w:rsid w:val="00024D5C"/>
    <w:rsid w:val="00025358"/>
    <w:rsid w:val="000255B9"/>
    <w:rsid w:val="0002624F"/>
    <w:rsid w:val="00027E49"/>
    <w:rsid w:val="00030427"/>
    <w:rsid w:val="00030765"/>
    <w:rsid w:val="00030FA1"/>
    <w:rsid w:val="000318B6"/>
    <w:rsid w:val="00031D98"/>
    <w:rsid w:val="0003203A"/>
    <w:rsid w:val="0003323F"/>
    <w:rsid w:val="00033AF2"/>
    <w:rsid w:val="0003413D"/>
    <w:rsid w:val="00034324"/>
    <w:rsid w:val="000343B2"/>
    <w:rsid w:val="000348D3"/>
    <w:rsid w:val="00034FD6"/>
    <w:rsid w:val="00035331"/>
    <w:rsid w:val="000355D3"/>
    <w:rsid w:val="00035E22"/>
    <w:rsid w:val="0003604E"/>
    <w:rsid w:val="0003676B"/>
    <w:rsid w:val="00036B16"/>
    <w:rsid w:val="00036BD9"/>
    <w:rsid w:val="000377C2"/>
    <w:rsid w:val="000401D2"/>
    <w:rsid w:val="00040A45"/>
    <w:rsid w:val="00040AED"/>
    <w:rsid w:val="00040DAF"/>
    <w:rsid w:val="0004110A"/>
    <w:rsid w:val="00041292"/>
    <w:rsid w:val="00041606"/>
    <w:rsid w:val="0004247F"/>
    <w:rsid w:val="000425E7"/>
    <w:rsid w:val="00042EC6"/>
    <w:rsid w:val="00042F4A"/>
    <w:rsid w:val="00043870"/>
    <w:rsid w:val="00043FEB"/>
    <w:rsid w:val="00044203"/>
    <w:rsid w:val="000445FE"/>
    <w:rsid w:val="000449D1"/>
    <w:rsid w:val="00044D9F"/>
    <w:rsid w:val="0004544F"/>
    <w:rsid w:val="00045A94"/>
    <w:rsid w:val="00046835"/>
    <w:rsid w:val="00046D6C"/>
    <w:rsid w:val="00047059"/>
    <w:rsid w:val="00051FFB"/>
    <w:rsid w:val="00052F2E"/>
    <w:rsid w:val="00053CEA"/>
    <w:rsid w:val="00053F6F"/>
    <w:rsid w:val="0005418F"/>
    <w:rsid w:val="00055457"/>
    <w:rsid w:val="00055625"/>
    <w:rsid w:val="00055909"/>
    <w:rsid w:val="00055EA0"/>
    <w:rsid w:val="0005663C"/>
    <w:rsid w:val="000566EB"/>
    <w:rsid w:val="00056D3D"/>
    <w:rsid w:val="000572A5"/>
    <w:rsid w:val="0005768A"/>
    <w:rsid w:val="00057E94"/>
    <w:rsid w:val="00060520"/>
    <w:rsid w:val="00062188"/>
    <w:rsid w:val="00063046"/>
    <w:rsid w:val="000630B0"/>
    <w:rsid w:val="00063281"/>
    <w:rsid w:val="0006399E"/>
    <w:rsid w:val="00063AC9"/>
    <w:rsid w:val="00063BD5"/>
    <w:rsid w:val="00064062"/>
    <w:rsid w:val="000649EE"/>
    <w:rsid w:val="00064AA1"/>
    <w:rsid w:val="00065060"/>
    <w:rsid w:val="00065083"/>
    <w:rsid w:val="000651F6"/>
    <w:rsid w:val="00065799"/>
    <w:rsid w:val="00065985"/>
    <w:rsid w:val="00067322"/>
    <w:rsid w:val="000678CF"/>
    <w:rsid w:val="000702CE"/>
    <w:rsid w:val="00070CAE"/>
    <w:rsid w:val="00072381"/>
    <w:rsid w:val="0007294E"/>
    <w:rsid w:val="00073149"/>
    <w:rsid w:val="0007359F"/>
    <w:rsid w:val="000739BB"/>
    <w:rsid w:val="00074660"/>
    <w:rsid w:val="00075EB9"/>
    <w:rsid w:val="00076D9B"/>
    <w:rsid w:val="000773EE"/>
    <w:rsid w:val="00077D63"/>
    <w:rsid w:val="00080C93"/>
    <w:rsid w:val="000814E5"/>
    <w:rsid w:val="00081CBC"/>
    <w:rsid w:val="00082672"/>
    <w:rsid w:val="000831A7"/>
    <w:rsid w:val="00083C18"/>
    <w:rsid w:val="00083C3F"/>
    <w:rsid w:val="00084443"/>
    <w:rsid w:val="00084C43"/>
    <w:rsid w:val="00084D74"/>
    <w:rsid w:val="00084D7E"/>
    <w:rsid w:val="00085057"/>
    <w:rsid w:val="00085246"/>
    <w:rsid w:val="000852F4"/>
    <w:rsid w:val="000858F2"/>
    <w:rsid w:val="000859B0"/>
    <w:rsid w:val="00085AF0"/>
    <w:rsid w:val="00086127"/>
    <w:rsid w:val="0008639A"/>
    <w:rsid w:val="000864F8"/>
    <w:rsid w:val="00086E8B"/>
    <w:rsid w:val="000873C9"/>
    <w:rsid w:val="000876F0"/>
    <w:rsid w:val="00090B98"/>
    <w:rsid w:val="0009100D"/>
    <w:rsid w:val="00091101"/>
    <w:rsid w:val="000933C8"/>
    <w:rsid w:val="00093826"/>
    <w:rsid w:val="00093DFF"/>
    <w:rsid w:val="000943E1"/>
    <w:rsid w:val="0009443F"/>
    <w:rsid w:val="00096DD6"/>
    <w:rsid w:val="00096E7C"/>
    <w:rsid w:val="00097035"/>
    <w:rsid w:val="000979B0"/>
    <w:rsid w:val="000A0816"/>
    <w:rsid w:val="000A0E21"/>
    <w:rsid w:val="000A1433"/>
    <w:rsid w:val="000A230B"/>
    <w:rsid w:val="000A2D55"/>
    <w:rsid w:val="000A2EC3"/>
    <w:rsid w:val="000A416C"/>
    <w:rsid w:val="000A4199"/>
    <w:rsid w:val="000A46F3"/>
    <w:rsid w:val="000A4AAF"/>
    <w:rsid w:val="000A4B2B"/>
    <w:rsid w:val="000A555C"/>
    <w:rsid w:val="000A567D"/>
    <w:rsid w:val="000A58B9"/>
    <w:rsid w:val="000A5FB5"/>
    <w:rsid w:val="000A615D"/>
    <w:rsid w:val="000A61EC"/>
    <w:rsid w:val="000A632F"/>
    <w:rsid w:val="000A70AA"/>
    <w:rsid w:val="000A713F"/>
    <w:rsid w:val="000A714B"/>
    <w:rsid w:val="000A7E63"/>
    <w:rsid w:val="000B083A"/>
    <w:rsid w:val="000B0EA3"/>
    <w:rsid w:val="000B13B7"/>
    <w:rsid w:val="000B17F3"/>
    <w:rsid w:val="000B1CE3"/>
    <w:rsid w:val="000B2213"/>
    <w:rsid w:val="000B23E0"/>
    <w:rsid w:val="000B2BB3"/>
    <w:rsid w:val="000B2D9B"/>
    <w:rsid w:val="000B2DF3"/>
    <w:rsid w:val="000B3223"/>
    <w:rsid w:val="000B3ABA"/>
    <w:rsid w:val="000B3C0B"/>
    <w:rsid w:val="000B3DB7"/>
    <w:rsid w:val="000B4273"/>
    <w:rsid w:val="000B5ADB"/>
    <w:rsid w:val="000B6AF1"/>
    <w:rsid w:val="000B6B53"/>
    <w:rsid w:val="000B6CBB"/>
    <w:rsid w:val="000B71C5"/>
    <w:rsid w:val="000C05E8"/>
    <w:rsid w:val="000C0C1C"/>
    <w:rsid w:val="000C123F"/>
    <w:rsid w:val="000C124C"/>
    <w:rsid w:val="000C16FA"/>
    <w:rsid w:val="000C25E5"/>
    <w:rsid w:val="000C2C73"/>
    <w:rsid w:val="000C31B0"/>
    <w:rsid w:val="000C33E2"/>
    <w:rsid w:val="000C3505"/>
    <w:rsid w:val="000C3E09"/>
    <w:rsid w:val="000C3F94"/>
    <w:rsid w:val="000C4239"/>
    <w:rsid w:val="000C43AC"/>
    <w:rsid w:val="000C44DA"/>
    <w:rsid w:val="000C4FFF"/>
    <w:rsid w:val="000C50D9"/>
    <w:rsid w:val="000C54B4"/>
    <w:rsid w:val="000C5561"/>
    <w:rsid w:val="000C5E60"/>
    <w:rsid w:val="000C697D"/>
    <w:rsid w:val="000C6C9F"/>
    <w:rsid w:val="000C6D31"/>
    <w:rsid w:val="000C79C6"/>
    <w:rsid w:val="000C7E37"/>
    <w:rsid w:val="000D0E4C"/>
    <w:rsid w:val="000D0EA4"/>
    <w:rsid w:val="000D205F"/>
    <w:rsid w:val="000D266F"/>
    <w:rsid w:val="000D2A09"/>
    <w:rsid w:val="000D2DF0"/>
    <w:rsid w:val="000D3973"/>
    <w:rsid w:val="000D3F2B"/>
    <w:rsid w:val="000D5107"/>
    <w:rsid w:val="000D5774"/>
    <w:rsid w:val="000D5D52"/>
    <w:rsid w:val="000D68FC"/>
    <w:rsid w:val="000D6AE3"/>
    <w:rsid w:val="000D6B92"/>
    <w:rsid w:val="000D6D6F"/>
    <w:rsid w:val="000D7166"/>
    <w:rsid w:val="000D7268"/>
    <w:rsid w:val="000D79C5"/>
    <w:rsid w:val="000D7C15"/>
    <w:rsid w:val="000E01DC"/>
    <w:rsid w:val="000E0794"/>
    <w:rsid w:val="000E0DC9"/>
    <w:rsid w:val="000E10E9"/>
    <w:rsid w:val="000E1477"/>
    <w:rsid w:val="000E1E7F"/>
    <w:rsid w:val="000E25EA"/>
    <w:rsid w:val="000E301C"/>
    <w:rsid w:val="000E34C0"/>
    <w:rsid w:val="000E39A7"/>
    <w:rsid w:val="000E4E7E"/>
    <w:rsid w:val="000E50A1"/>
    <w:rsid w:val="000E50E6"/>
    <w:rsid w:val="000E5B1D"/>
    <w:rsid w:val="000E5D88"/>
    <w:rsid w:val="000E61B1"/>
    <w:rsid w:val="000E6E6F"/>
    <w:rsid w:val="000E7240"/>
    <w:rsid w:val="000E7351"/>
    <w:rsid w:val="000E7689"/>
    <w:rsid w:val="000E7AB2"/>
    <w:rsid w:val="000F0628"/>
    <w:rsid w:val="000F0F61"/>
    <w:rsid w:val="000F1494"/>
    <w:rsid w:val="000F14D9"/>
    <w:rsid w:val="000F1F84"/>
    <w:rsid w:val="000F200B"/>
    <w:rsid w:val="000F4387"/>
    <w:rsid w:val="000F474A"/>
    <w:rsid w:val="000F478B"/>
    <w:rsid w:val="000F490F"/>
    <w:rsid w:val="000F4DCD"/>
    <w:rsid w:val="000F5DD5"/>
    <w:rsid w:val="000F648F"/>
    <w:rsid w:val="000F6938"/>
    <w:rsid w:val="000F694D"/>
    <w:rsid w:val="001007ED"/>
    <w:rsid w:val="001008ED"/>
    <w:rsid w:val="001009A3"/>
    <w:rsid w:val="00100D70"/>
    <w:rsid w:val="0010162A"/>
    <w:rsid w:val="001019DB"/>
    <w:rsid w:val="00101B14"/>
    <w:rsid w:val="00101C07"/>
    <w:rsid w:val="001020CE"/>
    <w:rsid w:val="0010214C"/>
    <w:rsid w:val="00102CE7"/>
    <w:rsid w:val="00102D30"/>
    <w:rsid w:val="00102E60"/>
    <w:rsid w:val="00103335"/>
    <w:rsid w:val="0010368E"/>
    <w:rsid w:val="00103F28"/>
    <w:rsid w:val="00104374"/>
    <w:rsid w:val="0010474C"/>
    <w:rsid w:val="001050BD"/>
    <w:rsid w:val="00105379"/>
    <w:rsid w:val="00105753"/>
    <w:rsid w:val="00105AA2"/>
    <w:rsid w:val="00106139"/>
    <w:rsid w:val="00106800"/>
    <w:rsid w:val="001071C1"/>
    <w:rsid w:val="0010786F"/>
    <w:rsid w:val="00107C05"/>
    <w:rsid w:val="0011063C"/>
    <w:rsid w:val="00110757"/>
    <w:rsid w:val="00111109"/>
    <w:rsid w:val="00111415"/>
    <w:rsid w:val="00111966"/>
    <w:rsid w:val="00111B88"/>
    <w:rsid w:val="00111BB6"/>
    <w:rsid w:val="00111E98"/>
    <w:rsid w:val="00112ACC"/>
    <w:rsid w:val="001132ED"/>
    <w:rsid w:val="00113306"/>
    <w:rsid w:val="001134ED"/>
    <w:rsid w:val="00113772"/>
    <w:rsid w:val="0011387E"/>
    <w:rsid w:val="00113A9F"/>
    <w:rsid w:val="001147A3"/>
    <w:rsid w:val="00114A75"/>
    <w:rsid w:val="00115C69"/>
    <w:rsid w:val="00115F86"/>
    <w:rsid w:val="00116D12"/>
    <w:rsid w:val="00116DF7"/>
    <w:rsid w:val="00117199"/>
    <w:rsid w:val="001173CB"/>
    <w:rsid w:val="00117602"/>
    <w:rsid w:val="0011774B"/>
    <w:rsid w:val="00117BF8"/>
    <w:rsid w:val="00117F78"/>
    <w:rsid w:val="00120B24"/>
    <w:rsid w:val="00121507"/>
    <w:rsid w:val="00121753"/>
    <w:rsid w:val="00121E07"/>
    <w:rsid w:val="001224BE"/>
    <w:rsid w:val="00122827"/>
    <w:rsid w:val="0012390C"/>
    <w:rsid w:val="00123AEE"/>
    <w:rsid w:val="00124782"/>
    <w:rsid w:val="001248CE"/>
    <w:rsid w:val="00125204"/>
    <w:rsid w:val="0012550F"/>
    <w:rsid w:val="00125577"/>
    <w:rsid w:val="00125ADF"/>
    <w:rsid w:val="001262D2"/>
    <w:rsid w:val="00127561"/>
    <w:rsid w:val="00127719"/>
    <w:rsid w:val="0012777C"/>
    <w:rsid w:val="001313FF"/>
    <w:rsid w:val="00131495"/>
    <w:rsid w:val="00131C4B"/>
    <w:rsid w:val="00132DBB"/>
    <w:rsid w:val="00132E75"/>
    <w:rsid w:val="00135CF0"/>
    <w:rsid w:val="00135F8C"/>
    <w:rsid w:val="00136310"/>
    <w:rsid w:val="00136A24"/>
    <w:rsid w:val="00136E2C"/>
    <w:rsid w:val="00137613"/>
    <w:rsid w:val="00137E5D"/>
    <w:rsid w:val="0014023E"/>
    <w:rsid w:val="00141080"/>
    <w:rsid w:val="00141351"/>
    <w:rsid w:val="00141540"/>
    <w:rsid w:val="00141770"/>
    <w:rsid w:val="001417EA"/>
    <w:rsid w:val="00142215"/>
    <w:rsid w:val="0014247E"/>
    <w:rsid w:val="00142678"/>
    <w:rsid w:val="001426BA"/>
    <w:rsid w:val="00142876"/>
    <w:rsid w:val="00142CE5"/>
    <w:rsid w:val="001434EA"/>
    <w:rsid w:val="00144F75"/>
    <w:rsid w:val="00145429"/>
    <w:rsid w:val="001454BD"/>
    <w:rsid w:val="00145CC8"/>
    <w:rsid w:val="00145F4E"/>
    <w:rsid w:val="00146693"/>
    <w:rsid w:val="0014753B"/>
    <w:rsid w:val="00147614"/>
    <w:rsid w:val="00147D4D"/>
    <w:rsid w:val="0015026E"/>
    <w:rsid w:val="0015037F"/>
    <w:rsid w:val="001505AF"/>
    <w:rsid w:val="00150676"/>
    <w:rsid w:val="00150816"/>
    <w:rsid w:val="001522DF"/>
    <w:rsid w:val="0015351A"/>
    <w:rsid w:val="001539F7"/>
    <w:rsid w:val="00153EC5"/>
    <w:rsid w:val="001554D7"/>
    <w:rsid w:val="00155AC7"/>
    <w:rsid w:val="00156155"/>
    <w:rsid w:val="00156994"/>
    <w:rsid w:val="00156F68"/>
    <w:rsid w:val="00157306"/>
    <w:rsid w:val="00157699"/>
    <w:rsid w:val="001576A6"/>
    <w:rsid w:val="00157D6A"/>
    <w:rsid w:val="001609B9"/>
    <w:rsid w:val="00160B80"/>
    <w:rsid w:val="0016110A"/>
    <w:rsid w:val="00161306"/>
    <w:rsid w:val="00161A38"/>
    <w:rsid w:val="00161AC0"/>
    <w:rsid w:val="00161B0D"/>
    <w:rsid w:val="00161B58"/>
    <w:rsid w:val="0016266A"/>
    <w:rsid w:val="0016302E"/>
    <w:rsid w:val="0016371E"/>
    <w:rsid w:val="00165629"/>
    <w:rsid w:val="00166736"/>
    <w:rsid w:val="001668A1"/>
    <w:rsid w:val="00166E6A"/>
    <w:rsid w:val="00166F5C"/>
    <w:rsid w:val="00167917"/>
    <w:rsid w:val="00167F4C"/>
    <w:rsid w:val="00170178"/>
    <w:rsid w:val="001702E0"/>
    <w:rsid w:val="00170385"/>
    <w:rsid w:val="001710BC"/>
    <w:rsid w:val="00171C37"/>
    <w:rsid w:val="00171EA2"/>
    <w:rsid w:val="00172638"/>
    <w:rsid w:val="00172D23"/>
    <w:rsid w:val="0017300D"/>
    <w:rsid w:val="0017305D"/>
    <w:rsid w:val="0017321E"/>
    <w:rsid w:val="00173227"/>
    <w:rsid w:val="00173F58"/>
    <w:rsid w:val="00174232"/>
    <w:rsid w:val="001747FE"/>
    <w:rsid w:val="00174CA6"/>
    <w:rsid w:val="00174E0E"/>
    <w:rsid w:val="0017508F"/>
    <w:rsid w:val="001753D2"/>
    <w:rsid w:val="00175755"/>
    <w:rsid w:val="001763F3"/>
    <w:rsid w:val="001765A5"/>
    <w:rsid w:val="001769E5"/>
    <w:rsid w:val="00176BB0"/>
    <w:rsid w:val="00176ECC"/>
    <w:rsid w:val="00177727"/>
    <w:rsid w:val="00177742"/>
    <w:rsid w:val="0017793D"/>
    <w:rsid w:val="00177C5C"/>
    <w:rsid w:val="001801C3"/>
    <w:rsid w:val="0018033F"/>
    <w:rsid w:val="00181249"/>
    <w:rsid w:val="00181FD4"/>
    <w:rsid w:val="00182BA5"/>
    <w:rsid w:val="00182D76"/>
    <w:rsid w:val="00183206"/>
    <w:rsid w:val="00183A37"/>
    <w:rsid w:val="00184258"/>
    <w:rsid w:val="001845DC"/>
    <w:rsid w:val="001849E6"/>
    <w:rsid w:val="00184A94"/>
    <w:rsid w:val="001854D4"/>
    <w:rsid w:val="00185DB6"/>
    <w:rsid w:val="00185F7C"/>
    <w:rsid w:val="00186979"/>
    <w:rsid w:val="001876EA"/>
    <w:rsid w:val="00187DED"/>
    <w:rsid w:val="00187EC4"/>
    <w:rsid w:val="001901E7"/>
    <w:rsid w:val="00190219"/>
    <w:rsid w:val="00190969"/>
    <w:rsid w:val="0019152D"/>
    <w:rsid w:val="00191BF8"/>
    <w:rsid w:val="00192B13"/>
    <w:rsid w:val="00192D7B"/>
    <w:rsid w:val="0019305D"/>
    <w:rsid w:val="00193181"/>
    <w:rsid w:val="001931DC"/>
    <w:rsid w:val="001932D4"/>
    <w:rsid w:val="00193F39"/>
    <w:rsid w:val="001949C4"/>
    <w:rsid w:val="0019556B"/>
    <w:rsid w:val="00195853"/>
    <w:rsid w:val="00195D2D"/>
    <w:rsid w:val="001963D9"/>
    <w:rsid w:val="001976E5"/>
    <w:rsid w:val="001978DD"/>
    <w:rsid w:val="001A0620"/>
    <w:rsid w:val="001A098A"/>
    <w:rsid w:val="001A0C91"/>
    <w:rsid w:val="001A1075"/>
    <w:rsid w:val="001A13E4"/>
    <w:rsid w:val="001A140B"/>
    <w:rsid w:val="001A1DBC"/>
    <w:rsid w:val="001A38DB"/>
    <w:rsid w:val="001A391D"/>
    <w:rsid w:val="001A398B"/>
    <w:rsid w:val="001A42B7"/>
    <w:rsid w:val="001A464E"/>
    <w:rsid w:val="001A483F"/>
    <w:rsid w:val="001A4949"/>
    <w:rsid w:val="001A4B77"/>
    <w:rsid w:val="001A4CD1"/>
    <w:rsid w:val="001A4D5B"/>
    <w:rsid w:val="001A5F86"/>
    <w:rsid w:val="001A65D0"/>
    <w:rsid w:val="001B01FB"/>
    <w:rsid w:val="001B0E4D"/>
    <w:rsid w:val="001B0E6F"/>
    <w:rsid w:val="001B1248"/>
    <w:rsid w:val="001B16A3"/>
    <w:rsid w:val="001B193C"/>
    <w:rsid w:val="001B1C3C"/>
    <w:rsid w:val="001B2270"/>
    <w:rsid w:val="001B234B"/>
    <w:rsid w:val="001B2423"/>
    <w:rsid w:val="001B2593"/>
    <w:rsid w:val="001B38C6"/>
    <w:rsid w:val="001B3AB5"/>
    <w:rsid w:val="001B410F"/>
    <w:rsid w:val="001B44CA"/>
    <w:rsid w:val="001B4A35"/>
    <w:rsid w:val="001B4FDE"/>
    <w:rsid w:val="001B537A"/>
    <w:rsid w:val="001B641B"/>
    <w:rsid w:val="001B7339"/>
    <w:rsid w:val="001C062D"/>
    <w:rsid w:val="001C167A"/>
    <w:rsid w:val="001C20D3"/>
    <w:rsid w:val="001C23DC"/>
    <w:rsid w:val="001C27B0"/>
    <w:rsid w:val="001C27CE"/>
    <w:rsid w:val="001C2F64"/>
    <w:rsid w:val="001C3CC1"/>
    <w:rsid w:val="001C4D56"/>
    <w:rsid w:val="001C4DD5"/>
    <w:rsid w:val="001C5891"/>
    <w:rsid w:val="001C606B"/>
    <w:rsid w:val="001C6FC2"/>
    <w:rsid w:val="001C750E"/>
    <w:rsid w:val="001C7893"/>
    <w:rsid w:val="001C7993"/>
    <w:rsid w:val="001C7B4C"/>
    <w:rsid w:val="001C7E33"/>
    <w:rsid w:val="001C7F41"/>
    <w:rsid w:val="001D052D"/>
    <w:rsid w:val="001D1170"/>
    <w:rsid w:val="001D16EF"/>
    <w:rsid w:val="001D1772"/>
    <w:rsid w:val="001D19DF"/>
    <w:rsid w:val="001D1A6C"/>
    <w:rsid w:val="001D2A60"/>
    <w:rsid w:val="001D368C"/>
    <w:rsid w:val="001D3B02"/>
    <w:rsid w:val="001D3D72"/>
    <w:rsid w:val="001D4464"/>
    <w:rsid w:val="001D6178"/>
    <w:rsid w:val="001D6BC0"/>
    <w:rsid w:val="001D6BD2"/>
    <w:rsid w:val="001D6C82"/>
    <w:rsid w:val="001D6FDF"/>
    <w:rsid w:val="001D72E1"/>
    <w:rsid w:val="001D7BA4"/>
    <w:rsid w:val="001E1139"/>
    <w:rsid w:val="001E1944"/>
    <w:rsid w:val="001E1BCF"/>
    <w:rsid w:val="001E1CE3"/>
    <w:rsid w:val="001E1ECE"/>
    <w:rsid w:val="001E20A1"/>
    <w:rsid w:val="001E22D1"/>
    <w:rsid w:val="001E321F"/>
    <w:rsid w:val="001E349B"/>
    <w:rsid w:val="001E37D7"/>
    <w:rsid w:val="001E3FF5"/>
    <w:rsid w:val="001E450E"/>
    <w:rsid w:val="001E46E6"/>
    <w:rsid w:val="001E4FFF"/>
    <w:rsid w:val="001E565E"/>
    <w:rsid w:val="001E5691"/>
    <w:rsid w:val="001E597B"/>
    <w:rsid w:val="001E60CD"/>
    <w:rsid w:val="001E6276"/>
    <w:rsid w:val="001E62FE"/>
    <w:rsid w:val="001E78A9"/>
    <w:rsid w:val="001E7A93"/>
    <w:rsid w:val="001F009F"/>
    <w:rsid w:val="001F06FB"/>
    <w:rsid w:val="001F0D2C"/>
    <w:rsid w:val="001F1136"/>
    <w:rsid w:val="001F2F6A"/>
    <w:rsid w:val="001F386F"/>
    <w:rsid w:val="001F3B67"/>
    <w:rsid w:val="001F4FF9"/>
    <w:rsid w:val="001F524F"/>
    <w:rsid w:val="001F5275"/>
    <w:rsid w:val="001F5E8C"/>
    <w:rsid w:val="001F6176"/>
    <w:rsid w:val="001F6959"/>
    <w:rsid w:val="001F69C9"/>
    <w:rsid w:val="001F6B33"/>
    <w:rsid w:val="001F6DC8"/>
    <w:rsid w:val="001F6FCA"/>
    <w:rsid w:val="001F753E"/>
    <w:rsid w:val="001F75D5"/>
    <w:rsid w:val="00200E37"/>
    <w:rsid w:val="002015E5"/>
    <w:rsid w:val="00201E0B"/>
    <w:rsid w:val="00202AF0"/>
    <w:rsid w:val="00203F43"/>
    <w:rsid w:val="00203F55"/>
    <w:rsid w:val="00204277"/>
    <w:rsid w:val="0020440A"/>
    <w:rsid w:val="00204432"/>
    <w:rsid w:val="002046F8"/>
    <w:rsid w:val="002049E6"/>
    <w:rsid w:val="0020547A"/>
    <w:rsid w:val="0020658C"/>
    <w:rsid w:val="00207DDC"/>
    <w:rsid w:val="00207F43"/>
    <w:rsid w:val="0021006B"/>
    <w:rsid w:val="002105F1"/>
    <w:rsid w:val="00210BD0"/>
    <w:rsid w:val="00210C99"/>
    <w:rsid w:val="00210CA7"/>
    <w:rsid w:val="00210CBA"/>
    <w:rsid w:val="00210DEC"/>
    <w:rsid w:val="00211FE6"/>
    <w:rsid w:val="002124C7"/>
    <w:rsid w:val="0021282D"/>
    <w:rsid w:val="00212D47"/>
    <w:rsid w:val="00213108"/>
    <w:rsid w:val="0021319C"/>
    <w:rsid w:val="00213DA8"/>
    <w:rsid w:val="00214123"/>
    <w:rsid w:val="00214A3F"/>
    <w:rsid w:val="00214B7A"/>
    <w:rsid w:val="00214C58"/>
    <w:rsid w:val="002151E1"/>
    <w:rsid w:val="0021562D"/>
    <w:rsid w:val="00216650"/>
    <w:rsid w:val="00216E90"/>
    <w:rsid w:val="00216F64"/>
    <w:rsid w:val="00217A1E"/>
    <w:rsid w:val="002217D1"/>
    <w:rsid w:val="002222F2"/>
    <w:rsid w:val="0022325F"/>
    <w:rsid w:val="00223346"/>
    <w:rsid w:val="0022354B"/>
    <w:rsid w:val="002236BF"/>
    <w:rsid w:val="002238DB"/>
    <w:rsid w:val="00223A5C"/>
    <w:rsid w:val="002249B3"/>
    <w:rsid w:val="002249D8"/>
    <w:rsid w:val="002256A0"/>
    <w:rsid w:val="00225A78"/>
    <w:rsid w:val="0022612E"/>
    <w:rsid w:val="0022617C"/>
    <w:rsid w:val="002261EB"/>
    <w:rsid w:val="002267B3"/>
    <w:rsid w:val="00226CF8"/>
    <w:rsid w:val="00227081"/>
    <w:rsid w:val="0022794C"/>
    <w:rsid w:val="0023087A"/>
    <w:rsid w:val="00231309"/>
    <w:rsid w:val="00231514"/>
    <w:rsid w:val="002316C0"/>
    <w:rsid w:val="002327C9"/>
    <w:rsid w:val="00232A30"/>
    <w:rsid w:val="00232B27"/>
    <w:rsid w:val="00232FBA"/>
    <w:rsid w:val="0023319F"/>
    <w:rsid w:val="00233C1E"/>
    <w:rsid w:val="002340A5"/>
    <w:rsid w:val="0023442F"/>
    <w:rsid w:val="00234DB2"/>
    <w:rsid w:val="002351A9"/>
    <w:rsid w:val="002357A7"/>
    <w:rsid w:val="00235C4B"/>
    <w:rsid w:val="00236176"/>
    <w:rsid w:val="00236698"/>
    <w:rsid w:val="002366DA"/>
    <w:rsid w:val="002369FA"/>
    <w:rsid w:val="00236C25"/>
    <w:rsid w:val="00236D03"/>
    <w:rsid w:val="002372EC"/>
    <w:rsid w:val="00240251"/>
    <w:rsid w:val="00240E4B"/>
    <w:rsid w:val="00242CFF"/>
    <w:rsid w:val="00243474"/>
    <w:rsid w:val="0024388A"/>
    <w:rsid w:val="00243A7B"/>
    <w:rsid w:val="0024452C"/>
    <w:rsid w:val="00245478"/>
    <w:rsid w:val="002454B4"/>
    <w:rsid w:val="0024585C"/>
    <w:rsid w:val="00245F01"/>
    <w:rsid w:val="00245F98"/>
    <w:rsid w:val="002464EE"/>
    <w:rsid w:val="0024675B"/>
    <w:rsid w:val="00246A1A"/>
    <w:rsid w:val="00247345"/>
    <w:rsid w:val="0024770A"/>
    <w:rsid w:val="0024777B"/>
    <w:rsid w:val="002500D1"/>
    <w:rsid w:val="002504C3"/>
    <w:rsid w:val="00251BA0"/>
    <w:rsid w:val="00251F40"/>
    <w:rsid w:val="002523C4"/>
    <w:rsid w:val="00252528"/>
    <w:rsid w:val="00252580"/>
    <w:rsid w:val="002529D6"/>
    <w:rsid w:val="00252D1E"/>
    <w:rsid w:val="00252EB1"/>
    <w:rsid w:val="00253316"/>
    <w:rsid w:val="00253572"/>
    <w:rsid w:val="00253C26"/>
    <w:rsid w:val="0025491D"/>
    <w:rsid w:val="00254A84"/>
    <w:rsid w:val="00255295"/>
    <w:rsid w:val="00255982"/>
    <w:rsid w:val="00255DA4"/>
    <w:rsid w:val="0025682C"/>
    <w:rsid w:val="00257033"/>
    <w:rsid w:val="00257AC3"/>
    <w:rsid w:val="00257E17"/>
    <w:rsid w:val="002608F5"/>
    <w:rsid w:val="00260C1D"/>
    <w:rsid w:val="00260E19"/>
    <w:rsid w:val="00261381"/>
    <w:rsid w:val="00261D2C"/>
    <w:rsid w:val="00261FE3"/>
    <w:rsid w:val="00262202"/>
    <w:rsid w:val="00262488"/>
    <w:rsid w:val="00263112"/>
    <w:rsid w:val="0026422A"/>
    <w:rsid w:val="002649D7"/>
    <w:rsid w:val="002650F5"/>
    <w:rsid w:val="0026598F"/>
    <w:rsid w:val="00265BA4"/>
    <w:rsid w:val="00265DD6"/>
    <w:rsid w:val="002660E2"/>
    <w:rsid w:val="0026669F"/>
    <w:rsid w:val="00266B45"/>
    <w:rsid w:val="0026766B"/>
    <w:rsid w:val="0026792A"/>
    <w:rsid w:val="00267E0F"/>
    <w:rsid w:val="00267E22"/>
    <w:rsid w:val="00270787"/>
    <w:rsid w:val="00270C07"/>
    <w:rsid w:val="00270F46"/>
    <w:rsid w:val="002715DA"/>
    <w:rsid w:val="00271B54"/>
    <w:rsid w:val="0027219D"/>
    <w:rsid w:val="00272760"/>
    <w:rsid w:val="0027281D"/>
    <w:rsid w:val="00272EE1"/>
    <w:rsid w:val="00273409"/>
    <w:rsid w:val="00273D98"/>
    <w:rsid w:val="00273DE7"/>
    <w:rsid w:val="002740DA"/>
    <w:rsid w:val="00274C65"/>
    <w:rsid w:val="002753B7"/>
    <w:rsid w:val="00275848"/>
    <w:rsid w:val="00275F42"/>
    <w:rsid w:val="002760AB"/>
    <w:rsid w:val="002763D4"/>
    <w:rsid w:val="0027669D"/>
    <w:rsid w:val="00276AB4"/>
    <w:rsid w:val="00276BBF"/>
    <w:rsid w:val="002772F8"/>
    <w:rsid w:val="00277E27"/>
    <w:rsid w:val="00277F37"/>
    <w:rsid w:val="002802BE"/>
    <w:rsid w:val="00282567"/>
    <w:rsid w:val="00282775"/>
    <w:rsid w:val="00282991"/>
    <w:rsid w:val="0028333C"/>
    <w:rsid w:val="002836C5"/>
    <w:rsid w:val="00283B8A"/>
    <w:rsid w:val="00283D85"/>
    <w:rsid w:val="00284428"/>
    <w:rsid w:val="00284594"/>
    <w:rsid w:val="002845C7"/>
    <w:rsid w:val="002849AD"/>
    <w:rsid w:val="00284E0F"/>
    <w:rsid w:val="00285326"/>
    <w:rsid w:val="002853B1"/>
    <w:rsid w:val="002858D5"/>
    <w:rsid w:val="0028617A"/>
    <w:rsid w:val="0028697C"/>
    <w:rsid w:val="00287367"/>
    <w:rsid w:val="00287C84"/>
    <w:rsid w:val="00290964"/>
    <w:rsid w:val="00290E4A"/>
    <w:rsid w:val="00290F39"/>
    <w:rsid w:val="00291320"/>
    <w:rsid w:val="00291E3F"/>
    <w:rsid w:val="00291FCC"/>
    <w:rsid w:val="002925D1"/>
    <w:rsid w:val="0029328C"/>
    <w:rsid w:val="00293388"/>
    <w:rsid w:val="002941A1"/>
    <w:rsid w:val="00294965"/>
    <w:rsid w:val="002949FB"/>
    <w:rsid w:val="0029626E"/>
    <w:rsid w:val="00296312"/>
    <w:rsid w:val="00296BEF"/>
    <w:rsid w:val="00296EAB"/>
    <w:rsid w:val="0029718C"/>
    <w:rsid w:val="002976CC"/>
    <w:rsid w:val="002A00F2"/>
    <w:rsid w:val="002A0335"/>
    <w:rsid w:val="002A08E2"/>
    <w:rsid w:val="002A09F5"/>
    <w:rsid w:val="002A0A31"/>
    <w:rsid w:val="002A0CAD"/>
    <w:rsid w:val="002A0D97"/>
    <w:rsid w:val="002A3505"/>
    <w:rsid w:val="002A4217"/>
    <w:rsid w:val="002A42C7"/>
    <w:rsid w:val="002A4F9C"/>
    <w:rsid w:val="002A53EB"/>
    <w:rsid w:val="002A5AFB"/>
    <w:rsid w:val="002A6627"/>
    <w:rsid w:val="002A71D9"/>
    <w:rsid w:val="002A7AA0"/>
    <w:rsid w:val="002A7B14"/>
    <w:rsid w:val="002A7F1D"/>
    <w:rsid w:val="002B0180"/>
    <w:rsid w:val="002B106C"/>
    <w:rsid w:val="002B28A0"/>
    <w:rsid w:val="002B2BA4"/>
    <w:rsid w:val="002B347F"/>
    <w:rsid w:val="002B352F"/>
    <w:rsid w:val="002B37FC"/>
    <w:rsid w:val="002B4364"/>
    <w:rsid w:val="002B4916"/>
    <w:rsid w:val="002B4B71"/>
    <w:rsid w:val="002B5162"/>
    <w:rsid w:val="002B536F"/>
    <w:rsid w:val="002B5ED9"/>
    <w:rsid w:val="002B61DE"/>
    <w:rsid w:val="002B6E5C"/>
    <w:rsid w:val="002B71FC"/>
    <w:rsid w:val="002C1626"/>
    <w:rsid w:val="002C1743"/>
    <w:rsid w:val="002C1A4B"/>
    <w:rsid w:val="002C20B5"/>
    <w:rsid w:val="002C227D"/>
    <w:rsid w:val="002C28E0"/>
    <w:rsid w:val="002C2B56"/>
    <w:rsid w:val="002C30CB"/>
    <w:rsid w:val="002C4112"/>
    <w:rsid w:val="002C417D"/>
    <w:rsid w:val="002C488F"/>
    <w:rsid w:val="002C4939"/>
    <w:rsid w:val="002C4DC7"/>
    <w:rsid w:val="002C510B"/>
    <w:rsid w:val="002C520E"/>
    <w:rsid w:val="002C55D4"/>
    <w:rsid w:val="002C653F"/>
    <w:rsid w:val="002C6A6A"/>
    <w:rsid w:val="002C6D61"/>
    <w:rsid w:val="002C6E64"/>
    <w:rsid w:val="002C6F08"/>
    <w:rsid w:val="002C70BE"/>
    <w:rsid w:val="002C73B6"/>
    <w:rsid w:val="002C7442"/>
    <w:rsid w:val="002C7456"/>
    <w:rsid w:val="002C76C2"/>
    <w:rsid w:val="002C7AEA"/>
    <w:rsid w:val="002C7D8B"/>
    <w:rsid w:val="002D0612"/>
    <w:rsid w:val="002D08B1"/>
    <w:rsid w:val="002D0CA4"/>
    <w:rsid w:val="002D1058"/>
    <w:rsid w:val="002D1D23"/>
    <w:rsid w:val="002D2102"/>
    <w:rsid w:val="002D2852"/>
    <w:rsid w:val="002D28F3"/>
    <w:rsid w:val="002D3FDD"/>
    <w:rsid w:val="002D41F8"/>
    <w:rsid w:val="002D4658"/>
    <w:rsid w:val="002D4F6F"/>
    <w:rsid w:val="002D502B"/>
    <w:rsid w:val="002D574A"/>
    <w:rsid w:val="002D5868"/>
    <w:rsid w:val="002D5A3B"/>
    <w:rsid w:val="002D5DF5"/>
    <w:rsid w:val="002D6026"/>
    <w:rsid w:val="002D6250"/>
    <w:rsid w:val="002D6311"/>
    <w:rsid w:val="002D6816"/>
    <w:rsid w:val="002D734F"/>
    <w:rsid w:val="002D741C"/>
    <w:rsid w:val="002D7989"/>
    <w:rsid w:val="002E1923"/>
    <w:rsid w:val="002E2ACE"/>
    <w:rsid w:val="002E3427"/>
    <w:rsid w:val="002E5025"/>
    <w:rsid w:val="002E5785"/>
    <w:rsid w:val="002E5B0E"/>
    <w:rsid w:val="002E64AE"/>
    <w:rsid w:val="002E78C1"/>
    <w:rsid w:val="002E7A14"/>
    <w:rsid w:val="002E7CD2"/>
    <w:rsid w:val="002F070A"/>
    <w:rsid w:val="002F20CB"/>
    <w:rsid w:val="002F24E5"/>
    <w:rsid w:val="002F2973"/>
    <w:rsid w:val="002F3251"/>
    <w:rsid w:val="002F32A6"/>
    <w:rsid w:val="002F3991"/>
    <w:rsid w:val="002F3AE0"/>
    <w:rsid w:val="002F3B02"/>
    <w:rsid w:val="002F3FA6"/>
    <w:rsid w:val="002F4166"/>
    <w:rsid w:val="002F5A62"/>
    <w:rsid w:val="002F5ABA"/>
    <w:rsid w:val="002F62A8"/>
    <w:rsid w:val="002F6475"/>
    <w:rsid w:val="002F6B28"/>
    <w:rsid w:val="002F70D9"/>
    <w:rsid w:val="002F7CBC"/>
    <w:rsid w:val="002F7F9A"/>
    <w:rsid w:val="0030009A"/>
    <w:rsid w:val="00300120"/>
    <w:rsid w:val="00300304"/>
    <w:rsid w:val="003008E8"/>
    <w:rsid w:val="00300EE8"/>
    <w:rsid w:val="00301AEB"/>
    <w:rsid w:val="00302735"/>
    <w:rsid w:val="00302EE4"/>
    <w:rsid w:val="0030310C"/>
    <w:rsid w:val="003031C6"/>
    <w:rsid w:val="00303368"/>
    <w:rsid w:val="003038EC"/>
    <w:rsid w:val="00303BBC"/>
    <w:rsid w:val="00303C76"/>
    <w:rsid w:val="00304013"/>
    <w:rsid w:val="00304B8D"/>
    <w:rsid w:val="003061E8"/>
    <w:rsid w:val="003072D7"/>
    <w:rsid w:val="003076E8"/>
    <w:rsid w:val="003078A1"/>
    <w:rsid w:val="00310035"/>
    <w:rsid w:val="00310F89"/>
    <w:rsid w:val="003112C4"/>
    <w:rsid w:val="003113E2"/>
    <w:rsid w:val="003118CB"/>
    <w:rsid w:val="00311C31"/>
    <w:rsid w:val="00312435"/>
    <w:rsid w:val="00312FE1"/>
    <w:rsid w:val="00313386"/>
    <w:rsid w:val="00313CC0"/>
    <w:rsid w:val="003144CF"/>
    <w:rsid w:val="003146C7"/>
    <w:rsid w:val="003149F7"/>
    <w:rsid w:val="00315262"/>
    <w:rsid w:val="00315431"/>
    <w:rsid w:val="00315A5A"/>
    <w:rsid w:val="003160A4"/>
    <w:rsid w:val="003163F5"/>
    <w:rsid w:val="00316D0F"/>
    <w:rsid w:val="003175BB"/>
    <w:rsid w:val="00317B0F"/>
    <w:rsid w:val="00317C40"/>
    <w:rsid w:val="003203A6"/>
    <w:rsid w:val="00320DFA"/>
    <w:rsid w:val="00320E1D"/>
    <w:rsid w:val="00321952"/>
    <w:rsid w:val="003219B1"/>
    <w:rsid w:val="00322377"/>
    <w:rsid w:val="0032292A"/>
    <w:rsid w:val="003230C5"/>
    <w:rsid w:val="00323667"/>
    <w:rsid w:val="00323779"/>
    <w:rsid w:val="003239C5"/>
    <w:rsid w:val="00323B10"/>
    <w:rsid w:val="00323B8D"/>
    <w:rsid w:val="00323CEC"/>
    <w:rsid w:val="00323DBF"/>
    <w:rsid w:val="00323E7E"/>
    <w:rsid w:val="0032407F"/>
    <w:rsid w:val="0032587A"/>
    <w:rsid w:val="00325C0A"/>
    <w:rsid w:val="00326374"/>
    <w:rsid w:val="003263D5"/>
    <w:rsid w:val="00326E57"/>
    <w:rsid w:val="00327704"/>
    <w:rsid w:val="00330149"/>
    <w:rsid w:val="0033036D"/>
    <w:rsid w:val="00330E19"/>
    <w:rsid w:val="00331121"/>
    <w:rsid w:val="00331434"/>
    <w:rsid w:val="0033185F"/>
    <w:rsid w:val="00331B3F"/>
    <w:rsid w:val="0033284A"/>
    <w:rsid w:val="0033297B"/>
    <w:rsid w:val="00334445"/>
    <w:rsid w:val="00334762"/>
    <w:rsid w:val="003353CE"/>
    <w:rsid w:val="00336A11"/>
    <w:rsid w:val="00337113"/>
    <w:rsid w:val="00337AAE"/>
    <w:rsid w:val="003409CA"/>
    <w:rsid w:val="00340CDF"/>
    <w:rsid w:val="0034175F"/>
    <w:rsid w:val="00341F9C"/>
    <w:rsid w:val="00342890"/>
    <w:rsid w:val="003428D1"/>
    <w:rsid w:val="00342CC5"/>
    <w:rsid w:val="003435AE"/>
    <w:rsid w:val="00343ED3"/>
    <w:rsid w:val="00343F18"/>
    <w:rsid w:val="003447A7"/>
    <w:rsid w:val="003447B7"/>
    <w:rsid w:val="00344AE6"/>
    <w:rsid w:val="003458D1"/>
    <w:rsid w:val="00345C37"/>
    <w:rsid w:val="00346825"/>
    <w:rsid w:val="0034718F"/>
    <w:rsid w:val="00347F26"/>
    <w:rsid w:val="00350EE8"/>
    <w:rsid w:val="00351809"/>
    <w:rsid w:val="00351B17"/>
    <w:rsid w:val="00352949"/>
    <w:rsid w:val="00352B27"/>
    <w:rsid w:val="00352C35"/>
    <w:rsid w:val="00353498"/>
    <w:rsid w:val="00353B9D"/>
    <w:rsid w:val="00353F54"/>
    <w:rsid w:val="00354F7F"/>
    <w:rsid w:val="0035541A"/>
    <w:rsid w:val="00356222"/>
    <w:rsid w:val="00356466"/>
    <w:rsid w:val="0035647A"/>
    <w:rsid w:val="00356639"/>
    <w:rsid w:val="00356C1A"/>
    <w:rsid w:val="003570FD"/>
    <w:rsid w:val="00357671"/>
    <w:rsid w:val="00357B73"/>
    <w:rsid w:val="0036096F"/>
    <w:rsid w:val="00360ADC"/>
    <w:rsid w:val="00360F70"/>
    <w:rsid w:val="00361841"/>
    <w:rsid w:val="00361FD5"/>
    <w:rsid w:val="00362201"/>
    <w:rsid w:val="00362772"/>
    <w:rsid w:val="00363239"/>
    <w:rsid w:val="00364129"/>
    <w:rsid w:val="00364823"/>
    <w:rsid w:val="00364DDF"/>
    <w:rsid w:val="0036514F"/>
    <w:rsid w:val="00365455"/>
    <w:rsid w:val="00365487"/>
    <w:rsid w:val="00365567"/>
    <w:rsid w:val="003657FB"/>
    <w:rsid w:val="00365A93"/>
    <w:rsid w:val="00365D88"/>
    <w:rsid w:val="00366D83"/>
    <w:rsid w:val="00367135"/>
    <w:rsid w:val="0036749A"/>
    <w:rsid w:val="0036785A"/>
    <w:rsid w:val="00367D7D"/>
    <w:rsid w:val="00367E09"/>
    <w:rsid w:val="003700C8"/>
    <w:rsid w:val="00370643"/>
    <w:rsid w:val="003712D6"/>
    <w:rsid w:val="0037285B"/>
    <w:rsid w:val="00372AA6"/>
    <w:rsid w:val="00372C46"/>
    <w:rsid w:val="00373376"/>
    <w:rsid w:val="00373830"/>
    <w:rsid w:val="00374076"/>
    <w:rsid w:val="0037436E"/>
    <w:rsid w:val="00374617"/>
    <w:rsid w:val="0037462C"/>
    <w:rsid w:val="00374731"/>
    <w:rsid w:val="00374BD2"/>
    <w:rsid w:val="00374D82"/>
    <w:rsid w:val="003750B7"/>
    <w:rsid w:val="003751AC"/>
    <w:rsid w:val="00375CF5"/>
    <w:rsid w:val="00375FA3"/>
    <w:rsid w:val="003761A3"/>
    <w:rsid w:val="00376633"/>
    <w:rsid w:val="0037753E"/>
    <w:rsid w:val="0038007A"/>
    <w:rsid w:val="00380357"/>
    <w:rsid w:val="00380C2A"/>
    <w:rsid w:val="003819D9"/>
    <w:rsid w:val="00381D7B"/>
    <w:rsid w:val="00382ACF"/>
    <w:rsid w:val="003830AE"/>
    <w:rsid w:val="0038485B"/>
    <w:rsid w:val="00384A7A"/>
    <w:rsid w:val="00384B08"/>
    <w:rsid w:val="00384E5C"/>
    <w:rsid w:val="003852BD"/>
    <w:rsid w:val="0038544F"/>
    <w:rsid w:val="0038569A"/>
    <w:rsid w:val="00385DE7"/>
    <w:rsid w:val="00385FE6"/>
    <w:rsid w:val="0038611D"/>
    <w:rsid w:val="00386856"/>
    <w:rsid w:val="003877CC"/>
    <w:rsid w:val="00387887"/>
    <w:rsid w:val="00390393"/>
    <w:rsid w:val="00390ABF"/>
    <w:rsid w:val="00391016"/>
    <w:rsid w:val="003919DF"/>
    <w:rsid w:val="003921CA"/>
    <w:rsid w:val="00392EEC"/>
    <w:rsid w:val="00392FF2"/>
    <w:rsid w:val="0039361A"/>
    <w:rsid w:val="00393C19"/>
    <w:rsid w:val="00393D90"/>
    <w:rsid w:val="00394FC1"/>
    <w:rsid w:val="0039552B"/>
    <w:rsid w:val="003957A8"/>
    <w:rsid w:val="00395D24"/>
    <w:rsid w:val="00396B31"/>
    <w:rsid w:val="00396BCB"/>
    <w:rsid w:val="00396F71"/>
    <w:rsid w:val="003976BB"/>
    <w:rsid w:val="00397C84"/>
    <w:rsid w:val="003A0321"/>
    <w:rsid w:val="003A03CC"/>
    <w:rsid w:val="003A115D"/>
    <w:rsid w:val="003A119A"/>
    <w:rsid w:val="003A1C8D"/>
    <w:rsid w:val="003A319C"/>
    <w:rsid w:val="003A3273"/>
    <w:rsid w:val="003A3941"/>
    <w:rsid w:val="003A44DE"/>
    <w:rsid w:val="003A45A2"/>
    <w:rsid w:val="003A4822"/>
    <w:rsid w:val="003A497D"/>
    <w:rsid w:val="003A60C9"/>
    <w:rsid w:val="003A6511"/>
    <w:rsid w:val="003A6799"/>
    <w:rsid w:val="003A6BFD"/>
    <w:rsid w:val="003A6D1D"/>
    <w:rsid w:val="003A7B37"/>
    <w:rsid w:val="003B18BC"/>
    <w:rsid w:val="003B1D16"/>
    <w:rsid w:val="003B20C1"/>
    <w:rsid w:val="003B2179"/>
    <w:rsid w:val="003B255A"/>
    <w:rsid w:val="003B29EC"/>
    <w:rsid w:val="003B2E1C"/>
    <w:rsid w:val="003B3B8F"/>
    <w:rsid w:val="003B3E55"/>
    <w:rsid w:val="003B5C7E"/>
    <w:rsid w:val="003B6865"/>
    <w:rsid w:val="003B6F73"/>
    <w:rsid w:val="003B735C"/>
    <w:rsid w:val="003B7DEA"/>
    <w:rsid w:val="003C049D"/>
    <w:rsid w:val="003C059D"/>
    <w:rsid w:val="003C0D92"/>
    <w:rsid w:val="003C0D97"/>
    <w:rsid w:val="003C10D7"/>
    <w:rsid w:val="003C11ED"/>
    <w:rsid w:val="003C240D"/>
    <w:rsid w:val="003C311D"/>
    <w:rsid w:val="003C3149"/>
    <w:rsid w:val="003C3976"/>
    <w:rsid w:val="003C4A5D"/>
    <w:rsid w:val="003C5210"/>
    <w:rsid w:val="003C5588"/>
    <w:rsid w:val="003C5C30"/>
    <w:rsid w:val="003C7071"/>
    <w:rsid w:val="003C7558"/>
    <w:rsid w:val="003C76A9"/>
    <w:rsid w:val="003D0150"/>
    <w:rsid w:val="003D0743"/>
    <w:rsid w:val="003D1059"/>
    <w:rsid w:val="003D1C3B"/>
    <w:rsid w:val="003D1F13"/>
    <w:rsid w:val="003D1FDC"/>
    <w:rsid w:val="003D2097"/>
    <w:rsid w:val="003D2A23"/>
    <w:rsid w:val="003D3595"/>
    <w:rsid w:val="003D3E2D"/>
    <w:rsid w:val="003D4537"/>
    <w:rsid w:val="003D4CA9"/>
    <w:rsid w:val="003D5E71"/>
    <w:rsid w:val="003D6991"/>
    <w:rsid w:val="003D6AAC"/>
    <w:rsid w:val="003D6B45"/>
    <w:rsid w:val="003D79CF"/>
    <w:rsid w:val="003E00A8"/>
    <w:rsid w:val="003E012E"/>
    <w:rsid w:val="003E05FC"/>
    <w:rsid w:val="003E09D4"/>
    <w:rsid w:val="003E1984"/>
    <w:rsid w:val="003E1D05"/>
    <w:rsid w:val="003E1E29"/>
    <w:rsid w:val="003E3071"/>
    <w:rsid w:val="003E3799"/>
    <w:rsid w:val="003E4825"/>
    <w:rsid w:val="003E4D19"/>
    <w:rsid w:val="003E5A69"/>
    <w:rsid w:val="003E6B7B"/>
    <w:rsid w:val="003E6EC3"/>
    <w:rsid w:val="003E74AA"/>
    <w:rsid w:val="003E777A"/>
    <w:rsid w:val="003F010B"/>
    <w:rsid w:val="003F05A4"/>
    <w:rsid w:val="003F1065"/>
    <w:rsid w:val="003F13E4"/>
    <w:rsid w:val="003F14D7"/>
    <w:rsid w:val="003F19A6"/>
    <w:rsid w:val="003F1D1D"/>
    <w:rsid w:val="003F1ED7"/>
    <w:rsid w:val="003F1F86"/>
    <w:rsid w:val="003F2681"/>
    <w:rsid w:val="003F2866"/>
    <w:rsid w:val="003F3A22"/>
    <w:rsid w:val="003F3B41"/>
    <w:rsid w:val="003F3DCF"/>
    <w:rsid w:val="003F422C"/>
    <w:rsid w:val="003F443E"/>
    <w:rsid w:val="003F50EA"/>
    <w:rsid w:val="003F51CA"/>
    <w:rsid w:val="003F5ADC"/>
    <w:rsid w:val="003F5CDA"/>
    <w:rsid w:val="003F646A"/>
    <w:rsid w:val="003F6C38"/>
    <w:rsid w:val="003F740E"/>
    <w:rsid w:val="003F7576"/>
    <w:rsid w:val="003F7593"/>
    <w:rsid w:val="003F761D"/>
    <w:rsid w:val="00400388"/>
    <w:rsid w:val="004008A4"/>
    <w:rsid w:val="004019B2"/>
    <w:rsid w:val="00401F46"/>
    <w:rsid w:val="004021ED"/>
    <w:rsid w:val="00402580"/>
    <w:rsid w:val="00402A8B"/>
    <w:rsid w:val="00402B15"/>
    <w:rsid w:val="00403289"/>
    <w:rsid w:val="004034A5"/>
    <w:rsid w:val="0040371A"/>
    <w:rsid w:val="00403E02"/>
    <w:rsid w:val="00403EAA"/>
    <w:rsid w:val="00404192"/>
    <w:rsid w:val="004042DF"/>
    <w:rsid w:val="00404415"/>
    <w:rsid w:val="00404909"/>
    <w:rsid w:val="00404EC3"/>
    <w:rsid w:val="00405057"/>
    <w:rsid w:val="00405895"/>
    <w:rsid w:val="00405E56"/>
    <w:rsid w:val="00406000"/>
    <w:rsid w:val="00406407"/>
    <w:rsid w:val="0040651C"/>
    <w:rsid w:val="00406932"/>
    <w:rsid w:val="00406F05"/>
    <w:rsid w:val="00407110"/>
    <w:rsid w:val="0040750F"/>
    <w:rsid w:val="004075B0"/>
    <w:rsid w:val="00407BF4"/>
    <w:rsid w:val="00407C63"/>
    <w:rsid w:val="00407E18"/>
    <w:rsid w:val="0041056D"/>
    <w:rsid w:val="00410D3D"/>
    <w:rsid w:val="00411428"/>
    <w:rsid w:val="004117C8"/>
    <w:rsid w:val="0041229E"/>
    <w:rsid w:val="00412C2B"/>
    <w:rsid w:val="00413008"/>
    <w:rsid w:val="00413490"/>
    <w:rsid w:val="00413796"/>
    <w:rsid w:val="00413F2F"/>
    <w:rsid w:val="00414449"/>
    <w:rsid w:val="00414529"/>
    <w:rsid w:val="004147F3"/>
    <w:rsid w:val="004149B2"/>
    <w:rsid w:val="00416271"/>
    <w:rsid w:val="004165D3"/>
    <w:rsid w:val="00416C97"/>
    <w:rsid w:val="00416E48"/>
    <w:rsid w:val="00417764"/>
    <w:rsid w:val="00417AC0"/>
    <w:rsid w:val="00417E56"/>
    <w:rsid w:val="00417F90"/>
    <w:rsid w:val="004204E2"/>
    <w:rsid w:val="004205F8"/>
    <w:rsid w:val="00420BC2"/>
    <w:rsid w:val="0042136F"/>
    <w:rsid w:val="0042251A"/>
    <w:rsid w:val="0042253D"/>
    <w:rsid w:val="0042276D"/>
    <w:rsid w:val="00422AA2"/>
    <w:rsid w:val="00422D71"/>
    <w:rsid w:val="00422DA8"/>
    <w:rsid w:val="004233AD"/>
    <w:rsid w:val="00424D96"/>
    <w:rsid w:val="004250DB"/>
    <w:rsid w:val="004251AC"/>
    <w:rsid w:val="00426209"/>
    <w:rsid w:val="0042696B"/>
    <w:rsid w:val="00426B30"/>
    <w:rsid w:val="00427E3F"/>
    <w:rsid w:val="004306F9"/>
    <w:rsid w:val="00430AC4"/>
    <w:rsid w:val="0043104A"/>
    <w:rsid w:val="00431790"/>
    <w:rsid w:val="00431B31"/>
    <w:rsid w:val="00432AF6"/>
    <w:rsid w:val="00432C82"/>
    <w:rsid w:val="00433610"/>
    <w:rsid w:val="00433A9E"/>
    <w:rsid w:val="00433C4D"/>
    <w:rsid w:val="00433CAF"/>
    <w:rsid w:val="00434B96"/>
    <w:rsid w:val="0043583D"/>
    <w:rsid w:val="0043630C"/>
    <w:rsid w:val="00436392"/>
    <w:rsid w:val="00437551"/>
    <w:rsid w:val="0043759F"/>
    <w:rsid w:val="00437FF1"/>
    <w:rsid w:val="004401DE"/>
    <w:rsid w:val="004403BB"/>
    <w:rsid w:val="0044121C"/>
    <w:rsid w:val="00441222"/>
    <w:rsid w:val="0044126B"/>
    <w:rsid w:val="00442ABF"/>
    <w:rsid w:val="00443242"/>
    <w:rsid w:val="004433E9"/>
    <w:rsid w:val="00443501"/>
    <w:rsid w:val="00443519"/>
    <w:rsid w:val="00443A44"/>
    <w:rsid w:val="00443F10"/>
    <w:rsid w:val="00443FFE"/>
    <w:rsid w:val="00444F4D"/>
    <w:rsid w:val="004452C6"/>
    <w:rsid w:val="00445B4F"/>
    <w:rsid w:val="00445E50"/>
    <w:rsid w:val="00446328"/>
    <w:rsid w:val="00446CD2"/>
    <w:rsid w:val="00446D64"/>
    <w:rsid w:val="00446DD3"/>
    <w:rsid w:val="00447266"/>
    <w:rsid w:val="00447856"/>
    <w:rsid w:val="0045012D"/>
    <w:rsid w:val="004511A4"/>
    <w:rsid w:val="0045146F"/>
    <w:rsid w:val="0045156B"/>
    <w:rsid w:val="00451716"/>
    <w:rsid w:val="004521AC"/>
    <w:rsid w:val="004530AC"/>
    <w:rsid w:val="00453991"/>
    <w:rsid w:val="00454553"/>
    <w:rsid w:val="004546D3"/>
    <w:rsid w:val="00454E85"/>
    <w:rsid w:val="004551C7"/>
    <w:rsid w:val="00455C8E"/>
    <w:rsid w:val="004568BD"/>
    <w:rsid w:val="00456E81"/>
    <w:rsid w:val="00460718"/>
    <w:rsid w:val="004609FB"/>
    <w:rsid w:val="00460AE9"/>
    <w:rsid w:val="00460B52"/>
    <w:rsid w:val="00462AC2"/>
    <w:rsid w:val="00462C84"/>
    <w:rsid w:val="00462F50"/>
    <w:rsid w:val="00463507"/>
    <w:rsid w:val="00463E7F"/>
    <w:rsid w:val="00463F84"/>
    <w:rsid w:val="00464740"/>
    <w:rsid w:val="0046474D"/>
    <w:rsid w:val="00464E1D"/>
    <w:rsid w:val="00465774"/>
    <w:rsid w:val="0046590B"/>
    <w:rsid w:val="00465BE8"/>
    <w:rsid w:val="00465DBB"/>
    <w:rsid w:val="004665D0"/>
    <w:rsid w:val="004672BD"/>
    <w:rsid w:val="00467DD6"/>
    <w:rsid w:val="0047004C"/>
    <w:rsid w:val="00470105"/>
    <w:rsid w:val="004701F9"/>
    <w:rsid w:val="004705D0"/>
    <w:rsid w:val="00470B2C"/>
    <w:rsid w:val="00470DBD"/>
    <w:rsid w:val="00471215"/>
    <w:rsid w:val="00471B9D"/>
    <w:rsid w:val="004728BE"/>
    <w:rsid w:val="00472977"/>
    <w:rsid w:val="00472ACF"/>
    <w:rsid w:val="00472BB7"/>
    <w:rsid w:val="0047431B"/>
    <w:rsid w:val="004745AF"/>
    <w:rsid w:val="00474613"/>
    <w:rsid w:val="00474EA0"/>
    <w:rsid w:val="00474F9A"/>
    <w:rsid w:val="0047601C"/>
    <w:rsid w:val="004760E9"/>
    <w:rsid w:val="00476AF8"/>
    <w:rsid w:val="00476C55"/>
    <w:rsid w:val="004770DD"/>
    <w:rsid w:val="0047781C"/>
    <w:rsid w:val="00480F82"/>
    <w:rsid w:val="00481672"/>
    <w:rsid w:val="004821CF"/>
    <w:rsid w:val="004833FF"/>
    <w:rsid w:val="00483BDD"/>
    <w:rsid w:val="00485A98"/>
    <w:rsid w:val="00485B18"/>
    <w:rsid w:val="00485D67"/>
    <w:rsid w:val="00486757"/>
    <w:rsid w:val="004874B6"/>
    <w:rsid w:val="00487DB4"/>
    <w:rsid w:val="004904AE"/>
    <w:rsid w:val="00490722"/>
    <w:rsid w:val="00490A22"/>
    <w:rsid w:val="00490FC7"/>
    <w:rsid w:val="00491565"/>
    <w:rsid w:val="00491CDF"/>
    <w:rsid w:val="00491D9F"/>
    <w:rsid w:val="0049213D"/>
    <w:rsid w:val="00492456"/>
    <w:rsid w:val="00492747"/>
    <w:rsid w:val="00493120"/>
    <w:rsid w:val="00493121"/>
    <w:rsid w:val="00493415"/>
    <w:rsid w:val="004939BC"/>
    <w:rsid w:val="004939FF"/>
    <w:rsid w:val="00493B8E"/>
    <w:rsid w:val="00493D43"/>
    <w:rsid w:val="004947AB"/>
    <w:rsid w:val="0049527E"/>
    <w:rsid w:val="004956C0"/>
    <w:rsid w:val="00495A3A"/>
    <w:rsid w:val="004967F6"/>
    <w:rsid w:val="004969CE"/>
    <w:rsid w:val="004976E3"/>
    <w:rsid w:val="004A0A9F"/>
    <w:rsid w:val="004A0EBB"/>
    <w:rsid w:val="004A15BD"/>
    <w:rsid w:val="004A16F3"/>
    <w:rsid w:val="004A1DBA"/>
    <w:rsid w:val="004A2C65"/>
    <w:rsid w:val="004A35F7"/>
    <w:rsid w:val="004A36E0"/>
    <w:rsid w:val="004A4263"/>
    <w:rsid w:val="004A46F2"/>
    <w:rsid w:val="004A4C69"/>
    <w:rsid w:val="004A55F7"/>
    <w:rsid w:val="004A64CE"/>
    <w:rsid w:val="004A6A03"/>
    <w:rsid w:val="004A7476"/>
    <w:rsid w:val="004A7B7A"/>
    <w:rsid w:val="004B0CC9"/>
    <w:rsid w:val="004B1361"/>
    <w:rsid w:val="004B1767"/>
    <w:rsid w:val="004B1A61"/>
    <w:rsid w:val="004B2E93"/>
    <w:rsid w:val="004B2F53"/>
    <w:rsid w:val="004B4BC5"/>
    <w:rsid w:val="004B504A"/>
    <w:rsid w:val="004B57AD"/>
    <w:rsid w:val="004B58F6"/>
    <w:rsid w:val="004B5CF4"/>
    <w:rsid w:val="004B627B"/>
    <w:rsid w:val="004B6FAE"/>
    <w:rsid w:val="004B724C"/>
    <w:rsid w:val="004B7CA4"/>
    <w:rsid w:val="004C0587"/>
    <w:rsid w:val="004C0DF3"/>
    <w:rsid w:val="004C1267"/>
    <w:rsid w:val="004C164A"/>
    <w:rsid w:val="004C1E60"/>
    <w:rsid w:val="004C217C"/>
    <w:rsid w:val="004C21FF"/>
    <w:rsid w:val="004C23E0"/>
    <w:rsid w:val="004C2EA7"/>
    <w:rsid w:val="004C43AD"/>
    <w:rsid w:val="004C5CEF"/>
    <w:rsid w:val="004C61A3"/>
    <w:rsid w:val="004C640B"/>
    <w:rsid w:val="004C656F"/>
    <w:rsid w:val="004C72B1"/>
    <w:rsid w:val="004C7971"/>
    <w:rsid w:val="004D0B9F"/>
    <w:rsid w:val="004D0FF5"/>
    <w:rsid w:val="004D1EFE"/>
    <w:rsid w:val="004D1F65"/>
    <w:rsid w:val="004D1F66"/>
    <w:rsid w:val="004D2892"/>
    <w:rsid w:val="004D292C"/>
    <w:rsid w:val="004D33B7"/>
    <w:rsid w:val="004D3944"/>
    <w:rsid w:val="004D3B8C"/>
    <w:rsid w:val="004D44E5"/>
    <w:rsid w:val="004D4A45"/>
    <w:rsid w:val="004D4D4C"/>
    <w:rsid w:val="004D509D"/>
    <w:rsid w:val="004D580B"/>
    <w:rsid w:val="004D58E6"/>
    <w:rsid w:val="004D5B57"/>
    <w:rsid w:val="004D5D57"/>
    <w:rsid w:val="004D5DFC"/>
    <w:rsid w:val="004D5EAB"/>
    <w:rsid w:val="004D6A15"/>
    <w:rsid w:val="004D6FBF"/>
    <w:rsid w:val="004D7B33"/>
    <w:rsid w:val="004E07A7"/>
    <w:rsid w:val="004E09D3"/>
    <w:rsid w:val="004E0BBF"/>
    <w:rsid w:val="004E0D81"/>
    <w:rsid w:val="004E1127"/>
    <w:rsid w:val="004E16DD"/>
    <w:rsid w:val="004E1968"/>
    <w:rsid w:val="004E1BDB"/>
    <w:rsid w:val="004E1F62"/>
    <w:rsid w:val="004E2381"/>
    <w:rsid w:val="004E2930"/>
    <w:rsid w:val="004E3047"/>
    <w:rsid w:val="004E3308"/>
    <w:rsid w:val="004E3353"/>
    <w:rsid w:val="004E39D4"/>
    <w:rsid w:val="004E48FE"/>
    <w:rsid w:val="004E4A70"/>
    <w:rsid w:val="004E4C5D"/>
    <w:rsid w:val="004E4E1C"/>
    <w:rsid w:val="004E6554"/>
    <w:rsid w:val="004E6910"/>
    <w:rsid w:val="004E6AFC"/>
    <w:rsid w:val="004E76CA"/>
    <w:rsid w:val="004E7BD9"/>
    <w:rsid w:val="004F128A"/>
    <w:rsid w:val="004F1EFA"/>
    <w:rsid w:val="004F20E1"/>
    <w:rsid w:val="004F29F5"/>
    <w:rsid w:val="004F2BB3"/>
    <w:rsid w:val="004F2DDE"/>
    <w:rsid w:val="004F3459"/>
    <w:rsid w:val="004F3577"/>
    <w:rsid w:val="004F509E"/>
    <w:rsid w:val="004F5573"/>
    <w:rsid w:val="004F588A"/>
    <w:rsid w:val="004F5DEE"/>
    <w:rsid w:val="004F622E"/>
    <w:rsid w:val="004F6404"/>
    <w:rsid w:val="004F7313"/>
    <w:rsid w:val="00500109"/>
    <w:rsid w:val="0050065F"/>
    <w:rsid w:val="005006C0"/>
    <w:rsid w:val="00500744"/>
    <w:rsid w:val="00500D11"/>
    <w:rsid w:val="00500DFB"/>
    <w:rsid w:val="005012FC"/>
    <w:rsid w:val="00501415"/>
    <w:rsid w:val="005016C1"/>
    <w:rsid w:val="0050173A"/>
    <w:rsid w:val="00502604"/>
    <w:rsid w:val="0050282C"/>
    <w:rsid w:val="00503D85"/>
    <w:rsid w:val="00503D9B"/>
    <w:rsid w:val="00503E58"/>
    <w:rsid w:val="00504252"/>
    <w:rsid w:val="0050477E"/>
    <w:rsid w:val="005047D7"/>
    <w:rsid w:val="00505030"/>
    <w:rsid w:val="00505888"/>
    <w:rsid w:val="005058C7"/>
    <w:rsid w:val="00505DBF"/>
    <w:rsid w:val="00505DF5"/>
    <w:rsid w:val="00506387"/>
    <w:rsid w:val="005067BC"/>
    <w:rsid w:val="005070EF"/>
    <w:rsid w:val="0050764C"/>
    <w:rsid w:val="005079A3"/>
    <w:rsid w:val="00507CD5"/>
    <w:rsid w:val="00510616"/>
    <w:rsid w:val="0051172F"/>
    <w:rsid w:val="00511C3A"/>
    <w:rsid w:val="00511F7E"/>
    <w:rsid w:val="005121AE"/>
    <w:rsid w:val="005121EF"/>
    <w:rsid w:val="005124E0"/>
    <w:rsid w:val="00512619"/>
    <w:rsid w:val="00512710"/>
    <w:rsid w:val="0051317F"/>
    <w:rsid w:val="00515987"/>
    <w:rsid w:val="00516593"/>
    <w:rsid w:val="00516B46"/>
    <w:rsid w:val="005171AA"/>
    <w:rsid w:val="00517B0C"/>
    <w:rsid w:val="00520860"/>
    <w:rsid w:val="005209FB"/>
    <w:rsid w:val="0052157F"/>
    <w:rsid w:val="00521B91"/>
    <w:rsid w:val="00521C3D"/>
    <w:rsid w:val="00521CC4"/>
    <w:rsid w:val="0052254F"/>
    <w:rsid w:val="0052288F"/>
    <w:rsid w:val="00522B01"/>
    <w:rsid w:val="0052370B"/>
    <w:rsid w:val="00524C66"/>
    <w:rsid w:val="00525039"/>
    <w:rsid w:val="005256B8"/>
    <w:rsid w:val="005257D7"/>
    <w:rsid w:val="005267F0"/>
    <w:rsid w:val="00526EF4"/>
    <w:rsid w:val="0052781C"/>
    <w:rsid w:val="005279E5"/>
    <w:rsid w:val="0053049A"/>
    <w:rsid w:val="0053124E"/>
    <w:rsid w:val="005318D9"/>
    <w:rsid w:val="00531E62"/>
    <w:rsid w:val="00532E64"/>
    <w:rsid w:val="0053345B"/>
    <w:rsid w:val="00533A3E"/>
    <w:rsid w:val="00534338"/>
    <w:rsid w:val="0053612F"/>
    <w:rsid w:val="00536C82"/>
    <w:rsid w:val="00537FA9"/>
    <w:rsid w:val="0054133B"/>
    <w:rsid w:val="0054151B"/>
    <w:rsid w:val="00541C76"/>
    <w:rsid w:val="00541E06"/>
    <w:rsid w:val="00542B8B"/>
    <w:rsid w:val="00543F17"/>
    <w:rsid w:val="005441A1"/>
    <w:rsid w:val="00544AEC"/>
    <w:rsid w:val="00544B2F"/>
    <w:rsid w:val="00545612"/>
    <w:rsid w:val="00545BEC"/>
    <w:rsid w:val="00545DE3"/>
    <w:rsid w:val="00546014"/>
    <w:rsid w:val="00546864"/>
    <w:rsid w:val="00546D47"/>
    <w:rsid w:val="0054700B"/>
    <w:rsid w:val="00547671"/>
    <w:rsid w:val="00547776"/>
    <w:rsid w:val="00550099"/>
    <w:rsid w:val="00550E5A"/>
    <w:rsid w:val="0055134B"/>
    <w:rsid w:val="00551AFF"/>
    <w:rsid w:val="00551B73"/>
    <w:rsid w:val="00551FEB"/>
    <w:rsid w:val="005523B7"/>
    <w:rsid w:val="00552E3F"/>
    <w:rsid w:val="005537F3"/>
    <w:rsid w:val="00553E36"/>
    <w:rsid w:val="0055413A"/>
    <w:rsid w:val="00554909"/>
    <w:rsid w:val="00554BA8"/>
    <w:rsid w:val="00555024"/>
    <w:rsid w:val="00555034"/>
    <w:rsid w:val="005552CE"/>
    <w:rsid w:val="00555530"/>
    <w:rsid w:val="00556136"/>
    <w:rsid w:val="0055662D"/>
    <w:rsid w:val="00560A75"/>
    <w:rsid w:val="0056150E"/>
    <w:rsid w:val="0056256C"/>
    <w:rsid w:val="0056260F"/>
    <w:rsid w:val="0056277B"/>
    <w:rsid w:val="00562876"/>
    <w:rsid w:val="005629F9"/>
    <w:rsid w:val="00562AB0"/>
    <w:rsid w:val="00563474"/>
    <w:rsid w:val="00563DEE"/>
    <w:rsid w:val="00564AC4"/>
    <w:rsid w:val="00565820"/>
    <w:rsid w:val="00565ABB"/>
    <w:rsid w:val="00566257"/>
    <w:rsid w:val="00566363"/>
    <w:rsid w:val="0056678A"/>
    <w:rsid w:val="005675FE"/>
    <w:rsid w:val="0056776D"/>
    <w:rsid w:val="0056797A"/>
    <w:rsid w:val="00567A9E"/>
    <w:rsid w:val="00570085"/>
    <w:rsid w:val="005719F6"/>
    <w:rsid w:val="00571DC7"/>
    <w:rsid w:val="00571F5F"/>
    <w:rsid w:val="005725D9"/>
    <w:rsid w:val="00572A95"/>
    <w:rsid w:val="00573239"/>
    <w:rsid w:val="00573864"/>
    <w:rsid w:val="00573C7F"/>
    <w:rsid w:val="00573DE4"/>
    <w:rsid w:val="00573E6D"/>
    <w:rsid w:val="00573F30"/>
    <w:rsid w:val="005750E3"/>
    <w:rsid w:val="00576399"/>
    <w:rsid w:val="0057668E"/>
    <w:rsid w:val="00576F11"/>
    <w:rsid w:val="0057755B"/>
    <w:rsid w:val="00577742"/>
    <w:rsid w:val="00577BCC"/>
    <w:rsid w:val="00577CD2"/>
    <w:rsid w:val="00577E7E"/>
    <w:rsid w:val="00581FCD"/>
    <w:rsid w:val="00582841"/>
    <w:rsid w:val="00582AA1"/>
    <w:rsid w:val="00582FEB"/>
    <w:rsid w:val="005836CF"/>
    <w:rsid w:val="00583822"/>
    <w:rsid w:val="00583E23"/>
    <w:rsid w:val="0058429F"/>
    <w:rsid w:val="005846B1"/>
    <w:rsid w:val="00584CCC"/>
    <w:rsid w:val="005851AE"/>
    <w:rsid w:val="00585514"/>
    <w:rsid w:val="00585756"/>
    <w:rsid w:val="00585854"/>
    <w:rsid w:val="005858B6"/>
    <w:rsid w:val="00586096"/>
    <w:rsid w:val="0058675E"/>
    <w:rsid w:val="0058701F"/>
    <w:rsid w:val="0058771A"/>
    <w:rsid w:val="005901A7"/>
    <w:rsid w:val="00591CFC"/>
    <w:rsid w:val="00591F8C"/>
    <w:rsid w:val="00592369"/>
    <w:rsid w:val="00592393"/>
    <w:rsid w:val="005926A2"/>
    <w:rsid w:val="00592E83"/>
    <w:rsid w:val="00593661"/>
    <w:rsid w:val="00593EC3"/>
    <w:rsid w:val="0059417B"/>
    <w:rsid w:val="00595516"/>
    <w:rsid w:val="00595748"/>
    <w:rsid w:val="0059765B"/>
    <w:rsid w:val="00597946"/>
    <w:rsid w:val="00597FB3"/>
    <w:rsid w:val="005A0269"/>
    <w:rsid w:val="005A03EF"/>
    <w:rsid w:val="005A064B"/>
    <w:rsid w:val="005A0D72"/>
    <w:rsid w:val="005A1AFB"/>
    <w:rsid w:val="005A200E"/>
    <w:rsid w:val="005A21E6"/>
    <w:rsid w:val="005A2770"/>
    <w:rsid w:val="005A2C57"/>
    <w:rsid w:val="005A3A0A"/>
    <w:rsid w:val="005A3F6E"/>
    <w:rsid w:val="005A44FA"/>
    <w:rsid w:val="005A5D6C"/>
    <w:rsid w:val="005A6308"/>
    <w:rsid w:val="005A6613"/>
    <w:rsid w:val="005A6868"/>
    <w:rsid w:val="005A6B87"/>
    <w:rsid w:val="005A6D0A"/>
    <w:rsid w:val="005A753F"/>
    <w:rsid w:val="005B0D0B"/>
    <w:rsid w:val="005B2404"/>
    <w:rsid w:val="005B2696"/>
    <w:rsid w:val="005B33F4"/>
    <w:rsid w:val="005B3925"/>
    <w:rsid w:val="005B41BD"/>
    <w:rsid w:val="005B428A"/>
    <w:rsid w:val="005B44B2"/>
    <w:rsid w:val="005B4712"/>
    <w:rsid w:val="005B506D"/>
    <w:rsid w:val="005B589D"/>
    <w:rsid w:val="005B5F35"/>
    <w:rsid w:val="005B6501"/>
    <w:rsid w:val="005B6572"/>
    <w:rsid w:val="005B6BF1"/>
    <w:rsid w:val="005B765A"/>
    <w:rsid w:val="005B78B9"/>
    <w:rsid w:val="005B79ED"/>
    <w:rsid w:val="005C0432"/>
    <w:rsid w:val="005C0941"/>
    <w:rsid w:val="005C09A3"/>
    <w:rsid w:val="005C2BE6"/>
    <w:rsid w:val="005C2F48"/>
    <w:rsid w:val="005C3252"/>
    <w:rsid w:val="005C34E4"/>
    <w:rsid w:val="005C3B9B"/>
    <w:rsid w:val="005C3F23"/>
    <w:rsid w:val="005C4B9C"/>
    <w:rsid w:val="005C4D83"/>
    <w:rsid w:val="005C5171"/>
    <w:rsid w:val="005C5600"/>
    <w:rsid w:val="005C567B"/>
    <w:rsid w:val="005C5E26"/>
    <w:rsid w:val="005C75D7"/>
    <w:rsid w:val="005C76AE"/>
    <w:rsid w:val="005C7EAA"/>
    <w:rsid w:val="005D2258"/>
    <w:rsid w:val="005D33B7"/>
    <w:rsid w:val="005D35F8"/>
    <w:rsid w:val="005D3EA1"/>
    <w:rsid w:val="005D45A4"/>
    <w:rsid w:val="005D45F2"/>
    <w:rsid w:val="005D5848"/>
    <w:rsid w:val="005D62A8"/>
    <w:rsid w:val="005D6B03"/>
    <w:rsid w:val="005D6B98"/>
    <w:rsid w:val="005D7284"/>
    <w:rsid w:val="005E0738"/>
    <w:rsid w:val="005E0C32"/>
    <w:rsid w:val="005E0D74"/>
    <w:rsid w:val="005E11FA"/>
    <w:rsid w:val="005E1478"/>
    <w:rsid w:val="005E19B9"/>
    <w:rsid w:val="005E2427"/>
    <w:rsid w:val="005E2663"/>
    <w:rsid w:val="005E2AAE"/>
    <w:rsid w:val="005E2BA3"/>
    <w:rsid w:val="005E32D3"/>
    <w:rsid w:val="005E355C"/>
    <w:rsid w:val="005E3B50"/>
    <w:rsid w:val="005E3CD5"/>
    <w:rsid w:val="005E56C3"/>
    <w:rsid w:val="005E591C"/>
    <w:rsid w:val="005E5AEE"/>
    <w:rsid w:val="005E5EF4"/>
    <w:rsid w:val="005E62AB"/>
    <w:rsid w:val="005F03C6"/>
    <w:rsid w:val="005F13B5"/>
    <w:rsid w:val="005F1CA2"/>
    <w:rsid w:val="005F1E45"/>
    <w:rsid w:val="005F271F"/>
    <w:rsid w:val="005F2D92"/>
    <w:rsid w:val="005F3E96"/>
    <w:rsid w:val="005F3ED1"/>
    <w:rsid w:val="005F4EAA"/>
    <w:rsid w:val="005F560E"/>
    <w:rsid w:val="005F67AA"/>
    <w:rsid w:val="006002DE"/>
    <w:rsid w:val="00600855"/>
    <w:rsid w:val="00601402"/>
    <w:rsid w:val="006018C4"/>
    <w:rsid w:val="00602C94"/>
    <w:rsid w:val="006031FD"/>
    <w:rsid w:val="006035C2"/>
    <w:rsid w:val="00603F6F"/>
    <w:rsid w:val="00604522"/>
    <w:rsid w:val="006047AF"/>
    <w:rsid w:val="00604D23"/>
    <w:rsid w:val="00604DCB"/>
    <w:rsid w:val="006052D8"/>
    <w:rsid w:val="00607139"/>
    <w:rsid w:val="00607346"/>
    <w:rsid w:val="006119A6"/>
    <w:rsid w:val="0061267B"/>
    <w:rsid w:val="006127EE"/>
    <w:rsid w:val="00612C31"/>
    <w:rsid w:val="00612C38"/>
    <w:rsid w:val="0061320D"/>
    <w:rsid w:val="006135A6"/>
    <w:rsid w:val="006138D9"/>
    <w:rsid w:val="00613910"/>
    <w:rsid w:val="00614596"/>
    <w:rsid w:val="00614660"/>
    <w:rsid w:val="00614683"/>
    <w:rsid w:val="00614D6F"/>
    <w:rsid w:val="006156B2"/>
    <w:rsid w:val="00615734"/>
    <w:rsid w:val="006162C2"/>
    <w:rsid w:val="00616E2D"/>
    <w:rsid w:val="006173CD"/>
    <w:rsid w:val="006175F1"/>
    <w:rsid w:val="006177DC"/>
    <w:rsid w:val="00617FBA"/>
    <w:rsid w:val="00620691"/>
    <w:rsid w:val="006207E0"/>
    <w:rsid w:val="00620C9C"/>
    <w:rsid w:val="00620EDE"/>
    <w:rsid w:val="00621EBD"/>
    <w:rsid w:val="0062206B"/>
    <w:rsid w:val="006229F2"/>
    <w:rsid w:val="00623585"/>
    <w:rsid w:val="00623831"/>
    <w:rsid w:val="00623A9A"/>
    <w:rsid w:val="006247B8"/>
    <w:rsid w:val="00624D08"/>
    <w:rsid w:val="00624F01"/>
    <w:rsid w:val="00624F76"/>
    <w:rsid w:val="00625357"/>
    <w:rsid w:val="0062593D"/>
    <w:rsid w:val="00625C42"/>
    <w:rsid w:val="00625E11"/>
    <w:rsid w:val="006268FC"/>
    <w:rsid w:val="0062756E"/>
    <w:rsid w:val="00627D0A"/>
    <w:rsid w:val="00630ABC"/>
    <w:rsid w:val="0063135A"/>
    <w:rsid w:val="006314EC"/>
    <w:rsid w:val="00631ADE"/>
    <w:rsid w:val="00632446"/>
    <w:rsid w:val="0063268F"/>
    <w:rsid w:val="00632D60"/>
    <w:rsid w:val="006343E6"/>
    <w:rsid w:val="0063485C"/>
    <w:rsid w:val="00634D5A"/>
    <w:rsid w:val="006353DB"/>
    <w:rsid w:val="006354FA"/>
    <w:rsid w:val="0063556C"/>
    <w:rsid w:val="0063575B"/>
    <w:rsid w:val="00636228"/>
    <w:rsid w:val="0063637C"/>
    <w:rsid w:val="00640ED0"/>
    <w:rsid w:val="00640F77"/>
    <w:rsid w:val="00640FD4"/>
    <w:rsid w:val="00641504"/>
    <w:rsid w:val="00641A5E"/>
    <w:rsid w:val="00641DD9"/>
    <w:rsid w:val="00642710"/>
    <w:rsid w:val="00643937"/>
    <w:rsid w:val="00643B75"/>
    <w:rsid w:val="00643E28"/>
    <w:rsid w:val="00643F7F"/>
    <w:rsid w:val="00644176"/>
    <w:rsid w:val="006446B0"/>
    <w:rsid w:val="006448CD"/>
    <w:rsid w:val="00645002"/>
    <w:rsid w:val="006457DC"/>
    <w:rsid w:val="00645997"/>
    <w:rsid w:val="006461F3"/>
    <w:rsid w:val="006466F4"/>
    <w:rsid w:val="00646D1C"/>
    <w:rsid w:val="00647084"/>
    <w:rsid w:val="006473E3"/>
    <w:rsid w:val="006477D6"/>
    <w:rsid w:val="00647ABA"/>
    <w:rsid w:val="00647ECA"/>
    <w:rsid w:val="00650D96"/>
    <w:rsid w:val="00650FA7"/>
    <w:rsid w:val="006510C8"/>
    <w:rsid w:val="006512EE"/>
    <w:rsid w:val="006514FF"/>
    <w:rsid w:val="0065158F"/>
    <w:rsid w:val="00651D11"/>
    <w:rsid w:val="00652A20"/>
    <w:rsid w:val="00654361"/>
    <w:rsid w:val="00654549"/>
    <w:rsid w:val="006549B2"/>
    <w:rsid w:val="00655673"/>
    <w:rsid w:val="0065577A"/>
    <w:rsid w:val="00655B68"/>
    <w:rsid w:val="00656385"/>
    <w:rsid w:val="00656457"/>
    <w:rsid w:val="0065648C"/>
    <w:rsid w:val="0065711A"/>
    <w:rsid w:val="006574BD"/>
    <w:rsid w:val="0065750A"/>
    <w:rsid w:val="0065790E"/>
    <w:rsid w:val="00657CDB"/>
    <w:rsid w:val="00660394"/>
    <w:rsid w:val="00660C31"/>
    <w:rsid w:val="0066160C"/>
    <w:rsid w:val="00661E06"/>
    <w:rsid w:val="00661FAE"/>
    <w:rsid w:val="006622DE"/>
    <w:rsid w:val="00662ADC"/>
    <w:rsid w:val="006632DD"/>
    <w:rsid w:val="00663D6C"/>
    <w:rsid w:val="00664802"/>
    <w:rsid w:val="00664D40"/>
    <w:rsid w:val="0066520B"/>
    <w:rsid w:val="0066555C"/>
    <w:rsid w:val="00665B4D"/>
    <w:rsid w:val="00666798"/>
    <w:rsid w:val="006675A8"/>
    <w:rsid w:val="00670C83"/>
    <w:rsid w:val="00670CA2"/>
    <w:rsid w:val="00671A97"/>
    <w:rsid w:val="006730BE"/>
    <w:rsid w:val="00673446"/>
    <w:rsid w:val="00673871"/>
    <w:rsid w:val="00673A10"/>
    <w:rsid w:val="00673B6A"/>
    <w:rsid w:val="00674663"/>
    <w:rsid w:val="00674BF3"/>
    <w:rsid w:val="00674DA6"/>
    <w:rsid w:val="0067566E"/>
    <w:rsid w:val="0067639F"/>
    <w:rsid w:val="00676EE6"/>
    <w:rsid w:val="0067704F"/>
    <w:rsid w:val="00677184"/>
    <w:rsid w:val="00680DA5"/>
    <w:rsid w:val="006815B9"/>
    <w:rsid w:val="0068170D"/>
    <w:rsid w:val="006819B8"/>
    <w:rsid w:val="00681BB8"/>
    <w:rsid w:val="00682B0B"/>
    <w:rsid w:val="00683BF9"/>
    <w:rsid w:val="00684945"/>
    <w:rsid w:val="00684AE0"/>
    <w:rsid w:val="00684DCA"/>
    <w:rsid w:val="00684FEC"/>
    <w:rsid w:val="0068516E"/>
    <w:rsid w:val="00685210"/>
    <w:rsid w:val="006856AD"/>
    <w:rsid w:val="00685FED"/>
    <w:rsid w:val="00687017"/>
    <w:rsid w:val="00687327"/>
    <w:rsid w:val="006874A1"/>
    <w:rsid w:val="0068788F"/>
    <w:rsid w:val="00687A4D"/>
    <w:rsid w:val="00687E89"/>
    <w:rsid w:val="006905AB"/>
    <w:rsid w:val="00690BC5"/>
    <w:rsid w:val="00690ED5"/>
    <w:rsid w:val="00691F09"/>
    <w:rsid w:val="006926B3"/>
    <w:rsid w:val="00692737"/>
    <w:rsid w:val="00695078"/>
    <w:rsid w:val="006953F6"/>
    <w:rsid w:val="006959A9"/>
    <w:rsid w:val="00695F15"/>
    <w:rsid w:val="0069660F"/>
    <w:rsid w:val="00697C8B"/>
    <w:rsid w:val="006A054A"/>
    <w:rsid w:val="006A074C"/>
    <w:rsid w:val="006A0F9F"/>
    <w:rsid w:val="006A1345"/>
    <w:rsid w:val="006A15CC"/>
    <w:rsid w:val="006A29A0"/>
    <w:rsid w:val="006A35F2"/>
    <w:rsid w:val="006A36FB"/>
    <w:rsid w:val="006A3B2C"/>
    <w:rsid w:val="006A412B"/>
    <w:rsid w:val="006A4AA4"/>
    <w:rsid w:val="006A4F5F"/>
    <w:rsid w:val="006A5942"/>
    <w:rsid w:val="006A5C14"/>
    <w:rsid w:val="006A5D00"/>
    <w:rsid w:val="006A5FBA"/>
    <w:rsid w:val="006A686B"/>
    <w:rsid w:val="006A698D"/>
    <w:rsid w:val="006A7385"/>
    <w:rsid w:val="006A7B6C"/>
    <w:rsid w:val="006B09CC"/>
    <w:rsid w:val="006B2AAB"/>
    <w:rsid w:val="006B3819"/>
    <w:rsid w:val="006B398D"/>
    <w:rsid w:val="006B3A26"/>
    <w:rsid w:val="006B3C97"/>
    <w:rsid w:val="006B46EC"/>
    <w:rsid w:val="006B4E77"/>
    <w:rsid w:val="006B5744"/>
    <w:rsid w:val="006B675E"/>
    <w:rsid w:val="006B67A6"/>
    <w:rsid w:val="006B6BCA"/>
    <w:rsid w:val="006B6ED7"/>
    <w:rsid w:val="006B71C2"/>
    <w:rsid w:val="006B7DC9"/>
    <w:rsid w:val="006C0610"/>
    <w:rsid w:val="006C0D90"/>
    <w:rsid w:val="006C0EF9"/>
    <w:rsid w:val="006C112A"/>
    <w:rsid w:val="006C1ED7"/>
    <w:rsid w:val="006C234D"/>
    <w:rsid w:val="006C2AB3"/>
    <w:rsid w:val="006C4019"/>
    <w:rsid w:val="006C4117"/>
    <w:rsid w:val="006C4C1D"/>
    <w:rsid w:val="006C4E7B"/>
    <w:rsid w:val="006C50F5"/>
    <w:rsid w:val="006C5712"/>
    <w:rsid w:val="006C5876"/>
    <w:rsid w:val="006C6837"/>
    <w:rsid w:val="006C69D9"/>
    <w:rsid w:val="006C6D3D"/>
    <w:rsid w:val="006C72EE"/>
    <w:rsid w:val="006C7A13"/>
    <w:rsid w:val="006D07C9"/>
    <w:rsid w:val="006D127D"/>
    <w:rsid w:val="006D149F"/>
    <w:rsid w:val="006D1611"/>
    <w:rsid w:val="006D250F"/>
    <w:rsid w:val="006D27E5"/>
    <w:rsid w:val="006D2C00"/>
    <w:rsid w:val="006D307D"/>
    <w:rsid w:val="006D30C5"/>
    <w:rsid w:val="006D46AC"/>
    <w:rsid w:val="006D4B36"/>
    <w:rsid w:val="006D4F23"/>
    <w:rsid w:val="006D5A31"/>
    <w:rsid w:val="006D5A73"/>
    <w:rsid w:val="006D5E29"/>
    <w:rsid w:val="006D6978"/>
    <w:rsid w:val="006D6A13"/>
    <w:rsid w:val="006D6B0A"/>
    <w:rsid w:val="006D6B8A"/>
    <w:rsid w:val="006D79FB"/>
    <w:rsid w:val="006E007E"/>
    <w:rsid w:val="006E0302"/>
    <w:rsid w:val="006E084F"/>
    <w:rsid w:val="006E13E9"/>
    <w:rsid w:val="006E1B64"/>
    <w:rsid w:val="006E1BCB"/>
    <w:rsid w:val="006E1E16"/>
    <w:rsid w:val="006E1E40"/>
    <w:rsid w:val="006E2361"/>
    <w:rsid w:val="006E2B6D"/>
    <w:rsid w:val="006E2FC0"/>
    <w:rsid w:val="006E3805"/>
    <w:rsid w:val="006E3BBB"/>
    <w:rsid w:val="006E45B2"/>
    <w:rsid w:val="006E49A3"/>
    <w:rsid w:val="006E4B16"/>
    <w:rsid w:val="006E5CC4"/>
    <w:rsid w:val="006E6F0C"/>
    <w:rsid w:val="006E7815"/>
    <w:rsid w:val="006F021D"/>
    <w:rsid w:val="006F07EB"/>
    <w:rsid w:val="006F087E"/>
    <w:rsid w:val="006F0AFF"/>
    <w:rsid w:val="006F0D59"/>
    <w:rsid w:val="006F0E84"/>
    <w:rsid w:val="006F12D8"/>
    <w:rsid w:val="006F16E9"/>
    <w:rsid w:val="006F1DCD"/>
    <w:rsid w:val="006F207A"/>
    <w:rsid w:val="006F2108"/>
    <w:rsid w:val="006F2512"/>
    <w:rsid w:val="006F2856"/>
    <w:rsid w:val="006F293F"/>
    <w:rsid w:val="006F2BC3"/>
    <w:rsid w:val="006F305A"/>
    <w:rsid w:val="006F34DA"/>
    <w:rsid w:val="006F36B6"/>
    <w:rsid w:val="006F43A1"/>
    <w:rsid w:val="006F4617"/>
    <w:rsid w:val="006F4664"/>
    <w:rsid w:val="006F4675"/>
    <w:rsid w:val="006F5633"/>
    <w:rsid w:val="006F5D74"/>
    <w:rsid w:val="006F6863"/>
    <w:rsid w:val="006F6BB2"/>
    <w:rsid w:val="006F7387"/>
    <w:rsid w:val="006F73F9"/>
    <w:rsid w:val="00700052"/>
    <w:rsid w:val="00700602"/>
    <w:rsid w:val="00700EAF"/>
    <w:rsid w:val="00701239"/>
    <w:rsid w:val="0070162B"/>
    <w:rsid w:val="007017C3"/>
    <w:rsid w:val="00701A28"/>
    <w:rsid w:val="00701A68"/>
    <w:rsid w:val="007029C5"/>
    <w:rsid w:val="0070399E"/>
    <w:rsid w:val="00703CDB"/>
    <w:rsid w:val="00705795"/>
    <w:rsid w:val="00705C16"/>
    <w:rsid w:val="00705F03"/>
    <w:rsid w:val="00705FF8"/>
    <w:rsid w:val="0070624D"/>
    <w:rsid w:val="007072FF"/>
    <w:rsid w:val="007074C7"/>
    <w:rsid w:val="0070753C"/>
    <w:rsid w:val="007078F2"/>
    <w:rsid w:val="00707C33"/>
    <w:rsid w:val="00707EAC"/>
    <w:rsid w:val="00710097"/>
    <w:rsid w:val="007104AE"/>
    <w:rsid w:val="00710876"/>
    <w:rsid w:val="0071091A"/>
    <w:rsid w:val="00710B94"/>
    <w:rsid w:val="00710E7A"/>
    <w:rsid w:val="007112F8"/>
    <w:rsid w:val="00711B3E"/>
    <w:rsid w:val="00712B99"/>
    <w:rsid w:val="00713C73"/>
    <w:rsid w:val="007141BD"/>
    <w:rsid w:val="0071460A"/>
    <w:rsid w:val="007147E6"/>
    <w:rsid w:val="00714C5A"/>
    <w:rsid w:val="00714E9A"/>
    <w:rsid w:val="00715464"/>
    <w:rsid w:val="00715781"/>
    <w:rsid w:val="007160BE"/>
    <w:rsid w:val="007167B0"/>
    <w:rsid w:val="0071722B"/>
    <w:rsid w:val="00717333"/>
    <w:rsid w:val="00720272"/>
    <w:rsid w:val="007202CC"/>
    <w:rsid w:val="007204EF"/>
    <w:rsid w:val="007209D2"/>
    <w:rsid w:val="00720D32"/>
    <w:rsid w:val="0072102E"/>
    <w:rsid w:val="007211DE"/>
    <w:rsid w:val="00721265"/>
    <w:rsid w:val="00721442"/>
    <w:rsid w:val="00721FB1"/>
    <w:rsid w:val="00722FC4"/>
    <w:rsid w:val="00723B09"/>
    <w:rsid w:val="00723C2B"/>
    <w:rsid w:val="0072423F"/>
    <w:rsid w:val="00724246"/>
    <w:rsid w:val="0072437E"/>
    <w:rsid w:val="00724416"/>
    <w:rsid w:val="00724755"/>
    <w:rsid w:val="00724A10"/>
    <w:rsid w:val="00724A8D"/>
    <w:rsid w:val="00725957"/>
    <w:rsid w:val="00726B87"/>
    <w:rsid w:val="007272B3"/>
    <w:rsid w:val="00727744"/>
    <w:rsid w:val="00727798"/>
    <w:rsid w:val="0073014A"/>
    <w:rsid w:val="0073066B"/>
    <w:rsid w:val="00730A09"/>
    <w:rsid w:val="00731015"/>
    <w:rsid w:val="00731BE4"/>
    <w:rsid w:val="00732923"/>
    <w:rsid w:val="0073313D"/>
    <w:rsid w:val="00733714"/>
    <w:rsid w:val="0073390F"/>
    <w:rsid w:val="00733B40"/>
    <w:rsid w:val="00733D03"/>
    <w:rsid w:val="0073422D"/>
    <w:rsid w:val="007344A7"/>
    <w:rsid w:val="007347B9"/>
    <w:rsid w:val="007348B1"/>
    <w:rsid w:val="00734A8A"/>
    <w:rsid w:val="00734B79"/>
    <w:rsid w:val="007350A9"/>
    <w:rsid w:val="00735966"/>
    <w:rsid w:val="00735AA5"/>
    <w:rsid w:val="0073647A"/>
    <w:rsid w:val="0073666E"/>
    <w:rsid w:val="00736E10"/>
    <w:rsid w:val="0073719F"/>
    <w:rsid w:val="00737459"/>
    <w:rsid w:val="00737683"/>
    <w:rsid w:val="00740101"/>
    <w:rsid w:val="007406D2"/>
    <w:rsid w:val="00740923"/>
    <w:rsid w:val="00740C90"/>
    <w:rsid w:val="00741743"/>
    <w:rsid w:val="00741D2D"/>
    <w:rsid w:val="00742316"/>
    <w:rsid w:val="00742E53"/>
    <w:rsid w:val="00742F7F"/>
    <w:rsid w:val="007437C1"/>
    <w:rsid w:val="007438D4"/>
    <w:rsid w:val="0074396C"/>
    <w:rsid w:val="0074405F"/>
    <w:rsid w:val="00744B06"/>
    <w:rsid w:val="00745620"/>
    <w:rsid w:val="00745AD1"/>
    <w:rsid w:val="0074635E"/>
    <w:rsid w:val="00746947"/>
    <w:rsid w:val="00746EA9"/>
    <w:rsid w:val="00746FC6"/>
    <w:rsid w:val="007479D6"/>
    <w:rsid w:val="00747B51"/>
    <w:rsid w:val="00747CA2"/>
    <w:rsid w:val="00747E8D"/>
    <w:rsid w:val="00747F40"/>
    <w:rsid w:val="00747FCD"/>
    <w:rsid w:val="00750CCD"/>
    <w:rsid w:val="007512A2"/>
    <w:rsid w:val="007518ED"/>
    <w:rsid w:val="00751952"/>
    <w:rsid w:val="0075238D"/>
    <w:rsid w:val="0075263E"/>
    <w:rsid w:val="0075309E"/>
    <w:rsid w:val="007530ED"/>
    <w:rsid w:val="0075331A"/>
    <w:rsid w:val="00753F2D"/>
    <w:rsid w:val="0075410A"/>
    <w:rsid w:val="007542FB"/>
    <w:rsid w:val="00754928"/>
    <w:rsid w:val="00754949"/>
    <w:rsid w:val="00754B54"/>
    <w:rsid w:val="00754BAF"/>
    <w:rsid w:val="0075554C"/>
    <w:rsid w:val="007556E1"/>
    <w:rsid w:val="00755756"/>
    <w:rsid w:val="00755A87"/>
    <w:rsid w:val="00756B40"/>
    <w:rsid w:val="007572CB"/>
    <w:rsid w:val="0075733D"/>
    <w:rsid w:val="00757CEF"/>
    <w:rsid w:val="00757DE9"/>
    <w:rsid w:val="00757F90"/>
    <w:rsid w:val="0076058D"/>
    <w:rsid w:val="00760625"/>
    <w:rsid w:val="00760957"/>
    <w:rsid w:val="00760A92"/>
    <w:rsid w:val="00760F44"/>
    <w:rsid w:val="00761194"/>
    <w:rsid w:val="007618AC"/>
    <w:rsid w:val="00762AF4"/>
    <w:rsid w:val="00763FA9"/>
    <w:rsid w:val="0076511C"/>
    <w:rsid w:val="007651BF"/>
    <w:rsid w:val="007662ED"/>
    <w:rsid w:val="0076700E"/>
    <w:rsid w:val="007672A8"/>
    <w:rsid w:val="007679C8"/>
    <w:rsid w:val="00767D99"/>
    <w:rsid w:val="0077050B"/>
    <w:rsid w:val="007706F9"/>
    <w:rsid w:val="00770A99"/>
    <w:rsid w:val="00770E2E"/>
    <w:rsid w:val="007710F3"/>
    <w:rsid w:val="0077124A"/>
    <w:rsid w:val="007712F3"/>
    <w:rsid w:val="007719F9"/>
    <w:rsid w:val="00771A16"/>
    <w:rsid w:val="00771AD3"/>
    <w:rsid w:val="00771FD2"/>
    <w:rsid w:val="007721F2"/>
    <w:rsid w:val="00772E53"/>
    <w:rsid w:val="007735C5"/>
    <w:rsid w:val="00773B93"/>
    <w:rsid w:val="00773C5B"/>
    <w:rsid w:val="00774A68"/>
    <w:rsid w:val="00775584"/>
    <w:rsid w:val="00775839"/>
    <w:rsid w:val="007758FD"/>
    <w:rsid w:val="00775FA9"/>
    <w:rsid w:val="007762AB"/>
    <w:rsid w:val="0077645D"/>
    <w:rsid w:val="00776581"/>
    <w:rsid w:val="00776D16"/>
    <w:rsid w:val="00776D5C"/>
    <w:rsid w:val="007775B3"/>
    <w:rsid w:val="007803A6"/>
    <w:rsid w:val="007804CF"/>
    <w:rsid w:val="007807EC"/>
    <w:rsid w:val="0078095F"/>
    <w:rsid w:val="0078258C"/>
    <w:rsid w:val="00782E63"/>
    <w:rsid w:val="0078320E"/>
    <w:rsid w:val="0078335F"/>
    <w:rsid w:val="0078355A"/>
    <w:rsid w:val="00783696"/>
    <w:rsid w:val="00783752"/>
    <w:rsid w:val="00783C44"/>
    <w:rsid w:val="00783F6C"/>
    <w:rsid w:val="00784800"/>
    <w:rsid w:val="0078483B"/>
    <w:rsid w:val="00784AA0"/>
    <w:rsid w:val="00785037"/>
    <w:rsid w:val="00785188"/>
    <w:rsid w:val="007852CE"/>
    <w:rsid w:val="00785A5C"/>
    <w:rsid w:val="00785E9B"/>
    <w:rsid w:val="00786373"/>
    <w:rsid w:val="007867E3"/>
    <w:rsid w:val="00786A9A"/>
    <w:rsid w:val="00786CC1"/>
    <w:rsid w:val="00786F78"/>
    <w:rsid w:val="00787044"/>
    <w:rsid w:val="00787717"/>
    <w:rsid w:val="00787863"/>
    <w:rsid w:val="0079033B"/>
    <w:rsid w:val="00790981"/>
    <w:rsid w:val="00790B9E"/>
    <w:rsid w:val="0079126A"/>
    <w:rsid w:val="00791799"/>
    <w:rsid w:val="00791C2A"/>
    <w:rsid w:val="00791F40"/>
    <w:rsid w:val="00792AE0"/>
    <w:rsid w:val="00792CFE"/>
    <w:rsid w:val="0079306B"/>
    <w:rsid w:val="00793267"/>
    <w:rsid w:val="00793E1E"/>
    <w:rsid w:val="00793EFD"/>
    <w:rsid w:val="00794378"/>
    <w:rsid w:val="00794548"/>
    <w:rsid w:val="00794B2A"/>
    <w:rsid w:val="00794C5C"/>
    <w:rsid w:val="00795502"/>
    <w:rsid w:val="00795558"/>
    <w:rsid w:val="00795D77"/>
    <w:rsid w:val="00796034"/>
    <w:rsid w:val="00796C76"/>
    <w:rsid w:val="00796F1C"/>
    <w:rsid w:val="007972B5"/>
    <w:rsid w:val="007976D2"/>
    <w:rsid w:val="00797BC2"/>
    <w:rsid w:val="007A04A1"/>
    <w:rsid w:val="007A0C5A"/>
    <w:rsid w:val="007A0EDB"/>
    <w:rsid w:val="007A13E5"/>
    <w:rsid w:val="007A18B0"/>
    <w:rsid w:val="007A1970"/>
    <w:rsid w:val="007A24C9"/>
    <w:rsid w:val="007A3871"/>
    <w:rsid w:val="007A3AAF"/>
    <w:rsid w:val="007A4451"/>
    <w:rsid w:val="007A54C1"/>
    <w:rsid w:val="007A5C6A"/>
    <w:rsid w:val="007A61A2"/>
    <w:rsid w:val="007A70DE"/>
    <w:rsid w:val="007A71E1"/>
    <w:rsid w:val="007A7276"/>
    <w:rsid w:val="007A7944"/>
    <w:rsid w:val="007A7CCE"/>
    <w:rsid w:val="007A7D1A"/>
    <w:rsid w:val="007B00E4"/>
    <w:rsid w:val="007B02B2"/>
    <w:rsid w:val="007B0D14"/>
    <w:rsid w:val="007B24E5"/>
    <w:rsid w:val="007B2508"/>
    <w:rsid w:val="007B26FA"/>
    <w:rsid w:val="007B3150"/>
    <w:rsid w:val="007B3536"/>
    <w:rsid w:val="007B35CA"/>
    <w:rsid w:val="007B501E"/>
    <w:rsid w:val="007B5C97"/>
    <w:rsid w:val="007B5D02"/>
    <w:rsid w:val="007B5E51"/>
    <w:rsid w:val="007B5E83"/>
    <w:rsid w:val="007B6155"/>
    <w:rsid w:val="007B6ABB"/>
    <w:rsid w:val="007C008D"/>
    <w:rsid w:val="007C11E5"/>
    <w:rsid w:val="007C1491"/>
    <w:rsid w:val="007C2869"/>
    <w:rsid w:val="007C2BE8"/>
    <w:rsid w:val="007C30AB"/>
    <w:rsid w:val="007C30C5"/>
    <w:rsid w:val="007C3DBA"/>
    <w:rsid w:val="007C481D"/>
    <w:rsid w:val="007C5017"/>
    <w:rsid w:val="007C5CEB"/>
    <w:rsid w:val="007C6044"/>
    <w:rsid w:val="007C6C14"/>
    <w:rsid w:val="007C71D6"/>
    <w:rsid w:val="007C7558"/>
    <w:rsid w:val="007C7B92"/>
    <w:rsid w:val="007C7FAA"/>
    <w:rsid w:val="007D05DB"/>
    <w:rsid w:val="007D13DB"/>
    <w:rsid w:val="007D18B9"/>
    <w:rsid w:val="007D20EC"/>
    <w:rsid w:val="007D2455"/>
    <w:rsid w:val="007D3091"/>
    <w:rsid w:val="007D3381"/>
    <w:rsid w:val="007D377B"/>
    <w:rsid w:val="007D38FB"/>
    <w:rsid w:val="007D4156"/>
    <w:rsid w:val="007D44B2"/>
    <w:rsid w:val="007D4A13"/>
    <w:rsid w:val="007D4B4B"/>
    <w:rsid w:val="007D4E03"/>
    <w:rsid w:val="007D53B5"/>
    <w:rsid w:val="007D5626"/>
    <w:rsid w:val="007D578C"/>
    <w:rsid w:val="007D5A70"/>
    <w:rsid w:val="007D608D"/>
    <w:rsid w:val="007D6262"/>
    <w:rsid w:val="007D6F5F"/>
    <w:rsid w:val="007D7C71"/>
    <w:rsid w:val="007D7D44"/>
    <w:rsid w:val="007D7D55"/>
    <w:rsid w:val="007E039A"/>
    <w:rsid w:val="007E067C"/>
    <w:rsid w:val="007E0B66"/>
    <w:rsid w:val="007E23EE"/>
    <w:rsid w:val="007E24C7"/>
    <w:rsid w:val="007E2D05"/>
    <w:rsid w:val="007E336B"/>
    <w:rsid w:val="007E3CD7"/>
    <w:rsid w:val="007E4D34"/>
    <w:rsid w:val="007E4DAD"/>
    <w:rsid w:val="007E4E5E"/>
    <w:rsid w:val="007E509D"/>
    <w:rsid w:val="007E51E0"/>
    <w:rsid w:val="007E6088"/>
    <w:rsid w:val="007E71A0"/>
    <w:rsid w:val="007F01C7"/>
    <w:rsid w:val="007F0BB8"/>
    <w:rsid w:val="007F0FE0"/>
    <w:rsid w:val="007F18FF"/>
    <w:rsid w:val="007F1A39"/>
    <w:rsid w:val="007F1AD5"/>
    <w:rsid w:val="007F213C"/>
    <w:rsid w:val="007F2AB5"/>
    <w:rsid w:val="007F2E31"/>
    <w:rsid w:val="007F30F5"/>
    <w:rsid w:val="007F3F55"/>
    <w:rsid w:val="007F428A"/>
    <w:rsid w:val="007F4542"/>
    <w:rsid w:val="007F50FE"/>
    <w:rsid w:val="007F5C7B"/>
    <w:rsid w:val="007F5DBF"/>
    <w:rsid w:val="007F62A0"/>
    <w:rsid w:val="007F6414"/>
    <w:rsid w:val="007F6464"/>
    <w:rsid w:val="007F64A4"/>
    <w:rsid w:val="007F6A0F"/>
    <w:rsid w:val="007F6F35"/>
    <w:rsid w:val="007F73B4"/>
    <w:rsid w:val="007F7638"/>
    <w:rsid w:val="007F786D"/>
    <w:rsid w:val="007F7F5A"/>
    <w:rsid w:val="0080004C"/>
    <w:rsid w:val="008004DC"/>
    <w:rsid w:val="00800851"/>
    <w:rsid w:val="00800BAE"/>
    <w:rsid w:val="00800C7F"/>
    <w:rsid w:val="00800D7B"/>
    <w:rsid w:val="00800E6A"/>
    <w:rsid w:val="008012A3"/>
    <w:rsid w:val="0080169B"/>
    <w:rsid w:val="00803263"/>
    <w:rsid w:val="008033D5"/>
    <w:rsid w:val="00803A36"/>
    <w:rsid w:val="008050B1"/>
    <w:rsid w:val="0080535A"/>
    <w:rsid w:val="00805AC1"/>
    <w:rsid w:val="00805D26"/>
    <w:rsid w:val="008062B9"/>
    <w:rsid w:val="00806A31"/>
    <w:rsid w:val="00806F36"/>
    <w:rsid w:val="00806FC3"/>
    <w:rsid w:val="00807099"/>
    <w:rsid w:val="008074C1"/>
    <w:rsid w:val="00807576"/>
    <w:rsid w:val="0080771B"/>
    <w:rsid w:val="00807A62"/>
    <w:rsid w:val="0081235E"/>
    <w:rsid w:val="00812E9E"/>
    <w:rsid w:val="0081347B"/>
    <w:rsid w:val="00813589"/>
    <w:rsid w:val="0081358F"/>
    <w:rsid w:val="008138A6"/>
    <w:rsid w:val="00813ECD"/>
    <w:rsid w:val="0081433C"/>
    <w:rsid w:val="00815466"/>
    <w:rsid w:val="0081565F"/>
    <w:rsid w:val="00815BDF"/>
    <w:rsid w:val="00816F0C"/>
    <w:rsid w:val="00820129"/>
    <w:rsid w:val="00820238"/>
    <w:rsid w:val="00820244"/>
    <w:rsid w:val="0082108D"/>
    <w:rsid w:val="00821EFB"/>
    <w:rsid w:val="0082279C"/>
    <w:rsid w:val="00822AA2"/>
    <w:rsid w:val="00823C5F"/>
    <w:rsid w:val="008243C1"/>
    <w:rsid w:val="0082522C"/>
    <w:rsid w:val="008259AC"/>
    <w:rsid w:val="00826370"/>
    <w:rsid w:val="00826697"/>
    <w:rsid w:val="00826955"/>
    <w:rsid w:val="00827394"/>
    <w:rsid w:val="008277E9"/>
    <w:rsid w:val="00827F21"/>
    <w:rsid w:val="00830006"/>
    <w:rsid w:val="00831487"/>
    <w:rsid w:val="00831BCA"/>
    <w:rsid w:val="00832A6D"/>
    <w:rsid w:val="00832AF1"/>
    <w:rsid w:val="00833653"/>
    <w:rsid w:val="00833D6B"/>
    <w:rsid w:val="00833FC6"/>
    <w:rsid w:val="00834215"/>
    <w:rsid w:val="008353D7"/>
    <w:rsid w:val="008368CE"/>
    <w:rsid w:val="008376AA"/>
    <w:rsid w:val="008379E1"/>
    <w:rsid w:val="00837B9C"/>
    <w:rsid w:val="008402A3"/>
    <w:rsid w:val="0084070C"/>
    <w:rsid w:val="00840731"/>
    <w:rsid w:val="008409DC"/>
    <w:rsid w:val="008410BD"/>
    <w:rsid w:val="0084111F"/>
    <w:rsid w:val="008411CA"/>
    <w:rsid w:val="00841B2F"/>
    <w:rsid w:val="00841F0C"/>
    <w:rsid w:val="00841FA9"/>
    <w:rsid w:val="00842EDE"/>
    <w:rsid w:val="0084375A"/>
    <w:rsid w:val="0084454B"/>
    <w:rsid w:val="008454C3"/>
    <w:rsid w:val="0084557C"/>
    <w:rsid w:val="00847213"/>
    <w:rsid w:val="00847252"/>
    <w:rsid w:val="008474FB"/>
    <w:rsid w:val="008501AE"/>
    <w:rsid w:val="00850228"/>
    <w:rsid w:val="00850482"/>
    <w:rsid w:val="008514EC"/>
    <w:rsid w:val="008515A3"/>
    <w:rsid w:val="0085174F"/>
    <w:rsid w:val="008519A9"/>
    <w:rsid w:val="00851F2E"/>
    <w:rsid w:val="00851FAF"/>
    <w:rsid w:val="0085250C"/>
    <w:rsid w:val="00852869"/>
    <w:rsid w:val="008528CA"/>
    <w:rsid w:val="00852C55"/>
    <w:rsid w:val="00853606"/>
    <w:rsid w:val="00853E48"/>
    <w:rsid w:val="00853EF9"/>
    <w:rsid w:val="00854081"/>
    <w:rsid w:val="00855E54"/>
    <w:rsid w:val="008566A9"/>
    <w:rsid w:val="008604F7"/>
    <w:rsid w:val="008614EC"/>
    <w:rsid w:val="00861E4F"/>
    <w:rsid w:val="008622E7"/>
    <w:rsid w:val="00862E20"/>
    <w:rsid w:val="00862FBA"/>
    <w:rsid w:val="00864211"/>
    <w:rsid w:val="0086428B"/>
    <w:rsid w:val="0086465F"/>
    <w:rsid w:val="008651A1"/>
    <w:rsid w:val="00866D50"/>
    <w:rsid w:val="00866F24"/>
    <w:rsid w:val="0086769E"/>
    <w:rsid w:val="0087089A"/>
    <w:rsid w:val="00872378"/>
    <w:rsid w:val="008724AC"/>
    <w:rsid w:val="008725FB"/>
    <w:rsid w:val="00872C63"/>
    <w:rsid w:val="0087307E"/>
    <w:rsid w:val="0087389C"/>
    <w:rsid w:val="00873A2C"/>
    <w:rsid w:val="00873B11"/>
    <w:rsid w:val="00873E0B"/>
    <w:rsid w:val="0087408B"/>
    <w:rsid w:val="0087416A"/>
    <w:rsid w:val="008743AD"/>
    <w:rsid w:val="008748B0"/>
    <w:rsid w:val="00874A6C"/>
    <w:rsid w:val="00874B19"/>
    <w:rsid w:val="00874B96"/>
    <w:rsid w:val="00876CA4"/>
    <w:rsid w:val="00877F03"/>
    <w:rsid w:val="0088096F"/>
    <w:rsid w:val="00880AD6"/>
    <w:rsid w:val="008819CD"/>
    <w:rsid w:val="00882591"/>
    <w:rsid w:val="008837D6"/>
    <w:rsid w:val="008851F9"/>
    <w:rsid w:val="00885ACB"/>
    <w:rsid w:val="008863D6"/>
    <w:rsid w:val="00886493"/>
    <w:rsid w:val="00886840"/>
    <w:rsid w:val="00886A7E"/>
    <w:rsid w:val="00886E61"/>
    <w:rsid w:val="0088748D"/>
    <w:rsid w:val="00887A95"/>
    <w:rsid w:val="00887AF6"/>
    <w:rsid w:val="00887D1F"/>
    <w:rsid w:val="00890F62"/>
    <w:rsid w:val="00891CEC"/>
    <w:rsid w:val="00891FA6"/>
    <w:rsid w:val="008923B7"/>
    <w:rsid w:val="00893AAB"/>
    <w:rsid w:val="008943E1"/>
    <w:rsid w:val="00894A72"/>
    <w:rsid w:val="00894AE8"/>
    <w:rsid w:val="00894B9E"/>
    <w:rsid w:val="0089623C"/>
    <w:rsid w:val="00896878"/>
    <w:rsid w:val="00896CD6"/>
    <w:rsid w:val="0089782E"/>
    <w:rsid w:val="00897A3A"/>
    <w:rsid w:val="008A00D9"/>
    <w:rsid w:val="008A0845"/>
    <w:rsid w:val="008A0874"/>
    <w:rsid w:val="008A0BD7"/>
    <w:rsid w:val="008A190F"/>
    <w:rsid w:val="008A19AC"/>
    <w:rsid w:val="008A1CC1"/>
    <w:rsid w:val="008A3D75"/>
    <w:rsid w:val="008A42BF"/>
    <w:rsid w:val="008A42F7"/>
    <w:rsid w:val="008A51A8"/>
    <w:rsid w:val="008A580B"/>
    <w:rsid w:val="008A5A03"/>
    <w:rsid w:val="008A668E"/>
    <w:rsid w:val="008A6EF5"/>
    <w:rsid w:val="008A7138"/>
    <w:rsid w:val="008A71D4"/>
    <w:rsid w:val="008A733D"/>
    <w:rsid w:val="008A76A0"/>
    <w:rsid w:val="008A7836"/>
    <w:rsid w:val="008B0AE0"/>
    <w:rsid w:val="008B0D64"/>
    <w:rsid w:val="008B1779"/>
    <w:rsid w:val="008B2363"/>
    <w:rsid w:val="008B25B6"/>
    <w:rsid w:val="008B2778"/>
    <w:rsid w:val="008B31F3"/>
    <w:rsid w:val="008B3C1E"/>
    <w:rsid w:val="008B3E87"/>
    <w:rsid w:val="008B4233"/>
    <w:rsid w:val="008B42F8"/>
    <w:rsid w:val="008B54E5"/>
    <w:rsid w:val="008B57C4"/>
    <w:rsid w:val="008B62A6"/>
    <w:rsid w:val="008B664E"/>
    <w:rsid w:val="008B66E9"/>
    <w:rsid w:val="008B6CC7"/>
    <w:rsid w:val="008B7039"/>
    <w:rsid w:val="008C01E7"/>
    <w:rsid w:val="008C1283"/>
    <w:rsid w:val="008C1652"/>
    <w:rsid w:val="008C225F"/>
    <w:rsid w:val="008C29ED"/>
    <w:rsid w:val="008C3AE8"/>
    <w:rsid w:val="008C4E5D"/>
    <w:rsid w:val="008C6055"/>
    <w:rsid w:val="008C6391"/>
    <w:rsid w:val="008C646E"/>
    <w:rsid w:val="008C647B"/>
    <w:rsid w:val="008C64A9"/>
    <w:rsid w:val="008C6D73"/>
    <w:rsid w:val="008C72FE"/>
    <w:rsid w:val="008C7A36"/>
    <w:rsid w:val="008D1B35"/>
    <w:rsid w:val="008D31F9"/>
    <w:rsid w:val="008D3664"/>
    <w:rsid w:val="008D38AE"/>
    <w:rsid w:val="008D3927"/>
    <w:rsid w:val="008D3A98"/>
    <w:rsid w:val="008D3F8C"/>
    <w:rsid w:val="008D4632"/>
    <w:rsid w:val="008D4BE7"/>
    <w:rsid w:val="008D5C22"/>
    <w:rsid w:val="008D5FBC"/>
    <w:rsid w:val="008D619A"/>
    <w:rsid w:val="008D6C67"/>
    <w:rsid w:val="008D7581"/>
    <w:rsid w:val="008D7EE0"/>
    <w:rsid w:val="008E0897"/>
    <w:rsid w:val="008E1B0F"/>
    <w:rsid w:val="008E1FD2"/>
    <w:rsid w:val="008E22DE"/>
    <w:rsid w:val="008E27A3"/>
    <w:rsid w:val="008E27F4"/>
    <w:rsid w:val="008E2AE4"/>
    <w:rsid w:val="008E2C1D"/>
    <w:rsid w:val="008E30C5"/>
    <w:rsid w:val="008E3962"/>
    <w:rsid w:val="008E516F"/>
    <w:rsid w:val="008E5427"/>
    <w:rsid w:val="008E67D2"/>
    <w:rsid w:val="008E6CF9"/>
    <w:rsid w:val="008F06D7"/>
    <w:rsid w:val="008F0B15"/>
    <w:rsid w:val="008F0BA7"/>
    <w:rsid w:val="008F0C3C"/>
    <w:rsid w:val="008F1619"/>
    <w:rsid w:val="008F2373"/>
    <w:rsid w:val="008F2645"/>
    <w:rsid w:val="008F2823"/>
    <w:rsid w:val="008F3794"/>
    <w:rsid w:val="008F38B3"/>
    <w:rsid w:val="008F43F4"/>
    <w:rsid w:val="008F4C86"/>
    <w:rsid w:val="008F4DFA"/>
    <w:rsid w:val="008F553E"/>
    <w:rsid w:val="008F5582"/>
    <w:rsid w:val="008F562B"/>
    <w:rsid w:val="008F5F5D"/>
    <w:rsid w:val="008F6604"/>
    <w:rsid w:val="008F67C7"/>
    <w:rsid w:val="008F6A7D"/>
    <w:rsid w:val="008F6AB0"/>
    <w:rsid w:val="008F6DB8"/>
    <w:rsid w:val="008F716D"/>
    <w:rsid w:val="008F784D"/>
    <w:rsid w:val="008F7A4E"/>
    <w:rsid w:val="008F7AD0"/>
    <w:rsid w:val="008F7EF4"/>
    <w:rsid w:val="00900077"/>
    <w:rsid w:val="00900FFC"/>
    <w:rsid w:val="0090237A"/>
    <w:rsid w:val="00902D94"/>
    <w:rsid w:val="009031C8"/>
    <w:rsid w:val="0090354E"/>
    <w:rsid w:val="009037B2"/>
    <w:rsid w:val="00903A2C"/>
    <w:rsid w:val="00903C06"/>
    <w:rsid w:val="009040F1"/>
    <w:rsid w:val="0090467A"/>
    <w:rsid w:val="00904F92"/>
    <w:rsid w:val="0090508D"/>
    <w:rsid w:val="009063C9"/>
    <w:rsid w:val="009067F3"/>
    <w:rsid w:val="00906B4B"/>
    <w:rsid w:val="009074F2"/>
    <w:rsid w:val="00907788"/>
    <w:rsid w:val="009077B1"/>
    <w:rsid w:val="00907D7E"/>
    <w:rsid w:val="00910FCE"/>
    <w:rsid w:val="009110A4"/>
    <w:rsid w:val="0091150A"/>
    <w:rsid w:val="00911790"/>
    <w:rsid w:val="00911D91"/>
    <w:rsid w:val="0091208E"/>
    <w:rsid w:val="00912525"/>
    <w:rsid w:val="0091264E"/>
    <w:rsid w:val="00912815"/>
    <w:rsid w:val="00912ABA"/>
    <w:rsid w:val="00912C42"/>
    <w:rsid w:val="00912D51"/>
    <w:rsid w:val="009131C5"/>
    <w:rsid w:val="0091367C"/>
    <w:rsid w:val="00913B95"/>
    <w:rsid w:val="009149EF"/>
    <w:rsid w:val="00914C90"/>
    <w:rsid w:val="00915658"/>
    <w:rsid w:val="00915D9B"/>
    <w:rsid w:val="00916808"/>
    <w:rsid w:val="009168D0"/>
    <w:rsid w:val="00916A1E"/>
    <w:rsid w:val="00916A70"/>
    <w:rsid w:val="009173B5"/>
    <w:rsid w:val="00917A95"/>
    <w:rsid w:val="00917F16"/>
    <w:rsid w:val="00920B34"/>
    <w:rsid w:val="00920EF0"/>
    <w:rsid w:val="00921315"/>
    <w:rsid w:val="00921AFF"/>
    <w:rsid w:val="00921FE2"/>
    <w:rsid w:val="00922256"/>
    <w:rsid w:val="0092263C"/>
    <w:rsid w:val="009227B1"/>
    <w:rsid w:val="00922A19"/>
    <w:rsid w:val="00922EC6"/>
    <w:rsid w:val="00923352"/>
    <w:rsid w:val="00923793"/>
    <w:rsid w:val="00923D9B"/>
    <w:rsid w:val="00924034"/>
    <w:rsid w:val="00924297"/>
    <w:rsid w:val="00924D8D"/>
    <w:rsid w:val="00924DA9"/>
    <w:rsid w:val="009259BB"/>
    <w:rsid w:val="00925EEF"/>
    <w:rsid w:val="00926727"/>
    <w:rsid w:val="00926FCF"/>
    <w:rsid w:val="00927390"/>
    <w:rsid w:val="009273D8"/>
    <w:rsid w:val="009274D5"/>
    <w:rsid w:val="009300F6"/>
    <w:rsid w:val="00930DED"/>
    <w:rsid w:val="00930F59"/>
    <w:rsid w:val="009317F1"/>
    <w:rsid w:val="00931C0F"/>
    <w:rsid w:val="00933058"/>
    <w:rsid w:val="00933157"/>
    <w:rsid w:val="009331EC"/>
    <w:rsid w:val="0093341C"/>
    <w:rsid w:val="00933BA2"/>
    <w:rsid w:val="0093452B"/>
    <w:rsid w:val="009345EB"/>
    <w:rsid w:val="0093549C"/>
    <w:rsid w:val="00935618"/>
    <w:rsid w:val="009357E6"/>
    <w:rsid w:val="009363C5"/>
    <w:rsid w:val="009367ED"/>
    <w:rsid w:val="0093763F"/>
    <w:rsid w:val="00940D29"/>
    <w:rsid w:val="00941047"/>
    <w:rsid w:val="00941C96"/>
    <w:rsid w:val="0094206A"/>
    <w:rsid w:val="0094364F"/>
    <w:rsid w:val="009438C8"/>
    <w:rsid w:val="0094425C"/>
    <w:rsid w:val="00944438"/>
    <w:rsid w:val="00944FA6"/>
    <w:rsid w:val="009452D0"/>
    <w:rsid w:val="00945770"/>
    <w:rsid w:val="00945A1F"/>
    <w:rsid w:val="00945A82"/>
    <w:rsid w:val="00945B1F"/>
    <w:rsid w:val="00946DEE"/>
    <w:rsid w:val="00946E3B"/>
    <w:rsid w:val="0094788F"/>
    <w:rsid w:val="00947B42"/>
    <w:rsid w:val="00947B93"/>
    <w:rsid w:val="009506DB"/>
    <w:rsid w:val="009507DA"/>
    <w:rsid w:val="00950849"/>
    <w:rsid w:val="00950FDB"/>
    <w:rsid w:val="00951726"/>
    <w:rsid w:val="00951969"/>
    <w:rsid w:val="00951EB7"/>
    <w:rsid w:val="00952392"/>
    <w:rsid w:val="009524EA"/>
    <w:rsid w:val="00952761"/>
    <w:rsid w:val="00952861"/>
    <w:rsid w:val="00952C83"/>
    <w:rsid w:val="009537A5"/>
    <w:rsid w:val="00953A3B"/>
    <w:rsid w:val="00953C0D"/>
    <w:rsid w:val="0095413C"/>
    <w:rsid w:val="00954EB6"/>
    <w:rsid w:val="009562A7"/>
    <w:rsid w:val="009566D0"/>
    <w:rsid w:val="009567A3"/>
    <w:rsid w:val="00957726"/>
    <w:rsid w:val="009600B8"/>
    <w:rsid w:val="00960593"/>
    <w:rsid w:val="009608D8"/>
    <w:rsid w:val="00961E72"/>
    <w:rsid w:val="009628DA"/>
    <w:rsid w:val="00963E48"/>
    <w:rsid w:val="009640DA"/>
    <w:rsid w:val="00964CAE"/>
    <w:rsid w:val="00964DE8"/>
    <w:rsid w:val="00964EF6"/>
    <w:rsid w:val="00965A90"/>
    <w:rsid w:val="00965B7E"/>
    <w:rsid w:val="00965D53"/>
    <w:rsid w:val="00966990"/>
    <w:rsid w:val="00967227"/>
    <w:rsid w:val="00967427"/>
    <w:rsid w:val="00967E83"/>
    <w:rsid w:val="00970387"/>
    <w:rsid w:val="009710F1"/>
    <w:rsid w:val="009710FA"/>
    <w:rsid w:val="009712CF"/>
    <w:rsid w:val="009712F9"/>
    <w:rsid w:val="00971738"/>
    <w:rsid w:val="0097192D"/>
    <w:rsid w:val="0097206B"/>
    <w:rsid w:val="009721E7"/>
    <w:rsid w:val="00972364"/>
    <w:rsid w:val="009723AA"/>
    <w:rsid w:val="00972806"/>
    <w:rsid w:val="00972B4F"/>
    <w:rsid w:val="009730FE"/>
    <w:rsid w:val="009734EC"/>
    <w:rsid w:val="009735A1"/>
    <w:rsid w:val="009746CD"/>
    <w:rsid w:val="00974D03"/>
    <w:rsid w:val="0097555C"/>
    <w:rsid w:val="00975907"/>
    <w:rsid w:val="009762E9"/>
    <w:rsid w:val="009764B9"/>
    <w:rsid w:val="00976AEE"/>
    <w:rsid w:val="0097703B"/>
    <w:rsid w:val="00977574"/>
    <w:rsid w:val="009778FA"/>
    <w:rsid w:val="00977975"/>
    <w:rsid w:val="00980851"/>
    <w:rsid w:val="00981087"/>
    <w:rsid w:val="009816F4"/>
    <w:rsid w:val="00982A15"/>
    <w:rsid w:val="00982CB6"/>
    <w:rsid w:val="009841E9"/>
    <w:rsid w:val="009846E3"/>
    <w:rsid w:val="009849D8"/>
    <w:rsid w:val="00984DD3"/>
    <w:rsid w:val="0098560F"/>
    <w:rsid w:val="00985651"/>
    <w:rsid w:val="00985827"/>
    <w:rsid w:val="00985A02"/>
    <w:rsid w:val="009862FF"/>
    <w:rsid w:val="00987B51"/>
    <w:rsid w:val="00987DD4"/>
    <w:rsid w:val="00990DD7"/>
    <w:rsid w:val="009910F5"/>
    <w:rsid w:val="00991715"/>
    <w:rsid w:val="0099188E"/>
    <w:rsid w:val="00991C4C"/>
    <w:rsid w:val="00992695"/>
    <w:rsid w:val="00992CAC"/>
    <w:rsid w:val="0099336A"/>
    <w:rsid w:val="00993A1C"/>
    <w:rsid w:val="00993C75"/>
    <w:rsid w:val="009940A9"/>
    <w:rsid w:val="009949FD"/>
    <w:rsid w:val="00995219"/>
    <w:rsid w:val="009955DC"/>
    <w:rsid w:val="00995C71"/>
    <w:rsid w:val="0099616A"/>
    <w:rsid w:val="0099617A"/>
    <w:rsid w:val="00996309"/>
    <w:rsid w:val="00996F68"/>
    <w:rsid w:val="009978E4"/>
    <w:rsid w:val="009A0071"/>
    <w:rsid w:val="009A05B8"/>
    <w:rsid w:val="009A0C2F"/>
    <w:rsid w:val="009A16E9"/>
    <w:rsid w:val="009A1823"/>
    <w:rsid w:val="009A1F01"/>
    <w:rsid w:val="009A1F52"/>
    <w:rsid w:val="009A241B"/>
    <w:rsid w:val="009A246E"/>
    <w:rsid w:val="009A29DA"/>
    <w:rsid w:val="009A2C82"/>
    <w:rsid w:val="009A3515"/>
    <w:rsid w:val="009A386C"/>
    <w:rsid w:val="009A3A5D"/>
    <w:rsid w:val="009A3BD0"/>
    <w:rsid w:val="009A3E06"/>
    <w:rsid w:val="009A45A9"/>
    <w:rsid w:val="009A474C"/>
    <w:rsid w:val="009A4D37"/>
    <w:rsid w:val="009A4F28"/>
    <w:rsid w:val="009A50BA"/>
    <w:rsid w:val="009A5165"/>
    <w:rsid w:val="009A5963"/>
    <w:rsid w:val="009A66F3"/>
    <w:rsid w:val="009A670B"/>
    <w:rsid w:val="009B0992"/>
    <w:rsid w:val="009B0DCE"/>
    <w:rsid w:val="009B1609"/>
    <w:rsid w:val="009B25C8"/>
    <w:rsid w:val="009B26B1"/>
    <w:rsid w:val="009B2C97"/>
    <w:rsid w:val="009B2CD3"/>
    <w:rsid w:val="009B2DC2"/>
    <w:rsid w:val="009B38C6"/>
    <w:rsid w:val="009B3A5B"/>
    <w:rsid w:val="009B3F38"/>
    <w:rsid w:val="009B4AB7"/>
    <w:rsid w:val="009B6225"/>
    <w:rsid w:val="009B6C1B"/>
    <w:rsid w:val="009B6CD8"/>
    <w:rsid w:val="009B7068"/>
    <w:rsid w:val="009B71B0"/>
    <w:rsid w:val="009B73E3"/>
    <w:rsid w:val="009C0063"/>
    <w:rsid w:val="009C0127"/>
    <w:rsid w:val="009C063E"/>
    <w:rsid w:val="009C06E7"/>
    <w:rsid w:val="009C12D3"/>
    <w:rsid w:val="009C17F6"/>
    <w:rsid w:val="009C1A2C"/>
    <w:rsid w:val="009C26F3"/>
    <w:rsid w:val="009C284D"/>
    <w:rsid w:val="009C2B70"/>
    <w:rsid w:val="009C3643"/>
    <w:rsid w:val="009C37AF"/>
    <w:rsid w:val="009C392C"/>
    <w:rsid w:val="009C3F7D"/>
    <w:rsid w:val="009C4494"/>
    <w:rsid w:val="009C4845"/>
    <w:rsid w:val="009C6A23"/>
    <w:rsid w:val="009C6EEE"/>
    <w:rsid w:val="009C704B"/>
    <w:rsid w:val="009C7062"/>
    <w:rsid w:val="009C7BC2"/>
    <w:rsid w:val="009D0573"/>
    <w:rsid w:val="009D099E"/>
    <w:rsid w:val="009D1309"/>
    <w:rsid w:val="009D1964"/>
    <w:rsid w:val="009D1D17"/>
    <w:rsid w:val="009D234D"/>
    <w:rsid w:val="009D28FC"/>
    <w:rsid w:val="009D36A1"/>
    <w:rsid w:val="009D3938"/>
    <w:rsid w:val="009D3B26"/>
    <w:rsid w:val="009D433D"/>
    <w:rsid w:val="009D4381"/>
    <w:rsid w:val="009D48D4"/>
    <w:rsid w:val="009D4A3A"/>
    <w:rsid w:val="009D4FAF"/>
    <w:rsid w:val="009D502E"/>
    <w:rsid w:val="009D51F0"/>
    <w:rsid w:val="009D55B9"/>
    <w:rsid w:val="009D5F3C"/>
    <w:rsid w:val="009D606F"/>
    <w:rsid w:val="009D621D"/>
    <w:rsid w:val="009D6F01"/>
    <w:rsid w:val="009D70F6"/>
    <w:rsid w:val="009D7477"/>
    <w:rsid w:val="009D7787"/>
    <w:rsid w:val="009E01BF"/>
    <w:rsid w:val="009E17C6"/>
    <w:rsid w:val="009E1E8D"/>
    <w:rsid w:val="009E2055"/>
    <w:rsid w:val="009E2A3C"/>
    <w:rsid w:val="009E3157"/>
    <w:rsid w:val="009E3DB2"/>
    <w:rsid w:val="009E45AE"/>
    <w:rsid w:val="009E48D6"/>
    <w:rsid w:val="009E4B5D"/>
    <w:rsid w:val="009E5157"/>
    <w:rsid w:val="009E5CF6"/>
    <w:rsid w:val="009E6317"/>
    <w:rsid w:val="009E6877"/>
    <w:rsid w:val="009E7049"/>
    <w:rsid w:val="009E712B"/>
    <w:rsid w:val="009E79D0"/>
    <w:rsid w:val="009F0090"/>
    <w:rsid w:val="009F0784"/>
    <w:rsid w:val="009F0E94"/>
    <w:rsid w:val="009F1ABF"/>
    <w:rsid w:val="009F3028"/>
    <w:rsid w:val="009F35F7"/>
    <w:rsid w:val="009F360D"/>
    <w:rsid w:val="009F3CD3"/>
    <w:rsid w:val="009F3D91"/>
    <w:rsid w:val="009F4C13"/>
    <w:rsid w:val="009F51FE"/>
    <w:rsid w:val="009F5291"/>
    <w:rsid w:val="009F5887"/>
    <w:rsid w:val="009F5B49"/>
    <w:rsid w:val="009F5EAB"/>
    <w:rsid w:val="009F5F87"/>
    <w:rsid w:val="009F6EC4"/>
    <w:rsid w:val="009F7A37"/>
    <w:rsid w:val="009F7DD4"/>
    <w:rsid w:val="009F7ED4"/>
    <w:rsid w:val="00A00036"/>
    <w:rsid w:val="00A00976"/>
    <w:rsid w:val="00A00977"/>
    <w:rsid w:val="00A009C9"/>
    <w:rsid w:val="00A00AFD"/>
    <w:rsid w:val="00A00C5F"/>
    <w:rsid w:val="00A00E92"/>
    <w:rsid w:val="00A00EA4"/>
    <w:rsid w:val="00A0123D"/>
    <w:rsid w:val="00A0141D"/>
    <w:rsid w:val="00A02782"/>
    <w:rsid w:val="00A02D55"/>
    <w:rsid w:val="00A03770"/>
    <w:rsid w:val="00A03E67"/>
    <w:rsid w:val="00A04214"/>
    <w:rsid w:val="00A04661"/>
    <w:rsid w:val="00A04AA2"/>
    <w:rsid w:val="00A054E3"/>
    <w:rsid w:val="00A055C1"/>
    <w:rsid w:val="00A057BF"/>
    <w:rsid w:val="00A05D26"/>
    <w:rsid w:val="00A05F5F"/>
    <w:rsid w:val="00A05FA4"/>
    <w:rsid w:val="00A06837"/>
    <w:rsid w:val="00A06970"/>
    <w:rsid w:val="00A06AA9"/>
    <w:rsid w:val="00A06D70"/>
    <w:rsid w:val="00A06EA2"/>
    <w:rsid w:val="00A1030E"/>
    <w:rsid w:val="00A1159A"/>
    <w:rsid w:val="00A1200B"/>
    <w:rsid w:val="00A1268C"/>
    <w:rsid w:val="00A1304E"/>
    <w:rsid w:val="00A1320E"/>
    <w:rsid w:val="00A13A65"/>
    <w:rsid w:val="00A141FF"/>
    <w:rsid w:val="00A14D1D"/>
    <w:rsid w:val="00A15010"/>
    <w:rsid w:val="00A15327"/>
    <w:rsid w:val="00A154B2"/>
    <w:rsid w:val="00A157F1"/>
    <w:rsid w:val="00A166A8"/>
    <w:rsid w:val="00A1695A"/>
    <w:rsid w:val="00A169A2"/>
    <w:rsid w:val="00A16AB6"/>
    <w:rsid w:val="00A17FB3"/>
    <w:rsid w:val="00A20000"/>
    <w:rsid w:val="00A20849"/>
    <w:rsid w:val="00A20DE1"/>
    <w:rsid w:val="00A20E4D"/>
    <w:rsid w:val="00A20F9A"/>
    <w:rsid w:val="00A219E3"/>
    <w:rsid w:val="00A21A40"/>
    <w:rsid w:val="00A21F48"/>
    <w:rsid w:val="00A22DB9"/>
    <w:rsid w:val="00A23248"/>
    <w:rsid w:val="00A246F8"/>
    <w:rsid w:val="00A2560F"/>
    <w:rsid w:val="00A258C4"/>
    <w:rsid w:val="00A25EEA"/>
    <w:rsid w:val="00A26152"/>
    <w:rsid w:val="00A262C0"/>
    <w:rsid w:val="00A265C8"/>
    <w:rsid w:val="00A26E58"/>
    <w:rsid w:val="00A27AEE"/>
    <w:rsid w:val="00A301FF"/>
    <w:rsid w:val="00A3090D"/>
    <w:rsid w:val="00A30D28"/>
    <w:rsid w:val="00A3186C"/>
    <w:rsid w:val="00A31AF7"/>
    <w:rsid w:val="00A31F33"/>
    <w:rsid w:val="00A32CD1"/>
    <w:rsid w:val="00A3360E"/>
    <w:rsid w:val="00A339E2"/>
    <w:rsid w:val="00A3409F"/>
    <w:rsid w:val="00A34CE5"/>
    <w:rsid w:val="00A34D3B"/>
    <w:rsid w:val="00A34E68"/>
    <w:rsid w:val="00A3509D"/>
    <w:rsid w:val="00A3512D"/>
    <w:rsid w:val="00A35329"/>
    <w:rsid w:val="00A376A4"/>
    <w:rsid w:val="00A379CC"/>
    <w:rsid w:val="00A40F92"/>
    <w:rsid w:val="00A420D6"/>
    <w:rsid w:val="00A423AF"/>
    <w:rsid w:val="00A424C3"/>
    <w:rsid w:val="00A42B26"/>
    <w:rsid w:val="00A43062"/>
    <w:rsid w:val="00A435D5"/>
    <w:rsid w:val="00A43CFD"/>
    <w:rsid w:val="00A44249"/>
    <w:rsid w:val="00A44973"/>
    <w:rsid w:val="00A4678D"/>
    <w:rsid w:val="00A47254"/>
    <w:rsid w:val="00A47D8F"/>
    <w:rsid w:val="00A50003"/>
    <w:rsid w:val="00A50F38"/>
    <w:rsid w:val="00A516D1"/>
    <w:rsid w:val="00A51CEB"/>
    <w:rsid w:val="00A525E1"/>
    <w:rsid w:val="00A52C3C"/>
    <w:rsid w:val="00A52FB6"/>
    <w:rsid w:val="00A5341D"/>
    <w:rsid w:val="00A53EC7"/>
    <w:rsid w:val="00A55D00"/>
    <w:rsid w:val="00A5703E"/>
    <w:rsid w:val="00A5741F"/>
    <w:rsid w:val="00A5742F"/>
    <w:rsid w:val="00A57509"/>
    <w:rsid w:val="00A578AF"/>
    <w:rsid w:val="00A57F30"/>
    <w:rsid w:val="00A609B6"/>
    <w:rsid w:val="00A60B99"/>
    <w:rsid w:val="00A61234"/>
    <w:rsid w:val="00A61470"/>
    <w:rsid w:val="00A61679"/>
    <w:rsid w:val="00A62651"/>
    <w:rsid w:val="00A62B25"/>
    <w:rsid w:val="00A63326"/>
    <w:rsid w:val="00A637E0"/>
    <w:rsid w:val="00A63A94"/>
    <w:rsid w:val="00A63B73"/>
    <w:rsid w:val="00A63E8A"/>
    <w:rsid w:val="00A644E8"/>
    <w:rsid w:val="00A64B8D"/>
    <w:rsid w:val="00A6515E"/>
    <w:rsid w:val="00A65282"/>
    <w:rsid w:val="00A65F9A"/>
    <w:rsid w:val="00A6643A"/>
    <w:rsid w:val="00A66E27"/>
    <w:rsid w:val="00A67925"/>
    <w:rsid w:val="00A67ACB"/>
    <w:rsid w:val="00A67F4F"/>
    <w:rsid w:val="00A7022E"/>
    <w:rsid w:val="00A705E1"/>
    <w:rsid w:val="00A7081E"/>
    <w:rsid w:val="00A70863"/>
    <w:rsid w:val="00A71031"/>
    <w:rsid w:val="00A711BA"/>
    <w:rsid w:val="00A72CBB"/>
    <w:rsid w:val="00A73699"/>
    <w:rsid w:val="00A73CE6"/>
    <w:rsid w:val="00A74001"/>
    <w:rsid w:val="00A7478F"/>
    <w:rsid w:val="00A7491E"/>
    <w:rsid w:val="00A74E29"/>
    <w:rsid w:val="00A75499"/>
    <w:rsid w:val="00A754A5"/>
    <w:rsid w:val="00A758AE"/>
    <w:rsid w:val="00A76C3D"/>
    <w:rsid w:val="00A771FC"/>
    <w:rsid w:val="00A772E9"/>
    <w:rsid w:val="00A775E3"/>
    <w:rsid w:val="00A778E4"/>
    <w:rsid w:val="00A77C8B"/>
    <w:rsid w:val="00A77DBA"/>
    <w:rsid w:val="00A80481"/>
    <w:rsid w:val="00A805C6"/>
    <w:rsid w:val="00A8120F"/>
    <w:rsid w:val="00A8128D"/>
    <w:rsid w:val="00A81727"/>
    <w:rsid w:val="00A8190D"/>
    <w:rsid w:val="00A81A0A"/>
    <w:rsid w:val="00A81D4E"/>
    <w:rsid w:val="00A82281"/>
    <w:rsid w:val="00A82633"/>
    <w:rsid w:val="00A82AAB"/>
    <w:rsid w:val="00A83219"/>
    <w:rsid w:val="00A83908"/>
    <w:rsid w:val="00A83B55"/>
    <w:rsid w:val="00A83C98"/>
    <w:rsid w:val="00A84012"/>
    <w:rsid w:val="00A84DDE"/>
    <w:rsid w:val="00A850F2"/>
    <w:rsid w:val="00A852F1"/>
    <w:rsid w:val="00A86DC0"/>
    <w:rsid w:val="00A86E99"/>
    <w:rsid w:val="00A87EB8"/>
    <w:rsid w:val="00A901F9"/>
    <w:rsid w:val="00A90248"/>
    <w:rsid w:val="00A9085B"/>
    <w:rsid w:val="00A90EDC"/>
    <w:rsid w:val="00A91203"/>
    <w:rsid w:val="00A9296D"/>
    <w:rsid w:val="00A935D0"/>
    <w:rsid w:val="00A93D6A"/>
    <w:rsid w:val="00A944C3"/>
    <w:rsid w:val="00A9454C"/>
    <w:rsid w:val="00A963CC"/>
    <w:rsid w:val="00A965B0"/>
    <w:rsid w:val="00A96CB1"/>
    <w:rsid w:val="00A96EC2"/>
    <w:rsid w:val="00A9755B"/>
    <w:rsid w:val="00AA012A"/>
    <w:rsid w:val="00AA0526"/>
    <w:rsid w:val="00AA0E5E"/>
    <w:rsid w:val="00AA17A3"/>
    <w:rsid w:val="00AA1A8D"/>
    <w:rsid w:val="00AA1DF0"/>
    <w:rsid w:val="00AA256A"/>
    <w:rsid w:val="00AA2F56"/>
    <w:rsid w:val="00AA3225"/>
    <w:rsid w:val="00AA3379"/>
    <w:rsid w:val="00AA33DE"/>
    <w:rsid w:val="00AA362D"/>
    <w:rsid w:val="00AA3704"/>
    <w:rsid w:val="00AA3A54"/>
    <w:rsid w:val="00AA4440"/>
    <w:rsid w:val="00AA445E"/>
    <w:rsid w:val="00AA4FAC"/>
    <w:rsid w:val="00AA51E4"/>
    <w:rsid w:val="00AA58A1"/>
    <w:rsid w:val="00AA5967"/>
    <w:rsid w:val="00AA5E3A"/>
    <w:rsid w:val="00AA60A7"/>
    <w:rsid w:val="00AA666B"/>
    <w:rsid w:val="00AA698B"/>
    <w:rsid w:val="00AA7258"/>
    <w:rsid w:val="00AA77F5"/>
    <w:rsid w:val="00AA78DD"/>
    <w:rsid w:val="00AB0186"/>
    <w:rsid w:val="00AB092E"/>
    <w:rsid w:val="00AB093D"/>
    <w:rsid w:val="00AB09AF"/>
    <w:rsid w:val="00AB0B35"/>
    <w:rsid w:val="00AB0C34"/>
    <w:rsid w:val="00AB10D2"/>
    <w:rsid w:val="00AB12E8"/>
    <w:rsid w:val="00AB1771"/>
    <w:rsid w:val="00AB1FAB"/>
    <w:rsid w:val="00AB2791"/>
    <w:rsid w:val="00AB2D31"/>
    <w:rsid w:val="00AB5C5D"/>
    <w:rsid w:val="00AB5E3B"/>
    <w:rsid w:val="00AB62B6"/>
    <w:rsid w:val="00AB65F1"/>
    <w:rsid w:val="00AB6681"/>
    <w:rsid w:val="00AB6ED1"/>
    <w:rsid w:val="00AB7102"/>
    <w:rsid w:val="00AB7A9E"/>
    <w:rsid w:val="00AC018B"/>
    <w:rsid w:val="00AC020E"/>
    <w:rsid w:val="00AC0452"/>
    <w:rsid w:val="00AC0768"/>
    <w:rsid w:val="00AC0DD5"/>
    <w:rsid w:val="00AC1467"/>
    <w:rsid w:val="00AC1513"/>
    <w:rsid w:val="00AC1771"/>
    <w:rsid w:val="00AC2B7E"/>
    <w:rsid w:val="00AC2B80"/>
    <w:rsid w:val="00AC3C04"/>
    <w:rsid w:val="00AC6072"/>
    <w:rsid w:val="00AC71C7"/>
    <w:rsid w:val="00AC7565"/>
    <w:rsid w:val="00AC7AE0"/>
    <w:rsid w:val="00AD065D"/>
    <w:rsid w:val="00AD11F9"/>
    <w:rsid w:val="00AD1258"/>
    <w:rsid w:val="00AD167F"/>
    <w:rsid w:val="00AD189D"/>
    <w:rsid w:val="00AD20F1"/>
    <w:rsid w:val="00AD2828"/>
    <w:rsid w:val="00AD2CF3"/>
    <w:rsid w:val="00AD34DA"/>
    <w:rsid w:val="00AD391F"/>
    <w:rsid w:val="00AD3A1B"/>
    <w:rsid w:val="00AD3A33"/>
    <w:rsid w:val="00AD3CC6"/>
    <w:rsid w:val="00AD4528"/>
    <w:rsid w:val="00AD4955"/>
    <w:rsid w:val="00AD4A24"/>
    <w:rsid w:val="00AD4A36"/>
    <w:rsid w:val="00AD4F8C"/>
    <w:rsid w:val="00AD5890"/>
    <w:rsid w:val="00AD6097"/>
    <w:rsid w:val="00AD67AD"/>
    <w:rsid w:val="00AD6905"/>
    <w:rsid w:val="00AD7B11"/>
    <w:rsid w:val="00AD7B5F"/>
    <w:rsid w:val="00AE0102"/>
    <w:rsid w:val="00AE0EF5"/>
    <w:rsid w:val="00AE1B21"/>
    <w:rsid w:val="00AE1E02"/>
    <w:rsid w:val="00AE28E2"/>
    <w:rsid w:val="00AE3934"/>
    <w:rsid w:val="00AE46CF"/>
    <w:rsid w:val="00AE5434"/>
    <w:rsid w:val="00AE571F"/>
    <w:rsid w:val="00AE5806"/>
    <w:rsid w:val="00AE58DE"/>
    <w:rsid w:val="00AE60E8"/>
    <w:rsid w:val="00AE61D4"/>
    <w:rsid w:val="00AE759B"/>
    <w:rsid w:val="00AF0ADE"/>
    <w:rsid w:val="00AF28D8"/>
    <w:rsid w:val="00AF31BB"/>
    <w:rsid w:val="00AF37D9"/>
    <w:rsid w:val="00AF38A3"/>
    <w:rsid w:val="00AF3EA3"/>
    <w:rsid w:val="00AF498A"/>
    <w:rsid w:val="00AF64B0"/>
    <w:rsid w:val="00AF65AF"/>
    <w:rsid w:val="00AF694F"/>
    <w:rsid w:val="00AF785F"/>
    <w:rsid w:val="00B00193"/>
    <w:rsid w:val="00B001BF"/>
    <w:rsid w:val="00B0182F"/>
    <w:rsid w:val="00B022E0"/>
    <w:rsid w:val="00B0267D"/>
    <w:rsid w:val="00B02962"/>
    <w:rsid w:val="00B02EC1"/>
    <w:rsid w:val="00B03C94"/>
    <w:rsid w:val="00B03E33"/>
    <w:rsid w:val="00B0453B"/>
    <w:rsid w:val="00B04594"/>
    <w:rsid w:val="00B0474A"/>
    <w:rsid w:val="00B05572"/>
    <w:rsid w:val="00B05A53"/>
    <w:rsid w:val="00B069E5"/>
    <w:rsid w:val="00B06AAE"/>
    <w:rsid w:val="00B06AB3"/>
    <w:rsid w:val="00B073B9"/>
    <w:rsid w:val="00B07B44"/>
    <w:rsid w:val="00B1147B"/>
    <w:rsid w:val="00B11B08"/>
    <w:rsid w:val="00B12261"/>
    <w:rsid w:val="00B122CD"/>
    <w:rsid w:val="00B12CC7"/>
    <w:rsid w:val="00B13677"/>
    <w:rsid w:val="00B1373D"/>
    <w:rsid w:val="00B14961"/>
    <w:rsid w:val="00B14C5E"/>
    <w:rsid w:val="00B15407"/>
    <w:rsid w:val="00B15701"/>
    <w:rsid w:val="00B16288"/>
    <w:rsid w:val="00B169D1"/>
    <w:rsid w:val="00B169EE"/>
    <w:rsid w:val="00B176CF"/>
    <w:rsid w:val="00B17954"/>
    <w:rsid w:val="00B208E7"/>
    <w:rsid w:val="00B20A16"/>
    <w:rsid w:val="00B20D42"/>
    <w:rsid w:val="00B217A6"/>
    <w:rsid w:val="00B21F70"/>
    <w:rsid w:val="00B21FDE"/>
    <w:rsid w:val="00B223F3"/>
    <w:rsid w:val="00B227CD"/>
    <w:rsid w:val="00B22E90"/>
    <w:rsid w:val="00B22FDE"/>
    <w:rsid w:val="00B232B8"/>
    <w:rsid w:val="00B2467C"/>
    <w:rsid w:val="00B249C1"/>
    <w:rsid w:val="00B24A80"/>
    <w:rsid w:val="00B2595D"/>
    <w:rsid w:val="00B25EAA"/>
    <w:rsid w:val="00B25FDE"/>
    <w:rsid w:val="00B26768"/>
    <w:rsid w:val="00B303F8"/>
    <w:rsid w:val="00B30678"/>
    <w:rsid w:val="00B306FA"/>
    <w:rsid w:val="00B3153F"/>
    <w:rsid w:val="00B315D2"/>
    <w:rsid w:val="00B317F3"/>
    <w:rsid w:val="00B3275E"/>
    <w:rsid w:val="00B32B72"/>
    <w:rsid w:val="00B32DDC"/>
    <w:rsid w:val="00B33A1F"/>
    <w:rsid w:val="00B33A7E"/>
    <w:rsid w:val="00B33D7C"/>
    <w:rsid w:val="00B33E2D"/>
    <w:rsid w:val="00B34B38"/>
    <w:rsid w:val="00B34D41"/>
    <w:rsid w:val="00B34EE5"/>
    <w:rsid w:val="00B35AE5"/>
    <w:rsid w:val="00B35EB3"/>
    <w:rsid w:val="00B3659C"/>
    <w:rsid w:val="00B368A0"/>
    <w:rsid w:val="00B36A53"/>
    <w:rsid w:val="00B371A6"/>
    <w:rsid w:val="00B376F6"/>
    <w:rsid w:val="00B37EBA"/>
    <w:rsid w:val="00B40389"/>
    <w:rsid w:val="00B40ADD"/>
    <w:rsid w:val="00B40E01"/>
    <w:rsid w:val="00B40F44"/>
    <w:rsid w:val="00B41903"/>
    <w:rsid w:val="00B42672"/>
    <w:rsid w:val="00B428ED"/>
    <w:rsid w:val="00B4296E"/>
    <w:rsid w:val="00B431A4"/>
    <w:rsid w:val="00B43EBC"/>
    <w:rsid w:val="00B445BE"/>
    <w:rsid w:val="00B44FBF"/>
    <w:rsid w:val="00B45128"/>
    <w:rsid w:val="00B462EC"/>
    <w:rsid w:val="00B463EC"/>
    <w:rsid w:val="00B501B1"/>
    <w:rsid w:val="00B504AB"/>
    <w:rsid w:val="00B505E5"/>
    <w:rsid w:val="00B5079A"/>
    <w:rsid w:val="00B51145"/>
    <w:rsid w:val="00B514B6"/>
    <w:rsid w:val="00B51C49"/>
    <w:rsid w:val="00B52817"/>
    <w:rsid w:val="00B52E64"/>
    <w:rsid w:val="00B53923"/>
    <w:rsid w:val="00B53A7D"/>
    <w:rsid w:val="00B546E2"/>
    <w:rsid w:val="00B54872"/>
    <w:rsid w:val="00B54B47"/>
    <w:rsid w:val="00B54BE3"/>
    <w:rsid w:val="00B55B2B"/>
    <w:rsid w:val="00B55DF1"/>
    <w:rsid w:val="00B55F59"/>
    <w:rsid w:val="00B56102"/>
    <w:rsid w:val="00B56249"/>
    <w:rsid w:val="00B56C7A"/>
    <w:rsid w:val="00B57602"/>
    <w:rsid w:val="00B57AEE"/>
    <w:rsid w:val="00B61175"/>
    <w:rsid w:val="00B61297"/>
    <w:rsid w:val="00B6148A"/>
    <w:rsid w:val="00B61DA6"/>
    <w:rsid w:val="00B6345F"/>
    <w:rsid w:val="00B63A3A"/>
    <w:rsid w:val="00B63BAF"/>
    <w:rsid w:val="00B64065"/>
    <w:rsid w:val="00B646C7"/>
    <w:rsid w:val="00B64C66"/>
    <w:rsid w:val="00B64FD5"/>
    <w:rsid w:val="00B66D6A"/>
    <w:rsid w:val="00B6792E"/>
    <w:rsid w:val="00B67A7F"/>
    <w:rsid w:val="00B7049B"/>
    <w:rsid w:val="00B7071A"/>
    <w:rsid w:val="00B71260"/>
    <w:rsid w:val="00B72178"/>
    <w:rsid w:val="00B725BB"/>
    <w:rsid w:val="00B73025"/>
    <w:rsid w:val="00B73090"/>
    <w:rsid w:val="00B731E2"/>
    <w:rsid w:val="00B73454"/>
    <w:rsid w:val="00B736F0"/>
    <w:rsid w:val="00B73E6A"/>
    <w:rsid w:val="00B74562"/>
    <w:rsid w:val="00B74CAE"/>
    <w:rsid w:val="00B74DDB"/>
    <w:rsid w:val="00B754EB"/>
    <w:rsid w:val="00B756B0"/>
    <w:rsid w:val="00B7589C"/>
    <w:rsid w:val="00B75C6F"/>
    <w:rsid w:val="00B76374"/>
    <w:rsid w:val="00B763B9"/>
    <w:rsid w:val="00B769E6"/>
    <w:rsid w:val="00B76A2E"/>
    <w:rsid w:val="00B77291"/>
    <w:rsid w:val="00B77F6F"/>
    <w:rsid w:val="00B80220"/>
    <w:rsid w:val="00B803D7"/>
    <w:rsid w:val="00B80682"/>
    <w:rsid w:val="00B806AE"/>
    <w:rsid w:val="00B80E8A"/>
    <w:rsid w:val="00B81187"/>
    <w:rsid w:val="00B816C8"/>
    <w:rsid w:val="00B81CA6"/>
    <w:rsid w:val="00B81FF9"/>
    <w:rsid w:val="00B820C0"/>
    <w:rsid w:val="00B820EE"/>
    <w:rsid w:val="00B8210E"/>
    <w:rsid w:val="00B821EF"/>
    <w:rsid w:val="00B82961"/>
    <w:rsid w:val="00B82D16"/>
    <w:rsid w:val="00B836C2"/>
    <w:rsid w:val="00B83CAC"/>
    <w:rsid w:val="00B83D3D"/>
    <w:rsid w:val="00B84E41"/>
    <w:rsid w:val="00B85008"/>
    <w:rsid w:val="00B85892"/>
    <w:rsid w:val="00B86562"/>
    <w:rsid w:val="00B8670B"/>
    <w:rsid w:val="00B86BF7"/>
    <w:rsid w:val="00B871AE"/>
    <w:rsid w:val="00B872EB"/>
    <w:rsid w:val="00B87304"/>
    <w:rsid w:val="00B876EF"/>
    <w:rsid w:val="00B87868"/>
    <w:rsid w:val="00B87ED5"/>
    <w:rsid w:val="00B903D7"/>
    <w:rsid w:val="00B90AEF"/>
    <w:rsid w:val="00B90D2C"/>
    <w:rsid w:val="00B914B4"/>
    <w:rsid w:val="00B91CB9"/>
    <w:rsid w:val="00B926B8"/>
    <w:rsid w:val="00B92A7E"/>
    <w:rsid w:val="00B92AD1"/>
    <w:rsid w:val="00B92E9A"/>
    <w:rsid w:val="00B93BB2"/>
    <w:rsid w:val="00B9441E"/>
    <w:rsid w:val="00B94488"/>
    <w:rsid w:val="00B9468C"/>
    <w:rsid w:val="00B94CFE"/>
    <w:rsid w:val="00B95243"/>
    <w:rsid w:val="00B9559A"/>
    <w:rsid w:val="00B95C9F"/>
    <w:rsid w:val="00B960C6"/>
    <w:rsid w:val="00B961A0"/>
    <w:rsid w:val="00B96C8E"/>
    <w:rsid w:val="00B970DB"/>
    <w:rsid w:val="00BA0052"/>
    <w:rsid w:val="00BA0EF8"/>
    <w:rsid w:val="00BA133F"/>
    <w:rsid w:val="00BA15D7"/>
    <w:rsid w:val="00BA224F"/>
    <w:rsid w:val="00BA317E"/>
    <w:rsid w:val="00BA38FA"/>
    <w:rsid w:val="00BA39F5"/>
    <w:rsid w:val="00BA3A09"/>
    <w:rsid w:val="00BA4049"/>
    <w:rsid w:val="00BA4CCC"/>
    <w:rsid w:val="00BA5577"/>
    <w:rsid w:val="00BA56F4"/>
    <w:rsid w:val="00BA6141"/>
    <w:rsid w:val="00BB0766"/>
    <w:rsid w:val="00BB0A9B"/>
    <w:rsid w:val="00BB0AD9"/>
    <w:rsid w:val="00BB0BFD"/>
    <w:rsid w:val="00BB20F1"/>
    <w:rsid w:val="00BB317F"/>
    <w:rsid w:val="00BB32D2"/>
    <w:rsid w:val="00BB3666"/>
    <w:rsid w:val="00BB37E7"/>
    <w:rsid w:val="00BB3FE9"/>
    <w:rsid w:val="00BB48C5"/>
    <w:rsid w:val="00BB5229"/>
    <w:rsid w:val="00BB54F6"/>
    <w:rsid w:val="00BB6553"/>
    <w:rsid w:val="00BB6EC2"/>
    <w:rsid w:val="00BB70B1"/>
    <w:rsid w:val="00BB72A0"/>
    <w:rsid w:val="00BC0348"/>
    <w:rsid w:val="00BC0C1B"/>
    <w:rsid w:val="00BC0CE6"/>
    <w:rsid w:val="00BC12EC"/>
    <w:rsid w:val="00BC1B07"/>
    <w:rsid w:val="00BC1EFC"/>
    <w:rsid w:val="00BC1F79"/>
    <w:rsid w:val="00BC2247"/>
    <w:rsid w:val="00BC32BE"/>
    <w:rsid w:val="00BC354C"/>
    <w:rsid w:val="00BC478F"/>
    <w:rsid w:val="00BC5309"/>
    <w:rsid w:val="00BC53B1"/>
    <w:rsid w:val="00BC5C4D"/>
    <w:rsid w:val="00BC5DC0"/>
    <w:rsid w:val="00BC6445"/>
    <w:rsid w:val="00BC6A05"/>
    <w:rsid w:val="00BC6FC1"/>
    <w:rsid w:val="00BC72B8"/>
    <w:rsid w:val="00BC730A"/>
    <w:rsid w:val="00BD0573"/>
    <w:rsid w:val="00BD1B94"/>
    <w:rsid w:val="00BD1C5A"/>
    <w:rsid w:val="00BD26D4"/>
    <w:rsid w:val="00BD27A8"/>
    <w:rsid w:val="00BD2D48"/>
    <w:rsid w:val="00BD2DF9"/>
    <w:rsid w:val="00BD350E"/>
    <w:rsid w:val="00BD359D"/>
    <w:rsid w:val="00BD360D"/>
    <w:rsid w:val="00BD4097"/>
    <w:rsid w:val="00BD4395"/>
    <w:rsid w:val="00BD4A01"/>
    <w:rsid w:val="00BD5348"/>
    <w:rsid w:val="00BD5CC9"/>
    <w:rsid w:val="00BD5E49"/>
    <w:rsid w:val="00BD5EA3"/>
    <w:rsid w:val="00BD6207"/>
    <w:rsid w:val="00BD627D"/>
    <w:rsid w:val="00BD7785"/>
    <w:rsid w:val="00BE016C"/>
    <w:rsid w:val="00BE1B17"/>
    <w:rsid w:val="00BE1E4E"/>
    <w:rsid w:val="00BE24DD"/>
    <w:rsid w:val="00BE25D7"/>
    <w:rsid w:val="00BE28D1"/>
    <w:rsid w:val="00BE2A78"/>
    <w:rsid w:val="00BE2CB2"/>
    <w:rsid w:val="00BE368C"/>
    <w:rsid w:val="00BE3786"/>
    <w:rsid w:val="00BE397C"/>
    <w:rsid w:val="00BE39B7"/>
    <w:rsid w:val="00BE3F79"/>
    <w:rsid w:val="00BE44CD"/>
    <w:rsid w:val="00BE458D"/>
    <w:rsid w:val="00BE4895"/>
    <w:rsid w:val="00BE49B7"/>
    <w:rsid w:val="00BE4CEE"/>
    <w:rsid w:val="00BE527A"/>
    <w:rsid w:val="00BE52F3"/>
    <w:rsid w:val="00BE5513"/>
    <w:rsid w:val="00BE5AF3"/>
    <w:rsid w:val="00BE5E76"/>
    <w:rsid w:val="00BE5F4F"/>
    <w:rsid w:val="00BE624A"/>
    <w:rsid w:val="00BE661B"/>
    <w:rsid w:val="00BE67EA"/>
    <w:rsid w:val="00BE6CE6"/>
    <w:rsid w:val="00BE6CED"/>
    <w:rsid w:val="00BE7689"/>
    <w:rsid w:val="00BF0AD0"/>
    <w:rsid w:val="00BF11BC"/>
    <w:rsid w:val="00BF1581"/>
    <w:rsid w:val="00BF16AF"/>
    <w:rsid w:val="00BF1835"/>
    <w:rsid w:val="00BF2434"/>
    <w:rsid w:val="00BF2A69"/>
    <w:rsid w:val="00BF2E88"/>
    <w:rsid w:val="00BF2EDF"/>
    <w:rsid w:val="00BF4C84"/>
    <w:rsid w:val="00BF5613"/>
    <w:rsid w:val="00BF5668"/>
    <w:rsid w:val="00BF58B6"/>
    <w:rsid w:val="00BF6FB4"/>
    <w:rsid w:val="00BF7365"/>
    <w:rsid w:val="00C00285"/>
    <w:rsid w:val="00C006B1"/>
    <w:rsid w:val="00C00A71"/>
    <w:rsid w:val="00C0116F"/>
    <w:rsid w:val="00C01179"/>
    <w:rsid w:val="00C012A3"/>
    <w:rsid w:val="00C01BE4"/>
    <w:rsid w:val="00C01CF8"/>
    <w:rsid w:val="00C0249B"/>
    <w:rsid w:val="00C02659"/>
    <w:rsid w:val="00C026D9"/>
    <w:rsid w:val="00C02764"/>
    <w:rsid w:val="00C02AB4"/>
    <w:rsid w:val="00C0344E"/>
    <w:rsid w:val="00C03E26"/>
    <w:rsid w:val="00C041F5"/>
    <w:rsid w:val="00C049AD"/>
    <w:rsid w:val="00C04A8E"/>
    <w:rsid w:val="00C057FD"/>
    <w:rsid w:val="00C05A5D"/>
    <w:rsid w:val="00C05CA5"/>
    <w:rsid w:val="00C06BA8"/>
    <w:rsid w:val="00C07778"/>
    <w:rsid w:val="00C077AD"/>
    <w:rsid w:val="00C07A2E"/>
    <w:rsid w:val="00C07BED"/>
    <w:rsid w:val="00C07C14"/>
    <w:rsid w:val="00C07DA4"/>
    <w:rsid w:val="00C106BB"/>
    <w:rsid w:val="00C1181C"/>
    <w:rsid w:val="00C11A65"/>
    <w:rsid w:val="00C124B1"/>
    <w:rsid w:val="00C1272C"/>
    <w:rsid w:val="00C1354E"/>
    <w:rsid w:val="00C1456E"/>
    <w:rsid w:val="00C1550D"/>
    <w:rsid w:val="00C1587C"/>
    <w:rsid w:val="00C1594B"/>
    <w:rsid w:val="00C16168"/>
    <w:rsid w:val="00C1699A"/>
    <w:rsid w:val="00C169A3"/>
    <w:rsid w:val="00C170D5"/>
    <w:rsid w:val="00C1724C"/>
    <w:rsid w:val="00C17306"/>
    <w:rsid w:val="00C17D0A"/>
    <w:rsid w:val="00C17D4B"/>
    <w:rsid w:val="00C17FF1"/>
    <w:rsid w:val="00C20147"/>
    <w:rsid w:val="00C21C90"/>
    <w:rsid w:val="00C21EF7"/>
    <w:rsid w:val="00C2249B"/>
    <w:rsid w:val="00C22AC1"/>
    <w:rsid w:val="00C22D84"/>
    <w:rsid w:val="00C232CB"/>
    <w:rsid w:val="00C23760"/>
    <w:rsid w:val="00C23CCE"/>
    <w:rsid w:val="00C240D2"/>
    <w:rsid w:val="00C251B1"/>
    <w:rsid w:val="00C255C4"/>
    <w:rsid w:val="00C31100"/>
    <w:rsid w:val="00C323A4"/>
    <w:rsid w:val="00C327A4"/>
    <w:rsid w:val="00C32C71"/>
    <w:rsid w:val="00C32D73"/>
    <w:rsid w:val="00C336ED"/>
    <w:rsid w:val="00C336FF"/>
    <w:rsid w:val="00C33AE5"/>
    <w:rsid w:val="00C33B4F"/>
    <w:rsid w:val="00C33D88"/>
    <w:rsid w:val="00C341C4"/>
    <w:rsid w:val="00C3470A"/>
    <w:rsid w:val="00C34AA8"/>
    <w:rsid w:val="00C350BA"/>
    <w:rsid w:val="00C3516D"/>
    <w:rsid w:val="00C35C71"/>
    <w:rsid w:val="00C35EB9"/>
    <w:rsid w:val="00C35FFF"/>
    <w:rsid w:val="00C36E59"/>
    <w:rsid w:val="00C3716B"/>
    <w:rsid w:val="00C4131F"/>
    <w:rsid w:val="00C4241E"/>
    <w:rsid w:val="00C4265C"/>
    <w:rsid w:val="00C426E1"/>
    <w:rsid w:val="00C42786"/>
    <w:rsid w:val="00C43CC1"/>
    <w:rsid w:val="00C44800"/>
    <w:rsid w:val="00C44AC2"/>
    <w:rsid w:val="00C44BFE"/>
    <w:rsid w:val="00C45063"/>
    <w:rsid w:val="00C4518D"/>
    <w:rsid w:val="00C454BE"/>
    <w:rsid w:val="00C45515"/>
    <w:rsid w:val="00C45B27"/>
    <w:rsid w:val="00C45B51"/>
    <w:rsid w:val="00C45F10"/>
    <w:rsid w:val="00C45FFE"/>
    <w:rsid w:val="00C46029"/>
    <w:rsid w:val="00C466CC"/>
    <w:rsid w:val="00C47211"/>
    <w:rsid w:val="00C472EA"/>
    <w:rsid w:val="00C4786A"/>
    <w:rsid w:val="00C50AF2"/>
    <w:rsid w:val="00C50B55"/>
    <w:rsid w:val="00C518AB"/>
    <w:rsid w:val="00C519D1"/>
    <w:rsid w:val="00C52600"/>
    <w:rsid w:val="00C52857"/>
    <w:rsid w:val="00C52F64"/>
    <w:rsid w:val="00C53BC2"/>
    <w:rsid w:val="00C53D66"/>
    <w:rsid w:val="00C541A6"/>
    <w:rsid w:val="00C54902"/>
    <w:rsid w:val="00C5493E"/>
    <w:rsid w:val="00C54F13"/>
    <w:rsid w:val="00C55294"/>
    <w:rsid w:val="00C5650B"/>
    <w:rsid w:val="00C57041"/>
    <w:rsid w:val="00C57317"/>
    <w:rsid w:val="00C60165"/>
    <w:rsid w:val="00C60F84"/>
    <w:rsid w:val="00C6118E"/>
    <w:rsid w:val="00C6151D"/>
    <w:rsid w:val="00C616F3"/>
    <w:rsid w:val="00C629A1"/>
    <w:rsid w:val="00C6341B"/>
    <w:rsid w:val="00C6355A"/>
    <w:rsid w:val="00C63957"/>
    <w:rsid w:val="00C64210"/>
    <w:rsid w:val="00C65790"/>
    <w:rsid w:val="00C66AC9"/>
    <w:rsid w:val="00C66CB6"/>
    <w:rsid w:val="00C670DB"/>
    <w:rsid w:val="00C67324"/>
    <w:rsid w:val="00C67600"/>
    <w:rsid w:val="00C70889"/>
    <w:rsid w:val="00C70D9A"/>
    <w:rsid w:val="00C70E0B"/>
    <w:rsid w:val="00C718FC"/>
    <w:rsid w:val="00C723D0"/>
    <w:rsid w:val="00C72C19"/>
    <w:rsid w:val="00C7383C"/>
    <w:rsid w:val="00C74A93"/>
    <w:rsid w:val="00C74CC0"/>
    <w:rsid w:val="00C74FCB"/>
    <w:rsid w:val="00C757D7"/>
    <w:rsid w:val="00C76059"/>
    <w:rsid w:val="00C77D4B"/>
    <w:rsid w:val="00C8051D"/>
    <w:rsid w:val="00C806F1"/>
    <w:rsid w:val="00C8083C"/>
    <w:rsid w:val="00C80F68"/>
    <w:rsid w:val="00C813B7"/>
    <w:rsid w:val="00C815F2"/>
    <w:rsid w:val="00C81EAA"/>
    <w:rsid w:val="00C83759"/>
    <w:rsid w:val="00C83C05"/>
    <w:rsid w:val="00C84B02"/>
    <w:rsid w:val="00C84C07"/>
    <w:rsid w:val="00C8533E"/>
    <w:rsid w:val="00C8571E"/>
    <w:rsid w:val="00C86305"/>
    <w:rsid w:val="00C8658F"/>
    <w:rsid w:val="00C8668D"/>
    <w:rsid w:val="00C870F6"/>
    <w:rsid w:val="00C901B4"/>
    <w:rsid w:val="00C90ADF"/>
    <w:rsid w:val="00C910B6"/>
    <w:rsid w:val="00C91290"/>
    <w:rsid w:val="00C9172B"/>
    <w:rsid w:val="00C91907"/>
    <w:rsid w:val="00C91B14"/>
    <w:rsid w:val="00C928C5"/>
    <w:rsid w:val="00C92E8B"/>
    <w:rsid w:val="00C932C7"/>
    <w:rsid w:val="00C93E8F"/>
    <w:rsid w:val="00C94320"/>
    <w:rsid w:val="00C94C05"/>
    <w:rsid w:val="00C94EF6"/>
    <w:rsid w:val="00C95578"/>
    <w:rsid w:val="00C957E0"/>
    <w:rsid w:val="00C9583F"/>
    <w:rsid w:val="00C95CCC"/>
    <w:rsid w:val="00C96281"/>
    <w:rsid w:val="00C97056"/>
    <w:rsid w:val="00C9757C"/>
    <w:rsid w:val="00CA0196"/>
    <w:rsid w:val="00CA080E"/>
    <w:rsid w:val="00CA08C1"/>
    <w:rsid w:val="00CA0BE7"/>
    <w:rsid w:val="00CA1243"/>
    <w:rsid w:val="00CA16C2"/>
    <w:rsid w:val="00CA1E6D"/>
    <w:rsid w:val="00CA20D3"/>
    <w:rsid w:val="00CA211F"/>
    <w:rsid w:val="00CA21B7"/>
    <w:rsid w:val="00CA2387"/>
    <w:rsid w:val="00CA27A1"/>
    <w:rsid w:val="00CA3CCE"/>
    <w:rsid w:val="00CA3D49"/>
    <w:rsid w:val="00CA435A"/>
    <w:rsid w:val="00CA4428"/>
    <w:rsid w:val="00CA4569"/>
    <w:rsid w:val="00CA4D45"/>
    <w:rsid w:val="00CA56AF"/>
    <w:rsid w:val="00CA5BB9"/>
    <w:rsid w:val="00CA6D6A"/>
    <w:rsid w:val="00CA7553"/>
    <w:rsid w:val="00CA788E"/>
    <w:rsid w:val="00CA7C20"/>
    <w:rsid w:val="00CB08F6"/>
    <w:rsid w:val="00CB0C46"/>
    <w:rsid w:val="00CB0DE4"/>
    <w:rsid w:val="00CB0DF7"/>
    <w:rsid w:val="00CB1A49"/>
    <w:rsid w:val="00CB324C"/>
    <w:rsid w:val="00CB3B04"/>
    <w:rsid w:val="00CB3BD3"/>
    <w:rsid w:val="00CB3C6A"/>
    <w:rsid w:val="00CB3E1D"/>
    <w:rsid w:val="00CB47DB"/>
    <w:rsid w:val="00CB49DE"/>
    <w:rsid w:val="00CB4CCB"/>
    <w:rsid w:val="00CB50A0"/>
    <w:rsid w:val="00CB51A0"/>
    <w:rsid w:val="00CB5279"/>
    <w:rsid w:val="00CB5416"/>
    <w:rsid w:val="00CB5FD0"/>
    <w:rsid w:val="00CB62D0"/>
    <w:rsid w:val="00CB686F"/>
    <w:rsid w:val="00CB6F24"/>
    <w:rsid w:val="00CB71AB"/>
    <w:rsid w:val="00CB77B9"/>
    <w:rsid w:val="00CC0074"/>
    <w:rsid w:val="00CC0384"/>
    <w:rsid w:val="00CC0477"/>
    <w:rsid w:val="00CC0A52"/>
    <w:rsid w:val="00CC0C35"/>
    <w:rsid w:val="00CC141A"/>
    <w:rsid w:val="00CC2744"/>
    <w:rsid w:val="00CC29F8"/>
    <w:rsid w:val="00CC40D9"/>
    <w:rsid w:val="00CC45A0"/>
    <w:rsid w:val="00CC496E"/>
    <w:rsid w:val="00CC49AA"/>
    <w:rsid w:val="00CC4C81"/>
    <w:rsid w:val="00CC516C"/>
    <w:rsid w:val="00CC5657"/>
    <w:rsid w:val="00CC6978"/>
    <w:rsid w:val="00CC6E65"/>
    <w:rsid w:val="00CC74EF"/>
    <w:rsid w:val="00CC78FC"/>
    <w:rsid w:val="00CC7A4C"/>
    <w:rsid w:val="00CD07A0"/>
    <w:rsid w:val="00CD0B2F"/>
    <w:rsid w:val="00CD10D3"/>
    <w:rsid w:val="00CD1A05"/>
    <w:rsid w:val="00CD2162"/>
    <w:rsid w:val="00CD230B"/>
    <w:rsid w:val="00CD324A"/>
    <w:rsid w:val="00CD34BD"/>
    <w:rsid w:val="00CD472A"/>
    <w:rsid w:val="00CD482A"/>
    <w:rsid w:val="00CD4D4B"/>
    <w:rsid w:val="00CD4DE5"/>
    <w:rsid w:val="00CD50BA"/>
    <w:rsid w:val="00CD510E"/>
    <w:rsid w:val="00CD515D"/>
    <w:rsid w:val="00CD55F3"/>
    <w:rsid w:val="00CD5EF9"/>
    <w:rsid w:val="00CD604D"/>
    <w:rsid w:val="00CD6BF2"/>
    <w:rsid w:val="00CD724B"/>
    <w:rsid w:val="00CD7269"/>
    <w:rsid w:val="00CD7533"/>
    <w:rsid w:val="00CD7537"/>
    <w:rsid w:val="00CD7863"/>
    <w:rsid w:val="00CD7A2E"/>
    <w:rsid w:val="00CE00F6"/>
    <w:rsid w:val="00CE10F8"/>
    <w:rsid w:val="00CE179E"/>
    <w:rsid w:val="00CE1951"/>
    <w:rsid w:val="00CE244B"/>
    <w:rsid w:val="00CE297C"/>
    <w:rsid w:val="00CE2A01"/>
    <w:rsid w:val="00CE42DA"/>
    <w:rsid w:val="00CE433F"/>
    <w:rsid w:val="00CE5463"/>
    <w:rsid w:val="00CE5597"/>
    <w:rsid w:val="00CE5910"/>
    <w:rsid w:val="00CE6206"/>
    <w:rsid w:val="00CE67D8"/>
    <w:rsid w:val="00CE6BE5"/>
    <w:rsid w:val="00CE6C82"/>
    <w:rsid w:val="00CE783D"/>
    <w:rsid w:val="00CF0095"/>
    <w:rsid w:val="00CF085B"/>
    <w:rsid w:val="00CF0F98"/>
    <w:rsid w:val="00CF1615"/>
    <w:rsid w:val="00CF21F1"/>
    <w:rsid w:val="00CF227E"/>
    <w:rsid w:val="00CF2844"/>
    <w:rsid w:val="00CF2A80"/>
    <w:rsid w:val="00CF2AC3"/>
    <w:rsid w:val="00CF2CC4"/>
    <w:rsid w:val="00CF2DC5"/>
    <w:rsid w:val="00CF34EC"/>
    <w:rsid w:val="00CF3B70"/>
    <w:rsid w:val="00CF3E63"/>
    <w:rsid w:val="00CF4081"/>
    <w:rsid w:val="00CF465A"/>
    <w:rsid w:val="00CF49F3"/>
    <w:rsid w:val="00CF4E15"/>
    <w:rsid w:val="00CF4F8A"/>
    <w:rsid w:val="00CF55D4"/>
    <w:rsid w:val="00CF5D0C"/>
    <w:rsid w:val="00CF60AA"/>
    <w:rsid w:val="00CF64C8"/>
    <w:rsid w:val="00CF669F"/>
    <w:rsid w:val="00CF6D1B"/>
    <w:rsid w:val="00CF7931"/>
    <w:rsid w:val="00D01576"/>
    <w:rsid w:val="00D01673"/>
    <w:rsid w:val="00D02123"/>
    <w:rsid w:val="00D03A0B"/>
    <w:rsid w:val="00D03C51"/>
    <w:rsid w:val="00D05C42"/>
    <w:rsid w:val="00D0680C"/>
    <w:rsid w:val="00D0697A"/>
    <w:rsid w:val="00D0722C"/>
    <w:rsid w:val="00D072FE"/>
    <w:rsid w:val="00D07EF1"/>
    <w:rsid w:val="00D10122"/>
    <w:rsid w:val="00D1024F"/>
    <w:rsid w:val="00D106A0"/>
    <w:rsid w:val="00D107A0"/>
    <w:rsid w:val="00D10BD4"/>
    <w:rsid w:val="00D1104B"/>
    <w:rsid w:val="00D121D9"/>
    <w:rsid w:val="00D12DA9"/>
    <w:rsid w:val="00D13322"/>
    <w:rsid w:val="00D1362F"/>
    <w:rsid w:val="00D13B4B"/>
    <w:rsid w:val="00D14A3F"/>
    <w:rsid w:val="00D14DCC"/>
    <w:rsid w:val="00D15048"/>
    <w:rsid w:val="00D15254"/>
    <w:rsid w:val="00D1541B"/>
    <w:rsid w:val="00D15EF7"/>
    <w:rsid w:val="00D16929"/>
    <w:rsid w:val="00D16F1D"/>
    <w:rsid w:val="00D1701C"/>
    <w:rsid w:val="00D17556"/>
    <w:rsid w:val="00D20B72"/>
    <w:rsid w:val="00D219FC"/>
    <w:rsid w:val="00D23256"/>
    <w:rsid w:val="00D245D1"/>
    <w:rsid w:val="00D24E42"/>
    <w:rsid w:val="00D25F7F"/>
    <w:rsid w:val="00D26697"/>
    <w:rsid w:val="00D26A9F"/>
    <w:rsid w:val="00D27463"/>
    <w:rsid w:val="00D2764F"/>
    <w:rsid w:val="00D2788C"/>
    <w:rsid w:val="00D27F51"/>
    <w:rsid w:val="00D30352"/>
    <w:rsid w:val="00D30E47"/>
    <w:rsid w:val="00D30E57"/>
    <w:rsid w:val="00D324C0"/>
    <w:rsid w:val="00D32590"/>
    <w:rsid w:val="00D32603"/>
    <w:rsid w:val="00D32A3F"/>
    <w:rsid w:val="00D32C28"/>
    <w:rsid w:val="00D33298"/>
    <w:rsid w:val="00D33779"/>
    <w:rsid w:val="00D338E5"/>
    <w:rsid w:val="00D33D31"/>
    <w:rsid w:val="00D33FA5"/>
    <w:rsid w:val="00D347BE"/>
    <w:rsid w:val="00D34A71"/>
    <w:rsid w:val="00D3500B"/>
    <w:rsid w:val="00D350C7"/>
    <w:rsid w:val="00D352E0"/>
    <w:rsid w:val="00D35CAE"/>
    <w:rsid w:val="00D36160"/>
    <w:rsid w:val="00D361DB"/>
    <w:rsid w:val="00D3677E"/>
    <w:rsid w:val="00D36C34"/>
    <w:rsid w:val="00D36F46"/>
    <w:rsid w:val="00D36FEC"/>
    <w:rsid w:val="00D403D9"/>
    <w:rsid w:val="00D416CC"/>
    <w:rsid w:val="00D41711"/>
    <w:rsid w:val="00D41CC2"/>
    <w:rsid w:val="00D42651"/>
    <w:rsid w:val="00D4272E"/>
    <w:rsid w:val="00D42A42"/>
    <w:rsid w:val="00D42B42"/>
    <w:rsid w:val="00D43629"/>
    <w:rsid w:val="00D439BE"/>
    <w:rsid w:val="00D43AE0"/>
    <w:rsid w:val="00D44209"/>
    <w:rsid w:val="00D44DC8"/>
    <w:rsid w:val="00D44EC2"/>
    <w:rsid w:val="00D450D7"/>
    <w:rsid w:val="00D45297"/>
    <w:rsid w:val="00D4530B"/>
    <w:rsid w:val="00D454E2"/>
    <w:rsid w:val="00D4680E"/>
    <w:rsid w:val="00D46819"/>
    <w:rsid w:val="00D46B16"/>
    <w:rsid w:val="00D47CF7"/>
    <w:rsid w:val="00D47DF3"/>
    <w:rsid w:val="00D47E50"/>
    <w:rsid w:val="00D47F9A"/>
    <w:rsid w:val="00D50645"/>
    <w:rsid w:val="00D5166C"/>
    <w:rsid w:val="00D51AEE"/>
    <w:rsid w:val="00D51C5E"/>
    <w:rsid w:val="00D523DB"/>
    <w:rsid w:val="00D52877"/>
    <w:rsid w:val="00D52914"/>
    <w:rsid w:val="00D52FEC"/>
    <w:rsid w:val="00D52FFA"/>
    <w:rsid w:val="00D53052"/>
    <w:rsid w:val="00D532F6"/>
    <w:rsid w:val="00D553C6"/>
    <w:rsid w:val="00D55C6E"/>
    <w:rsid w:val="00D57AB9"/>
    <w:rsid w:val="00D57B6C"/>
    <w:rsid w:val="00D601B8"/>
    <w:rsid w:val="00D603F2"/>
    <w:rsid w:val="00D604AD"/>
    <w:rsid w:val="00D61050"/>
    <w:rsid w:val="00D62772"/>
    <w:rsid w:val="00D63B7E"/>
    <w:rsid w:val="00D63DCD"/>
    <w:rsid w:val="00D64D62"/>
    <w:rsid w:val="00D64F7C"/>
    <w:rsid w:val="00D6541F"/>
    <w:rsid w:val="00D6581F"/>
    <w:rsid w:val="00D65DDF"/>
    <w:rsid w:val="00D66348"/>
    <w:rsid w:val="00D666C9"/>
    <w:rsid w:val="00D6698C"/>
    <w:rsid w:val="00D701BD"/>
    <w:rsid w:val="00D70434"/>
    <w:rsid w:val="00D70B2A"/>
    <w:rsid w:val="00D70D46"/>
    <w:rsid w:val="00D7105B"/>
    <w:rsid w:val="00D71116"/>
    <w:rsid w:val="00D717FA"/>
    <w:rsid w:val="00D71958"/>
    <w:rsid w:val="00D71960"/>
    <w:rsid w:val="00D71987"/>
    <w:rsid w:val="00D719F3"/>
    <w:rsid w:val="00D726AD"/>
    <w:rsid w:val="00D72C6A"/>
    <w:rsid w:val="00D72CBE"/>
    <w:rsid w:val="00D7380C"/>
    <w:rsid w:val="00D7387A"/>
    <w:rsid w:val="00D74EAB"/>
    <w:rsid w:val="00D75221"/>
    <w:rsid w:val="00D754B0"/>
    <w:rsid w:val="00D75A63"/>
    <w:rsid w:val="00D75E5C"/>
    <w:rsid w:val="00D7623D"/>
    <w:rsid w:val="00D765B7"/>
    <w:rsid w:val="00D7706E"/>
    <w:rsid w:val="00D7785E"/>
    <w:rsid w:val="00D77882"/>
    <w:rsid w:val="00D77E66"/>
    <w:rsid w:val="00D80C1C"/>
    <w:rsid w:val="00D80DE4"/>
    <w:rsid w:val="00D83DCA"/>
    <w:rsid w:val="00D84742"/>
    <w:rsid w:val="00D848F9"/>
    <w:rsid w:val="00D84B11"/>
    <w:rsid w:val="00D85555"/>
    <w:rsid w:val="00D858E0"/>
    <w:rsid w:val="00D8671E"/>
    <w:rsid w:val="00D86735"/>
    <w:rsid w:val="00D86F3D"/>
    <w:rsid w:val="00D87186"/>
    <w:rsid w:val="00D8721A"/>
    <w:rsid w:val="00D87626"/>
    <w:rsid w:val="00D87DC8"/>
    <w:rsid w:val="00D87FAE"/>
    <w:rsid w:val="00D90098"/>
    <w:rsid w:val="00D900C9"/>
    <w:rsid w:val="00D90169"/>
    <w:rsid w:val="00D90CE8"/>
    <w:rsid w:val="00D90D90"/>
    <w:rsid w:val="00D90E1C"/>
    <w:rsid w:val="00D91686"/>
    <w:rsid w:val="00D9190E"/>
    <w:rsid w:val="00D91A7B"/>
    <w:rsid w:val="00D91E22"/>
    <w:rsid w:val="00D91F1D"/>
    <w:rsid w:val="00D9208D"/>
    <w:rsid w:val="00D943CC"/>
    <w:rsid w:val="00D94A33"/>
    <w:rsid w:val="00D9534E"/>
    <w:rsid w:val="00D957E3"/>
    <w:rsid w:val="00D957FB"/>
    <w:rsid w:val="00D95D6A"/>
    <w:rsid w:val="00D965D5"/>
    <w:rsid w:val="00D96AE2"/>
    <w:rsid w:val="00D971FB"/>
    <w:rsid w:val="00D97432"/>
    <w:rsid w:val="00D975DE"/>
    <w:rsid w:val="00D9769C"/>
    <w:rsid w:val="00D977A0"/>
    <w:rsid w:val="00D97A64"/>
    <w:rsid w:val="00D97BE6"/>
    <w:rsid w:val="00DA027D"/>
    <w:rsid w:val="00DA050C"/>
    <w:rsid w:val="00DA0A36"/>
    <w:rsid w:val="00DA0BA0"/>
    <w:rsid w:val="00DA0BD9"/>
    <w:rsid w:val="00DA0CDA"/>
    <w:rsid w:val="00DA2BD4"/>
    <w:rsid w:val="00DA2E5A"/>
    <w:rsid w:val="00DA3C5B"/>
    <w:rsid w:val="00DA45E1"/>
    <w:rsid w:val="00DA48E8"/>
    <w:rsid w:val="00DA4933"/>
    <w:rsid w:val="00DA4C95"/>
    <w:rsid w:val="00DA4E96"/>
    <w:rsid w:val="00DA5C31"/>
    <w:rsid w:val="00DA673E"/>
    <w:rsid w:val="00DA6AFE"/>
    <w:rsid w:val="00DB0247"/>
    <w:rsid w:val="00DB0413"/>
    <w:rsid w:val="00DB04DE"/>
    <w:rsid w:val="00DB1796"/>
    <w:rsid w:val="00DB1811"/>
    <w:rsid w:val="00DB27CB"/>
    <w:rsid w:val="00DB3704"/>
    <w:rsid w:val="00DB3C35"/>
    <w:rsid w:val="00DB42DF"/>
    <w:rsid w:val="00DB48EB"/>
    <w:rsid w:val="00DB588B"/>
    <w:rsid w:val="00DB6B13"/>
    <w:rsid w:val="00DB7145"/>
    <w:rsid w:val="00DB7436"/>
    <w:rsid w:val="00DB7BD0"/>
    <w:rsid w:val="00DC04A3"/>
    <w:rsid w:val="00DC05AA"/>
    <w:rsid w:val="00DC0664"/>
    <w:rsid w:val="00DC14F7"/>
    <w:rsid w:val="00DC1C48"/>
    <w:rsid w:val="00DC24E8"/>
    <w:rsid w:val="00DC26BA"/>
    <w:rsid w:val="00DC2801"/>
    <w:rsid w:val="00DC303F"/>
    <w:rsid w:val="00DC312F"/>
    <w:rsid w:val="00DC348E"/>
    <w:rsid w:val="00DC3504"/>
    <w:rsid w:val="00DC3D47"/>
    <w:rsid w:val="00DC46A6"/>
    <w:rsid w:val="00DC544F"/>
    <w:rsid w:val="00DC5488"/>
    <w:rsid w:val="00DC5745"/>
    <w:rsid w:val="00DC611F"/>
    <w:rsid w:val="00DC62C4"/>
    <w:rsid w:val="00DC6F6C"/>
    <w:rsid w:val="00DC7A5C"/>
    <w:rsid w:val="00DD045B"/>
    <w:rsid w:val="00DD057B"/>
    <w:rsid w:val="00DD1045"/>
    <w:rsid w:val="00DD14B5"/>
    <w:rsid w:val="00DD2512"/>
    <w:rsid w:val="00DD25AE"/>
    <w:rsid w:val="00DD2751"/>
    <w:rsid w:val="00DD287B"/>
    <w:rsid w:val="00DD2C32"/>
    <w:rsid w:val="00DD3494"/>
    <w:rsid w:val="00DD43B9"/>
    <w:rsid w:val="00DD4954"/>
    <w:rsid w:val="00DD57C5"/>
    <w:rsid w:val="00DD5EB9"/>
    <w:rsid w:val="00DD630D"/>
    <w:rsid w:val="00DD6671"/>
    <w:rsid w:val="00DD7070"/>
    <w:rsid w:val="00DD7E0D"/>
    <w:rsid w:val="00DE00EC"/>
    <w:rsid w:val="00DE0B40"/>
    <w:rsid w:val="00DE0DC2"/>
    <w:rsid w:val="00DE1B1B"/>
    <w:rsid w:val="00DE1C9C"/>
    <w:rsid w:val="00DE2214"/>
    <w:rsid w:val="00DE2448"/>
    <w:rsid w:val="00DE2BF5"/>
    <w:rsid w:val="00DE3B7F"/>
    <w:rsid w:val="00DE3F5D"/>
    <w:rsid w:val="00DE50C6"/>
    <w:rsid w:val="00DE5925"/>
    <w:rsid w:val="00DE5B8B"/>
    <w:rsid w:val="00DE5F92"/>
    <w:rsid w:val="00DE6700"/>
    <w:rsid w:val="00DE6F59"/>
    <w:rsid w:val="00DE703B"/>
    <w:rsid w:val="00DE7567"/>
    <w:rsid w:val="00DF02F1"/>
    <w:rsid w:val="00DF0458"/>
    <w:rsid w:val="00DF0732"/>
    <w:rsid w:val="00DF07DC"/>
    <w:rsid w:val="00DF1AA3"/>
    <w:rsid w:val="00DF2A32"/>
    <w:rsid w:val="00DF3673"/>
    <w:rsid w:val="00DF3681"/>
    <w:rsid w:val="00DF4164"/>
    <w:rsid w:val="00DF41AB"/>
    <w:rsid w:val="00DF45DB"/>
    <w:rsid w:val="00DF483E"/>
    <w:rsid w:val="00DF5814"/>
    <w:rsid w:val="00DF64CF"/>
    <w:rsid w:val="00DF6868"/>
    <w:rsid w:val="00DF7126"/>
    <w:rsid w:val="00DF76AB"/>
    <w:rsid w:val="00DF7A70"/>
    <w:rsid w:val="00E0085D"/>
    <w:rsid w:val="00E01061"/>
    <w:rsid w:val="00E0109F"/>
    <w:rsid w:val="00E01272"/>
    <w:rsid w:val="00E01B17"/>
    <w:rsid w:val="00E02830"/>
    <w:rsid w:val="00E02E27"/>
    <w:rsid w:val="00E02F44"/>
    <w:rsid w:val="00E0304F"/>
    <w:rsid w:val="00E035D6"/>
    <w:rsid w:val="00E03762"/>
    <w:rsid w:val="00E03A14"/>
    <w:rsid w:val="00E03E99"/>
    <w:rsid w:val="00E044D0"/>
    <w:rsid w:val="00E04AAE"/>
    <w:rsid w:val="00E04BBE"/>
    <w:rsid w:val="00E055C7"/>
    <w:rsid w:val="00E05D4B"/>
    <w:rsid w:val="00E05D66"/>
    <w:rsid w:val="00E05E72"/>
    <w:rsid w:val="00E0627D"/>
    <w:rsid w:val="00E06CC0"/>
    <w:rsid w:val="00E06EE6"/>
    <w:rsid w:val="00E06FDB"/>
    <w:rsid w:val="00E10B15"/>
    <w:rsid w:val="00E12498"/>
    <w:rsid w:val="00E1261E"/>
    <w:rsid w:val="00E126A9"/>
    <w:rsid w:val="00E12D7E"/>
    <w:rsid w:val="00E13FE7"/>
    <w:rsid w:val="00E1403C"/>
    <w:rsid w:val="00E1459E"/>
    <w:rsid w:val="00E14D80"/>
    <w:rsid w:val="00E1530D"/>
    <w:rsid w:val="00E1540A"/>
    <w:rsid w:val="00E15786"/>
    <w:rsid w:val="00E15A01"/>
    <w:rsid w:val="00E15B42"/>
    <w:rsid w:val="00E15E09"/>
    <w:rsid w:val="00E1605A"/>
    <w:rsid w:val="00E16D32"/>
    <w:rsid w:val="00E16D94"/>
    <w:rsid w:val="00E1775C"/>
    <w:rsid w:val="00E17B49"/>
    <w:rsid w:val="00E17EEA"/>
    <w:rsid w:val="00E17EF1"/>
    <w:rsid w:val="00E20370"/>
    <w:rsid w:val="00E2086B"/>
    <w:rsid w:val="00E2159F"/>
    <w:rsid w:val="00E21E7C"/>
    <w:rsid w:val="00E229E2"/>
    <w:rsid w:val="00E22B11"/>
    <w:rsid w:val="00E23B8F"/>
    <w:rsid w:val="00E24B0C"/>
    <w:rsid w:val="00E24E6D"/>
    <w:rsid w:val="00E25135"/>
    <w:rsid w:val="00E25BE1"/>
    <w:rsid w:val="00E25C20"/>
    <w:rsid w:val="00E25C90"/>
    <w:rsid w:val="00E25DFB"/>
    <w:rsid w:val="00E25E0B"/>
    <w:rsid w:val="00E26201"/>
    <w:rsid w:val="00E2623F"/>
    <w:rsid w:val="00E2649A"/>
    <w:rsid w:val="00E26AF1"/>
    <w:rsid w:val="00E27D5D"/>
    <w:rsid w:val="00E27F9E"/>
    <w:rsid w:val="00E3014A"/>
    <w:rsid w:val="00E30761"/>
    <w:rsid w:val="00E308E9"/>
    <w:rsid w:val="00E3172C"/>
    <w:rsid w:val="00E31F0A"/>
    <w:rsid w:val="00E32193"/>
    <w:rsid w:val="00E324EB"/>
    <w:rsid w:val="00E32F70"/>
    <w:rsid w:val="00E33116"/>
    <w:rsid w:val="00E33D0B"/>
    <w:rsid w:val="00E33DE3"/>
    <w:rsid w:val="00E33DFB"/>
    <w:rsid w:val="00E34365"/>
    <w:rsid w:val="00E34916"/>
    <w:rsid w:val="00E34DB9"/>
    <w:rsid w:val="00E35951"/>
    <w:rsid w:val="00E35BBB"/>
    <w:rsid w:val="00E362BB"/>
    <w:rsid w:val="00E36F2C"/>
    <w:rsid w:val="00E37299"/>
    <w:rsid w:val="00E40982"/>
    <w:rsid w:val="00E40D74"/>
    <w:rsid w:val="00E41D11"/>
    <w:rsid w:val="00E41E5F"/>
    <w:rsid w:val="00E423D5"/>
    <w:rsid w:val="00E42737"/>
    <w:rsid w:val="00E42CEA"/>
    <w:rsid w:val="00E42DB2"/>
    <w:rsid w:val="00E438F1"/>
    <w:rsid w:val="00E43C3A"/>
    <w:rsid w:val="00E43CAC"/>
    <w:rsid w:val="00E43D31"/>
    <w:rsid w:val="00E44E62"/>
    <w:rsid w:val="00E45D2B"/>
    <w:rsid w:val="00E460C8"/>
    <w:rsid w:val="00E46247"/>
    <w:rsid w:val="00E465B8"/>
    <w:rsid w:val="00E46975"/>
    <w:rsid w:val="00E46AE5"/>
    <w:rsid w:val="00E46ED1"/>
    <w:rsid w:val="00E4738D"/>
    <w:rsid w:val="00E47A0C"/>
    <w:rsid w:val="00E47D75"/>
    <w:rsid w:val="00E47EE3"/>
    <w:rsid w:val="00E47F39"/>
    <w:rsid w:val="00E50195"/>
    <w:rsid w:val="00E502A8"/>
    <w:rsid w:val="00E50403"/>
    <w:rsid w:val="00E50B46"/>
    <w:rsid w:val="00E50E18"/>
    <w:rsid w:val="00E50F21"/>
    <w:rsid w:val="00E510D6"/>
    <w:rsid w:val="00E51FF0"/>
    <w:rsid w:val="00E52382"/>
    <w:rsid w:val="00E52AC5"/>
    <w:rsid w:val="00E52B65"/>
    <w:rsid w:val="00E52E77"/>
    <w:rsid w:val="00E537A7"/>
    <w:rsid w:val="00E53B4A"/>
    <w:rsid w:val="00E54198"/>
    <w:rsid w:val="00E54581"/>
    <w:rsid w:val="00E5465E"/>
    <w:rsid w:val="00E54E5E"/>
    <w:rsid w:val="00E55717"/>
    <w:rsid w:val="00E55EF6"/>
    <w:rsid w:val="00E56385"/>
    <w:rsid w:val="00E56B66"/>
    <w:rsid w:val="00E56D3D"/>
    <w:rsid w:val="00E574B1"/>
    <w:rsid w:val="00E57738"/>
    <w:rsid w:val="00E57AB8"/>
    <w:rsid w:val="00E604C9"/>
    <w:rsid w:val="00E608F2"/>
    <w:rsid w:val="00E611AC"/>
    <w:rsid w:val="00E611B5"/>
    <w:rsid w:val="00E612E8"/>
    <w:rsid w:val="00E6152A"/>
    <w:rsid w:val="00E634E1"/>
    <w:rsid w:val="00E63A16"/>
    <w:rsid w:val="00E6446F"/>
    <w:rsid w:val="00E64EA6"/>
    <w:rsid w:val="00E6633E"/>
    <w:rsid w:val="00E668AE"/>
    <w:rsid w:val="00E66E28"/>
    <w:rsid w:val="00E66EE1"/>
    <w:rsid w:val="00E6761F"/>
    <w:rsid w:val="00E67949"/>
    <w:rsid w:val="00E67AE7"/>
    <w:rsid w:val="00E70F5A"/>
    <w:rsid w:val="00E711C3"/>
    <w:rsid w:val="00E716FA"/>
    <w:rsid w:val="00E7182B"/>
    <w:rsid w:val="00E7215D"/>
    <w:rsid w:val="00E72330"/>
    <w:rsid w:val="00E72346"/>
    <w:rsid w:val="00E729A3"/>
    <w:rsid w:val="00E72D0A"/>
    <w:rsid w:val="00E73284"/>
    <w:rsid w:val="00E73D22"/>
    <w:rsid w:val="00E74A62"/>
    <w:rsid w:val="00E74E1F"/>
    <w:rsid w:val="00E75DDA"/>
    <w:rsid w:val="00E7618E"/>
    <w:rsid w:val="00E76452"/>
    <w:rsid w:val="00E76867"/>
    <w:rsid w:val="00E76F12"/>
    <w:rsid w:val="00E800D1"/>
    <w:rsid w:val="00E80EE4"/>
    <w:rsid w:val="00E81331"/>
    <w:rsid w:val="00E81464"/>
    <w:rsid w:val="00E81BF4"/>
    <w:rsid w:val="00E81DE0"/>
    <w:rsid w:val="00E8241D"/>
    <w:rsid w:val="00E82708"/>
    <w:rsid w:val="00E82B88"/>
    <w:rsid w:val="00E82CC1"/>
    <w:rsid w:val="00E83D31"/>
    <w:rsid w:val="00E83FFA"/>
    <w:rsid w:val="00E84807"/>
    <w:rsid w:val="00E8482E"/>
    <w:rsid w:val="00E84A1B"/>
    <w:rsid w:val="00E84BEA"/>
    <w:rsid w:val="00E85004"/>
    <w:rsid w:val="00E85440"/>
    <w:rsid w:val="00E856C8"/>
    <w:rsid w:val="00E858F0"/>
    <w:rsid w:val="00E86699"/>
    <w:rsid w:val="00E86F3A"/>
    <w:rsid w:val="00E86F92"/>
    <w:rsid w:val="00E86F9B"/>
    <w:rsid w:val="00E87BD7"/>
    <w:rsid w:val="00E87D72"/>
    <w:rsid w:val="00E9000D"/>
    <w:rsid w:val="00E90087"/>
    <w:rsid w:val="00E90A09"/>
    <w:rsid w:val="00E90BBA"/>
    <w:rsid w:val="00E91CEF"/>
    <w:rsid w:val="00E92079"/>
    <w:rsid w:val="00E923A8"/>
    <w:rsid w:val="00E9266E"/>
    <w:rsid w:val="00E93250"/>
    <w:rsid w:val="00E93AEE"/>
    <w:rsid w:val="00E94495"/>
    <w:rsid w:val="00E94856"/>
    <w:rsid w:val="00E94D3B"/>
    <w:rsid w:val="00E95C35"/>
    <w:rsid w:val="00E95DE6"/>
    <w:rsid w:val="00E97438"/>
    <w:rsid w:val="00E97F4B"/>
    <w:rsid w:val="00EA0750"/>
    <w:rsid w:val="00EA0CE0"/>
    <w:rsid w:val="00EA0E65"/>
    <w:rsid w:val="00EA1317"/>
    <w:rsid w:val="00EA13F4"/>
    <w:rsid w:val="00EA1A32"/>
    <w:rsid w:val="00EA1AB4"/>
    <w:rsid w:val="00EA1E49"/>
    <w:rsid w:val="00EA2138"/>
    <w:rsid w:val="00EA23CA"/>
    <w:rsid w:val="00EA2AD2"/>
    <w:rsid w:val="00EA34DE"/>
    <w:rsid w:val="00EA3DA8"/>
    <w:rsid w:val="00EA4831"/>
    <w:rsid w:val="00EA4E64"/>
    <w:rsid w:val="00EA5911"/>
    <w:rsid w:val="00EA75D3"/>
    <w:rsid w:val="00EA77FD"/>
    <w:rsid w:val="00EB074A"/>
    <w:rsid w:val="00EB07C7"/>
    <w:rsid w:val="00EB08E7"/>
    <w:rsid w:val="00EB277B"/>
    <w:rsid w:val="00EB451D"/>
    <w:rsid w:val="00EB55DB"/>
    <w:rsid w:val="00EB5F5C"/>
    <w:rsid w:val="00EB66D9"/>
    <w:rsid w:val="00EB6931"/>
    <w:rsid w:val="00EB6AAE"/>
    <w:rsid w:val="00EB6E85"/>
    <w:rsid w:val="00EB707F"/>
    <w:rsid w:val="00EB73AC"/>
    <w:rsid w:val="00EB77D9"/>
    <w:rsid w:val="00EB7A71"/>
    <w:rsid w:val="00EB7AD3"/>
    <w:rsid w:val="00EB7DEA"/>
    <w:rsid w:val="00EC042E"/>
    <w:rsid w:val="00EC0A85"/>
    <w:rsid w:val="00EC1117"/>
    <w:rsid w:val="00EC168F"/>
    <w:rsid w:val="00EC25D9"/>
    <w:rsid w:val="00EC2CED"/>
    <w:rsid w:val="00EC3583"/>
    <w:rsid w:val="00EC3CD9"/>
    <w:rsid w:val="00EC4E00"/>
    <w:rsid w:val="00EC52A2"/>
    <w:rsid w:val="00EC5381"/>
    <w:rsid w:val="00EC5547"/>
    <w:rsid w:val="00EC5866"/>
    <w:rsid w:val="00EC676F"/>
    <w:rsid w:val="00EC6C8E"/>
    <w:rsid w:val="00ED0142"/>
    <w:rsid w:val="00ED0708"/>
    <w:rsid w:val="00ED080C"/>
    <w:rsid w:val="00ED0C24"/>
    <w:rsid w:val="00ED0CC6"/>
    <w:rsid w:val="00ED0DEB"/>
    <w:rsid w:val="00ED19A6"/>
    <w:rsid w:val="00ED1BE8"/>
    <w:rsid w:val="00ED1D3E"/>
    <w:rsid w:val="00ED228A"/>
    <w:rsid w:val="00ED23E0"/>
    <w:rsid w:val="00ED24D0"/>
    <w:rsid w:val="00ED402B"/>
    <w:rsid w:val="00ED4B83"/>
    <w:rsid w:val="00ED5D2F"/>
    <w:rsid w:val="00ED5E56"/>
    <w:rsid w:val="00ED61CA"/>
    <w:rsid w:val="00ED624A"/>
    <w:rsid w:val="00ED6808"/>
    <w:rsid w:val="00ED6E50"/>
    <w:rsid w:val="00ED7248"/>
    <w:rsid w:val="00ED7470"/>
    <w:rsid w:val="00ED7AAF"/>
    <w:rsid w:val="00EE03EC"/>
    <w:rsid w:val="00EE0D31"/>
    <w:rsid w:val="00EE0D99"/>
    <w:rsid w:val="00EE0FF0"/>
    <w:rsid w:val="00EE18E1"/>
    <w:rsid w:val="00EE244A"/>
    <w:rsid w:val="00EE2FA5"/>
    <w:rsid w:val="00EE3066"/>
    <w:rsid w:val="00EE3171"/>
    <w:rsid w:val="00EE3205"/>
    <w:rsid w:val="00EE32CB"/>
    <w:rsid w:val="00EE3426"/>
    <w:rsid w:val="00EE361F"/>
    <w:rsid w:val="00EE3D27"/>
    <w:rsid w:val="00EE3F38"/>
    <w:rsid w:val="00EE4137"/>
    <w:rsid w:val="00EE4178"/>
    <w:rsid w:val="00EE4952"/>
    <w:rsid w:val="00EE5C9E"/>
    <w:rsid w:val="00EE623B"/>
    <w:rsid w:val="00EE6ABE"/>
    <w:rsid w:val="00EE7769"/>
    <w:rsid w:val="00EE7D0F"/>
    <w:rsid w:val="00EE7D6E"/>
    <w:rsid w:val="00EF007C"/>
    <w:rsid w:val="00EF034B"/>
    <w:rsid w:val="00EF04A2"/>
    <w:rsid w:val="00EF133F"/>
    <w:rsid w:val="00EF15CD"/>
    <w:rsid w:val="00EF1677"/>
    <w:rsid w:val="00EF1683"/>
    <w:rsid w:val="00EF1E13"/>
    <w:rsid w:val="00EF2D61"/>
    <w:rsid w:val="00EF2D78"/>
    <w:rsid w:val="00EF2EB6"/>
    <w:rsid w:val="00EF379A"/>
    <w:rsid w:val="00EF3844"/>
    <w:rsid w:val="00EF4289"/>
    <w:rsid w:val="00EF4BE8"/>
    <w:rsid w:val="00EF5855"/>
    <w:rsid w:val="00EF5C11"/>
    <w:rsid w:val="00EF63BF"/>
    <w:rsid w:val="00EF6E7D"/>
    <w:rsid w:val="00EF704D"/>
    <w:rsid w:val="00EF7C80"/>
    <w:rsid w:val="00EF7F25"/>
    <w:rsid w:val="00F010CA"/>
    <w:rsid w:val="00F015F7"/>
    <w:rsid w:val="00F02581"/>
    <w:rsid w:val="00F03A02"/>
    <w:rsid w:val="00F040F6"/>
    <w:rsid w:val="00F04446"/>
    <w:rsid w:val="00F0498C"/>
    <w:rsid w:val="00F051F1"/>
    <w:rsid w:val="00F052CE"/>
    <w:rsid w:val="00F058C5"/>
    <w:rsid w:val="00F05D9D"/>
    <w:rsid w:val="00F061D2"/>
    <w:rsid w:val="00F06DD0"/>
    <w:rsid w:val="00F06DF3"/>
    <w:rsid w:val="00F0738F"/>
    <w:rsid w:val="00F073A5"/>
    <w:rsid w:val="00F07779"/>
    <w:rsid w:val="00F07904"/>
    <w:rsid w:val="00F1092A"/>
    <w:rsid w:val="00F10CA3"/>
    <w:rsid w:val="00F11544"/>
    <w:rsid w:val="00F12638"/>
    <w:rsid w:val="00F12904"/>
    <w:rsid w:val="00F1341E"/>
    <w:rsid w:val="00F138AE"/>
    <w:rsid w:val="00F14050"/>
    <w:rsid w:val="00F14926"/>
    <w:rsid w:val="00F15939"/>
    <w:rsid w:val="00F15B61"/>
    <w:rsid w:val="00F16756"/>
    <w:rsid w:val="00F16947"/>
    <w:rsid w:val="00F16F29"/>
    <w:rsid w:val="00F206B4"/>
    <w:rsid w:val="00F21B42"/>
    <w:rsid w:val="00F22278"/>
    <w:rsid w:val="00F23333"/>
    <w:rsid w:val="00F236B1"/>
    <w:rsid w:val="00F23F03"/>
    <w:rsid w:val="00F24AF4"/>
    <w:rsid w:val="00F26115"/>
    <w:rsid w:val="00F26C18"/>
    <w:rsid w:val="00F26DEB"/>
    <w:rsid w:val="00F26F39"/>
    <w:rsid w:val="00F27087"/>
    <w:rsid w:val="00F27D75"/>
    <w:rsid w:val="00F27E34"/>
    <w:rsid w:val="00F27E6A"/>
    <w:rsid w:val="00F302B5"/>
    <w:rsid w:val="00F302C2"/>
    <w:rsid w:val="00F306A3"/>
    <w:rsid w:val="00F3188C"/>
    <w:rsid w:val="00F31FE6"/>
    <w:rsid w:val="00F320A5"/>
    <w:rsid w:val="00F3277A"/>
    <w:rsid w:val="00F32BCE"/>
    <w:rsid w:val="00F32E97"/>
    <w:rsid w:val="00F332C0"/>
    <w:rsid w:val="00F33C95"/>
    <w:rsid w:val="00F3453E"/>
    <w:rsid w:val="00F35037"/>
    <w:rsid w:val="00F36376"/>
    <w:rsid w:val="00F36CBD"/>
    <w:rsid w:val="00F36D70"/>
    <w:rsid w:val="00F40398"/>
    <w:rsid w:val="00F40AE7"/>
    <w:rsid w:val="00F40B5B"/>
    <w:rsid w:val="00F41455"/>
    <w:rsid w:val="00F41F8A"/>
    <w:rsid w:val="00F42A5C"/>
    <w:rsid w:val="00F42B07"/>
    <w:rsid w:val="00F42C7E"/>
    <w:rsid w:val="00F43634"/>
    <w:rsid w:val="00F43FD8"/>
    <w:rsid w:val="00F44552"/>
    <w:rsid w:val="00F44795"/>
    <w:rsid w:val="00F447DE"/>
    <w:rsid w:val="00F44B67"/>
    <w:rsid w:val="00F4549E"/>
    <w:rsid w:val="00F45571"/>
    <w:rsid w:val="00F45D58"/>
    <w:rsid w:val="00F463FF"/>
    <w:rsid w:val="00F466A4"/>
    <w:rsid w:val="00F46DCA"/>
    <w:rsid w:val="00F47440"/>
    <w:rsid w:val="00F47902"/>
    <w:rsid w:val="00F47B49"/>
    <w:rsid w:val="00F515C6"/>
    <w:rsid w:val="00F51617"/>
    <w:rsid w:val="00F51A63"/>
    <w:rsid w:val="00F51AF4"/>
    <w:rsid w:val="00F51FBF"/>
    <w:rsid w:val="00F528DB"/>
    <w:rsid w:val="00F54C53"/>
    <w:rsid w:val="00F54C77"/>
    <w:rsid w:val="00F54E4C"/>
    <w:rsid w:val="00F55B53"/>
    <w:rsid w:val="00F56270"/>
    <w:rsid w:val="00F57604"/>
    <w:rsid w:val="00F57C0D"/>
    <w:rsid w:val="00F57E8F"/>
    <w:rsid w:val="00F60BDC"/>
    <w:rsid w:val="00F60E69"/>
    <w:rsid w:val="00F61224"/>
    <w:rsid w:val="00F612D0"/>
    <w:rsid w:val="00F61A03"/>
    <w:rsid w:val="00F63448"/>
    <w:rsid w:val="00F64269"/>
    <w:rsid w:val="00F64D11"/>
    <w:rsid w:val="00F65872"/>
    <w:rsid w:val="00F66CC5"/>
    <w:rsid w:val="00F66D11"/>
    <w:rsid w:val="00F672B2"/>
    <w:rsid w:val="00F67523"/>
    <w:rsid w:val="00F67841"/>
    <w:rsid w:val="00F67A41"/>
    <w:rsid w:val="00F701E6"/>
    <w:rsid w:val="00F70DF5"/>
    <w:rsid w:val="00F71501"/>
    <w:rsid w:val="00F716D8"/>
    <w:rsid w:val="00F71D92"/>
    <w:rsid w:val="00F720D5"/>
    <w:rsid w:val="00F7287C"/>
    <w:rsid w:val="00F73349"/>
    <w:rsid w:val="00F7525A"/>
    <w:rsid w:val="00F7567C"/>
    <w:rsid w:val="00F759D2"/>
    <w:rsid w:val="00F75EB4"/>
    <w:rsid w:val="00F76481"/>
    <w:rsid w:val="00F764BD"/>
    <w:rsid w:val="00F769EC"/>
    <w:rsid w:val="00F76E7E"/>
    <w:rsid w:val="00F77586"/>
    <w:rsid w:val="00F77A4C"/>
    <w:rsid w:val="00F77F27"/>
    <w:rsid w:val="00F803F0"/>
    <w:rsid w:val="00F80684"/>
    <w:rsid w:val="00F80EE9"/>
    <w:rsid w:val="00F82CAF"/>
    <w:rsid w:val="00F82D07"/>
    <w:rsid w:val="00F843AE"/>
    <w:rsid w:val="00F853EF"/>
    <w:rsid w:val="00F8591C"/>
    <w:rsid w:val="00F85DD0"/>
    <w:rsid w:val="00F85FB7"/>
    <w:rsid w:val="00F862C6"/>
    <w:rsid w:val="00F8683F"/>
    <w:rsid w:val="00F86BB8"/>
    <w:rsid w:val="00F87DD0"/>
    <w:rsid w:val="00F903DC"/>
    <w:rsid w:val="00F90B2B"/>
    <w:rsid w:val="00F9115B"/>
    <w:rsid w:val="00F91AA9"/>
    <w:rsid w:val="00F92EE2"/>
    <w:rsid w:val="00F93257"/>
    <w:rsid w:val="00F9376E"/>
    <w:rsid w:val="00F93874"/>
    <w:rsid w:val="00F94009"/>
    <w:rsid w:val="00F9442B"/>
    <w:rsid w:val="00F95000"/>
    <w:rsid w:val="00F95F27"/>
    <w:rsid w:val="00F960B5"/>
    <w:rsid w:val="00F9637F"/>
    <w:rsid w:val="00F97BAA"/>
    <w:rsid w:val="00FA0E25"/>
    <w:rsid w:val="00FA1386"/>
    <w:rsid w:val="00FA145F"/>
    <w:rsid w:val="00FA155A"/>
    <w:rsid w:val="00FA159B"/>
    <w:rsid w:val="00FA1826"/>
    <w:rsid w:val="00FA1F9D"/>
    <w:rsid w:val="00FA25BF"/>
    <w:rsid w:val="00FA2BB3"/>
    <w:rsid w:val="00FA3217"/>
    <w:rsid w:val="00FA37C1"/>
    <w:rsid w:val="00FA40D4"/>
    <w:rsid w:val="00FA46BC"/>
    <w:rsid w:val="00FA48B4"/>
    <w:rsid w:val="00FA4C1D"/>
    <w:rsid w:val="00FA4D20"/>
    <w:rsid w:val="00FA5048"/>
    <w:rsid w:val="00FA5471"/>
    <w:rsid w:val="00FA55A8"/>
    <w:rsid w:val="00FA5DCA"/>
    <w:rsid w:val="00FA63CE"/>
    <w:rsid w:val="00FA66FB"/>
    <w:rsid w:val="00FA674E"/>
    <w:rsid w:val="00FA6898"/>
    <w:rsid w:val="00FA6CB5"/>
    <w:rsid w:val="00FA750D"/>
    <w:rsid w:val="00FA75D3"/>
    <w:rsid w:val="00FA7BCD"/>
    <w:rsid w:val="00FB0530"/>
    <w:rsid w:val="00FB0643"/>
    <w:rsid w:val="00FB0ACB"/>
    <w:rsid w:val="00FB0BDF"/>
    <w:rsid w:val="00FB17BF"/>
    <w:rsid w:val="00FB20EE"/>
    <w:rsid w:val="00FB2771"/>
    <w:rsid w:val="00FB3070"/>
    <w:rsid w:val="00FB3194"/>
    <w:rsid w:val="00FB3543"/>
    <w:rsid w:val="00FB3B8D"/>
    <w:rsid w:val="00FB3B95"/>
    <w:rsid w:val="00FB3F80"/>
    <w:rsid w:val="00FB406C"/>
    <w:rsid w:val="00FB40D5"/>
    <w:rsid w:val="00FB44E1"/>
    <w:rsid w:val="00FB4C01"/>
    <w:rsid w:val="00FB54DE"/>
    <w:rsid w:val="00FB57F6"/>
    <w:rsid w:val="00FB5E19"/>
    <w:rsid w:val="00FB6055"/>
    <w:rsid w:val="00FB6302"/>
    <w:rsid w:val="00FB6C32"/>
    <w:rsid w:val="00FB7C2B"/>
    <w:rsid w:val="00FB7CB9"/>
    <w:rsid w:val="00FC04FC"/>
    <w:rsid w:val="00FC1525"/>
    <w:rsid w:val="00FC164A"/>
    <w:rsid w:val="00FC1A11"/>
    <w:rsid w:val="00FC242D"/>
    <w:rsid w:val="00FC346C"/>
    <w:rsid w:val="00FC55C0"/>
    <w:rsid w:val="00FC5B08"/>
    <w:rsid w:val="00FC5DC3"/>
    <w:rsid w:val="00FC67BD"/>
    <w:rsid w:val="00FC6A7C"/>
    <w:rsid w:val="00FC6D18"/>
    <w:rsid w:val="00FC778D"/>
    <w:rsid w:val="00FC7BD7"/>
    <w:rsid w:val="00FC7EFB"/>
    <w:rsid w:val="00FD01D1"/>
    <w:rsid w:val="00FD02DF"/>
    <w:rsid w:val="00FD0D72"/>
    <w:rsid w:val="00FD13E8"/>
    <w:rsid w:val="00FD140B"/>
    <w:rsid w:val="00FD1A5D"/>
    <w:rsid w:val="00FD1BB5"/>
    <w:rsid w:val="00FD1E72"/>
    <w:rsid w:val="00FD1F24"/>
    <w:rsid w:val="00FD1FBE"/>
    <w:rsid w:val="00FD23E4"/>
    <w:rsid w:val="00FD314A"/>
    <w:rsid w:val="00FD325A"/>
    <w:rsid w:val="00FD32B1"/>
    <w:rsid w:val="00FD38B8"/>
    <w:rsid w:val="00FD4A86"/>
    <w:rsid w:val="00FD4AD3"/>
    <w:rsid w:val="00FD5529"/>
    <w:rsid w:val="00FD5817"/>
    <w:rsid w:val="00FD70DB"/>
    <w:rsid w:val="00FD7DE5"/>
    <w:rsid w:val="00FE00B7"/>
    <w:rsid w:val="00FE0344"/>
    <w:rsid w:val="00FE065F"/>
    <w:rsid w:val="00FE072D"/>
    <w:rsid w:val="00FE16A4"/>
    <w:rsid w:val="00FE1AAE"/>
    <w:rsid w:val="00FE1BF6"/>
    <w:rsid w:val="00FE1D90"/>
    <w:rsid w:val="00FE38EE"/>
    <w:rsid w:val="00FE53F6"/>
    <w:rsid w:val="00FE6AC2"/>
    <w:rsid w:val="00FE743D"/>
    <w:rsid w:val="00FE7C6B"/>
    <w:rsid w:val="00FF00E2"/>
    <w:rsid w:val="00FF04D9"/>
    <w:rsid w:val="00FF06C2"/>
    <w:rsid w:val="00FF0B14"/>
    <w:rsid w:val="00FF0B79"/>
    <w:rsid w:val="00FF0E80"/>
    <w:rsid w:val="00FF129A"/>
    <w:rsid w:val="00FF1413"/>
    <w:rsid w:val="00FF1823"/>
    <w:rsid w:val="00FF2507"/>
    <w:rsid w:val="00FF2869"/>
    <w:rsid w:val="00FF2F71"/>
    <w:rsid w:val="00FF343F"/>
    <w:rsid w:val="00FF3519"/>
    <w:rsid w:val="00FF3AEE"/>
    <w:rsid w:val="00FF3C18"/>
    <w:rsid w:val="00FF3CBD"/>
    <w:rsid w:val="00FF41E9"/>
    <w:rsid w:val="00FF4A22"/>
    <w:rsid w:val="00FF522A"/>
    <w:rsid w:val="00FF5345"/>
    <w:rsid w:val="00FF6205"/>
    <w:rsid w:val="00FF6E26"/>
    <w:rsid w:val="00FF78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9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420D6"/>
    <w:rPr>
      <w:color w:val="666666"/>
    </w:rPr>
  </w:style>
  <w:style w:type="paragraph" w:styleId="Revisie">
    <w:name w:val="Revision"/>
    <w:hidden/>
    <w:uiPriority w:val="99"/>
    <w:semiHidden/>
    <w:rsid w:val="009B3F38"/>
    <w:rPr>
      <w:rFonts w:ascii="Univers" w:hAnsi="Univers"/>
      <w:sz w:val="22"/>
      <w:szCs w:val="24"/>
    </w:rPr>
  </w:style>
  <w:style w:type="paragraph" w:styleId="Voetnoottekst">
    <w:name w:val="footnote text"/>
    <w:basedOn w:val="Standaard"/>
    <w:link w:val="VoetnoottekstChar"/>
    <w:uiPriority w:val="99"/>
    <w:semiHidden/>
    <w:unhideWhenUsed/>
    <w:rsid w:val="009B3F38"/>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B3F38"/>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B3F38"/>
    <w:rPr>
      <w:vertAlign w:val="superscript"/>
    </w:rPr>
  </w:style>
  <w:style w:type="paragraph" w:styleId="Lijstalinea">
    <w:name w:val="List Paragraph"/>
    <w:basedOn w:val="Standaard"/>
    <w:uiPriority w:val="34"/>
    <w:qFormat/>
    <w:rsid w:val="009B3F38"/>
    <w:pPr>
      <w:ind w:left="720"/>
      <w:contextualSpacing/>
    </w:pPr>
  </w:style>
  <w:style w:type="character" w:styleId="Hyperlink">
    <w:name w:val="Hyperlink"/>
    <w:basedOn w:val="Standaardalinea-lettertype"/>
    <w:uiPriority w:val="99"/>
    <w:unhideWhenUsed/>
    <w:rsid w:val="003D6B45"/>
    <w:rPr>
      <w:color w:val="0000FF" w:themeColor="hyperlink"/>
      <w:u w:val="single"/>
    </w:rPr>
  </w:style>
  <w:style w:type="character" w:styleId="Onopgelostemelding">
    <w:name w:val="Unresolved Mention"/>
    <w:basedOn w:val="Standaardalinea-lettertype"/>
    <w:uiPriority w:val="99"/>
    <w:rsid w:val="003D6B45"/>
    <w:rPr>
      <w:color w:val="605E5C"/>
      <w:shd w:val="clear" w:color="auto" w:fill="E1DFDD"/>
    </w:rPr>
  </w:style>
  <w:style w:type="character" w:styleId="Verwijzingopmerking">
    <w:name w:val="annotation reference"/>
    <w:basedOn w:val="Standaardalinea-lettertype"/>
    <w:uiPriority w:val="99"/>
    <w:semiHidden/>
    <w:unhideWhenUsed/>
    <w:rsid w:val="001901E7"/>
    <w:rPr>
      <w:sz w:val="16"/>
      <w:szCs w:val="16"/>
    </w:rPr>
  </w:style>
  <w:style w:type="paragraph" w:styleId="Tekstopmerking">
    <w:name w:val="annotation text"/>
    <w:basedOn w:val="Standaard"/>
    <w:link w:val="TekstopmerkingChar"/>
    <w:uiPriority w:val="99"/>
    <w:unhideWhenUsed/>
    <w:rsid w:val="001901E7"/>
    <w:rPr>
      <w:sz w:val="20"/>
      <w:szCs w:val="20"/>
    </w:rPr>
  </w:style>
  <w:style w:type="character" w:customStyle="1" w:styleId="TekstopmerkingChar">
    <w:name w:val="Tekst opmerking Char"/>
    <w:basedOn w:val="Standaardalinea-lettertype"/>
    <w:link w:val="Tekstopmerking"/>
    <w:uiPriority w:val="99"/>
    <w:rsid w:val="001901E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1901E7"/>
    <w:rPr>
      <w:b/>
      <w:bCs/>
    </w:rPr>
  </w:style>
  <w:style w:type="character" w:customStyle="1" w:styleId="OnderwerpvanopmerkingChar">
    <w:name w:val="Onderwerp van opmerking Char"/>
    <w:basedOn w:val="TekstopmerkingChar"/>
    <w:link w:val="Onderwerpvanopmerking"/>
    <w:uiPriority w:val="99"/>
    <w:semiHidden/>
    <w:rsid w:val="001901E7"/>
    <w:rPr>
      <w:rFonts w:ascii="Univers" w:hAnsi="Univers"/>
      <w:b/>
      <w:bCs/>
    </w:rPr>
  </w:style>
  <w:style w:type="character" w:customStyle="1" w:styleId="ui-provider">
    <w:name w:val="ui-provider"/>
    <w:basedOn w:val="Standaardalinea-lettertype"/>
    <w:rsid w:val="0000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4667">
      <w:bodyDiv w:val="1"/>
      <w:marLeft w:val="0"/>
      <w:marRight w:val="0"/>
      <w:marTop w:val="0"/>
      <w:marBottom w:val="0"/>
      <w:divBdr>
        <w:top w:val="none" w:sz="0" w:space="0" w:color="auto"/>
        <w:left w:val="none" w:sz="0" w:space="0" w:color="auto"/>
        <w:bottom w:val="none" w:sz="0" w:space="0" w:color="auto"/>
        <w:right w:val="none" w:sz="0" w:space="0" w:color="auto"/>
      </w:divBdr>
    </w:div>
    <w:div w:id="452406237">
      <w:bodyDiv w:val="1"/>
      <w:marLeft w:val="0"/>
      <w:marRight w:val="0"/>
      <w:marTop w:val="0"/>
      <w:marBottom w:val="0"/>
      <w:divBdr>
        <w:top w:val="none" w:sz="0" w:space="0" w:color="auto"/>
        <w:left w:val="none" w:sz="0" w:space="0" w:color="auto"/>
        <w:bottom w:val="none" w:sz="0" w:space="0" w:color="auto"/>
        <w:right w:val="none" w:sz="0" w:space="0" w:color="auto"/>
      </w:divBdr>
    </w:div>
    <w:div w:id="656499308">
      <w:bodyDiv w:val="1"/>
      <w:marLeft w:val="0"/>
      <w:marRight w:val="0"/>
      <w:marTop w:val="0"/>
      <w:marBottom w:val="0"/>
      <w:divBdr>
        <w:top w:val="none" w:sz="0" w:space="0" w:color="auto"/>
        <w:left w:val="none" w:sz="0" w:space="0" w:color="auto"/>
        <w:bottom w:val="none" w:sz="0" w:space="0" w:color="auto"/>
        <w:right w:val="none" w:sz="0" w:space="0" w:color="auto"/>
      </w:divBdr>
    </w:div>
    <w:div w:id="20419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BFD1F7C-01E4-491A-9030-F2DDA74C5B31}"/>
      </w:docPartPr>
      <w:docPartBody>
        <w:p w:rsidR="00FE46FA" w:rsidRDefault="00FE46FA">
          <w:r w:rsidRPr="00C758EF">
            <w:rPr>
              <w:rStyle w:val="Tekstvantijdelijkeaanduiding"/>
            </w:rPr>
            <w:t>Klik of tik om tekst in te voeren.</w:t>
          </w:r>
        </w:p>
      </w:docPartBody>
    </w:docPart>
    <w:docPart>
      <w:docPartPr>
        <w:name w:val="BF320E13F6B34B339334072988666F71"/>
        <w:category>
          <w:name w:val="Algemeen"/>
          <w:gallery w:val="placeholder"/>
        </w:category>
        <w:types>
          <w:type w:val="bbPlcHdr"/>
        </w:types>
        <w:behaviors>
          <w:behavior w:val="content"/>
        </w:behaviors>
        <w:guid w:val="{E12D22F0-408E-4723-827C-52D5B2BC212C}"/>
      </w:docPartPr>
      <w:docPartBody>
        <w:p w:rsidR="00B7366D" w:rsidRDefault="00FE46FA">
          <w:pPr>
            <w:pStyle w:val="BF320E13F6B34B339334072988666F71"/>
          </w:pPr>
          <w:r w:rsidRPr="00C758E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FA"/>
    <w:rsid w:val="0001621C"/>
    <w:rsid w:val="001F4BD7"/>
    <w:rsid w:val="00472800"/>
    <w:rsid w:val="00473232"/>
    <w:rsid w:val="004F588A"/>
    <w:rsid w:val="007B5C6B"/>
    <w:rsid w:val="007F1A39"/>
    <w:rsid w:val="00B11DB7"/>
    <w:rsid w:val="00B7366D"/>
    <w:rsid w:val="00C47DC5"/>
    <w:rsid w:val="00CE297C"/>
    <w:rsid w:val="00D236AD"/>
    <w:rsid w:val="00FE46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E46FA"/>
    <w:rPr>
      <w:color w:val="666666"/>
    </w:rPr>
  </w:style>
  <w:style w:type="paragraph" w:customStyle="1" w:styleId="BF320E13F6B34B339334072988666F71">
    <w:name w:val="BF320E13F6B34B339334072988666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4489</ap:Words>
  <ap:Characters>27224</ap:Characters>
  <ap:DocSecurity>0</ap:DocSecurity>
  <ap:Lines>226</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2024-10-25T00:04:00.0000000Z</lastPrinted>
  <dcterms:created xsi:type="dcterms:W3CDTF">2025-05-15T09:02:00.0000000Z</dcterms:created>
  <dcterms:modified xsi:type="dcterms:W3CDTF">2025-05-15T09:03:00.0000000Z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W12.24.00062/III</vt:lpwstr>
  </property>
  <property fmtid="{D5CDD505-2E9C-101B-9397-08002B2CF9AE}" pid="5" name="zaaktype">
    <vt:lpwstr>WET</vt:lpwstr>
  </property>
  <property fmtid="{D5CDD505-2E9C-101B-9397-08002B2CF9AE}" pid="6" name="ContentTypeId">
    <vt:lpwstr>0x010100FA5A77795FEADA4EA51227303613444600170D658319EA184B8F9CFA5C95F32D99</vt:lpwstr>
  </property>
  <property fmtid="{D5CDD505-2E9C-101B-9397-08002B2CF9AE}" pid="7" name="Bestemming">
    <vt:lpwstr>2;#Corsa|a7721b99-8166-4953-a37e-7c8574fb4b8b</vt:lpwstr>
  </property>
  <property fmtid="{D5CDD505-2E9C-101B-9397-08002B2CF9AE}" pid="8" name="_dlc_DocIdItemGuid">
    <vt:lpwstr>14d96823-70fb-4a0c-be8e-133614cacd79</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