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4A607F6C">
            <w:pPr>
              <w:pStyle w:val="Amendement"/>
              <w:tabs>
                <w:tab w:val="clear" w:pos="3310"/>
                <w:tab w:val="clear" w:pos="3600"/>
              </w:tabs>
              <w:rPr>
                <w:rFonts w:ascii="Times New Roman" w:hAnsi="Times New Roman"/>
              </w:rPr>
            </w:pPr>
            <w:r w:rsidRPr="00C035D4">
              <w:rPr>
                <w:rFonts w:ascii="Times New Roman" w:hAnsi="Times New Roman"/>
              </w:rPr>
              <w:t xml:space="preserve">Nr. </w:t>
            </w:r>
            <w:r w:rsidR="000E6DF4">
              <w:rPr>
                <w:rFonts w:ascii="Times New Roman" w:hAnsi="Times New Roman"/>
              </w:rPr>
              <w:t>16</w:t>
            </w:r>
          </w:p>
        </w:tc>
        <w:tc>
          <w:tcPr>
            <w:tcW w:w="7371" w:type="dxa"/>
            <w:gridSpan w:val="2"/>
          </w:tcPr>
          <w:p w:rsidRPr="00C035D4" w:rsidR="003C21AC" w:rsidP="006E0971" w:rsidRDefault="003C21AC" w14:paraId="79580B86" w14:textId="1714D77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9D3B15">
              <w:rPr>
                <w:rFonts w:ascii="Times New Roman" w:hAnsi="Times New Roman"/>
                <w:caps/>
              </w:rPr>
              <w:t>De Leden</w:t>
            </w:r>
            <w:r w:rsidRPr="00C035D4">
              <w:rPr>
                <w:rFonts w:ascii="Times New Roman" w:hAnsi="Times New Roman"/>
                <w:caps/>
              </w:rPr>
              <w:t xml:space="preserve"> </w:t>
            </w:r>
            <w:r w:rsidR="00AB6B50">
              <w:rPr>
                <w:rFonts w:ascii="Times New Roman" w:hAnsi="Times New Roman"/>
                <w:caps/>
              </w:rPr>
              <w:t>Erkens</w:t>
            </w:r>
            <w:r w:rsidR="009D3B15">
              <w:rPr>
                <w:rFonts w:ascii="Times New Roman" w:hAnsi="Times New Roman"/>
                <w:caps/>
              </w:rPr>
              <w:t xml:space="preserve"> en Bontenbal</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0942FB0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03C9F">
              <w:rPr>
                <w:rFonts w:ascii="Times New Roman" w:hAnsi="Times New Roman"/>
                <w:b w:val="0"/>
              </w:rPr>
              <w:t>16 mei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527E3448">
            <w:pPr>
              <w:ind w:firstLine="284"/>
            </w:pPr>
            <w:r w:rsidRPr="00EA69AC">
              <w:t>De ondergetekende</w:t>
            </w:r>
            <w:r w:rsidR="007A336B">
              <w:t>n</w:t>
            </w:r>
            <w:r w:rsidRPr="00EA69AC">
              <w:t xml:space="preserve"> stel</w:t>
            </w:r>
            <w:r w:rsidR="007A336B">
              <w:t>len</w:t>
            </w:r>
            <w:r w:rsidRPr="00EA69AC">
              <w:t xml:space="preserve"> het volgende amendement voor:</w:t>
            </w:r>
          </w:p>
        </w:tc>
      </w:tr>
    </w:tbl>
    <w:p w:rsidR="006B2C69" w:rsidP="00CC5A53" w:rsidRDefault="006B2C69" w14:paraId="20563621" w14:textId="77777777"/>
    <w:p w:rsidR="006B2C69" w:rsidP="00CC5A53" w:rsidRDefault="006B2C69" w14:paraId="647F87C9" w14:textId="0B891B9D">
      <w:r>
        <w:t>I</w:t>
      </w:r>
    </w:p>
    <w:p w:rsidR="00CC5A53" w:rsidP="00CC5A53" w:rsidRDefault="00CC5A53" w14:paraId="72B894D5" w14:textId="26675047">
      <w:r>
        <w:t xml:space="preserve"> </w:t>
      </w:r>
    </w:p>
    <w:p w:rsidR="00CF26D6" w:rsidP="00D774B3" w:rsidRDefault="006B2C69" w14:paraId="2E18E17A" w14:textId="57B485C1">
      <w:r>
        <w:tab/>
        <w:t>Artikel 2.6 wordt als volgt gewijzigd:</w:t>
      </w:r>
    </w:p>
    <w:p w:rsidR="006B2C69" w:rsidP="00D774B3" w:rsidRDefault="006B2C69" w14:paraId="0EC7EF6E" w14:textId="77777777"/>
    <w:p w:rsidR="006B2C69" w:rsidP="00D774B3" w:rsidRDefault="006B2C69" w14:paraId="5352BB03" w14:textId="465A1033">
      <w:r>
        <w:tab/>
        <w:t>1. In het eerste lid wordt “zeven jaar” vervangen door “tien jaar”.</w:t>
      </w:r>
    </w:p>
    <w:p w:rsidR="006B2C69" w:rsidP="00D774B3" w:rsidRDefault="006B2C69" w14:paraId="273758C7" w14:textId="77777777"/>
    <w:p w:rsidR="006B2C69" w:rsidP="00D774B3" w:rsidRDefault="006B2C69" w14:paraId="4723CF22" w14:textId="64FF14A0">
      <w:r>
        <w:tab/>
        <w:t>2. In het derde lid wordt “zeven jaar” vervangen door “tien jaar”.</w:t>
      </w:r>
    </w:p>
    <w:p w:rsidR="006B2C69" w:rsidP="00D774B3" w:rsidRDefault="006B2C69" w14:paraId="2A38E23B" w14:textId="77777777"/>
    <w:p w:rsidR="006B2C69" w:rsidP="00D774B3" w:rsidRDefault="006B2C69" w14:paraId="6CF8D727" w14:textId="694AF5D9">
      <w:r>
        <w:t>II</w:t>
      </w:r>
    </w:p>
    <w:p w:rsidR="006B2C69" w:rsidP="00D774B3" w:rsidRDefault="006B2C69" w14:paraId="05B2AB41" w14:textId="77777777"/>
    <w:p w:rsidR="006B2C69" w:rsidP="00D774B3" w:rsidRDefault="006B2C69" w14:paraId="3C3CE2C5" w14:textId="35781BBE">
      <w:r>
        <w:tab/>
        <w:t>In artikel 2.10, derde lid, wordt “zeven jaar” vervangen door “tien jaar”.</w:t>
      </w:r>
    </w:p>
    <w:p w:rsidR="006B2C69" w:rsidP="00D774B3" w:rsidRDefault="006B2C69" w14:paraId="67794E61" w14:textId="77777777"/>
    <w:p w:rsidR="006B2C69" w:rsidP="00D774B3" w:rsidRDefault="006B2C69" w14:paraId="04831AB1" w14:textId="384BA521">
      <w:r>
        <w:t>III</w:t>
      </w:r>
    </w:p>
    <w:p w:rsidR="006B2C69" w:rsidP="00D774B3" w:rsidRDefault="006B2C69" w14:paraId="3B76A8A3" w14:textId="77777777"/>
    <w:p w:rsidR="00CB6CC0" w:rsidP="00D774B3" w:rsidRDefault="006B2C69" w14:paraId="21BE8B40" w14:textId="77777777">
      <w:r>
        <w:tab/>
      </w:r>
      <w:r w:rsidR="00CB6CC0">
        <w:t>A</w:t>
      </w:r>
      <w:r>
        <w:t>rtikel 12.1</w:t>
      </w:r>
      <w:r w:rsidR="00CB6CC0">
        <w:t xml:space="preserve"> wordt als volgt gewijzigd:</w:t>
      </w:r>
    </w:p>
    <w:p w:rsidR="00CB6CC0" w:rsidP="00D774B3" w:rsidRDefault="00CB6CC0" w14:paraId="2218AF01" w14:textId="77777777"/>
    <w:p w:rsidR="006B2C69" w:rsidP="00CB6CC0" w:rsidRDefault="00CB6CC0" w14:paraId="21EE226A" w14:textId="33DC12E7">
      <w:pPr>
        <w:ind w:firstLine="284"/>
      </w:pPr>
      <w:r>
        <w:t xml:space="preserve">1. In het eerste lid </w:t>
      </w:r>
      <w:r w:rsidR="006B2C69">
        <w:t xml:space="preserve">wordt </w:t>
      </w:r>
      <w:r>
        <w:t xml:space="preserve">“vijf jaar” vervangen door “zeven jaar”, wordt </w:t>
      </w:r>
      <w:r w:rsidR="006B2C69">
        <w:t>“zeven jaar” vervangen door “tien jaar”</w:t>
      </w:r>
      <w:r>
        <w:t xml:space="preserve"> en wordt “7 jaar” vervangen door “</w:t>
      </w:r>
      <w:r w:rsidR="001A068F">
        <w:t>tien</w:t>
      </w:r>
      <w:r>
        <w:t xml:space="preserve"> jaar”</w:t>
      </w:r>
      <w:r w:rsidR="006B2C69">
        <w:t>.</w:t>
      </w:r>
    </w:p>
    <w:p w:rsidR="00CB6CC0" w:rsidP="00CB6CC0" w:rsidRDefault="00CB6CC0" w14:paraId="286C9AAE" w14:textId="77777777">
      <w:pPr>
        <w:ind w:firstLine="284"/>
      </w:pPr>
    </w:p>
    <w:p w:rsidR="00CB6CC0" w:rsidP="00CB6CC0" w:rsidRDefault="00CB6CC0" w14:paraId="0FFEAB68" w14:textId="1CCE02CF">
      <w:pPr>
        <w:ind w:firstLine="284"/>
      </w:pPr>
      <w:r>
        <w:t>2. In het tweede lid wordt “zeven jaar” vervangen door “</w:t>
      </w:r>
      <w:r w:rsidR="001A068F">
        <w:t>tien</w:t>
      </w:r>
      <w:r>
        <w:t xml:space="preserve"> jaar”.</w:t>
      </w:r>
    </w:p>
    <w:p w:rsidR="006B2C69" w:rsidP="00D774B3" w:rsidRDefault="006B2C69" w14:paraId="6681EFEB" w14:textId="77777777"/>
    <w:p w:rsidRPr="0026755E" w:rsidR="00474344" w:rsidP="00474344" w:rsidRDefault="00474344" w14:paraId="046F056F" w14:textId="77777777">
      <w:pPr>
        <w:rPr>
          <w:b/>
          <w:bCs/>
        </w:rPr>
      </w:pPr>
      <w:r w:rsidRPr="0026755E">
        <w:rPr>
          <w:b/>
          <w:bCs/>
        </w:rPr>
        <w:t>Toelichting</w:t>
      </w:r>
    </w:p>
    <w:p w:rsidR="00B50268" w:rsidP="00B50268" w:rsidRDefault="00B50268" w14:paraId="469110D8" w14:textId="6505BB43"/>
    <w:p w:rsidR="00040C7A" w:rsidP="00040C7A" w:rsidRDefault="00040C7A" w14:paraId="5C710775" w14:textId="77777777">
      <w:r>
        <w:t xml:space="preserve">Met dit amendement willen de indieners de ingroeiperiode verlengen tot 10 jaar na inwerkingtreding van het wetsvoorstel. In deze periode kunnen private warmtebedrijven nog worden aangewezen voor een warmtekavel. </w:t>
      </w:r>
    </w:p>
    <w:p w:rsidR="00040C7A" w:rsidP="00040C7A" w:rsidRDefault="00040C7A" w14:paraId="77380B16" w14:textId="77777777">
      <w:r>
        <w:t xml:space="preserve">Het verlengen van de ingroeiperiode zorgt er enerzijds voor dat er meer tijd is voor de opbouw van de vereiste publieke realisatie kracht. Er zal tijd nodig zijn om de benodigde publieke financiële middelen beschikbaar te krijgen en om de publieke organisatiekracht op te bouwen. Anderzijds hebben private warmtebedrijven op deze manier langer de mogelijkheid om aangewezen te worden voor nieuwe warmtekavels. De indieners zijn van mening dat het verlengen van de ingroeiperiode helpt om ervoor te zorgen dat de ontwikkeling van de collectieve warmtevoorziening de komende jaren zoveel als mogelijk door zal gaan. </w:t>
      </w:r>
    </w:p>
    <w:p w:rsidR="00CB6CC0" w:rsidP="00040C7A" w:rsidRDefault="00CB6CC0" w14:paraId="2E95B1CF" w14:textId="06BE0D2F">
      <w:r>
        <w:t>Tevens zijn de momenten van de evaluatie aangepast aan de nieuwe termijnen.</w:t>
      </w:r>
    </w:p>
    <w:p w:rsidR="00703C9F" w:rsidP="00040C7A" w:rsidRDefault="00703C9F" w14:paraId="6E14D856" w14:textId="77777777"/>
    <w:p w:rsidR="00703C9F" w:rsidP="00B50268" w:rsidRDefault="00040C7A" w14:paraId="2F4153B5" w14:textId="77777777">
      <w:r>
        <w:t>Erkens</w:t>
      </w:r>
    </w:p>
    <w:p w:rsidR="00703C9F" w:rsidP="00B50268" w:rsidRDefault="00040C7A" w14:paraId="5F1B76CA" w14:textId="3BA90444">
      <w:r>
        <w:t>Bontenbal</w:t>
      </w:r>
    </w:p>
    <w:sectPr w:rsidR="00703C9F" w:rsidSect="00703C9F">
      <w:footerReference w:type="even" r:id="rId7"/>
      <w:footerReference w:type="default" r:id="rId8"/>
      <w:footerReference w:type="first" r:id="rId9"/>
      <w:endnotePr>
        <w:numFmt w:val="decimal"/>
      </w:endnotePr>
      <w:pgSz w:w="11906" w:h="16838"/>
      <w:pgMar w:top="360" w:right="566" w:bottom="709"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C69B7" w14:textId="483BA49E" w:rsidR="008E0FDA" w:rsidRDefault="008E0FDA">
    <w:pPr>
      <w:pStyle w:val="Voettekst"/>
    </w:pPr>
    <w:r>
      <w:rPr>
        <w:noProof/>
      </w:rPr>
      <mc:AlternateContent>
        <mc:Choice Requires="wps">
          <w:drawing>
            <wp:anchor distT="0" distB="0" distL="0" distR="0" simplePos="0" relativeHeight="251659264" behindDoc="0" locked="0" layoutInCell="1" allowOverlap="1" wp14:anchorId="3327189E" wp14:editId="7E7B63DA">
              <wp:simplePos x="635" y="635"/>
              <wp:positionH relativeFrom="page">
                <wp:align>left</wp:align>
              </wp:positionH>
              <wp:positionV relativeFrom="page">
                <wp:align>bottom</wp:align>
              </wp:positionV>
              <wp:extent cx="986155" cy="345440"/>
              <wp:effectExtent l="0" t="0" r="4445" b="0"/>
              <wp:wrapNone/>
              <wp:docPr id="145424433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F1074D8" w14:textId="755F6452" w:rsidR="008E0FDA" w:rsidRPr="008E0FDA" w:rsidRDefault="008E0FDA" w:rsidP="008E0FDA">
                          <w:pPr>
                            <w:rPr>
                              <w:rFonts w:ascii="Calibri" w:eastAsia="Calibri" w:hAnsi="Calibri" w:cs="Calibri"/>
                              <w:noProof/>
                              <w:color w:val="000000"/>
                              <w:sz w:val="20"/>
                            </w:rPr>
                          </w:pPr>
                          <w:r w:rsidRPr="008E0FDA">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27189E"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3F1074D8" w14:textId="755F6452" w:rsidR="008E0FDA" w:rsidRPr="008E0FDA" w:rsidRDefault="008E0FDA" w:rsidP="008E0FDA">
                    <w:pPr>
                      <w:rPr>
                        <w:rFonts w:ascii="Calibri" w:eastAsia="Calibri" w:hAnsi="Calibri" w:cs="Calibri"/>
                        <w:noProof/>
                        <w:color w:val="000000"/>
                        <w:sz w:val="20"/>
                      </w:rPr>
                    </w:pPr>
                    <w:r w:rsidRPr="008E0FDA">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74F6" w14:textId="074646A2" w:rsidR="008E0FDA" w:rsidRDefault="008E0FDA">
    <w:pPr>
      <w:pStyle w:val="Voettekst"/>
    </w:pPr>
    <w:r>
      <w:rPr>
        <w:noProof/>
      </w:rPr>
      <mc:AlternateContent>
        <mc:Choice Requires="wps">
          <w:drawing>
            <wp:anchor distT="0" distB="0" distL="0" distR="0" simplePos="0" relativeHeight="251660288" behindDoc="0" locked="0" layoutInCell="1" allowOverlap="1" wp14:anchorId="2E10730B" wp14:editId="37F4892B">
              <wp:simplePos x="628650" y="9601200"/>
              <wp:positionH relativeFrom="page">
                <wp:align>left</wp:align>
              </wp:positionH>
              <wp:positionV relativeFrom="page">
                <wp:align>bottom</wp:align>
              </wp:positionV>
              <wp:extent cx="986155" cy="345440"/>
              <wp:effectExtent l="0" t="0" r="4445" b="0"/>
              <wp:wrapNone/>
              <wp:docPr id="122129988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2DDB23C" w14:textId="5504EE8A" w:rsidR="008E0FDA" w:rsidRPr="008E0FDA" w:rsidRDefault="008E0FDA" w:rsidP="008E0FDA">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10730B"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52DDB23C" w14:textId="5504EE8A" w:rsidR="008E0FDA" w:rsidRPr="008E0FDA" w:rsidRDefault="008E0FDA" w:rsidP="008E0FDA">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86B2" w14:textId="12514142" w:rsidR="008E0FDA" w:rsidRDefault="008E0FDA">
    <w:pPr>
      <w:pStyle w:val="Voettekst"/>
    </w:pPr>
    <w:r>
      <w:rPr>
        <w:noProof/>
      </w:rPr>
      <mc:AlternateContent>
        <mc:Choice Requires="wps">
          <w:drawing>
            <wp:anchor distT="0" distB="0" distL="0" distR="0" simplePos="0" relativeHeight="251658240" behindDoc="0" locked="0" layoutInCell="1" allowOverlap="1" wp14:anchorId="52414B28" wp14:editId="2693B03B">
              <wp:simplePos x="635" y="635"/>
              <wp:positionH relativeFrom="page">
                <wp:align>left</wp:align>
              </wp:positionH>
              <wp:positionV relativeFrom="page">
                <wp:align>bottom</wp:align>
              </wp:positionV>
              <wp:extent cx="986155" cy="345440"/>
              <wp:effectExtent l="0" t="0" r="4445" b="0"/>
              <wp:wrapNone/>
              <wp:docPr id="48672928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55CCF4D" w14:textId="0489B649" w:rsidR="008E0FDA" w:rsidRPr="008E0FDA" w:rsidRDefault="008E0FDA" w:rsidP="008E0FDA">
                          <w:pPr>
                            <w:rPr>
                              <w:rFonts w:ascii="Calibri" w:eastAsia="Calibri" w:hAnsi="Calibri" w:cs="Calibri"/>
                              <w:noProof/>
                              <w:color w:val="000000"/>
                              <w:sz w:val="20"/>
                            </w:rPr>
                          </w:pPr>
                          <w:r w:rsidRPr="008E0FDA">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414B28"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55CCF4D" w14:textId="0489B649" w:rsidR="008E0FDA" w:rsidRPr="008E0FDA" w:rsidRDefault="008E0FDA" w:rsidP="008E0FDA">
                    <w:pPr>
                      <w:rPr>
                        <w:rFonts w:ascii="Calibri" w:eastAsia="Calibri" w:hAnsi="Calibri" w:cs="Calibri"/>
                        <w:noProof/>
                        <w:color w:val="000000"/>
                        <w:sz w:val="20"/>
                      </w:rPr>
                    </w:pPr>
                    <w:r w:rsidRPr="008E0FDA">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1"/>
  </w:num>
  <w:num w:numId="2" w16cid:durableId="17270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0C7A"/>
    <w:rsid w:val="0007471A"/>
    <w:rsid w:val="000D17BF"/>
    <w:rsid w:val="000E6DF4"/>
    <w:rsid w:val="00157CAF"/>
    <w:rsid w:val="00162A38"/>
    <w:rsid w:val="001656EE"/>
    <w:rsid w:val="0016653D"/>
    <w:rsid w:val="0017025C"/>
    <w:rsid w:val="001A068F"/>
    <w:rsid w:val="001D56AF"/>
    <w:rsid w:val="001E0E21"/>
    <w:rsid w:val="00212E0A"/>
    <w:rsid w:val="002153B0"/>
    <w:rsid w:val="0021777F"/>
    <w:rsid w:val="00241DD0"/>
    <w:rsid w:val="0026755E"/>
    <w:rsid w:val="002A0713"/>
    <w:rsid w:val="002C41A6"/>
    <w:rsid w:val="00382232"/>
    <w:rsid w:val="00384429"/>
    <w:rsid w:val="003868E3"/>
    <w:rsid w:val="003B3541"/>
    <w:rsid w:val="003C21AC"/>
    <w:rsid w:val="003C5218"/>
    <w:rsid w:val="003C7876"/>
    <w:rsid w:val="003E2308"/>
    <w:rsid w:val="003E2F98"/>
    <w:rsid w:val="00420694"/>
    <w:rsid w:val="0042574B"/>
    <w:rsid w:val="004330ED"/>
    <w:rsid w:val="00474344"/>
    <w:rsid w:val="00481C91"/>
    <w:rsid w:val="004911E3"/>
    <w:rsid w:val="00497D57"/>
    <w:rsid w:val="004A17AC"/>
    <w:rsid w:val="004A1E29"/>
    <w:rsid w:val="004A7DD4"/>
    <w:rsid w:val="004B50D8"/>
    <w:rsid w:val="004B5B90"/>
    <w:rsid w:val="00501109"/>
    <w:rsid w:val="00511F66"/>
    <w:rsid w:val="00527CCC"/>
    <w:rsid w:val="00537388"/>
    <w:rsid w:val="005703C9"/>
    <w:rsid w:val="00597703"/>
    <w:rsid w:val="005A6097"/>
    <w:rsid w:val="005B1DCC"/>
    <w:rsid w:val="005B5CD4"/>
    <w:rsid w:val="005B7323"/>
    <w:rsid w:val="005C25B9"/>
    <w:rsid w:val="006267E6"/>
    <w:rsid w:val="006379E6"/>
    <w:rsid w:val="006558D2"/>
    <w:rsid w:val="00662C46"/>
    <w:rsid w:val="00672D25"/>
    <w:rsid w:val="006738BC"/>
    <w:rsid w:val="00686225"/>
    <w:rsid w:val="006B2C69"/>
    <w:rsid w:val="006D3E69"/>
    <w:rsid w:val="006E0971"/>
    <w:rsid w:val="006F4166"/>
    <w:rsid w:val="00703C9F"/>
    <w:rsid w:val="007709F6"/>
    <w:rsid w:val="00783215"/>
    <w:rsid w:val="0078699A"/>
    <w:rsid w:val="007965FC"/>
    <w:rsid w:val="007A336B"/>
    <w:rsid w:val="007D2608"/>
    <w:rsid w:val="008164E5"/>
    <w:rsid w:val="00830081"/>
    <w:rsid w:val="008467D7"/>
    <w:rsid w:val="00852541"/>
    <w:rsid w:val="00865D47"/>
    <w:rsid w:val="00866B24"/>
    <w:rsid w:val="0088452C"/>
    <w:rsid w:val="008D7DCB"/>
    <w:rsid w:val="008E0FDA"/>
    <w:rsid w:val="009055DB"/>
    <w:rsid w:val="00905ECB"/>
    <w:rsid w:val="0096165D"/>
    <w:rsid w:val="00970E7E"/>
    <w:rsid w:val="0098469A"/>
    <w:rsid w:val="00993E91"/>
    <w:rsid w:val="009A409F"/>
    <w:rsid w:val="009B5845"/>
    <w:rsid w:val="009B6602"/>
    <w:rsid w:val="009C0C1F"/>
    <w:rsid w:val="009D3B15"/>
    <w:rsid w:val="00A10505"/>
    <w:rsid w:val="00A1288B"/>
    <w:rsid w:val="00A2699F"/>
    <w:rsid w:val="00A45BC2"/>
    <w:rsid w:val="00A53203"/>
    <w:rsid w:val="00A772EB"/>
    <w:rsid w:val="00A817EB"/>
    <w:rsid w:val="00AA4B77"/>
    <w:rsid w:val="00AB6B50"/>
    <w:rsid w:val="00B01BA6"/>
    <w:rsid w:val="00B4708A"/>
    <w:rsid w:val="00B50268"/>
    <w:rsid w:val="00BF623B"/>
    <w:rsid w:val="00C035D4"/>
    <w:rsid w:val="00C61A8A"/>
    <w:rsid w:val="00C62C8F"/>
    <w:rsid w:val="00C679BF"/>
    <w:rsid w:val="00C75EA9"/>
    <w:rsid w:val="00C81BBD"/>
    <w:rsid w:val="00C904E2"/>
    <w:rsid w:val="00CB1B8D"/>
    <w:rsid w:val="00CB6CC0"/>
    <w:rsid w:val="00CC5A53"/>
    <w:rsid w:val="00CD3132"/>
    <w:rsid w:val="00CE27CD"/>
    <w:rsid w:val="00CF26D6"/>
    <w:rsid w:val="00D134F3"/>
    <w:rsid w:val="00D3192C"/>
    <w:rsid w:val="00D47D01"/>
    <w:rsid w:val="00D774B3"/>
    <w:rsid w:val="00D879F5"/>
    <w:rsid w:val="00DD35A5"/>
    <w:rsid w:val="00DE2948"/>
    <w:rsid w:val="00DF68BE"/>
    <w:rsid w:val="00DF712A"/>
    <w:rsid w:val="00E2092B"/>
    <w:rsid w:val="00E25DF4"/>
    <w:rsid w:val="00E3485D"/>
    <w:rsid w:val="00E6619B"/>
    <w:rsid w:val="00E908D7"/>
    <w:rsid w:val="00EA1CE4"/>
    <w:rsid w:val="00EA69AC"/>
    <w:rsid w:val="00EB40A1"/>
    <w:rsid w:val="00EC3112"/>
    <w:rsid w:val="00EC7079"/>
    <w:rsid w:val="00ED5E57"/>
    <w:rsid w:val="00EE1BD8"/>
    <w:rsid w:val="00F21074"/>
    <w:rsid w:val="00F30FC5"/>
    <w:rsid w:val="00F90412"/>
    <w:rsid w:val="00FA5BBE"/>
    <w:rsid w:val="00FE571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268</ap:Words>
  <ap:Characters>1508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2025-05-16T11:45:00.0000000Z</dcterms:created>
  <dcterms:modified xsi:type="dcterms:W3CDTF">2025-05-16T11:45:00.0000000Z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1d02e643,56ae01ef,48cb8ea8</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