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E4BA1" w14:paraId="6B3EDEA5" w14:textId="77777777">
        <w:tc>
          <w:tcPr>
            <w:tcW w:w="6733" w:type="dxa"/>
            <w:gridSpan w:val="2"/>
            <w:tcBorders>
              <w:top w:val="nil"/>
              <w:left w:val="nil"/>
              <w:bottom w:val="nil"/>
              <w:right w:val="nil"/>
            </w:tcBorders>
            <w:vAlign w:val="center"/>
          </w:tcPr>
          <w:p w:rsidR="00997775" w:rsidP="00710A7A" w:rsidRDefault="00997775" w14:paraId="66313D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048A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E4BA1" w14:paraId="4ED97D7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F04D7C" w14:textId="77777777">
            <w:r w:rsidRPr="008B0CC5">
              <w:t xml:space="preserve">Vergaderjaar </w:t>
            </w:r>
            <w:r w:rsidR="00AC6B87">
              <w:t>2024-2025</w:t>
            </w:r>
          </w:p>
        </w:tc>
      </w:tr>
      <w:tr w:rsidR="00997775" w:rsidTr="007E4BA1" w14:paraId="40CDD59E" w14:textId="77777777">
        <w:trPr>
          <w:cantSplit/>
        </w:trPr>
        <w:tc>
          <w:tcPr>
            <w:tcW w:w="10985" w:type="dxa"/>
            <w:gridSpan w:val="3"/>
            <w:tcBorders>
              <w:top w:val="nil"/>
              <w:left w:val="nil"/>
              <w:bottom w:val="nil"/>
              <w:right w:val="nil"/>
            </w:tcBorders>
          </w:tcPr>
          <w:p w:rsidR="00997775" w:rsidRDefault="00997775" w14:paraId="08AF1BE5" w14:textId="77777777"/>
        </w:tc>
      </w:tr>
      <w:tr w:rsidR="00997775" w:rsidTr="007E4BA1" w14:paraId="2370BE4B" w14:textId="77777777">
        <w:trPr>
          <w:cantSplit/>
        </w:trPr>
        <w:tc>
          <w:tcPr>
            <w:tcW w:w="10985" w:type="dxa"/>
            <w:gridSpan w:val="3"/>
            <w:tcBorders>
              <w:top w:val="nil"/>
              <w:left w:val="nil"/>
              <w:bottom w:val="single" w:color="auto" w:sz="4" w:space="0"/>
              <w:right w:val="nil"/>
            </w:tcBorders>
          </w:tcPr>
          <w:p w:rsidR="00997775" w:rsidRDefault="00997775" w14:paraId="3388D56E" w14:textId="77777777"/>
        </w:tc>
      </w:tr>
      <w:tr w:rsidR="00997775" w:rsidTr="007E4BA1" w14:paraId="26F74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411B36" w14:textId="77777777"/>
        </w:tc>
        <w:tc>
          <w:tcPr>
            <w:tcW w:w="7654" w:type="dxa"/>
            <w:gridSpan w:val="2"/>
          </w:tcPr>
          <w:p w:rsidR="00997775" w:rsidRDefault="00997775" w14:paraId="57BDC9E5" w14:textId="77777777"/>
        </w:tc>
      </w:tr>
      <w:tr w:rsidR="007E4BA1" w:rsidTr="007E4BA1" w14:paraId="1EF78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77DA27F5" w14:textId="6C8D1660">
            <w:pPr>
              <w:rPr>
                <w:b/>
              </w:rPr>
            </w:pPr>
            <w:r>
              <w:rPr>
                <w:b/>
              </w:rPr>
              <w:t>27 925</w:t>
            </w:r>
          </w:p>
        </w:tc>
        <w:tc>
          <w:tcPr>
            <w:tcW w:w="7654" w:type="dxa"/>
            <w:gridSpan w:val="2"/>
          </w:tcPr>
          <w:p w:rsidR="007E4BA1" w:rsidP="007E4BA1" w:rsidRDefault="007E4BA1" w14:paraId="073BDF70" w14:textId="50CD840D">
            <w:pPr>
              <w:rPr>
                <w:b/>
              </w:rPr>
            </w:pPr>
            <w:r>
              <w:rPr>
                <w:b/>
              </w:rPr>
              <w:t xml:space="preserve"> </w:t>
            </w:r>
            <w:r w:rsidRPr="006E57B8">
              <w:rPr>
                <w:b/>
                <w:bCs/>
              </w:rPr>
              <w:t>Bestrijding internationaal terrorisme</w:t>
            </w:r>
          </w:p>
        </w:tc>
      </w:tr>
      <w:tr w:rsidR="007E4BA1" w:rsidTr="007E4BA1" w14:paraId="0AB4CE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183DBB47" w14:textId="77777777"/>
        </w:tc>
        <w:tc>
          <w:tcPr>
            <w:tcW w:w="7654" w:type="dxa"/>
            <w:gridSpan w:val="2"/>
          </w:tcPr>
          <w:p w:rsidR="007E4BA1" w:rsidP="007E4BA1" w:rsidRDefault="007E4BA1" w14:paraId="13464AEB" w14:textId="77777777"/>
        </w:tc>
      </w:tr>
      <w:tr w:rsidR="007E4BA1" w:rsidTr="007E4BA1" w14:paraId="210D98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556B4F45" w14:textId="77777777"/>
        </w:tc>
        <w:tc>
          <w:tcPr>
            <w:tcW w:w="7654" w:type="dxa"/>
            <w:gridSpan w:val="2"/>
          </w:tcPr>
          <w:p w:rsidR="007E4BA1" w:rsidP="007E4BA1" w:rsidRDefault="007E4BA1" w14:paraId="10CCEF86" w14:textId="77777777"/>
        </w:tc>
      </w:tr>
      <w:tr w:rsidR="007E4BA1" w:rsidTr="007E4BA1" w14:paraId="7BAF1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21AFE316" w14:textId="3A5541D3">
            <w:pPr>
              <w:rPr>
                <w:b/>
              </w:rPr>
            </w:pPr>
            <w:r>
              <w:rPr>
                <w:b/>
              </w:rPr>
              <w:t xml:space="preserve">Nr. </w:t>
            </w:r>
            <w:r>
              <w:rPr>
                <w:b/>
              </w:rPr>
              <w:t>998</w:t>
            </w:r>
          </w:p>
        </w:tc>
        <w:tc>
          <w:tcPr>
            <w:tcW w:w="7654" w:type="dxa"/>
            <w:gridSpan w:val="2"/>
          </w:tcPr>
          <w:p w:rsidR="007E4BA1" w:rsidP="007E4BA1" w:rsidRDefault="007E4BA1" w14:paraId="73A77E8F" w14:textId="6FD60C14">
            <w:pPr>
              <w:rPr>
                <w:b/>
              </w:rPr>
            </w:pPr>
            <w:r>
              <w:rPr>
                <w:b/>
              </w:rPr>
              <w:t xml:space="preserve">MOTIE VAN </w:t>
            </w:r>
            <w:r>
              <w:rPr>
                <w:b/>
              </w:rPr>
              <w:t>HET LID VAN BAARLE</w:t>
            </w:r>
          </w:p>
        </w:tc>
      </w:tr>
      <w:tr w:rsidR="007E4BA1" w:rsidTr="007E4BA1" w14:paraId="6020D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0803D570" w14:textId="77777777"/>
        </w:tc>
        <w:tc>
          <w:tcPr>
            <w:tcW w:w="7654" w:type="dxa"/>
            <w:gridSpan w:val="2"/>
          </w:tcPr>
          <w:p w:rsidR="007E4BA1" w:rsidP="007E4BA1" w:rsidRDefault="007E4BA1" w14:paraId="161FE1A9" w14:textId="6593B181">
            <w:r>
              <w:t>Voorgesteld 15 mei 2025</w:t>
            </w:r>
          </w:p>
        </w:tc>
      </w:tr>
      <w:tr w:rsidR="007E4BA1" w:rsidTr="007E4BA1" w14:paraId="3A463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67F8064A" w14:textId="77777777"/>
        </w:tc>
        <w:tc>
          <w:tcPr>
            <w:tcW w:w="7654" w:type="dxa"/>
            <w:gridSpan w:val="2"/>
          </w:tcPr>
          <w:p w:rsidR="007E4BA1" w:rsidP="007E4BA1" w:rsidRDefault="007E4BA1" w14:paraId="31162996" w14:textId="77777777"/>
        </w:tc>
      </w:tr>
      <w:tr w:rsidR="007E4BA1" w:rsidTr="007E4BA1" w14:paraId="6679C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33CA3B46" w14:textId="77777777"/>
        </w:tc>
        <w:tc>
          <w:tcPr>
            <w:tcW w:w="7654" w:type="dxa"/>
            <w:gridSpan w:val="2"/>
          </w:tcPr>
          <w:p w:rsidR="007E4BA1" w:rsidP="007E4BA1" w:rsidRDefault="007E4BA1" w14:paraId="7050CA9D" w14:textId="77777777">
            <w:r>
              <w:t>De Kamer,</w:t>
            </w:r>
          </w:p>
        </w:tc>
      </w:tr>
      <w:tr w:rsidR="007E4BA1" w:rsidTr="007E4BA1" w14:paraId="359CB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6A1027B5" w14:textId="77777777"/>
        </w:tc>
        <w:tc>
          <w:tcPr>
            <w:tcW w:w="7654" w:type="dxa"/>
            <w:gridSpan w:val="2"/>
          </w:tcPr>
          <w:p w:rsidR="007E4BA1" w:rsidP="007E4BA1" w:rsidRDefault="007E4BA1" w14:paraId="08D02EB6" w14:textId="77777777"/>
        </w:tc>
      </w:tr>
      <w:tr w:rsidR="007E4BA1" w:rsidTr="007E4BA1" w14:paraId="2ECCE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58CF5775" w14:textId="77777777"/>
        </w:tc>
        <w:tc>
          <w:tcPr>
            <w:tcW w:w="7654" w:type="dxa"/>
            <w:gridSpan w:val="2"/>
          </w:tcPr>
          <w:p w:rsidR="007E4BA1" w:rsidP="007E4BA1" w:rsidRDefault="007E4BA1" w14:paraId="255AFDF2" w14:textId="77777777">
            <w:r>
              <w:t>gehoord de beraadslaging,</w:t>
            </w:r>
          </w:p>
        </w:tc>
      </w:tr>
      <w:tr w:rsidR="007E4BA1" w:rsidTr="007E4BA1" w14:paraId="07924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062ABE19" w14:textId="77777777"/>
        </w:tc>
        <w:tc>
          <w:tcPr>
            <w:tcW w:w="7654" w:type="dxa"/>
            <w:gridSpan w:val="2"/>
          </w:tcPr>
          <w:p w:rsidR="007E4BA1" w:rsidP="007E4BA1" w:rsidRDefault="007E4BA1" w14:paraId="30CB6FF1" w14:textId="77777777"/>
        </w:tc>
      </w:tr>
      <w:tr w:rsidR="007E4BA1" w:rsidTr="007E4BA1" w14:paraId="1B1285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BA1" w:rsidP="007E4BA1" w:rsidRDefault="007E4BA1" w14:paraId="11A736BA" w14:textId="77777777"/>
        </w:tc>
        <w:tc>
          <w:tcPr>
            <w:tcW w:w="7654" w:type="dxa"/>
            <w:gridSpan w:val="2"/>
          </w:tcPr>
          <w:p w:rsidRPr="007E4BA1" w:rsidR="007E4BA1" w:rsidP="007E4BA1" w:rsidRDefault="007E4BA1" w14:paraId="5602CF99" w14:textId="77777777">
            <w:r w:rsidRPr="007E4BA1">
              <w:t>constaterende dat de regering een meldpunt heeft geopend voor externen, zodat zij zich kunnen melden bij het ministerie met een vermoeden van burgerslachtoffers;</w:t>
            </w:r>
          </w:p>
          <w:p w:rsidR="007E4BA1" w:rsidP="007E4BA1" w:rsidRDefault="007E4BA1" w14:paraId="16EDDC36" w14:textId="77777777"/>
          <w:p w:rsidRPr="007E4BA1" w:rsidR="007E4BA1" w:rsidP="007E4BA1" w:rsidRDefault="007E4BA1" w14:paraId="44E2FBFF" w14:textId="019A48F7">
            <w:r w:rsidRPr="007E4BA1">
              <w:t xml:space="preserve">overwegende dat de mensen in een gebied als </w:t>
            </w:r>
            <w:proofErr w:type="spellStart"/>
            <w:r w:rsidRPr="007E4BA1">
              <w:t>Hawija</w:t>
            </w:r>
            <w:proofErr w:type="spellEnd"/>
            <w:r w:rsidRPr="007E4BA1">
              <w:t xml:space="preserve"> hun weg niet snel naar dit meldpunt zullen kunnen vinden, terwijl hun meldingen juist cruciaal kunnen zijn;</w:t>
            </w:r>
          </w:p>
          <w:p w:rsidR="007E4BA1" w:rsidP="007E4BA1" w:rsidRDefault="007E4BA1" w14:paraId="4AED6E5D" w14:textId="77777777"/>
          <w:p w:rsidRPr="007E4BA1" w:rsidR="007E4BA1" w:rsidP="007E4BA1" w:rsidRDefault="007E4BA1" w14:paraId="52EA3031" w14:textId="3E25CB1A">
            <w:r w:rsidRPr="007E4BA1">
              <w:t>verzoekt de regering om bij vermoedens van burgerslachtoffers actief te communiceren met de bevolking en hen te wijzen op digitale routes en mogelijkheden om meldingen te maken en bewijs te leveren,</w:t>
            </w:r>
          </w:p>
          <w:p w:rsidR="007E4BA1" w:rsidP="007E4BA1" w:rsidRDefault="007E4BA1" w14:paraId="1C8E235D" w14:textId="77777777"/>
          <w:p w:rsidRPr="007E4BA1" w:rsidR="007E4BA1" w:rsidP="007E4BA1" w:rsidRDefault="007E4BA1" w14:paraId="7D47975F" w14:textId="11AFB3B7">
            <w:r w:rsidRPr="007E4BA1">
              <w:t>en gaat over tot de orde van de dag.</w:t>
            </w:r>
          </w:p>
          <w:p w:rsidR="007E4BA1" w:rsidP="007E4BA1" w:rsidRDefault="007E4BA1" w14:paraId="60CB297C" w14:textId="77777777"/>
          <w:p w:rsidR="007E4BA1" w:rsidP="007E4BA1" w:rsidRDefault="007E4BA1" w14:paraId="56EB4713" w14:textId="35064E02">
            <w:r w:rsidRPr="007E4BA1">
              <w:t>Van Baarle</w:t>
            </w:r>
          </w:p>
        </w:tc>
      </w:tr>
    </w:tbl>
    <w:p w:rsidR="00997775" w:rsidRDefault="00997775" w14:paraId="3085872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2A589" w14:textId="77777777" w:rsidR="007E4BA1" w:rsidRDefault="007E4BA1">
      <w:pPr>
        <w:spacing w:line="20" w:lineRule="exact"/>
      </w:pPr>
    </w:p>
  </w:endnote>
  <w:endnote w:type="continuationSeparator" w:id="0">
    <w:p w14:paraId="7AC10490" w14:textId="77777777" w:rsidR="007E4BA1" w:rsidRDefault="007E4BA1">
      <w:pPr>
        <w:pStyle w:val="Amendement"/>
      </w:pPr>
      <w:r>
        <w:rPr>
          <w:b w:val="0"/>
        </w:rPr>
        <w:t xml:space="preserve"> </w:t>
      </w:r>
    </w:p>
  </w:endnote>
  <w:endnote w:type="continuationNotice" w:id="1">
    <w:p w14:paraId="72B060A9" w14:textId="77777777" w:rsidR="007E4BA1" w:rsidRDefault="007E4B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83FB" w14:textId="77777777" w:rsidR="007E4BA1" w:rsidRDefault="007E4BA1">
      <w:pPr>
        <w:pStyle w:val="Amendement"/>
      </w:pPr>
      <w:r>
        <w:rPr>
          <w:b w:val="0"/>
        </w:rPr>
        <w:separator/>
      </w:r>
    </w:p>
  </w:footnote>
  <w:footnote w:type="continuationSeparator" w:id="0">
    <w:p w14:paraId="25B53FD4" w14:textId="77777777" w:rsidR="007E4BA1" w:rsidRDefault="007E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E4BA1"/>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902A3"/>
  <w15:docId w15:val="{8622894A-35E8-493E-B300-6059C8DE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2025-05-16T11:19:00.0000000Z</dcterms:created>
  <dcterms:modified xsi:type="dcterms:W3CDTF">2025-05-16T11:28:00.0000000Z</dcterms:modified>
  <dc:description>------------------------</dc:description>
  <dc:subject/>
  <keywords/>
  <version/>
  <category/>
</coreProperties>
</file>