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6105A" w14:paraId="5B9FE3FC" w14:textId="77777777">
        <w:tc>
          <w:tcPr>
            <w:tcW w:w="6733" w:type="dxa"/>
            <w:gridSpan w:val="2"/>
            <w:tcBorders>
              <w:top w:val="nil"/>
              <w:left w:val="nil"/>
              <w:bottom w:val="nil"/>
              <w:right w:val="nil"/>
            </w:tcBorders>
            <w:vAlign w:val="center"/>
          </w:tcPr>
          <w:p w:rsidR="00997775" w:rsidP="00710A7A" w:rsidRDefault="00997775" w14:paraId="764334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3DC44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6105A" w14:paraId="570F959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FFA0E9E" w14:textId="77777777">
            <w:r w:rsidRPr="008B0CC5">
              <w:t xml:space="preserve">Vergaderjaar </w:t>
            </w:r>
            <w:r w:rsidR="00AC6B87">
              <w:t>2024-2025</w:t>
            </w:r>
          </w:p>
        </w:tc>
      </w:tr>
      <w:tr w:rsidR="00997775" w:rsidTr="00E6105A" w14:paraId="49A1D9EC" w14:textId="77777777">
        <w:trPr>
          <w:cantSplit/>
        </w:trPr>
        <w:tc>
          <w:tcPr>
            <w:tcW w:w="10985" w:type="dxa"/>
            <w:gridSpan w:val="3"/>
            <w:tcBorders>
              <w:top w:val="nil"/>
              <w:left w:val="nil"/>
              <w:bottom w:val="nil"/>
              <w:right w:val="nil"/>
            </w:tcBorders>
          </w:tcPr>
          <w:p w:rsidR="00997775" w:rsidRDefault="00997775" w14:paraId="0BEACC07" w14:textId="77777777"/>
        </w:tc>
      </w:tr>
      <w:tr w:rsidR="00997775" w:rsidTr="00E6105A" w14:paraId="566168DC" w14:textId="77777777">
        <w:trPr>
          <w:cantSplit/>
        </w:trPr>
        <w:tc>
          <w:tcPr>
            <w:tcW w:w="10985" w:type="dxa"/>
            <w:gridSpan w:val="3"/>
            <w:tcBorders>
              <w:top w:val="nil"/>
              <w:left w:val="nil"/>
              <w:bottom w:val="single" w:color="auto" w:sz="4" w:space="0"/>
              <w:right w:val="nil"/>
            </w:tcBorders>
          </w:tcPr>
          <w:p w:rsidR="00997775" w:rsidRDefault="00997775" w14:paraId="6132011C" w14:textId="77777777"/>
        </w:tc>
      </w:tr>
      <w:tr w:rsidR="00997775" w:rsidTr="00E6105A" w14:paraId="4AFF00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00AA05" w14:textId="77777777"/>
        </w:tc>
        <w:tc>
          <w:tcPr>
            <w:tcW w:w="7654" w:type="dxa"/>
            <w:gridSpan w:val="2"/>
          </w:tcPr>
          <w:p w:rsidR="00997775" w:rsidRDefault="00997775" w14:paraId="1E876373" w14:textId="77777777"/>
        </w:tc>
      </w:tr>
      <w:tr w:rsidR="00E6105A" w:rsidTr="00E6105A" w14:paraId="405A8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105A" w:rsidP="00E6105A" w:rsidRDefault="00E6105A" w14:paraId="33BC7048" w14:textId="418CD1CB">
            <w:pPr>
              <w:rPr>
                <w:b/>
              </w:rPr>
            </w:pPr>
            <w:r>
              <w:rPr>
                <w:b/>
              </w:rPr>
              <w:t>21 501-02</w:t>
            </w:r>
          </w:p>
        </w:tc>
        <w:tc>
          <w:tcPr>
            <w:tcW w:w="7654" w:type="dxa"/>
            <w:gridSpan w:val="2"/>
          </w:tcPr>
          <w:p w:rsidR="00E6105A" w:rsidP="00E6105A" w:rsidRDefault="00E6105A" w14:paraId="5F2C44DC" w14:textId="418C4676">
            <w:pPr>
              <w:rPr>
                <w:b/>
              </w:rPr>
            </w:pPr>
            <w:r w:rsidRPr="00E271D3">
              <w:rPr>
                <w:b/>
                <w:bCs/>
              </w:rPr>
              <w:t xml:space="preserve">Raad Algemene Zaken en Raad Buitenlandse Zaken </w:t>
            </w:r>
          </w:p>
        </w:tc>
      </w:tr>
      <w:tr w:rsidR="00E6105A" w:rsidTr="00E6105A" w14:paraId="55C68A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105A" w:rsidP="00E6105A" w:rsidRDefault="00E6105A" w14:paraId="6C57352C" w14:textId="77777777"/>
        </w:tc>
        <w:tc>
          <w:tcPr>
            <w:tcW w:w="7654" w:type="dxa"/>
            <w:gridSpan w:val="2"/>
          </w:tcPr>
          <w:p w:rsidR="00E6105A" w:rsidP="00E6105A" w:rsidRDefault="00E6105A" w14:paraId="689FCE9F" w14:textId="77777777"/>
        </w:tc>
      </w:tr>
      <w:tr w:rsidR="00E6105A" w:rsidTr="00E6105A" w14:paraId="7938F0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105A" w:rsidP="00E6105A" w:rsidRDefault="00E6105A" w14:paraId="3CBBF0B8" w14:textId="77777777"/>
        </w:tc>
        <w:tc>
          <w:tcPr>
            <w:tcW w:w="7654" w:type="dxa"/>
            <w:gridSpan w:val="2"/>
          </w:tcPr>
          <w:p w:rsidR="00E6105A" w:rsidP="00E6105A" w:rsidRDefault="00E6105A" w14:paraId="110EA0BB" w14:textId="77777777"/>
        </w:tc>
      </w:tr>
      <w:tr w:rsidR="00E6105A" w:rsidTr="00E6105A" w14:paraId="299CF0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105A" w:rsidP="00E6105A" w:rsidRDefault="00E6105A" w14:paraId="18661B60" w14:textId="0E7B4787">
            <w:pPr>
              <w:rPr>
                <w:b/>
              </w:rPr>
            </w:pPr>
            <w:r>
              <w:rPr>
                <w:b/>
              </w:rPr>
              <w:t xml:space="preserve">Nr. </w:t>
            </w:r>
            <w:r>
              <w:rPr>
                <w:b/>
              </w:rPr>
              <w:t>3145</w:t>
            </w:r>
          </w:p>
        </w:tc>
        <w:tc>
          <w:tcPr>
            <w:tcW w:w="7654" w:type="dxa"/>
            <w:gridSpan w:val="2"/>
          </w:tcPr>
          <w:p w:rsidR="00E6105A" w:rsidP="00E6105A" w:rsidRDefault="00E6105A" w14:paraId="2034EE0B" w14:textId="7D40B012">
            <w:pPr>
              <w:rPr>
                <w:b/>
              </w:rPr>
            </w:pPr>
            <w:r>
              <w:rPr>
                <w:b/>
              </w:rPr>
              <w:t xml:space="preserve">MOTIE VAN </w:t>
            </w:r>
            <w:r>
              <w:rPr>
                <w:b/>
              </w:rPr>
              <w:t>HET LID CEDER</w:t>
            </w:r>
          </w:p>
        </w:tc>
      </w:tr>
      <w:tr w:rsidR="00E6105A" w:rsidTr="00E6105A" w14:paraId="7CEC5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105A" w:rsidP="00E6105A" w:rsidRDefault="00E6105A" w14:paraId="04BE0DDC" w14:textId="77777777"/>
        </w:tc>
        <w:tc>
          <w:tcPr>
            <w:tcW w:w="7654" w:type="dxa"/>
            <w:gridSpan w:val="2"/>
          </w:tcPr>
          <w:p w:rsidR="00E6105A" w:rsidP="00E6105A" w:rsidRDefault="00E6105A" w14:paraId="0A265DE2" w14:textId="0126817B">
            <w:r>
              <w:t>Voorgesteld 13 mei 2025</w:t>
            </w:r>
          </w:p>
        </w:tc>
      </w:tr>
      <w:tr w:rsidR="00E6105A" w:rsidTr="00E6105A" w14:paraId="6B2DDE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105A" w:rsidP="00E6105A" w:rsidRDefault="00E6105A" w14:paraId="1244B27A" w14:textId="77777777"/>
        </w:tc>
        <w:tc>
          <w:tcPr>
            <w:tcW w:w="7654" w:type="dxa"/>
            <w:gridSpan w:val="2"/>
          </w:tcPr>
          <w:p w:rsidR="00E6105A" w:rsidP="00E6105A" w:rsidRDefault="00E6105A" w14:paraId="707FA019" w14:textId="77777777"/>
        </w:tc>
      </w:tr>
      <w:tr w:rsidR="00E6105A" w:rsidTr="00E6105A" w14:paraId="788F8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105A" w:rsidP="00E6105A" w:rsidRDefault="00E6105A" w14:paraId="59C1E681" w14:textId="77777777"/>
        </w:tc>
        <w:tc>
          <w:tcPr>
            <w:tcW w:w="7654" w:type="dxa"/>
            <w:gridSpan w:val="2"/>
          </w:tcPr>
          <w:p w:rsidR="00E6105A" w:rsidP="00E6105A" w:rsidRDefault="00E6105A" w14:paraId="7EB4C8FD" w14:textId="77777777">
            <w:r>
              <w:t>De Kamer,</w:t>
            </w:r>
          </w:p>
        </w:tc>
      </w:tr>
      <w:tr w:rsidR="00E6105A" w:rsidTr="00E6105A" w14:paraId="35E875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105A" w:rsidP="00E6105A" w:rsidRDefault="00E6105A" w14:paraId="3475706C" w14:textId="77777777"/>
        </w:tc>
        <w:tc>
          <w:tcPr>
            <w:tcW w:w="7654" w:type="dxa"/>
            <w:gridSpan w:val="2"/>
          </w:tcPr>
          <w:p w:rsidR="00E6105A" w:rsidP="00E6105A" w:rsidRDefault="00E6105A" w14:paraId="1866AC30" w14:textId="77777777"/>
        </w:tc>
      </w:tr>
      <w:tr w:rsidR="00E6105A" w:rsidTr="00E6105A" w14:paraId="60775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105A" w:rsidP="00E6105A" w:rsidRDefault="00E6105A" w14:paraId="31FCBE99" w14:textId="77777777"/>
        </w:tc>
        <w:tc>
          <w:tcPr>
            <w:tcW w:w="7654" w:type="dxa"/>
            <w:gridSpan w:val="2"/>
          </w:tcPr>
          <w:p w:rsidR="00E6105A" w:rsidP="00E6105A" w:rsidRDefault="00E6105A" w14:paraId="4828CE18" w14:textId="77777777">
            <w:r>
              <w:t>gehoord de beraadslaging,</w:t>
            </w:r>
          </w:p>
        </w:tc>
      </w:tr>
      <w:tr w:rsidR="00E6105A" w:rsidTr="00E6105A" w14:paraId="33720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105A" w:rsidP="00E6105A" w:rsidRDefault="00E6105A" w14:paraId="5D944BAF" w14:textId="77777777"/>
        </w:tc>
        <w:tc>
          <w:tcPr>
            <w:tcW w:w="7654" w:type="dxa"/>
            <w:gridSpan w:val="2"/>
          </w:tcPr>
          <w:p w:rsidR="00E6105A" w:rsidP="00E6105A" w:rsidRDefault="00E6105A" w14:paraId="1D287089" w14:textId="77777777"/>
        </w:tc>
      </w:tr>
      <w:tr w:rsidR="00E6105A" w:rsidTr="00E6105A" w14:paraId="023A6F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105A" w:rsidP="00E6105A" w:rsidRDefault="00E6105A" w14:paraId="38FDCC26" w14:textId="77777777"/>
        </w:tc>
        <w:tc>
          <w:tcPr>
            <w:tcW w:w="7654" w:type="dxa"/>
            <w:gridSpan w:val="2"/>
          </w:tcPr>
          <w:p w:rsidRPr="00E6105A" w:rsidR="00E6105A" w:rsidP="00E6105A" w:rsidRDefault="00E6105A" w14:paraId="5C288656" w14:textId="77777777">
            <w:r w:rsidRPr="00E6105A">
              <w:t xml:space="preserve">constaterende dat maatschappelijke organisaties en vakbonden een cruciale rol hebben in de uitvoering van </w:t>
            </w:r>
            <w:proofErr w:type="spellStart"/>
            <w:r w:rsidRPr="00E6105A">
              <w:t>imvo</w:t>
            </w:r>
            <w:proofErr w:type="spellEnd"/>
            <w:r w:rsidRPr="00E6105A">
              <w:t>-beleid en het komen tot leefbare lonen, en bedrijven deze rol ook zelf onderschrijven;</w:t>
            </w:r>
          </w:p>
          <w:p w:rsidR="00E6105A" w:rsidP="00E6105A" w:rsidRDefault="00E6105A" w14:paraId="2CCCB2BD" w14:textId="77777777"/>
          <w:p w:rsidRPr="00E6105A" w:rsidR="00E6105A" w:rsidP="00E6105A" w:rsidRDefault="00E6105A" w14:paraId="19B67619" w14:textId="35AF9AA6">
            <w:r w:rsidRPr="00E6105A">
              <w:t>constaterende dat de informatie van maatschappelijke organisaties en vakbonden vitaal is voor het vertegenwoordigen van de stem van belanghebbenden in de keten en deze informatie vitaal is voor bedrijven om hun ketens überhaupt te verduurzamen en betekenisvolle stakeholderengagement te bezigen;</w:t>
            </w:r>
          </w:p>
          <w:p w:rsidR="00E6105A" w:rsidP="00E6105A" w:rsidRDefault="00E6105A" w14:paraId="2E6E6D4E" w14:textId="77777777"/>
          <w:p w:rsidRPr="00E6105A" w:rsidR="00E6105A" w:rsidP="00E6105A" w:rsidRDefault="00E6105A" w14:paraId="07DD634B" w14:textId="43F1CDBC">
            <w:r w:rsidRPr="00E6105A">
              <w:t>constaterende dat de Commissie voorstelt dat bedrijven alleen overleg plegen met hen die rechtstreeks door hun activiteiten worden getroffen en maatschappelijke organisaties, en ngo's daarmee uitsluit van de definitie in artikel 3, lid 1, onder n;</w:t>
            </w:r>
          </w:p>
          <w:p w:rsidR="00E6105A" w:rsidP="00E6105A" w:rsidRDefault="00E6105A" w14:paraId="6319C460" w14:textId="77777777"/>
          <w:p w:rsidRPr="00E6105A" w:rsidR="00E6105A" w:rsidP="00E6105A" w:rsidRDefault="00E6105A" w14:paraId="5336EF4A" w14:textId="5D64122A">
            <w:r w:rsidRPr="00E6105A">
              <w:t>verzoekt het kabinet om te pleiten voor herstel van de tekst van de CSDDD op dit punt, zodat maatschappelijke organisaties die de bescherming van de mensenrechten en het milieu als missie hebben onder de definitie van belanghebbenden vallen,</w:t>
            </w:r>
          </w:p>
          <w:p w:rsidR="00E6105A" w:rsidP="00E6105A" w:rsidRDefault="00E6105A" w14:paraId="1208F574" w14:textId="77777777"/>
          <w:p w:rsidRPr="00E6105A" w:rsidR="00E6105A" w:rsidP="00E6105A" w:rsidRDefault="00E6105A" w14:paraId="7D86C8D0" w14:textId="6E8F7F06">
            <w:r w:rsidRPr="00E6105A">
              <w:t>en gaat over tot de orde van de dag.</w:t>
            </w:r>
          </w:p>
          <w:p w:rsidR="00E6105A" w:rsidP="00E6105A" w:rsidRDefault="00E6105A" w14:paraId="7FD11DC5" w14:textId="77777777"/>
          <w:p w:rsidR="00E6105A" w:rsidP="00E6105A" w:rsidRDefault="00E6105A" w14:paraId="7B8D992E" w14:textId="29E7EDD5">
            <w:r w:rsidRPr="00E6105A">
              <w:t>Ceder</w:t>
            </w:r>
          </w:p>
        </w:tc>
      </w:tr>
    </w:tbl>
    <w:p w:rsidR="00997775" w:rsidRDefault="00997775" w14:paraId="16D7299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F32A5" w14:textId="77777777" w:rsidR="00E6105A" w:rsidRDefault="00E6105A">
      <w:pPr>
        <w:spacing w:line="20" w:lineRule="exact"/>
      </w:pPr>
    </w:p>
  </w:endnote>
  <w:endnote w:type="continuationSeparator" w:id="0">
    <w:p w14:paraId="215FE79F" w14:textId="77777777" w:rsidR="00E6105A" w:rsidRDefault="00E6105A">
      <w:pPr>
        <w:pStyle w:val="Amendement"/>
      </w:pPr>
      <w:r>
        <w:rPr>
          <w:b w:val="0"/>
        </w:rPr>
        <w:t xml:space="preserve"> </w:t>
      </w:r>
    </w:p>
  </w:endnote>
  <w:endnote w:type="continuationNotice" w:id="1">
    <w:p w14:paraId="3F813138" w14:textId="77777777" w:rsidR="00E6105A" w:rsidRDefault="00E6105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1B215" w14:textId="77777777" w:rsidR="00E6105A" w:rsidRDefault="00E6105A">
      <w:pPr>
        <w:pStyle w:val="Amendement"/>
      </w:pPr>
      <w:r>
        <w:rPr>
          <w:b w:val="0"/>
        </w:rPr>
        <w:separator/>
      </w:r>
    </w:p>
  </w:footnote>
  <w:footnote w:type="continuationSeparator" w:id="0">
    <w:p w14:paraId="64046D59" w14:textId="77777777" w:rsidR="00E6105A" w:rsidRDefault="00E61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5A"/>
    <w:rsid w:val="00133FCE"/>
    <w:rsid w:val="001E482C"/>
    <w:rsid w:val="001E4877"/>
    <w:rsid w:val="0021105A"/>
    <w:rsid w:val="00280D6A"/>
    <w:rsid w:val="002B78E9"/>
    <w:rsid w:val="002C5406"/>
    <w:rsid w:val="00330D60"/>
    <w:rsid w:val="00345A5C"/>
    <w:rsid w:val="003F71A1"/>
    <w:rsid w:val="00476415"/>
    <w:rsid w:val="004956D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105A"/>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15C1B"/>
  <w15:docId w15:val="{2AB955CC-D762-4A4C-832C-CE096B3C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1092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2025-05-14T09:09:00.0000000Z</dcterms:created>
  <dcterms:modified xsi:type="dcterms:W3CDTF">2025-05-14T09:22:00.0000000Z</dcterms:modified>
  <dc:description>------------------------</dc:description>
  <dc:subject/>
  <keywords/>
  <version/>
  <category/>
</coreProperties>
</file>