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0BED" w:rsidRDefault="00980BED" w14:paraId="1C2E40CF" w14:textId="77777777"/>
    <w:p w:rsidRPr="00A45D87" w:rsidR="00021812" w:rsidP="00A45D87" w:rsidRDefault="00021812" w14:paraId="35790D5B" w14:textId="77777777">
      <w:pPr>
        <w:pStyle w:val="paragraph"/>
        <w:spacing w:before="0" w:beforeAutospacing="0" w:after="0" w:afterAutospacing="0" w:line="240" w:lineRule="atLeast"/>
        <w:textAlignment w:val="baseline"/>
        <w:rPr>
          <w:rFonts w:ascii="Verdana" w:hAnsi="Verdana" w:cs="Segoe UI"/>
          <w:color w:val="000000"/>
          <w:sz w:val="18"/>
          <w:szCs w:val="18"/>
        </w:rPr>
      </w:pPr>
      <w:r w:rsidRPr="00A45D87">
        <w:rPr>
          <w:rStyle w:val="normaltextrun"/>
          <w:rFonts w:ascii="Verdana" w:hAnsi="Verdana" w:cs="Segoe UI" w:eastAsiaTheme="majorEastAsia"/>
          <w:b/>
          <w:bCs/>
          <w:color w:val="000000"/>
          <w:sz w:val="18"/>
          <w:szCs w:val="18"/>
        </w:rPr>
        <w:t>Inleiding </w:t>
      </w:r>
      <w:r w:rsidRPr="00A45D87">
        <w:rPr>
          <w:rStyle w:val="eop"/>
          <w:rFonts w:ascii="Verdana" w:hAnsi="Verdana" w:cs="Segoe UI" w:eastAsiaTheme="majorEastAsia"/>
          <w:color w:val="000000"/>
          <w:sz w:val="18"/>
          <w:szCs w:val="18"/>
        </w:rPr>
        <w:t> </w:t>
      </w:r>
    </w:p>
    <w:p w:rsidRPr="00A45D87" w:rsidR="00021812" w:rsidP="00A45D87" w:rsidRDefault="00021812" w14:paraId="000232D4" w14:textId="77777777">
      <w:pPr>
        <w:pStyle w:val="paragraph"/>
        <w:spacing w:before="0" w:beforeAutospacing="0" w:after="0" w:afterAutospacing="0" w:line="240" w:lineRule="atLeast"/>
        <w:textAlignment w:val="baseline"/>
        <w:rPr>
          <w:rFonts w:ascii="Verdana" w:hAnsi="Verdana" w:cs="Segoe UI"/>
          <w:color w:val="000000"/>
          <w:sz w:val="18"/>
          <w:szCs w:val="18"/>
        </w:rPr>
      </w:pPr>
      <w:r w:rsidRPr="00A45D87">
        <w:rPr>
          <w:rStyle w:val="normaltextrun"/>
          <w:rFonts w:ascii="Verdana" w:hAnsi="Verdana" w:cs="Segoe UI" w:eastAsiaTheme="majorEastAsia"/>
          <w:color w:val="000000"/>
          <w:sz w:val="18"/>
          <w:szCs w:val="18"/>
        </w:rPr>
        <w:t>In maart 2024 heeft u het meerjarenprogrammaplan Simpel Switchen in de Participatieketen ontvangen</w:t>
      </w:r>
      <w:r w:rsidRPr="00A45D87" w:rsidR="009E492F">
        <w:rPr>
          <w:rStyle w:val="normaltextrun"/>
          <w:rFonts w:ascii="Verdana" w:hAnsi="Verdana" w:cs="Segoe UI" w:eastAsiaTheme="majorEastAsia"/>
          <w:color w:val="000000"/>
          <w:sz w:val="18"/>
          <w:szCs w:val="18"/>
        </w:rPr>
        <w:t>.</w:t>
      </w:r>
      <w:r w:rsidRPr="00A45D87" w:rsidR="00874CC4">
        <w:rPr>
          <w:rStyle w:val="Voetnootmarkering"/>
          <w:rFonts w:ascii="Verdana" w:hAnsi="Verdana" w:cs="Segoe UI" w:eastAsiaTheme="majorEastAsia"/>
          <w:color w:val="000000"/>
          <w:sz w:val="18"/>
          <w:szCs w:val="18"/>
        </w:rPr>
        <w:footnoteReference w:id="1"/>
      </w:r>
      <w:r w:rsidRPr="00A45D87">
        <w:rPr>
          <w:rStyle w:val="normaltextrun"/>
          <w:rFonts w:ascii="Verdana" w:hAnsi="Verdana" w:cs="Segoe UI" w:eastAsiaTheme="majorEastAsia"/>
          <w:color w:val="000000"/>
          <w:sz w:val="18"/>
          <w:szCs w:val="18"/>
        </w:rPr>
        <w:t xml:space="preserve"> </w:t>
      </w:r>
      <w:r w:rsidRPr="00A45D87" w:rsidR="009E492F">
        <w:rPr>
          <w:rStyle w:val="normaltextrun"/>
          <w:rFonts w:ascii="Verdana" w:hAnsi="Verdana" w:cs="Segoe UI" w:eastAsiaTheme="majorEastAsia"/>
          <w:color w:val="000000"/>
          <w:sz w:val="18"/>
          <w:szCs w:val="18"/>
        </w:rPr>
        <w:t xml:space="preserve">Er is </w:t>
      </w:r>
      <w:r w:rsidRPr="00A45D87">
        <w:rPr>
          <w:rStyle w:val="normaltextrun"/>
          <w:rFonts w:ascii="Verdana" w:hAnsi="Verdana" w:cs="Segoe UI" w:eastAsiaTheme="majorEastAsia"/>
          <w:color w:val="000000"/>
          <w:sz w:val="18"/>
          <w:szCs w:val="18"/>
        </w:rPr>
        <w:t>toegezegd uw Kamer</w:t>
      </w:r>
      <w:r w:rsidRPr="00A45D87" w:rsidR="009E492F">
        <w:rPr>
          <w:rStyle w:val="normaltextrun"/>
          <w:rFonts w:ascii="Verdana" w:hAnsi="Verdana" w:cs="Segoe UI" w:eastAsiaTheme="majorEastAsia"/>
          <w:color w:val="000000"/>
          <w:sz w:val="18"/>
          <w:szCs w:val="18"/>
        </w:rPr>
        <w:t xml:space="preserve"> periodiek</w:t>
      </w:r>
      <w:r w:rsidRPr="00A45D87" w:rsidR="008933A4">
        <w:rPr>
          <w:rStyle w:val="normaltextrun"/>
          <w:rFonts w:ascii="Verdana" w:hAnsi="Verdana" w:cs="Segoe UI" w:eastAsiaTheme="majorEastAsia"/>
          <w:color w:val="000000"/>
          <w:sz w:val="18"/>
          <w:szCs w:val="18"/>
        </w:rPr>
        <w:t xml:space="preserve"> nader</w:t>
      </w:r>
      <w:r w:rsidRPr="00A45D87">
        <w:rPr>
          <w:rStyle w:val="normaltextrun"/>
          <w:rFonts w:ascii="Verdana" w:hAnsi="Verdana" w:cs="Segoe UI" w:eastAsiaTheme="majorEastAsia"/>
          <w:color w:val="000000"/>
          <w:sz w:val="18"/>
          <w:szCs w:val="18"/>
        </w:rPr>
        <w:t xml:space="preserve"> te informeren over de ontwikkelingen binnen het programma Simpel Switchen in de Participatieketen (Simpel Switchen)</w:t>
      </w:r>
      <w:r w:rsidRPr="00A45D87" w:rsidR="00874CC4">
        <w:rPr>
          <w:rStyle w:val="normaltextrun"/>
          <w:rFonts w:ascii="Verdana" w:hAnsi="Verdana" w:cs="Segoe UI" w:eastAsiaTheme="majorEastAsia"/>
          <w:color w:val="000000"/>
          <w:sz w:val="18"/>
          <w:szCs w:val="18"/>
        </w:rPr>
        <w:t>.</w:t>
      </w:r>
      <w:r w:rsidRPr="00A45D87" w:rsidR="00874CC4">
        <w:rPr>
          <w:rStyle w:val="Voetnootmarkering"/>
          <w:rFonts w:ascii="Verdana" w:hAnsi="Verdana" w:cs="Segoe UI" w:eastAsiaTheme="majorEastAsia"/>
          <w:color w:val="000000"/>
          <w:sz w:val="18"/>
          <w:szCs w:val="18"/>
        </w:rPr>
        <w:footnoteReference w:id="2"/>
      </w:r>
      <w:r w:rsidRPr="00A45D87">
        <w:rPr>
          <w:rStyle w:val="eop"/>
          <w:rFonts w:ascii="Verdana" w:hAnsi="Verdana" w:cs="Segoe UI" w:eastAsiaTheme="majorEastAsia"/>
          <w:color w:val="000000"/>
          <w:sz w:val="18"/>
          <w:szCs w:val="18"/>
        </w:rPr>
        <w:t> </w:t>
      </w:r>
    </w:p>
    <w:p w:rsidRPr="00A45D87" w:rsidR="00021812" w:rsidP="00A45D87" w:rsidRDefault="00021812" w14:paraId="6F64AF87" w14:textId="77777777">
      <w:pPr>
        <w:pStyle w:val="paragraph"/>
        <w:spacing w:before="0" w:beforeAutospacing="0" w:after="0" w:afterAutospacing="0" w:line="240" w:lineRule="atLeast"/>
        <w:textAlignment w:val="baseline"/>
        <w:rPr>
          <w:rFonts w:ascii="Verdana" w:hAnsi="Verdana" w:cs="Segoe UI"/>
          <w:color w:val="000000"/>
          <w:sz w:val="18"/>
          <w:szCs w:val="18"/>
        </w:rPr>
      </w:pPr>
      <w:r w:rsidRPr="00A45D87">
        <w:rPr>
          <w:rStyle w:val="eop"/>
          <w:rFonts w:ascii="Verdana" w:hAnsi="Verdana" w:cs="Segoe UI" w:eastAsiaTheme="majorEastAsia"/>
          <w:color w:val="000000"/>
          <w:sz w:val="18"/>
          <w:szCs w:val="18"/>
        </w:rPr>
        <w:t> </w:t>
      </w:r>
    </w:p>
    <w:p w:rsidR="00903C6F" w:rsidP="00A45D87" w:rsidRDefault="00A45D87" w14:paraId="04AEB6F3" w14:textId="77777777">
      <w:pPr>
        <w:pStyle w:val="paragraph"/>
        <w:spacing w:before="0" w:beforeAutospacing="0" w:after="0" w:afterAutospacing="0" w:line="240" w:lineRule="atLeast"/>
        <w:textAlignment w:val="baseline"/>
        <w:rPr>
          <w:rStyle w:val="normaltextrun"/>
          <w:rFonts w:ascii="Verdana" w:hAnsi="Verdana" w:cs="Segoe UI" w:eastAsiaTheme="majorEastAsia"/>
          <w:color w:val="000000"/>
          <w:sz w:val="18"/>
          <w:szCs w:val="18"/>
        </w:rPr>
      </w:pPr>
      <w:r>
        <w:rPr>
          <w:rStyle w:val="normaltextrun"/>
          <w:rFonts w:ascii="Verdana" w:hAnsi="Verdana" w:cs="Segoe UI" w:eastAsiaTheme="majorEastAsia"/>
          <w:color w:val="000000"/>
          <w:sz w:val="18"/>
          <w:szCs w:val="18"/>
        </w:rPr>
        <w:t xml:space="preserve">Het ministerie van SZW is </w:t>
      </w:r>
      <w:r w:rsidRPr="00A45D87" w:rsidR="00021812">
        <w:rPr>
          <w:rStyle w:val="normaltextrun"/>
          <w:rFonts w:ascii="Verdana" w:hAnsi="Verdana" w:cs="Segoe UI" w:eastAsiaTheme="majorEastAsia"/>
          <w:color w:val="000000"/>
          <w:sz w:val="18"/>
          <w:szCs w:val="18"/>
        </w:rPr>
        <w:t xml:space="preserve">al </w:t>
      </w:r>
      <w:r w:rsidRPr="00A45D87" w:rsidR="00B506F6">
        <w:rPr>
          <w:rStyle w:val="normaltextrun"/>
          <w:rFonts w:ascii="Verdana" w:hAnsi="Verdana" w:cs="Segoe UI" w:eastAsiaTheme="majorEastAsia"/>
          <w:color w:val="000000"/>
          <w:sz w:val="18"/>
          <w:szCs w:val="18"/>
        </w:rPr>
        <w:t>enige</w:t>
      </w:r>
      <w:r w:rsidRPr="00A45D87" w:rsidR="00021812">
        <w:rPr>
          <w:rStyle w:val="normaltextrun"/>
          <w:rFonts w:ascii="Verdana" w:hAnsi="Verdana" w:cs="Segoe UI" w:eastAsiaTheme="majorEastAsia"/>
          <w:color w:val="000000"/>
          <w:sz w:val="18"/>
          <w:szCs w:val="18"/>
        </w:rPr>
        <w:t xml:space="preserve"> tijd bezig om</w:t>
      </w:r>
      <w:r w:rsidRPr="00A45D87" w:rsidR="00B506F6">
        <w:rPr>
          <w:rStyle w:val="normaltextrun"/>
          <w:rFonts w:ascii="Verdana" w:hAnsi="Verdana" w:cs="Segoe UI" w:eastAsiaTheme="majorEastAsia"/>
          <w:color w:val="000000"/>
          <w:sz w:val="18"/>
          <w:szCs w:val="18"/>
        </w:rPr>
        <w:t>,</w:t>
      </w:r>
      <w:r w:rsidRPr="00A45D87" w:rsidR="00021812">
        <w:rPr>
          <w:rStyle w:val="normaltextrun"/>
          <w:rFonts w:ascii="Verdana" w:hAnsi="Verdana" w:cs="Segoe UI" w:eastAsiaTheme="majorEastAsia"/>
          <w:color w:val="000000"/>
          <w:sz w:val="18"/>
          <w:szCs w:val="18"/>
        </w:rPr>
        <w:t xml:space="preserve"> steeds vanuit de behoeften en mogelijkheden van mensen</w:t>
      </w:r>
      <w:r w:rsidRPr="00A45D87" w:rsidR="00B506F6">
        <w:rPr>
          <w:rStyle w:val="normaltextrun"/>
          <w:rFonts w:ascii="Verdana" w:hAnsi="Verdana" w:cs="Segoe UI" w:eastAsiaTheme="majorEastAsia"/>
          <w:color w:val="000000"/>
          <w:sz w:val="18"/>
          <w:szCs w:val="18"/>
        </w:rPr>
        <w:t>,</w:t>
      </w:r>
      <w:r w:rsidRPr="00A45D87" w:rsidR="00021812">
        <w:rPr>
          <w:rStyle w:val="normaltextrun"/>
          <w:rFonts w:ascii="Verdana" w:hAnsi="Verdana" w:cs="Segoe UI" w:eastAsiaTheme="majorEastAsia"/>
          <w:color w:val="000000"/>
          <w:sz w:val="18"/>
          <w:szCs w:val="18"/>
        </w:rPr>
        <w:t xml:space="preserve"> te kijken hoe we belemmeringen kunnen wegnemen en overgangen in de participatieketen kunnen versoepelen. We willen dat mensen makkelijker </w:t>
      </w:r>
      <w:r>
        <w:rPr>
          <w:rStyle w:val="normaltextrun"/>
          <w:rFonts w:ascii="Verdana" w:hAnsi="Verdana" w:cs="Segoe UI" w:eastAsiaTheme="majorEastAsia"/>
          <w:color w:val="000000"/>
          <w:sz w:val="18"/>
          <w:szCs w:val="18"/>
        </w:rPr>
        <w:t xml:space="preserve">kunnen switchen </w:t>
      </w:r>
      <w:r w:rsidRPr="00A45D87" w:rsidR="00021812">
        <w:rPr>
          <w:rStyle w:val="normaltextrun"/>
          <w:rFonts w:ascii="Verdana" w:hAnsi="Verdana" w:cs="Segoe UI" w:eastAsiaTheme="majorEastAsia"/>
          <w:color w:val="000000"/>
          <w:sz w:val="18"/>
          <w:szCs w:val="18"/>
        </w:rPr>
        <w:t xml:space="preserve">tussen uitkering en (deeltijd) werk en tussen vormen van participatie zoals dagbesteding, beschut werk, de banenafspraak en regulier werk. Het moet voor mensen veilig voelen en veilig zijn om (ontwikkelings)stappen te zetten waarbij ze ook </w:t>
      </w:r>
      <w:r w:rsidRPr="00A45D87" w:rsidR="009E492F">
        <w:rPr>
          <w:rStyle w:val="normaltextrun"/>
          <w:rFonts w:ascii="Verdana" w:hAnsi="Verdana" w:cs="Segoe UI" w:eastAsiaTheme="majorEastAsia"/>
          <w:color w:val="000000"/>
          <w:sz w:val="18"/>
          <w:szCs w:val="18"/>
        </w:rPr>
        <w:t xml:space="preserve">veilig </w:t>
      </w:r>
      <w:r w:rsidRPr="00A45D87" w:rsidR="00B506F6">
        <w:rPr>
          <w:rStyle w:val="normaltextrun"/>
          <w:rFonts w:ascii="Verdana" w:hAnsi="Verdana" w:cs="Segoe UI" w:eastAsiaTheme="majorEastAsia"/>
          <w:color w:val="000000"/>
          <w:sz w:val="18"/>
          <w:szCs w:val="18"/>
        </w:rPr>
        <w:t>terug</w:t>
      </w:r>
      <w:r w:rsidRPr="00A45D87" w:rsidR="009E492F">
        <w:rPr>
          <w:rStyle w:val="normaltextrun"/>
          <w:rFonts w:ascii="Verdana" w:hAnsi="Verdana" w:cs="Segoe UI" w:eastAsiaTheme="majorEastAsia"/>
          <w:color w:val="000000"/>
          <w:sz w:val="18"/>
          <w:szCs w:val="18"/>
        </w:rPr>
        <w:t xml:space="preserve"> kunnen</w:t>
      </w:r>
      <w:r w:rsidRPr="00A45D87" w:rsidR="00021812">
        <w:rPr>
          <w:rStyle w:val="normaltextrun"/>
          <w:rFonts w:ascii="Verdana" w:hAnsi="Verdana" w:cs="Segoe UI" w:eastAsiaTheme="majorEastAsia"/>
          <w:color w:val="000000"/>
          <w:sz w:val="18"/>
          <w:szCs w:val="18"/>
        </w:rPr>
        <w:t xml:space="preserve">, mocht dat nodig zijn. </w:t>
      </w:r>
      <w:r w:rsidR="00903C6F">
        <w:rPr>
          <w:rStyle w:val="normaltextrun"/>
          <w:rFonts w:ascii="Verdana" w:hAnsi="Verdana" w:cs="Segoe UI" w:eastAsiaTheme="majorEastAsia"/>
          <w:color w:val="000000"/>
          <w:sz w:val="18"/>
          <w:szCs w:val="18"/>
        </w:rPr>
        <w:t xml:space="preserve">We doen dit zodat het voor mensen makkelijker wordt om mee te doen op de voor hen best passende plek en ze naar vermogen een bijdrage kunnen leveren aan de samenleving. </w:t>
      </w:r>
    </w:p>
    <w:p w:rsidR="00903C6F" w:rsidP="00A45D87" w:rsidRDefault="00903C6F" w14:paraId="3DAD2EB7" w14:textId="77777777">
      <w:pPr>
        <w:pStyle w:val="paragraph"/>
        <w:spacing w:before="0" w:beforeAutospacing="0" w:after="0" w:afterAutospacing="0" w:line="240" w:lineRule="atLeast"/>
        <w:textAlignment w:val="baseline"/>
        <w:rPr>
          <w:rStyle w:val="normaltextrun"/>
          <w:rFonts w:ascii="Verdana" w:hAnsi="Verdana" w:cs="Segoe UI" w:eastAsiaTheme="majorEastAsia"/>
          <w:color w:val="000000"/>
          <w:sz w:val="18"/>
          <w:szCs w:val="18"/>
        </w:rPr>
      </w:pPr>
    </w:p>
    <w:p w:rsidRPr="00A45D87" w:rsidR="00021812" w:rsidP="00A45D87" w:rsidRDefault="00021812" w14:paraId="37E6034A" w14:textId="77777777">
      <w:pPr>
        <w:pStyle w:val="paragraph"/>
        <w:spacing w:before="0" w:beforeAutospacing="0" w:after="0" w:afterAutospacing="0" w:line="240" w:lineRule="atLeast"/>
        <w:textAlignment w:val="baseline"/>
        <w:rPr>
          <w:rStyle w:val="normaltextrun"/>
          <w:rFonts w:ascii="Verdana" w:hAnsi="Verdana" w:cs="Segoe UI" w:eastAsiaTheme="majorEastAsia"/>
          <w:color w:val="000000"/>
          <w:sz w:val="18"/>
          <w:szCs w:val="18"/>
        </w:rPr>
      </w:pPr>
      <w:r w:rsidRPr="00A45D87">
        <w:rPr>
          <w:rStyle w:val="normaltextrun"/>
          <w:rFonts w:ascii="Verdana" w:hAnsi="Verdana" w:cs="Segoe UI" w:eastAsiaTheme="majorEastAsia"/>
          <w:color w:val="000000"/>
          <w:sz w:val="18"/>
          <w:szCs w:val="18"/>
        </w:rPr>
        <w:t>Simpel Switchen is een domeinoverstijgend programma</w:t>
      </w:r>
      <w:r w:rsidRPr="00A45D87" w:rsidR="006A766D">
        <w:rPr>
          <w:rStyle w:val="normaltextrun"/>
          <w:rFonts w:ascii="Verdana" w:hAnsi="Verdana" w:cs="Segoe UI" w:eastAsiaTheme="majorEastAsia"/>
          <w:color w:val="000000"/>
          <w:sz w:val="18"/>
          <w:szCs w:val="18"/>
        </w:rPr>
        <w:t>. We ondersteunen</w:t>
      </w:r>
      <w:r w:rsidRPr="00A45D87">
        <w:rPr>
          <w:rStyle w:val="normaltextrun"/>
          <w:rFonts w:ascii="Verdana" w:hAnsi="Verdana" w:cs="Segoe UI" w:eastAsiaTheme="majorEastAsia"/>
          <w:color w:val="000000"/>
          <w:sz w:val="18"/>
          <w:szCs w:val="18"/>
        </w:rPr>
        <w:t xml:space="preserve"> professionals</w:t>
      </w:r>
      <w:r w:rsidRPr="00A45D87" w:rsidR="006A766D">
        <w:rPr>
          <w:rStyle w:val="normaltextrun"/>
          <w:rFonts w:ascii="Verdana" w:hAnsi="Verdana" w:cs="Segoe UI" w:eastAsiaTheme="majorEastAsia"/>
          <w:color w:val="000000"/>
          <w:sz w:val="18"/>
          <w:szCs w:val="18"/>
        </w:rPr>
        <w:t xml:space="preserve"> </w:t>
      </w:r>
      <w:r w:rsidRPr="00A45D87" w:rsidR="006425F3">
        <w:rPr>
          <w:rStyle w:val="normaltextrun"/>
          <w:rFonts w:ascii="Verdana" w:hAnsi="Verdana" w:cs="Segoe UI" w:eastAsiaTheme="majorEastAsia"/>
          <w:color w:val="000000"/>
          <w:sz w:val="18"/>
          <w:szCs w:val="18"/>
        </w:rPr>
        <w:t xml:space="preserve">en managers </w:t>
      </w:r>
      <w:r w:rsidRPr="00A45D87" w:rsidR="006A766D">
        <w:rPr>
          <w:rStyle w:val="normaltextrun"/>
          <w:rFonts w:ascii="Verdana" w:hAnsi="Verdana" w:cs="Segoe UI" w:eastAsiaTheme="majorEastAsia"/>
          <w:color w:val="000000"/>
          <w:sz w:val="18"/>
          <w:szCs w:val="18"/>
        </w:rPr>
        <w:t>van gemeenten, UWV en zorginstellingen</w:t>
      </w:r>
      <w:r w:rsidRPr="00A45D87">
        <w:rPr>
          <w:rStyle w:val="normaltextrun"/>
          <w:rFonts w:ascii="Verdana" w:hAnsi="Verdana" w:cs="Segoe UI" w:eastAsiaTheme="majorEastAsia"/>
          <w:color w:val="000000"/>
          <w:sz w:val="18"/>
          <w:szCs w:val="18"/>
        </w:rPr>
        <w:t xml:space="preserve"> proactief en doelgericht</w:t>
      </w:r>
      <w:r w:rsidRPr="00A45D87" w:rsidR="006A766D">
        <w:rPr>
          <w:rStyle w:val="normaltextrun"/>
          <w:rFonts w:ascii="Verdana" w:hAnsi="Verdana" w:cs="Segoe UI" w:eastAsiaTheme="majorEastAsia"/>
          <w:color w:val="000000"/>
          <w:sz w:val="18"/>
          <w:szCs w:val="18"/>
        </w:rPr>
        <w:t xml:space="preserve">, </w:t>
      </w:r>
      <w:r w:rsidRPr="00A45D87">
        <w:rPr>
          <w:rStyle w:val="normaltextrun"/>
          <w:rFonts w:ascii="Verdana" w:hAnsi="Verdana" w:cs="Segoe UI" w:eastAsiaTheme="majorEastAsia"/>
          <w:color w:val="000000"/>
          <w:sz w:val="18"/>
          <w:szCs w:val="18"/>
        </w:rPr>
        <w:t xml:space="preserve">zodat zij kunnen inzetten op </w:t>
      </w:r>
      <w:r w:rsidRPr="00A45D87" w:rsidR="0027191B">
        <w:rPr>
          <w:rStyle w:val="normaltextrun"/>
          <w:rFonts w:ascii="Verdana" w:hAnsi="Verdana" w:cs="Segoe UI" w:eastAsiaTheme="majorEastAsia"/>
          <w:color w:val="000000"/>
          <w:sz w:val="18"/>
          <w:szCs w:val="18"/>
        </w:rPr>
        <w:t xml:space="preserve">het </w:t>
      </w:r>
      <w:r w:rsidRPr="00A45D87">
        <w:rPr>
          <w:rStyle w:val="normaltextrun"/>
          <w:rFonts w:ascii="Verdana" w:hAnsi="Verdana" w:cs="Segoe UI" w:eastAsiaTheme="majorEastAsia"/>
          <w:color w:val="000000"/>
          <w:sz w:val="18"/>
          <w:szCs w:val="18"/>
        </w:rPr>
        <w:t xml:space="preserve">implementeren van </w:t>
      </w:r>
      <w:r w:rsidRPr="00A45D87" w:rsidR="006425F3">
        <w:rPr>
          <w:rStyle w:val="normaltextrun"/>
          <w:rFonts w:ascii="Verdana" w:hAnsi="Verdana" w:cs="Segoe UI" w:eastAsiaTheme="majorEastAsia"/>
          <w:color w:val="000000"/>
          <w:sz w:val="18"/>
          <w:szCs w:val="18"/>
        </w:rPr>
        <w:t>(</w:t>
      </w:r>
      <w:r w:rsidRPr="00A45D87">
        <w:rPr>
          <w:rStyle w:val="normaltextrun"/>
          <w:rFonts w:ascii="Verdana" w:hAnsi="Verdana" w:cs="Segoe UI" w:eastAsiaTheme="majorEastAsia"/>
          <w:color w:val="000000"/>
          <w:sz w:val="18"/>
          <w:szCs w:val="18"/>
        </w:rPr>
        <w:t>proces</w:t>
      </w:r>
      <w:r w:rsidRPr="00A45D87" w:rsidR="006425F3">
        <w:rPr>
          <w:rStyle w:val="normaltextrun"/>
          <w:rFonts w:ascii="Verdana" w:hAnsi="Verdana" w:cs="Segoe UI" w:eastAsiaTheme="majorEastAsia"/>
          <w:color w:val="000000"/>
          <w:sz w:val="18"/>
          <w:szCs w:val="18"/>
        </w:rPr>
        <w:t>)</w:t>
      </w:r>
      <w:r w:rsidRPr="00A45D87">
        <w:rPr>
          <w:rStyle w:val="normaltextrun"/>
          <w:rFonts w:ascii="Verdana" w:hAnsi="Verdana" w:cs="Segoe UI" w:eastAsiaTheme="majorEastAsia"/>
          <w:color w:val="000000"/>
          <w:sz w:val="18"/>
          <w:szCs w:val="18"/>
        </w:rPr>
        <w:t xml:space="preserve">veranderingen gericht op het versoepelen van de overgangen. We kijken ook altijd of aanvullend op </w:t>
      </w:r>
      <w:r w:rsidRPr="00A45D87" w:rsidR="0027191B">
        <w:rPr>
          <w:rStyle w:val="normaltextrun"/>
          <w:rFonts w:ascii="Verdana" w:hAnsi="Verdana" w:cs="Segoe UI" w:eastAsiaTheme="majorEastAsia"/>
          <w:color w:val="000000"/>
          <w:sz w:val="18"/>
          <w:szCs w:val="18"/>
        </w:rPr>
        <w:t xml:space="preserve">deze </w:t>
      </w:r>
      <w:r w:rsidRPr="00A45D87" w:rsidR="006425F3">
        <w:rPr>
          <w:rStyle w:val="normaltextrun"/>
          <w:rFonts w:ascii="Verdana" w:hAnsi="Verdana" w:cs="Segoe UI" w:eastAsiaTheme="majorEastAsia"/>
          <w:color w:val="000000"/>
          <w:sz w:val="18"/>
          <w:szCs w:val="18"/>
        </w:rPr>
        <w:t>(</w:t>
      </w:r>
      <w:r w:rsidRPr="00A45D87">
        <w:rPr>
          <w:rStyle w:val="normaltextrun"/>
          <w:rFonts w:ascii="Verdana" w:hAnsi="Verdana" w:cs="Segoe UI" w:eastAsiaTheme="majorEastAsia"/>
          <w:color w:val="000000"/>
          <w:sz w:val="18"/>
          <w:szCs w:val="18"/>
        </w:rPr>
        <w:t>proces</w:t>
      </w:r>
      <w:r w:rsidRPr="00A45D87" w:rsidR="006425F3">
        <w:rPr>
          <w:rStyle w:val="normaltextrun"/>
          <w:rFonts w:ascii="Verdana" w:hAnsi="Verdana" w:cs="Segoe UI" w:eastAsiaTheme="majorEastAsia"/>
          <w:color w:val="000000"/>
          <w:sz w:val="18"/>
          <w:szCs w:val="18"/>
        </w:rPr>
        <w:t>)</w:t>
      </w:r>
      <w:r w:rsidRPr="00A45D87">
        <w:rPr>
          <w:rStyle w:val="normaltextrun"/>
          <w:rFonts w:ascii="Verdana" w:hAnsi="Verdana" w:cs="Segoe UI" w:eastAsiaTheme="majorEastAsia"/>
          <w:color w:val="000000"/>
          <w:sz w:val="18"/>
          <w:szCs w:val="18"/>
        </w:rPr>
        <w:t xml:space="preserve">veranderingen, aanpassing van landelijke wet- en regelgeving </w:t>
      </w:r>
      <w:r w:rsidRPr="00A45D87" w:rsidR="006A766D">
        <w:rPr>
          <w:rStyle w:val="normaltextrun"/>
          <w:rFonts w:ascii="Verdana" w:hAnsi="Verdana" w:cs="Segoe UI" w:eastAsiaTheme="majorEastAsia"/>
          <w:color w:val="000000"/>
          <w:sz w:val="18"/>
          <w:szCs w:val="18"/>
        </w:rPr>
        <w:t>nodig en mogelijk</w:t>
      </w:r>
      <w:r w:rsidRPr="00A45D87">
        <w:rPr>
          <w:rStyle w:val="normaltextrun"/>
          <w:rFonts w:ascii="Verdana" w:hAnsi="Verdana" w:cs="Segoe UI" w:eastAsiaTheme="majorEastAsia"/>
          <w:color w:val="000000"/>
          <w:sz w:val="18"/>
          <w:szCs w:val="18"/>
        </w:rPr>
        <w:t xml:space="preserve"> is. </w:t>
      </w:r>
      <w:r w:rsidRPr="00A45D87" w:rsidR="00B506F6">
        <w:rPr>
          <w:rStyle w:val="normaltextrun"/>
          <w:rFonts w:ascii="Verdana" w:hAnsi="Verdana" w:cs="Segoe UI" w:eastAsiaTheme="majorEastAsia"/>
          <w:color w:val="000000"/>
          <w:sz w:val="18"/>
          <w:szCs w:val="18"/>
        </w:rPr>
        <w:t>Ik werk</w:t>
      </w:r>
      <w:r w:rsidRPr="00A45D87">
        <w:rPr>
          <w:rStyle w:val="normaltextrun"/>
          <w:rFonts w:ascii="Verdana" w:hAnsi="Verdana" w:cs="Segoe UI" w:eastAsiaTheme="majorEastAsia"/>
          <w:color w:val="000000"/>
          <w:sz w:val="18"/>
          <w:szCs w:val="18"/>
        </w:rPr>
        <w:t xml:space="preserve"> intensief samen met het ministerie van VWS en met de partners in de werkplaats Simpel Switchen</w:t>
      </w:r>
      <w:r w:rsidRPr="00A45D87" w:rsidR="00874CC4">
        <w:rPr>
          <w:rStyle w:val="Voetnootmarkering"/>
          <w:rFonts w:ascii="Verdana" w:hAnsi="Verdana" w:cs="Segoe UI" w:eastAsiaTheme="majorEastAsia"/>
          <w:color w:val="000000"/>
          <w:sz w:val="18"/>
          <w:szCs w:val="18"/>
        </w:rPr>
        <w:footnoteReference w:id="3"/>
      </w:r>
      <w:r w:rsidRPr="00A45D87">
        <w:rPr>
          <w:rStyle w:val="normaltextrun"/>
          <w:rFonts w:ascii="Verdana" w:hAnsi="Verdana" w:cs="Segoe UI" w:eastAsiaTheme="majorEastAsia"/>
          <w:color w:val="000000"/>
          <w:sz w:val="18"/>
          <w:szCs w:val="18"/>
        </w:rPr>
        <w:t>. Ook staan we regelmatig in contact met ervaringsdeskundigen.</w:t>
      </w:r>
      <w:r w:rsidRPr="00A45D87" w:rsidR="0050673C">
        <w:rPr>
          <w:rStyle w:val="normaltextrun"/>
          <w:rFonts w:ascii="Verdana" w:hAnsi="Verdana" w:cs="Segoe UI" w:eastAsiaTheme="majorEastAsia"/>
          <w:color w:val="000000"/>
          <w:sz w:val="18"/>
          <w:szCs w:val="18"/>
        </w:rPr>
        <w:t xml:space="preserve"> We hebben advies gevraagd aan Ieder</w:t>
      </w:r>
      <w:r w:rsidR="00A45D87">
        <w:rPr>
          <w:rStyle w:val="normaltextrun"/>
          <w:rFonts w:ascii="Verdana" w:hAnsi="Verdana" w:cs="Segoe UI" w:eastAsiaTheme="majorEastAsia"/>
          <w:color w:val="000000"/>
          <w:sz w:val="18"/>
          <w:szCs w:val="18"/>
        </w:rPr>
        <w:t>(in)</w:t>
      </w:r>
      <w:r w:rsidRPr="00A45D87" w:rsidR="0050673C">
        <w:rPr>
          <w:rStyle w:val="normaltextrun"/>
          <w:rFonts w:ascii="Verdana" w:hAnsi="Verdana" w:cs="Segoe UI" w:eastAsiaTheme="majorEastAsia"/>
          <w:color w:val="000000"/>
          <w:sz w:val="18"/>
          <w:szCs w:val="18"/>
        </w:rPr>
        <w:t xml:space="preserve"> en Mind hoe we de inbreng van ervaringsdeskundigen nog beter vorm kunnen geven en structureel in het programma kunnen borgen.   </w:t>
      </w:r>
    </w:p>
    <w:p w:rsidRPr="00A45D87" w:rsidR="0050673C" w:rsidP="00A45D87" w:rsidRDefault="0050673C" w14:paraId="0E18FB70" w14:textId="77777777">
      <w:pPr>
        <w:pStyle w:val="paragraph"/>
        <w:spacing w:before="0" w:beforeAutospacing="0" w:after="0" w:afterAutospacing="0" w:line="240" w:lineRule="atLeast"/>
        <w:textAlignment w:val="baseline"/>
        <w:rPr>
          <w:rStyle w:val="normaltextrun"/>
          <w:rFonts w:ascii="Verdana" w:hAnsi="Verdana" w:cs="Segoe UI" w:eastAsiaTheme="majorEastAsia"/>
          <w:color w:val="000000"/>
          <w:sz w:val="18"/>
          <w:szCs w:val="18"/>
        </w:rPr>
      </w:pPr>
    </w:p>
    <w:p w:rsidR="00021812" w:rsidP="00A45D87" w:rsidRDefault="00021812" w14:paraId="6F72AB16" w14:textId="77777777">
      <w:pPr>
        <w:pStyle w:val="paragraph"/>
        <w:spacing w:before="0" w:beforeAutospacing="0" w:after="0" w:afterAutospacing="0" w:line="240" w:lineRule="atLeast"/>
        <w:textAlignment w:val="baseline"/>
        <w:rPr>
          <w:rStyle w:val="normaltextrun"/>
          <w:rFonts w:ascii="Verdana" w:hAnsi="Verdana" w:cs="Segoe UI" w:eastAsiaTheme="majorEastAsia"/>
          <w:color w:val="000000"/>
          <w:sz w:val="18"/>
          <w:szCs w:val="18"/>
        </w:rPr>
      </w:pPr>
      <w:r w:rsidRPr="00A45D87">
        <w:rPr>
          <w:rStyle w:val="normaltextrun"/>
          <w:rFonts w:ascii="Verdana" w:hAnsi="Verdana" w:cs="Segoe UI" w:eastAsiaTheme="majorEastAsia"/>
          <w:color w:val="000000"/>
          <w:sz w:val="18"/>
          <w:szCs w:val="18"/>
        </w:rPr>
        <w:lastRenderedPageBreak/>
        <w:t xml:space="preserve">Het programma Simpel Switchen kent 6 hoofddoelen die met alle samenwerkingspartners zijn vastgesteld. Ik informeer u met deze brief hoe de activiteiten van het afgelopen jaar hebben bijgedragen aan het realiseren van deze doelen en hoe recent gestarte activiteiten daaraan bij gaan dragen. </w:t>
      </w:r>
    </w:p>
    <w:p w:rsidRPr="00A45D87" w:rsidR="00903C6F" w:rsidP="00A45D87" w:rsidRDefault="00903C6F" w14:paraId="1D1A5C10" w14:textId="77777777">
      <w:pPr>
        <w:pStyle w:val="paragraph"/>
        <w:spacing w:before="0" w:beforeAutospacing="0" w:after="0" w:afterAutospacing="0" w:line="240" w:lineRule="atLeast"/>
        <w:textAlignment w:val="baseline"/>
        <w:rPr>
          <w:rStyle w:val="normaltextrun"/>
          <w:rFonts w:ascii="Verdana" w:hAnsi="Verdana" w:cs="Segoe UI" w:eastAsiaTheme="majorEastAsia"/>
          <w:color w:val="000000"/>
          <w:sz w:val="18"/>
          <w:szCs w:val="18"/>
        </w:rPr>
      </w:pPr>
    </w:p>
    <w:p w:rsidRPr="00A45D87" w:rsidR="00021812" w:rsidP="00A45D87" w:rsidRDefault="00021812" w14:paraId="174A890A" w14:textId="77777777">
      <w:pPr>
        <w:pStyle w:val="paragraph"/>
        <w:spacing w:before="0" w:beforeAutospacing="0" w:after="0" w:afterAutospacing="0" w:line="240" w:lineRule="atLeast"/>
        <w:textAlignment w:val="baseline"/>
        <w:rPr>
          <w:rFonts w:ascii="Verdana" w:hAnsi="Verdana" w:cs="Segoe UI"/>
          <w:color w:val="000000"/>
          <w:sz w:val="18"/>
          <w:szCs w:val="18"/>
        </w:rPr>
      </w:pPr>
      <w:r w:rsidRPr="00A45D87">
        <w:rPr>
          <w:rStyle w:val="normaltextrun"/>
          <w:rFonts w:ascii="Verdana" w:hAnsi="Verdana" w:cs="Segoe UI" w:eastAsiaTheme="majorEastAsia"/>
          <w:b/>
          <w:bCs/>
          <w:color w:val="000000"/>
          <w:sz w:val="18"/>
          <w:szCs w:val="18"/>
        </w:rPr>
        <w:t>Hoofddoelen programma Simpel Switchen</w:t>
      </w:r>
      <w:r w:rsidRPr="00A45D87">
        <w:rPr>
          <w:rStyle w:val="eop"/>
          <w:rFonts w:ascii="Verdana" w:hAnsi="Verdana" w:cs="Segoe UI" w:eastAsiaTheme="majorEastAsia"/>
          <w:color w:val="000000"/>
          <w:sz w:val="18"/>
          <w:szCs w:val="18"/>
        </w:rPr>
        <w:t> </w:t>
      </w:r>
    </w:p>
    <w:p w:rsidRPr="00A45D87" w:rsidR="00021812" w:rsidP="00A45D87" w:rsidRDefault="00021812" w14:paraId="2177F317" w14:textId="77777777">
      <w:pPr>
        <w:pStyle w:val="paragraph"/>
        <w:numPr>
          <w:ilvl w:val="0"/>
          <w:numId w:val="9"/>
        </w:numPr>
        <w:spacing w:before="0" w:beforeAutospacing="0" w:after="0" w:afterAutospacing="0" w:line="240" w:lineRule="atLeast"/>
        <w:ind w:left="284" w:hanging="284"/>
        <w:textAlignment w:val="baseline"/>
        <w:rPr>
          <w:rFonts w:ascii="Verdana" w:hAnsi="Verdana" w:cs="Segoe UI"/>
          <w:color w:val="000000"/>
          <w:sz w:val="18"/>
          <w:szCs w:val="18"/>
        </w:rPr>
      </w:pPr>
      <w:r w:rsidRPr="00A45D87">
        <w:rPr>
          <w:rStyle w:val="normaltextrun"/>
          <w:rFonts w:ascii="Verdana" w:hAnsi="Verdana" w:cs="Segoe UI" w:eastAsiaTheme="majorEastAsia"/>
          <w:color w:val="000000"/>
          <w:sz w:val="18"/>
          <w:szCs w:val="18"/>
        </w:rPr>
        <w:t xml:space="preserve">Bij een switch is er beter financieel en fiscaal inzicht voor de mensen die (willen) switchen en </w:t>
      </w:r>
      <w:r w:rsidRPr="00A45D87" w:rsidR="009E492F">
        <w:rPr>
          <w:rStyle w:val="normaltextrun"/>
          <w:rFonts w:ascii="Verdana" w:hAnsi="Verdana" w:cs="Segoe UI" w:eastAsiaTheme="majorEastAsia"/>
          <w:color w:val="000000"/>
          <w:sz w:val="18"/>
          <w:szCs w:val="18"/>
        </w:rPr>
        <w:t xml:space="preserve">voor </w:t>
      </w:r>
      <w:r w:rsidRPr="00A45D87">
        <w:rPr>
          <w:rStyle w:val="normaltextrun"/>
          <w:rFonts w:ascii="Verdana" w:hAnsi="Verdana" w:cs="Segoe UI" w:eastAsiaTheme="majorEastAsia"/>
          <w:color w:val="000000"/>
          <w:sz w:val="18"/>
          <w:szCs w:val="18"/>
        </w:rPr>
        <w:t>professionals en worden de negatieve financiële gevolgen van de switch beperkt; </w:t>
      </w:r>
      <w:r w:rsidRPr="00A45D87">
        <w:rPr>
          <w:rStyle w:val="eop"/>
          <w:rFonts w:ascii="Verdana" w:hAnsi="Verdana" w:cs="Segoe UI" w:eastAsiaTheme="majorEastAsia"/>
          <w:color w:val="000000"/>
          <w:sz w:val="18"/>
          <w:szCs w:val="18"/>
        </w:rPr>
        <w:t> </w:t>
      </w:r>
    </w:p>
    <w:p w:rsidRPr="00A45D87" w:rsidR="00021812" w:rsidP="00A45D87" w:rsidRDefault="00021812" w14:paraId="11B58483" w14:textId="77777777">
      <w:pPr>
        <w:pStyle w:val="paragraph"/>
        <w:numPr>
          <w:ilvl w:val="0"/>
          <w:numId w:val="10"/>
        </w:numPr>
        <w:spacing w:before="0" w:beforeAutospacing="0" w:after="0" w:afterAutospacing="0" w:line="240" w:lineRule="atLeast"/>
        <w:ind w:left="284" w:hanging="284"/>
        <w:textAlignment w:val="baseline"/>
        <w:rPr>
          <w:rStyle w:val="eop"/>
          <w:rFonts w:ascii="Verdana" w:hAnsi="Verdana" w:cs="Segoe UI"/>
          <w:color w:val="000000"/>
          <w:sz w:val="18"/>
          <w:szCs w:val="18"/>
        </w:rPr>
      </w:pPr>
      <w:r w:rsidRPr="00A45D87">
        <w:rPr>
          <w:rStyle w:val="normaltextrun"/>
          <w:rFonts w:ascii="Verdana" w:hAnsi="Verdana" w:cs="Segoe UI" w:eastAsiaTheme="majorEastAsia"/>
          <w:color w:val="000000"/>
          <w:sz w:val="18"/>
          <w:szCs w:val="18"/>
        </w:rPr>
        <w:t>Er zijn soepele overgangen tussen uitkering, onbetaald werk (dagbesteding) en betaald werk (beschut werk, banenafspraak, regulier); </w:t>
      </w:r>
      <w:r w:rsidRPr="00A45D87">
        <w:rPr>
          <w:rStyle w:val="eop"/>
          <w:rFonts w:ascii="Verdana" w:hAnsi="Verdana" w:cs="Segoe UI" w:eastAsiaTheme="majorEastAsia"/>
          <w:color w:val="000000"/>
          <w:sz w:val="18"/>
          <w:szCs w:val="18"/>
        </w:rPr>
        <w:t> </w:t>
      </w:r>
    </w:p>
    <w:p w:rsidRPr="00A45D87" w:rsidR="00021812" w:rsidP="00A45D87" w:rsidRDefault="00021812" w14:paraId="7BA9502E" w14:textId="77777777">
      <w:pPr>
        <w:pStyle w:val="paragraph"/>
        <w:numPr>
          <w:ilvl w:val="0"/>
          <w:numId w:val="10"/>
        </w:numPr>
        <w:spacing w:before="0" w:beforeAutospacing="0" w:after="0" w:afterAutospacing="0" w:line="240" w:lineRule="atLeast"/>
        <w:ind w:left="284" w:hanging="284"/>
        <w:textAlignment w:val="baseline"/>
        <w:rPr>
          <w:rStyle w:val="eop"/>
          <w:rFonts w:ascii="Verdana" w:hAnsi="Verdana" w:cs="Segoe UI"/>
          <w:color w:val="000000"/>
          <w:sz w:val="18"/>
          <w:szCs w:val="18"/>
        </w:rPr>
      </w:pPr>
      <w:r w:rsidRPr="00A45D87">
        <w:rPr>
          <w:rStyle w:val="normaltextrun"/>
          <w:rFonts w:ascii="Verdana" w:hAnsi="Verdana" w:cs="Segoe UI" w:eastAsiaTheme="majorEastAsia"/>
          <w:color w:val="000000"/>
          <w:sz w:val="18"/>
          <w:szCs w:val="18"/>
        </w:rPr>
        <w:t>Er zijn soepele overgangen tussen vormen van betaald werk;</w:t>
      </w:r>
      <w:r w:rsidRPr="00A45D87">
        <w:rPr>
          <w:rStyle w:val="eop"/>
          <w:rFonts w:ascii="Verdana" w:hAnsi="Verdana" w:cs="Segoe UI" w:eastAsiaTheme="majorEastAsia"/>
          <w:color w:val="000000"/>
          <w:sz w:val="18"/>
          <w:szCs w:val="18"/>
        </w:rPr>
        <w:t> </w:t>
      </w:r>
    </w:p>
    <w:p w:rsidRPr="00A45D87" w:rsidR="00021812" w:rsidP="00A45D87" w:rsidRDefault="00021812" w14:paraId="2975F690" w14:textId="77777777">
      <w:pPr>
        <w:pStyle w:val="paragraph"/>
        <w:numPr>
          <w:ilvl w:val="0"/>
          <w:numId w:val="10"/>
        </w:numPr>
        <w:spacing w:before="0" w:beforeAutospacing="0" w:after="0" w:afterAutospacing="0" w:line="240" w:lineRule="atLeast"/>
        <w:ind w:left="284" w:hanging="284"/>
        <w:textAlignment w:val="baseline"/>
        <w:rPr>
          <w:rStyle w:val="eop"/>
          <w:rFonts w:ascii="Verdana" w:hAnsi="Verdana" w:cs="Segoe UI"/>
          <w:color w:val="000000"/>
          <w:sz w:val="18"/>
          <w:szCs w:val="18"/>
        </w:rPr>
      </w:pPr>
      <w:r w:rsidRPr="00A45D87">
        <w:rPr>
          <w:rStyle w:val="normaltextrun"/>
          <w:rFonts w:ascii="Verdana" w:hAnsi="Verdana" w:cs="Segoe UI" w:eastAsiaTheme="majorEastAsia"/>
          <w:color w:val="000000"/>
          <w:sz w:val="18"/>
          <w:szCs w:val="18"/>
        </w:rPr>
        <w:t>Als mensen een stap zetten, is er altijd een veilige weg terug;</w:t>
      </w:r>
      <w:r w:rsidRPr="00A45D87">
        <w:rPr>
          <w:rStyle w:val="eop"/>
          <w:rFonts w:ascii="Verdana" w:hAnsi="Verdana" w:cs="Segoe UI" w:eastAsiaTheme="majorEastAsia"/>
          <w:color w:val="000000"/>
          <w:sz w:val="18"/>
          <w:szCs w:val="18"/>
        </w:rPr>
        <w:t> </w:t>
      </w:r>
    </w:p>
    <w:p w:rsidRPr="00A45D87" w:rsidR="0027191B" w:rsidP="00A45D87" w:rsidRDefault="00021812" w14:paraId="2D80C3E9" w14:textId="77777777">
      <w:pPr>
        <w:pStyle w:val="paragraph"/>
        <w:numPr>
          <w:ilvl w:val="0"/>
          <w:numId w:val="10"/>
        </w:numPr>
        <w:spacing w:before="0" w:beforeAutospacing="0" w:after="0" w:afterAutospacing="0" w:line="240" w:lineRule="atLeast"/>
        <w:ind w:left="284" w:hanging="284"/>
        <w:textAlignment w:val="baseline"/>
        <w:rPr>
          <w:rStyle w:val="normaltextrun"/>
          <w:rFonts w:ascii="Verdana" w:hAnsi="Verdana" w:cs="Segoe UI"/>
          <w:color w:val="000000"/>
          <w:sz w:val="18"/>
          <w:szCs w:val="18"/>
        </w:rPr>
      </w:pPr>
      <w:r w:rsidRPr="00A45D87">
        <w:rPr>
          <w:rStyle w:val="normaltextrun"/>
          <w:rFonts w:ascii="Verdana" w:hAnsi="Verdana" w:cs="Segoe UI" w:eastAsiaTheme="majorEastAsia"/>
          <w:color w:val="000000"/>
          <w:sz w:val="18"/>
          <w:szCs w:val="18"/>
        </w:rPr>
        <w:t>Professionals voelen zich gesteund en hebben de kennis en tools om mensen te ondersteunen bij het simpel switchen;</w:t>
      </w:r>
    </w:p>
    <w:p w:rsidRPr="00A45D87" w:rsidR="00021812" w:rsidP="00A45D87" w:rsidRDefault="00021812" w14:paraId="3FE89411" w14:textId="77777777">
      <w:pPr>
        <w:pStyle w:val="paragraph"/>
        <w:numPr>
          <w:ilvl w:val="0"/>
          <w:numId w:val="10"/>
        </w:numPr>
        <w:spacing w:before="0" w:beforeAutospacing="0" w:after="0" w:afterAutospacing="0" w:line="240" w:lineRule="atLeast"/>
        <w:ind w:left="284" w:hanging="284"/>
        <w:textAlignment w:val="baseline"/>
        <w:rPr>
          <w:rFonts w:ascii="Verdana" w:hAnsi="Verdana" w:cs="Segoe UI"/>
          <w:color w:val="000000"/>
          <w:sz w:val="18"/>
          <w:szCs w:val="18"/>
        </w:rPr>
      </w:pPr>
      <w:r w:rsidRPr="00A45D87">
        <w:rPr>
          <w:rStyle w:val="normaltextrun"/>
          <w:rFonts w:ascii="Verdana" w:hAnsi="Verdana" w:cs="Segoe UI" w:eastAsiaTheme="majorEastAsia"/>
          <w:color w:val="000000"/>
          <w:sz w:val="18"/>
          <w:szCs w:val="18"/>
        </w:rPr>
        <w:t>Beter inzicht in data en resultaten van Simpel Switchen. </w:t>
      </w:r>
      <w:r w:rsidRPr="00A45D87">
        <w:rPr>
          <w:rStyle w:val="eop"/>
          <w:rFonts w:ascii="Verdana" w:hAnsi="Verdana" w:cs="Segoe UI" w:eastAsiaTheme="majorEastAsia"/>
          <w:color w:val="000000"/>
          <w:sz w:val="18"/>
          <w:szCs w:val="18"/>
        </w:rPr>
        <w:t> </w:t>
      </w:r>
    </w:p>
    <w:p w:rsidRPr="00A45D87" w:rsidR="00021812" w:rsidP="00A45D87" w:rsidRDefault="00021812" w14:paraId="58852285" w14:textId="77777777">
      <w:pPr>
        <w:pStyle w:val="paragraph"/>
        <w:spacing w:before="0" w:beforeAutospacing="0" w:after="0" w:afterAutospacing="0" w:line="240" w:lineRule="atLeast"/>
        <w:textAlignment w:val="baseline"/>
        <w:rPr>
          <w:rFonts w:ascii="Verdana" w:hAnsi="Verdana" w:cs="Segoe UI"/>
          <w:color w:val="000000"/>
          <w:sz w:val="18"/>
          <w:szCs w:val="18"/>
        </w:rPr>
      </w:pPr>
      <w:r w:rsidRPr="00A45D87">
        <w:rPr>
          <w:rStyle w:val="eop"/>
          <w:rFonts w:ascii="Verdana" w:hAnsi="Verdana" w:cs="Segoe UI" w:eastAsiaTheme="majorEastAsia"/>
          <w:color w:val="000000"/>
          <w:sz w:val="18"/>
          <w:szCs w:val="18"/>
        </w:rPr>
        <w:t> </w:t>
      </w:r>
    </w:p>
    <w:p w:rsidRPr="00A45D87" w:rsidR="00021812" w:rsidP="00A45D87" w:rsidRDefault="00021812" w14:paraId="068A3A10" w14:textId="77777777">
      <w:pPr>
        <w:pStyle w:val="paragraph"/>
        <w:spacing w:before="0" w:beforeAutospacing="0" w:after="0" w:afterAutospacing="0" w:line="240" w:lineRule="atLeast"/>
        <w:textAlignment w:val="baseline"/>
        <w:rPr>
          <w:rFonts w:ascii="Verdana" w:hAnsi="Verdana" w:cs="Segoe UI"/>
          <w:color w:val="000000"/>
          <w:sz w:val="18"/>
          <w:szCs w:val="18"/>
        </w:rPr>
      </w:pPr>
      <w:r w:rsidRPr="00A45D87">
        <w:rPr>
          <w:rStyle w:val="normaltextrun"/>
          <w:rFonts w:ascii="Verdana" w:hAnsi="Verdana" w:cs="Segoe UI" w:eastAsiaTheme="majorEastAsia"/>
          <w:b/>
          <w:bCs/>
          <w:color w:val="000000"/>
          <w:sz w:val="18"/>
          <w:szCs w:val="18"/>
        </w:rPr>
        <w:t>Wat hebben we in 2024 gedaan</w:t>
      </w:r>
      <w:r w:rsidRPr="00A45D87">
        <w:rPr>
          <w:rStyle w:val="eop"/>
          <w:rFonts w:ascii="Verdana" w:hAnsi="Verdana" w:cs="Segoe UI" w:eastAsiaTheme="majorEastAsia"/>
          <w:color w:val="000000"/>
          <w:sz w:val="18"/>
          <w:szCs w:val="18"/>
        </w:rPr>
        <w:t> </w:t>
      </w:r>
    </w:p>
    <w:p w:rsidRPr="00A45D87" w:rsidR="00511017" w:rsidP="00A45D87" w:rsidRDefault="00021812" w14:paraId="7FE220F2" w14:textId="77777777">
      <w:pPr>
        <w:pStyle w:val="paragraph"/>
        <w:spacing w:before="0" w:beforeAutospacing="0" w:after="0" w:afterAutospacing="0" w:line="240" w:lineRule="atLeast"/>
        <w:textAlignment w:val="baseline"/>
        <w:rPr>
          <w:rStyle w:val="eop"/>
          <w:rFonts w:ascii="Verdana" w:hAnsi="Verdana" w:cs="Segoe UI" w:eastAsiaTheme="majorEastAsia"/>
          <w:color w:val="000000"/>
          <w:sz w:val="18"/>
          <w:szCs w:val="18"/>
        </w:rPr>
      </w:pPr>
      <w:r w:rsidRPr="00A45D87">
        <w:rPr>
          <w:rStyle w:val="eop"/>
          <w:rFonts w:ascii="Verdana" w:hAnsi="Verdana" w:cs="Segoe UI" w:eastAsiaTheme="majorEastAsia"/>
          <w:color w:val="000000"/>
          <w:sz w:val="18"/>
          <w:szCs w:val="18"/>
        </w:rPr>
        <w:t xml:space="preserve">Simpel Switchen is geen afgebakend instrument dat je als professional kunt inzetten of waar je als individu rechten aan kunt ontlenen. Simpel Switchen is een andere manier van denken en doen </w:t>
      </w:r>
      <w:r w:rsidRPr="00A45D87" w:rsidR="006A766D">
        <w:rPr>
          <w:rStyle w:val="eop"/>
          <w:rFonts w:ascii="Verdana" w:hAnsi="Verdana" w:cs="Segoe UI" w:eastAsiaTheme="majorEastAsia"/>
          <w:color w:val="000000"/>
          <w:sz w:val="18"/>
          <w:szCs w:val="18"/>
        </w:rPr>
        <w:t xml:space="preserve">om mensen te ondersteunen bij switches die zij willen en kunnen maken. Het </w:t>
      </w:r>
      <w:r w:rsidRPr="00A45D87" w:rsidR="00511017">
        <w:rPr>
          <w:rStyle w:val="eop"/>
          <w:rFonts w:ascii="Verdana" w:hAnsi="Verdana" w:cs="Segoe UI" w:eastAsiaTheme="majorEastAsia"/>
          <w:color w:val="000000"/>
          <w:sz w:val="18"/>
          <w:szCs w:val="18"/>
        </w:rPr>
        <w:t xml:space="preserve">is een cultuurverandering. Het </w:t>
      </w:r>
      <w:r w:rsidRPr="00A45D87" w:rsidR="003D391A">
        <w:rPr>
          <w:rStyle w:val="eop"/>
          <w:rFonts w:ascii="Verdana" w:hAnsi="Verdana" w:cs="Segoe UI" w:eastAsiaTheme="majorEastAsia"/>
          <w:color w:val="000000"/>
          <w:sz w:val="18"/>
          <w:szCs w:val="18"/>
        </w:rPr>
        <w:t>kost tijd om</w:t>
      </w:r>
      <w:r w:rsidRPr="00A45D87">
        <w:rPr>
          <w:rStyle w:val="eop"/>
          <w:rFonts w:ascii="Verdana" w:hAnsi="Verdana" w:cs="Segoe UI" w:eastAsiaTheme="majorEastAsia"/>
          <w:color w:val="000000"/>
          <w:sz w:val="18"/>
          <w:szCs w:val="18"/>
        </w:rPr>
        <w:t xml:space="preserve"> </w:t>
      </w:r>
      <w:r w:rsidRPr="00A45D87" w:rsidR="00511017">
        <w:rPr>
          <w:rStyle w:val="eop"/>
          <w:rFonts w:ascii="Verdana" w:hAnsi="Verdana" w:cs="Segoe UI" w:eastAsiaTheme="majorEastAsia"/>
          <w:color w:val="000000"/>
          <w:sz w:val="18"/>
          <w:szCs w:val="18"/>
        </w:rPr>
        <w:t>(</w:t>
      </w:r>
      <w:r w:rsidRPr="00A45D87">
        <w:rPr>
          <w:rStyle w:val="eop"/>
          <w:rFonts w:ascii="Verdana" w:hAnsi="Verdana" w:cs="Segoe UI" w:eastAsiaTheme="majorEastAsia"/>
          <w:color w:val="000000"/>
          <w:sz w:val="18"/>
          <w:szCs w:val="18"/>
        </w:rPr>
        <w:t>proces</w:t>
      </w:r>
      <w:r w:rsidRPr="00A45D87" w:rsidR="00511017">
        <w:rPr>
          <w:rStyle w:val="eop"/>
          <w:rFonts w:ascii="Verdana" w:hAnsi="Verdana" w:cs="Segoe UI" w:eastAsiaTheme="majorEastAsia"/>
          <w:color w:val="000000"/>
          <w:sz w:val="18"/>
          <w:szCs w:val="18"/>
        </w:rPr>
        <w:t>)</w:t>
      </w:r>
      <w:r w:rsidRPr="00A45D87">
        <w:rPr>
          <w:rStyle w:val="eop"/>
          <w:rFonts w:ascii="Verdana" w:hAnsi="Verdana" w:cs="Segoe UI" w:eastAsiaTheme="majorEastAsia"/>
          <w:color w:val="000000"/>
          <w:sz w:val="18"/>
          <w:szCs w:val="18"/>
        </w:rPr>
        <w:t xml:space="preserve">veranderingen door te voeren. </w:t>
      </w:r>
      <w:r w:rsidRPr="00A45D87" w:rsidR="00511017">
        <w:rPr>
          <w:rStyle w:val="eop"/>
          <w:rFonts w:ascii="Verdana" w:hAnsi="Verdana" w:cs="Segoe UI" w:eastAsiaTheme="majorEastAsia"/>
          <w:color w:val="000000"/>
          <w:sz w:val="18"/>
          <w:szCs w:val="18"/>
        </w:rPr>
        <w:t>Het is een gezamenlijk proces waarin de afgelopen jaren voortdurend stappen zijn gezet. In 2024 hebben</w:t>
      </w:r>
      <w:r w:rsidRPr="00A45D87">
        <w:rPr>
          <w:rStyle w:val="eop"/>
          <w:rFonts w:ascii="Verdana" w:hAnsi="Verdana" w:cs="Segoe UI" w:eastAsiaTheme="majorEastAsia"/>
          <w:color w:val="000000"/>
          <w:sz w:val="18"/>
          <w:szCs w:val="18"/>
        </w:rPr>
        <w:t xml:space="preserve"> verschillende partners</w:t>
      </w:r>
      <w:r w:rsidRPr="00A45D87" w:rsidR="00E61BA4">
        <w:rPr>
          <w:rStyle w:val="eop"/>
          <w:rFonts w:ascii="Verdana" w:hAnsi="Verdana" w:cs="Segoe UI" w:eastAsiaTheme="majorEastAsia"/>
          <w:color w:val="000000"/>
          <w:sz w:val="18"/>
          <w:szCs w:val="18"/>
        </w:rPr>
        <w:t>, met subsidie van SZW en VWS,</w:t>
      </w:r>
      <w:r w:rsidRPr="00A45D87">
        <w:rPr>
          <w:rStyle w:val="eop"/>
          <w:rFonts w:ascii="Verdana" w:hAnsi="Verdana" w:cs="Segoe UI" w:eastAsiaTheme="majorEastAsia"/>
          <w:color w:val="000000"/>
          <w:sz w:val="18"/>
          <w:szCs w:val="18"/>
        </w:rPr>
        <w:t xml:space="preserve"> onverminderd ingezet op </w:t>
      </w:r>
      <w:r w:rsidRPr="00A45D87" w:rsidR="007E3F5F">
        <w:rPr>
          <w:rStyle w:val="eop"/>
          <w:rFonts w:ascii="Verdana" w:hAnsi="Verdana" w:cs="Segoe UI" w:eastAsiaTheme="majorEastAsia"/>
          <w:color w:val="000000"/>
          <w:sz w:val="18"/>
          <w:szCs w:val="18"/>
        </w:rPr>
        <w:t>activiteiten die</w:t>
      </w:r>
      <w:r w:rsidRPr="00A45D87">
        <w:rPr>
          <w:rStyle w:val="eop"/>
          <w:rFonts w:ascii="Verdana" w:hAnsi="Verdana" w:cs="Segoe UI" w:eastAsiaTheme="majorEastAsia"/>
          <w:color w:val="000000"/>
          <w:sz w:val="18"/>
          <w:szCs w:val="18"/>
        </w:rPr>
        <w:t xml:space="preserve"> bijdragen aan het realiseren van </w:t>
      </w:r>
      <w:r w:rsidRPr="00A45D87" w:rsidR="00511017">
        <w:rPr>
          <w:rStyle w:val="eop"/>
          <w:rFonts w:ascii="Verdana" w:hAnsi="Verdana" w:cs="Segoe UI" w:eastAsiaTheme="majorEastAsia"/>
          <w:color w:val="000000"/>
          <w:sz w:val="18"/>
          <w:szCs w:val="18"/>
        </w:rPr>
        <w:t xml:space="preserve">met name het tweede, vierde en vijfde doel </w:t>
      </w:r>
      <w:r w:rsidRPr="00A45D87">
        <w:rPr>
          <w:rStyle w:val="eop"/>
          <w:rFonts w:ascii="Verdana" w:hAnsi="Verdana" w:cs="Segoe UI" w:eastAsiaTheme="majorEastAsia"/>
          <w:color w:val="000000"/>
          <w:sz w:val="18"/>
          <w:szCs w:val="18"/>
        </w:rPr>
        <w:t xml:space="preserve">van </w:t>
      </w:r>
      <w:r w:rsidRPr="00A45D87" w:rsidR="00511017">
        <w:rPr>
          <w:rStyle w:val="eop"/>
          <w:rFonts w:ascii="Verdana" w:hAnsi="Verdana" w:cs="Segoe UI" w:eastAsiaTheme="majorEastAsia"/>
          <w:color w:val="000000"/>
          <w:sz w:val="18"/>
          <w:szCs w:val="18"/>
        </w:rPr>
        <w:t xml:space="preserve">het programma </w:t>
      </w:r>
      <w:r w:rsidRPr="00A45D87">
        <w:rPr>
          <w:rStyle w:val="eop"/>
          <w:rFonts w:ascii="Verdana" w:hAnsi="Verdana" w:cs="Segoe UI" w:eastAsiaTheme="majorEastAsia"/>
          <w:color w:val="000000"/>
          <w:sz w:val="18"/>
          <w:szCs w:val="18"/>
        </w:rPr>
        <w:t xml:space="preserve">Simpel Switchen. Hieronder geef ik een korte toelichting op een aantal uitgevoerde activiteiten. </w:t>
      </w:r>
    </w:p>
    <w:p w:rsidRPr="00A45D87" w:rsidR="00021812" w:rsidP="00A45D87" w:rsidRDefault="00021812" w14:paraId="2116D967" w14:textId="77777777">
      <w:pPr>
        <w:pStyle w:val="paragraph"/>
        <w:spacing w:before="0" w:beforeAutospacing="0" w:after="0" w:afterAutospacing="0" w:line="240" w:lineRule="atLeast"/>
        <w:textAlignment w:val="baseline"/>
        <w:rPr>
          <w:rStyle w:val="eop"/>
          <w:rFonts w:ascii="Verdana" w:hAnsi="Verdana" w:cs="Segoe UI" w:eastAsiaTheme="majorEastAsia"/>
          <w:color w:val="000000"/>
          <w:sz w:val="18"/>
          <w:szCs w:val="18"/>
        </w:rPr>
      </w:pPr>
    </w:p>
    <w:p w:rsidRPr="00A45D87" w:rsidR="00570753" w:rsidP="00A45D87" w:rsidRDefault="00570753" w14:paraId="049F1711" w14:textId="77777777">
      <w:pPr>
        <w:pStyle w:val="paragraph"/>
        <w:spacing w:before="0" w:beforeAutospacing="0" w:after="0" w:afterAutospacing="0" w:line="240" w:lineRule="atLeast"/>
        <w:textAlignment w:val="baseline"/>
        <w:rPr>
          <w:rStyle w:val="normaltextrun"/>
          <w:rFonts w:ascii="Verdana" w:hAnsi="Verdana" w:cs="Segoe UI" w:eastAsiaTheme="majorEastAsia"/>
          <w:color w:val="000000"/>
          <w:sz w:val="18"/>
          <w:szCs w:val="18"/>
        </w:rPr>
      </w:pPr>
      <w:r w:rsidRPr="00A45D87">
        <w:rPr>
          <w:rStyle w:val="eop"/>
          <w:rFonts w:ascii="Verdana" w:hAnsi="Verdana" w:cs="Segoe UI" w:eastAsiaTheme="majorEastAsia"/>
          <w:color w:val="000000"/>
          <w:sz w:val="18"/>
          <w:szCs w:val="18"/>
        </w:rPr>
        <w:t xml:space="preserve">Om professionals bij gemeenten te ondersteunen om het switchen voor mensen makkelijker te maken, </w:t>
      </w:r>
      <w:r w:rsidRPr="00A45D87" w:rsidR="009E492F">
        <w:rPr>
          <w:rStyle w:val="eop"/>
          <w:rFonts w:ascii="Verdana" w:hAnsi="Verdana" w:cs="Segoe UI" w:eastAsiaTheme="majorEastAsia"/>
          <w:color w:val="000000"/>
          <w:sz w:val="18"/>
          <w:szCs w:val="18"/>
        </w:rPr>
        <w:t xml:space="preserve">hebben </w:t>
      </w:r>
      <w:r w:rsidRPr="00A45D87">
        <w:rPr>
          <w:rStyle w:val="eop"/>
          <w:rFonts w:ascii="Verdana" w:hAnsi="Verdana" w:cs="Segoe UI" w:eastAsiaTheme="majorEastAsia"/>
          <w:color w:val="000000"/>
          <w:sz w:val="18"/>
          <w:szCs w:val="18"/>
        </w:rPr>
        <w:t xml:space="preserve">Optimalistic en het Instituut voor Publieke Waarden (IPW) een </w:t>
      </w:r>
      <w:r w:rsidRPr="00A45D87" w:rsidR="00021812">
        <w:rPr>
          <w:rStyle w:val="eop"/>
          <w:rFonts w:ascii="Verdana" w:hAnsi="Verdana" w:cs="Segoe UI" w:eastAsiaTheme="majorEastAsia"/>
          <w:color w:val="000000"/>
          <w:sz w:val="18"/>
          <w:szCs w:val="18"/>
        </w:rPr>
        <w:t>generieke methode ‘Doorbraken in de pa</w:t>
      </w:r>
      <w:r w:rsidRPr="00A45D87" w:rsidR="00576173">
        <w:rPr>
          <w:rStyle w:val="eop"/>
          <w:rFonts w:ascii="Verdana" w:hAnsi="Verdana" w:cs="Segoe UI" w:eastAsiaTheme="majorEastAsia"/>
          <w:color w:val="000000"/>
          <w:sz w:val="18"/>
          <w:szCs w:val="18"/>
        </w:rPr>
        <w:t>r</w:t>
      </w:r>
      <w:r w:rsidRPr="00A45D87" w:rsidR="00021812">
        <w:rPr>
          <w:rStyle w:val="eop"/>
          <w:rFonts w:ascii="Verdana" w:hAnsi="Verdana" w:cs="Segoe UI" w:eastAsiaTheme="majorEastAsia"/>
          <w:color w:val="000000"/>
          <w:sz w:val="18"/>
          <w:szCs w:val="18"/>
        </w:rPr>
        <w:t>ticipatieketen’</w:t>
      </w:r>
      <w:r w:rsidRPr="00A45D87" w:rsidR="009E492F">
        <w:rPr>
          <w:rStyle w:val="eop"/>
          <w:rFonts w:ascii="Verdana" w:hAnsi="Verdana" w:cs="Segoe UI" w:eastAsiaTheme="majorEastAsia"/>
          <w:color w:val="000000"/>
          <w:sz w:val="18"/>
          <w:szCs w:val="18"/>
        </w:rPr>
        <w:t xml:space="preserve"> ontwikkeld</w:t>
      </w:r>
      <w:r w:rsidRPr="00A45D87" w:rsidR="00311AF1">
        <w:rPr>
          <w:rStyle w:val="eop"/>
          <w:rFonts w:ascii="Verdana" w:hAnsi="Verdana" w:cs="Segoe UI" w:eastAsiaTheme="majorEastAsia"/>
          <w:color w:val="000000"/>
          <w:sz w:val="18"/>
          <w:szCs w:val="18"/>
        </w:rPr>
        <w:t xml:space="preserve">. </w:t>
      </w:r>
      <w:r w:rsidRPr="00A45D87">
        <w:rPr>
          <w:rStyle w:val="eop"/>
          <w:rFonts w:ascii="Verdana" w:hAnsi="Verdana" w:cs="Segoe UI" w:eastAsiaTheme="majorEastAsia"/>
          <w:color w:val="000000"/>
          <w:sz w:val="18"/>
          <w:szCs w:val="18"/>
        </w:rPr>
        <w:t xml:space="preserve">In deze methode </w:t>
      </w:r>
      <w:r w:rsidRPr="00A45D87" w:rsidR="003D391A">
        <w:rPr>
          <w:rStyle w:val="eop"/>
          <w:rFonts w:ascii="Verdana" w:hAnsi="Verdana" w:cs="Segoe UI" w:eastAsiaTheme="majorEastAsia"/>
          <w:color w:val="000000"/>
          <w:sz w:val="18"/>
          <w:szCs w:val="18"/>
        </w:rPr>
        <w:t>staan</w:t>
      </w:r>
      <w:r w:rsidRPr="00A45D87">
        <w:rPr>
          <w:rStyle w:val="eop"/>
          <w:rFonts w:ascii="Verdana" w:hAnsi="Verdana" w:cs="Segoe UI" w:eastAsiaTheme="majorEastAsia"/>
          <w:color w:val="000000"/>
          <w:sz w:val="18"/>
          <w:szCs w:val="18"/>
        </w:rPr>
        <w:t xml:space="preserve"> processtappen hoe je van een </w:t>
      </w:r>
      <w:r w:rsidRPr="00A45D87" w:rsidR="00E84BB1">
        <w:rPr>
          <w:rStyle w:val="eop"/>
          <w:rFonts w:ascii="Verdana" w:hAnsi="Verdana" w:cs="Segoe UI" w:eastAsiaTheme="majorEastAsia"/>
          <w:color w:val="000000"/>
          <w:sz w:val="18"/>
          <w:szCs w:val="18"/>
        </w:rPr>
        <w:t xml:space="preserve">bedachte </w:t>
      </w:r>
      <w:r w:rsidRPr="00A45D87">
        <w:rPr>
          <w:rStyle w:val="eop"/>
          <w:rFonts w:ascii="Verdana" w:hAnsi="Verdana" w:cs="Segoe UI" w:eastAsiaTheme="majorEastAsia"/>
          <w:color w:val="000000"/>
          <w:sz w:val="18"/>
          <w:szCs w:val="18"/>
        </w:rPr>
        <w:t>oplossing naar een daadwerkelijk</w:t>
      </w:r>
      <w:r w:rsidRPr="00A45D87" w:rsidR="00E84BB1">
        <w:rPr>
          <w:rStyle w:val="eop"/>
          <w:rFonts w:ascii="Verdana" w:hAnsi="Verdana" w:cs="Segoe UI" w:eastAsiaTheme="majorEastAsia"/>
          <w:color w:val="000000"/>
          <w:sz w:val="18"/>
          <w:szCs w:val="18"/>
        </w:rPr>
        <w:t>e</w:t>
      </w:r>
      <w:r w:rsidRPr="00A45D87">
        <w:rPr>
          <w:rStyle w:val="eop"/>
          <w:rFonts w:ascii="Verdana" w:hAnsi="Verdana" w:cs="Segoe UI" w:eastAsiaTheme="majorEastAsia"/>
          <w:color w:val="000000"/>
          <w:sz w:val="18"/>
          <w:szCs w:val="18"/>
        </w:rPr>
        <w:t xml:space="preserve"> implementatie kunt komen. Er zijn</w:t>
      </w:r>
      <w:r w:rsidRPr="00A45D87" w:rsidR="00021812">
        <w:rPr>
          <w:rStyle w:val="eop"/>
          <w:rFonts w:ascii="Verdana" w:hAnsi="Verdana" w:cs="Segoe UI" w:eastAsiaTheme="majorEastAsia"/>
          <w:color w:val="000000"/>
          <w:sz w:val="18"/>
          <w:szCs w:val="18"/>
        </w:rPr>
        <w:t xml:space="preserve"> zes gemeenten gevolgd</w:t>
      </w:r>
      <w:r w:rsidRPr="00A45D87" w:rsidR="00311AF1">
        <w:rPr>
          <w:rStyle w:val="eop"/>
          <w:rFonts w:ascii="Verdana" w:hAnsi="Verdana" w:cs="Segoe UI" w:eastAsiaTheme="majorEastAsia"/>
          <w:color w:val="000000"/>
          <w:sz w:val="18"/>
          <w:szCs w:val="18"/>
        </w:rPr>
        <w:t>.</w:t>
      </w:r>
      <w:r w:rsidRPr="00A45D87" w:rsidR="00311AF1">
        <w:rPr>
          <w:rStyle w:val="Voetnootmarkering"/>
          <w:rFonts w:ascii="Verdana" w:hAnsi="Verdana" w:cs="Segoe UI" w:eastAsiaTheme="majorEastAsia"/>
          <w:color w:val="000000"/>
          <w:sz w:val="18"/>
          <w:szCs w:val="18"/>
        </w:rPr>
        <w:footnoteReference w:id="4"/>
      </w:r>
      <w:r w:rsidRPr="00A45D87" w:rsidR="00311AF1">
        <w:rPr>
          <w:rStyle w:val="eop"/>
          <w:rFonts w:ascii="Verdana" w:hAnsi="Verdana" w:cs="Segoe UI" w:eastAsiaTheme="majorEastAsia"/>
          <w:color w:val="000000"/>
          <w:sz w:val="18"/>
          <w:szCs w:val="18"/>
        </w:rPr>
        <w:t xml:space="preserve"> De</w:t>
      </w:r>
      <w:r w:rsidRPr="00A45D87" w:rsidR="003D391A">
        <w:rPr>
          <w:rStyle w:val="eop"/>
          <w:rFonts w:ascii="Verdana" w:hAnsi="Verdana" w:cs="Segoe UI" w:eastAsiaTheme="majorEastAsia"/>
          <w:color w:val="000000"/>
          <w:sz w:val="18"/>
          <w:szCs w:val="18"/>
        </w:rPr>
        <w:t xml:space="preserve"> oplossingen die gemeenten hadden bedacht liepen uiteen van het ontwikkelen van </w:t>
      </w:r>
      <w:r w:rsidRPr="00A45D87" w:rsidR="00311AF1">
        <w:rPr>
          <w:rStyle w:val="eop"/>
          <w:rFonts w:ascii="Verdana" w:hAnsi="Verdana" w:cs="Segoe UI" w:eastAsiaTheme="majorEastAsia"/>
          <w:color w:val="000000"/>
          <w:sz w:val="18"/>
          <w:szCs w:val="18"/>
        </w:rPr>
        <w:t>een pauzeknop om uitval uit (beschut) werk te voorkomen</w:t>
      </w:r>
      <w:r w:rsidRPr="00A45D87" w:rsidR="003D391A">
        <w:rPr>
          <w:rStyle w:val="eop"/>
          <w:rFonts w:ascii="Verdana" w:hAnsi="Verdana" w:cs="Segoe UI" w:eastAsiaTheme="majorEastAsia"/>
          <w:color w:val="000000"/>
          <w:sz w:val="18"/>
          <w:szCs w:val="18"/>
        </w:rPr>
        <w:t xml:space="preserve"> tot het realiseren van een </w:t>
      </w:r>
      <w:r w:rsidRPr="00A45D87" w:rsidR="00311AF1">
        <w:rPr>
          <w:rStyle w:val="eop"/>
          <w:rFonts w:ascii="Verdana" w:hAnsi="Verdana" w:cs="Segoe UI" w:eastAsiaTheme="majorEastAsia"/>
          <w:color w:val="000000"/>
          <w:sz w:val="18"/>
          <w:szCs w:val="18"/>
        </w:rPr>
        <w:t>werkproces gericht op een betere samenwerking tussen gemeenten en UWV</w:t>
      </w:r>
      <w:r w:rsidRPr="00A45D87" w:rsidR="0039564B">
        <w:rPr>
          <w:rStyle w:val="eop"/>
          <w:rFonts w:ascii="Verdana" w:hAnsi="Verdana" w:cs="Segoe UI" w:eastAsiaTheme="majorEastAsia"/>
          <w:color w:val="000000"/>
          <w:sz w:val="18"/>
          <w:szCs w:val="18"/>
        </w:rPr>
        <w:t xml:space="preserve">. De ontwikkelde methode </w:t>
      </w:r>
      <w:r w:rsidRPr="00A45D87">
        <w:rPr>
          <w:rStyle w:val="eop"/>
          <w:rFonts w:ascii="Verdana" w:hAnsi="Verdana" w:cs="Segoe UI" w:eastAsiaTheme="majorEastAsia"/>
          <w:color w:val="000000"/>
          <w:sz w:val="18"/>
          <w:szCs w:val="18"/>
        </w:rPr>
        <w:t xml:space="preserve">zit nu in de </w:t>
      </w:r>
      <w:r w:rsidRPr="00A45D87" w:rsidR="00021812">
        <w:rPr>
          <w:rStyle w:val="eop"/>
          <w:rFonts w:ascii="Verdana" w:hAnsi="Verdana" w:cs="Segoe UI" w:eastAsiaTheme="majorEastAsia"/>
          <w:color w:val="000000"/>
          <w:sz w:val="18"/>
          <w:szCs w:val="18"/>
        </w:rPr>
        <w:t>testfase</w:t>
      </w:r>
      <w:r w:rsidRPr="00A45D87">
        <w:rPr>
          <w:rStyle w:val="eop"/>
          <w:rFonts w:ascii="Verdana" w:hAnsi="Verdana" w:cs="Segoe UI" w:eastAsiaTheme="majorEastAsia"/>
          <w:color w:val="000000"/>
          <w:sz w:val="18"/>
          <w:szCs w:val="18"/>
        </w:rPr>
        <w:t xml:space="preserve"> en wordt </w:t>
      </w:r>
      <w:r w:rsidRPr="00A45D87" w:rsidR="00511017">
        <w:rPr>
          <w:rStyle w:val="eop"/>
          <w:rFonts w:ascii="Verdana" w:hAnsi="Verdana" w:cs="Segoe UI" w:eastAsiaTheme="majorEastAsia"/>
          <w:color w:val="000000"/>
          <w:sz w:val="18"/>
          <w:szCs w:val="18"/>
        </w:rPr>
        <w:t>voor de zomer van</w:t>
      </w:r>
      <w:r w:rsidRPr="00A45D87">
        <w:rPr>
          <w:rStyle w:val="eop"/>
          <w:rFonts w:ascii="Verdana" w:hAnsi="Verdana" w:cs="Segoe UI" w:eastAsiaTheme="majorEastAsia"/>
          <w:color w:val="000000"/>
          <w:sz w:val="18"/>
          <w:szCs w:val="18"/>
        </w:rPr>
        <w:t xml:space="preserve"> 2026 opgeleverd, waarna </w:t>
      </w:r>
      <w:r w:rsidRPr="00A45D87" w:rsidR="00021812">
        <w:rPr>
          <w:rStyle w:val="eop"/>
          <w:rFonts w:ascii="Verdana" w:hAnsi="Verdana" w:cs="Segoe UI" w:eastAsiaTheme="majorEastAsia"/>
          <w:color w:val="000000"/>
          <w:sz w:val="18"/>
          <w:szCs w:val="18"/>
        </w:rPr>
        <w:t xml:space="preserve">elke gemeente deze kan gebruiken. </w:t>
      </w:r>
      <w:r w:rsidRPr="00A45D87" w:rsidR="0039564B">
        <w:rPr>
          <w:rStyle w:val="eop"/>
          <w:rFonts w:ascii="Verdana" w:hAnsi="Verdana" w:cs="Segoe UI" w:eastAsiaTheme="majorEastAsia"/>
          <w:color w:val="000000"/>
          <w:sz w:val="18"/>
          <w:szCs w:val="18"/>
        </w:rPr>
        <w:t>Verder</w:t>
      </w:r>
      <w:r w:rsidRPr="00A45D87">
        <w:rPr>
          <w:rStyle w:val="eop"/>
          <w:rFonts w:ascii="Verdana" w:hAnsi="Verdana" w:cs="Segoe UI" w:eastAsiaTheme="majorEastAsia"/>
          <w:color w:val="000000"/>
          <w:sz w:val="18"/>
          <w:szCs w:val="18"/>
        </w:rPr>
        <w:t xml:space="preserve"> heeft </w:t>
      </w:r>
      <w:r w:rsidRPr="00A45D87" w:rsidR="00021812">
        <w:rPr>
          <w:rStyle w:val="eop"/>
          <w:rFonts w:ascii="Verdana" w:hAnsi="Verdana" w:cs="Segoe UI" w:eastAsiaTheme="majorEastAsia"/>
          <w:color w:val="000000"/>
          <w:sz w:val="18"/>
          <w:szCs w:val="18"/>
        </w:rPr>
        <w:t xml:space="preserve">Optimalistic samen met twee gemeenten een ‘Procesbeschrijving Garantieknop’ </w:t>
      </w:r>
      <w:r w:rsidRPr="00A45D87" w:rsidR="00576173">
        <w:rPr>
          <w:rStyle w:val="eop"/>
          <w:rFonts w:ascii="Verdana" w:hAnsi="Verdana" w:cs="Segoe UI" w:eastAsiaTheme="majorEastAsia"/>
          <w:color w:val="000000"/>
          <w:sz w:val="18"/>
          <w:szCs w:val="18"/>
        </w:rPr>
        <w:t>gemaakt</w:t>
      </w:r>
      <w:r w:rsidRPr="00A45D87" w:rsidR="00021812">
        <w:rPr>
          <w:rStyle w:val="eop"/>
          <w:rFonts w:ascii="Verdana" w:hAnsi="Verdana" w:cs="Segoe UI" w:eastAsiaTheme="majorEastAsia"/>
          <w:color w:val="000000"/>
          <w:sz w:val="18"/>
          <w:szCs w:val="18"/>
        </w:rPr>
        <w:t xml:space="preserve">. </w:t>
      </w:r>
      <w:r w:rsidRPr="00A45D87" w:rsidR="00021812">
        <w:rPr>
          <w:rStyle w:val="normaltextrun"/>
          <w:rFonts w:ascii="Verdana" w:hAnsi="Verdana" w:cs="Segoe UI" w:eastAsiaTheme="majorEastAsia"/>
          <w:color w:val="000000"/>
          <w:sz w:val="18"/>
          <w:szCs w:val="18"/>
        </w:rPr>
        <w:t xml:space="preserve">Hierin staat hoe gemeenten de aanvraagprocedure voor een bijstandsuitkering zo kunnen inrichten dat mensen </w:t>
      </w:r>
      <w:r w:rsidRPr="00A45D87" w:rsidR="00DC424B">
        <w:rPr>
          <w:rStyle w:val="normaltextrun"/>
          <w:rFonts w:ascii="Verdana" w:hAnsi="Verdana" w:cs="Segoe UI" w:eastAsiaTheme="majorEastAsia"/>
          <w:color w:val="000000"/>
          <w:sz w:val="18"/>
          <w:szCs w:val="18"/>
        </w:rPr>
        <w:t>binnen 5 werkdagen</w:t>
      </w:r>
      <w:r w:rsidRPr="00A45D87" w:rsidR="00021812">
        <w:rPr>
          <w:rStyle w:val="normaltextrun"/>
          <w:rFonts w:ascii="Verdana" w:hAnsi="Verdana" w:cs="Segoe UI" w:eastAsiaTheme="majorEastAsia"/>
          <w:color w:val="000000"/>
          <w:sz w:val="18"/>
          <w:szCs w:val="18"/>
        </w:rPr>
        <w:t xml:space="preserve"> de uitkering toegekend </w:t>
      </w:r>
      <w:r w:rsidRPr="00A45D87" w:rsidR="0039564B">
        <w:rPr>
          <w:rStyle w:val="normaltextrun"/>
          <w:rFonts w:ascii="Verdana" w:hAnsi="Verdana" w:cs="Segoe UI" w:eastAsiaTheme="majorEastAsia"/>
          <w:color w:val="000000"/>
          <w:sz w:val="18"/>
          <w:szCs w:val="18"/>
        </w:rPr>
        <w:t xml:space="preserve">kunnen </w:t>
      </w:r>
      <w:r w:rsidRPr="00A45D87" w:rsidR="00021812">
        <w:rPr>
          <w:rStyle w:val="normaltextrun"/>
          <w:rFonts w:ascii="Verdana" w:hAnsi="Verdana" w:cs="Segoe UI" w:eastAsiaTheme="majorEastAsia"/>
          <w:color w:val="000000"/>
          <w:sz w:val="18"/>
          <w:szCs w:val="18"/>
        </w:rPr>
        <w:t xml:space="preserve">krijgen als zij eerder een bijstandsuitkering hebben ontvangen en </w:t>
      </w:r>
      <w:r w:rsidRPr="00A45D87" w:rsidR="00DC424B">
        <w:rPr>
          <w:rStyle w:val="normaltextrun"/>
          <w:rFonts w:ascii="Verdana" w:hAnsi="Verdana" w:cs="Segoe UI" w:eastAsiaTheme="majorEastAsia"/>
          <w:color w:val="000000"/>
          <w:sz w:val="18"/>
          <w:szCs w:val="18"/>
        </w:rPr>
        <w:t>binnen zes maanden</w:t>
      </w:r>
      <w:r w:rsidRPr="00A45D87" w:rsidR="00021812">
        <w:rPr>
          <w:rStyle w:val="normaltextrun"/>
          <w:rFonts w:ascii="Verdana" w:hAnsi="Verdana" w:cs="Segoe UI" w:eastAsiaTheme="majorEastAsia"/>
          <w:color w:val="000000"/>
          <w:sz w:val="18"/>
          <w:szCs w:val="18"/>
        </w:rPr>
        <w:t xml:space="preserve"> opnieuw instromen</w:t>
      </w:r>
      <w:r w:rsidRPr="00A45D87" w:rsidR="00DC424B">
        <w:rPr>
          <w:rStyle w:val="Voetnootmarkering"/>
          <w:rFonts w:ascii="Verdana" w:hAnsi="Verdana" w:cs="Segoe UI" w:eastAsiaTheme="majorEastAsia"/>
          <w:color w:val="000000"/>
          <w:sz w:val="18"/>
          <w:szCs w:val="18"/>
        </w:rPr>
        <w:footnoteReference w:id="5"/>
      </w:r>
      <w:r w:rsidRPr="00A45D87" w:rsidR="00021812">
        <w:rPr>
          <w:rStyle w:val="normaltextrun"/>
          <w:rFonts w:ascii="Verdana" w:hAnsi="Verdana" w:cs="Segoe UI" w:eastAsiaTheme="majorEastAsia"/>
          <w:color w:val="000000"/>
          <w:sz w:val="18"/>
          <w:szCs w:val="18"/>
        </w:rPr>
        <w:t xml:space="preserve">. Dit draagt eraan bij dat mensen makkelijker tussen een bijstandsuitkering en betaald werk kunnen switchen. </w:t>
      </w:r>
    </w:p>
    <w:p w:rsidR="00570753" w:rsidP="00A45D87" w:rsidRDefault="00570753" w14:paraId="6644A810" w14:textId="77777777">
      <w:pPr>
        <w:pStyle w:val="paragraph"/>
        <w:spacing w:before="0" w:beforeAutospacing="0" w:after="0" w:afterAutospacing="0" w:line="240" w:lineRule="atLeast"/>
        <w:textAlignment w:val="baseline"/>
        <w:rPr>
          <w:rStyle w:val="normaltextrun"/>
          <w:rFonts w:ascii="Verdana" w:hAnsi="Verdana" w:cs="Segoe UI" w:eastAsiaTheme="majorEastAsia"/>
          <w:color w:val="000000"/>
          <w:sz w:val="18"/>
          <w:szCs w:val="18"/>
        </w:rPr>
      </w:pPr>
    </w:p>
    <w:p w:rsidR="007544A5" w:rsidP="00A45D87" w:rsidRDefault="007544A5" w14:paraId="72F05330" w14:textId="77777777">
      <w:pPr>
        <w:pStyle w:val="paragraph"/>
        <w:spacing w:before="0" w:beforeAutospacing="0" w:after="0" w:afterAutospacing="0" w:line="240" w:lineRule="atLeast"/>
        <w:textAlignment w:val="baseline"/>
        <w:rPr>
          <w:rStyle w:val="normaltextrun"/>
          <w:rFonts w:ascii="Verdana" w:hAnsi="Verdana" w:cs="Segoe UI" w:eastAsiaTheme="majorEastAsia"/>
          <w:color w:val="000000"/>
          <w:sz w:val="18"/>
          <w:szCs w:val="18"/>
        </w:rPr>
      </w:pPr>
    </w:p>
    <w:p w:rsidRPr="00A45D87" w:rsidR="007544A5" w:rsidP="00A45D87" w:rsidRDefault="007544A5" w14:paraId="08B44F6D" w14:textId="77777777">
      <w:pPr>
        <w:pStyle w:val="paragraph"/>
        <w:spacing w:before="0" w:beforeAutospacing="0" w:after="0" w:afterAutospacing="0" w:line="240" w:lineRule="atLeast"/>
        <w:textAlignment w:val="baseline"/>
        <w:rPr>
          <w:rStyle w:val="normaltextrun"/>
          <w:rFonts w:ascii="Verdana" w:hAnsi="Verdana" w:cs="Segoe UI" w:eastAsiaTheme="majorEastAsia"/>
          <w:color w:val="000000"/>
          <w:sz w:val="18"/>
          <w:szCs w:val="18"/>
        </w:rPr>
      </w:pPr>
    </w:p>
    <w:p w:rsidR="00D4296C" w:rsidP="00A45D87" w:rsidRDefault="004B5A66" w14:paraId="0857CD29" w14:textId="77777777">
      <w:pPr>
        <w:pStyle w:val="paragraph"/>
        <w:spacing w:before="0" w:beforeAutospacing="0" w:after="0" w:afterAutospacing="0" w:line="240" w:lineRule="atLeast"/>
        <w:textAlignment w:val="baseline"/>
        <w:rPr>
          <w:rStyle w:val="normaltextrun"/>
          <w:rFonts w:ascii="Verdana" w:hAnsi="Verdana" w:cs="Segoe UI" w:eastAsiaTheme="majorEastAsia"/>
          <w:color w:val="000000"/>
          <w:sz w:val="18"/>
          <w:szCs w:val="18"/>
        </w:rPr>
      </w:pPr>
      <w:r w:rsidRPr="00A45D87">
        <w:rPr>
          <w:rStyle w:val="normaltextrun"/>
          <w:rFonts w:ascii="Verdana" w:hAnsi="Verdana" w:cs="Segoe UI" w:eastAsiaTheme="majorEastAsia"/>
          <w:color w:val="000000"/>
          <w:sz w:val="18"/>
          <w:szCs w:val="18"/>
        </w:rPr>
        <w:lastRenderedPageBreak/>
        <w:t>We hebben ook ingezet op een betere samenwerking tussen de domeinen zorg en werk. De VGN heeft</w:t>
      </w:r>
      <w:r w:rsidRPr="00A45D87" w:rsidR="00E61BA4">
        <w:rPr>
          <w:rStyle w:val="normaltextrun"/>
          <w:rFonts w:ascii="Verdana" w:hAnsi="Verdana" w:cs="Segoe UI" w:eastAsiaTheme="majorEastAsia"/>
          <w:color w:val="000000"/>
          <w:sz w:val="18"/>
          <w:szCs w:val="18"/>
        </w:rPr>
        <w:t xml:space="preserve"> </w:t>
      </w:r>
      <w:r w:rsidRPr="00A45D87" w:rsidR="00021812">
        <w:rPr>
          <w:rStyle w:val="normaltextrun"/>
          <w:rFonts w:ascii="Verdana" w:hAnsi="Verdana" w:cs="Segoe UI" w:eastAsiaTheme="majorEastAsia"/>
          <w:color w:val="000000"/>
          <w:sz w:val="18"/>
          <w:szCs w:val="18"/>
        </w:rPr>
        <w:t>een inspiratiedocument ‘Bruggen naar werk’ laten ontwikkelen</w:t>
      </w:r>
      <w:r w:rsidRPr="00A45D87" w:rsidR="00874CC4">
        <w:rPr>
          <w:rStyle w:val="Voetnootmarkering"/>
          <w:rFonts w:ascii="Verdana" w:hAnsi="Verdana" w:cs="Segoe UI" w:eastAsiaTheme="majorEastAsia"/>
          <w:color w:val="000000"/>
          <w:sz w:val="18"/>
          <w:szCs w:val="18"/>
        </w:rPr>
        <w:footnoteReference w:id="6"/>
      </w:r>
      <w:r w:rsidRPr="00A45D87" w:rsidR="00021812">
        <w:rPr>
          <w:rStyle w:val="normaltextrun"/>
          <w:rFonts w:ascii="Verdana" w:hAnsi="Verdana" w:cs="Segoe UI" w:eastAsiaTheme="majorEastAsia"/>
          <w:color w:val="000000"/>
          <w:sz w:val="18"/>
          <w:szCs w:val="18"/>
        </w:rPr>
        <w:t xml:space="preserve">. Het doel hiervan is om de communicatie en samenwerking tussen partijen in het sociaal domein </w:t>
      </w:r>
      <w:r w:rsidRPr="00A45D87">
        <w:rPr>
          <w:rStyle w:val="normaltextrun"/>
          <w:rFonts w:ascii="Verdana" w:hAnsi="Verdana" w:cs="Segoe UI" w:eastAsiaTheme="majorEastAsia"/>
          <w:color w:val="000000"/>
          <w:sz w:val="18"/>
          <w:szCs w:val="18"/>
        </w:rPr>
        <w:t xml:space="preserve">te versterken. </w:t>
      </w:r>
      <w:r w:rsidRPr="00A45D87" w:rsidR="00021812">
        <w:rPr>
          <w:rStyle w:val="normaltextrun"/>
          <w:rFonts w:ascii="Verdana" w:hAnsi="Verdana" w:cs="Segoe UI" w:eastAsiaTheme="majorEastAsia"/>
          <w:color w:val="000000"/>
          <w:sz w:val="18"/>
          <w:szCs w:val="18"/>
        </w:rPr>
        <w:t>Een betere samenwerking in de uitvoering leidt ertoe dat het voor mensen makkelijker wordt om stappen te zetten van dagbesteding naar betaald werk</w:t>
      </w:r>
      <w:r w:rsidRPr="00A45D87">
        <w:rPr>
          <w:rStyle w:val="normaltextrun"/>
          <w:rFonts w:ascii="Verdana" w:hAnsi="Verdana" w:cs="Segoe UI" w:eastAsiaTheme="majorEastAsia"/>
          <w:color w:val="000000"/>
          <w:sz w:val="18"/>
          <w:szCs w:val="18"/>
        </w:rPr>
        <w:t xml:space="preserve"> of omgekeerd</w:t>
      </w:r>
      <w:r w:rsidRPr="00A45D87" w:rsidR="00021812">
        <w:rPr>
          <w:rStyle w:val="normaltextrun"/>
          <w:rFonts w:ascii="Verdana" w:hAnsi="Verdana" w:cs="Segoe UI" w:eastAsiaTheme="majorEastAsia"/>
          <w:color w:val="000000"/>
          <w:sz w:val="18"/>
          <w:szCs w:val="18"/>
        </w:rPr>
        <w:t xml:space="preserve">. </w:t>
      </w:r>
    </w:p>
    <w:p w:rsidRPr="00A45D87" w:rsidR="009E492F" w:rsidP="00A45D87" w:rsidRDefault="008E1E29" w14:paraId="2B665917" w14:textId="77777777">
      <w:pPr>
        <w:pStyle w:val="paragraph"/>
        <w:spacing w:before="0" w:beforeAutospacing="0" w:after="0" w:afterAutospacing="0" w:line="240" w:lineRule="atLeast"/>
        <w:textAlignment w:val="baseline"/>
        <w:rPr>
          <w:rStyle w:val="normaltextrun"/>
          <w:rFonts w:ascii="Verdana" w:hAnsi="Verdana" w:cs="Segoe UI" w:eastAsiaTheme="majorEastAsia"/>
          <w:color w:val="000000"/>
          <w:sz w:val="18"/>
          <w:szCs w:val="18"/>
        </w:rPr>
      </w:pPr>
      <w:r w:rsidRPr="00A45D87">
        <w:rPr>
          <w:rStyle w:val="normaltextrun"/>
          <w:rFonts w:ascii="Verdana" w:hAnsi="Verdana" w:cs="Segoe UI" w:eastAsiaTheme="majorEastAsia"/>
          <w:color w:val="000000"/>
          <w:sz w:val="18"/>
          <w:szCs w:val="18"/>
        </w:rPr>
        <w:t>Omdat w</w:t>
      </w:r>
      <w:r w:rsidRPr="00A45D87" w:rsidR="00021812">
        <w:rPr>
          <w:rStyle w:val="normaltextrun"/>
          <w:rFonts w:ascii="Verdana" w:hAnsi="Verdana" w:cs="Segoe UI" w:eastAsiaTheme="majorEastAsia"/>
          <w:color w:val="000000"/>
          <w:sz w:val="18"/>
          <w:szCs w:val="18"/>
        </w:rPr>
        <w:t>erkgevers hierbij ook een belangrijke rol</w:t>
      </w:r>
      <w:r w:rsidRPr="00A45D87">
        <w:rPr>
          <w:rStyle w:val="normaltextrun"/>
          <w:rFonts w:ascii="Verdana" w:hAnsi="Verdana" w:cs="Segoe UI" w:eastAsiaTheme="majorEastAsia"/>
          <w:color w:val="000000"/>
          <w:sz w:val="18"/>
          <w:szCs w:val="18"/>
        </w:rPr>
        <w:t xml:space="preserve"> spelen, heeft d</w:t>
      </w:r>
      <w:r w:rsidRPr="00A45D87" w:rsidR="00021812">
        <w:rPr>
          <w:rStyle w:val="normaltextrun"/>
          <w:rFonts w:ascii="Verdana" w:hAnsi="Verdana" w:cs="Segoe UI" w:eastAsiaTheme="majorEastAsia"/>
          <w:color w:val="000000"/>
          <w:sz w:val="18"/>
          <w:szCs w:val="18"/>
        </w:rPr>
        <w:t xml:space="preserve">e Universiteit Maastricht </w:t>
      </w:r>
      <w:r w:rsidRPr="00A45D87">
        <w:rPr>
          <w:rStyle w:val="normaltextrun"/>
          <w:rFonts w:ascii="Verdana" w:hAnsi="Verdana" w:cs="Segoe UI" w:eastAsiaTheme="majorEastAsia"/>
          <w:color w:val="000000"/>
          <w:sz w:val="18"/>
          <w:szCs w:val="18"/>
        </w:rPr>
        <w:t>de</w:t>
      </w:r>
      <w:r w:rsidRPr="00A45D87" w:rsidR="00021812">
        <w:rPr>
          <w:rStyle w:val="normaltextrun"/>
          <w:rFonts w:ascii="Verdana" w:hAnsi="Verdana" w:cs="Segoe UI" w:eastAsiaTheme="majorEastAsia"/>
          <w:color w:val="000000"/>
          <w:sz w:val="18"/>
          <w:szCs w:val="18"/>
        </w:rPr>
        <w:t xml:space="preserve"> handreiking </w:t>
      </w:r>
      <w:r w:rsidRPr="00A45D87">
        <w:rPr>
          <w:rStyle w:val="normaltextrun"/>
          <w:rFonts w:ascii="Verdana" w:hAnsi="Verdana" w:cs="Segoe UI" w:eastAsiaTheme="majorEastAsia"/>
          <w:color w:val="000000"/>
          <w:sz w:val="18"/>
          <w:szCs w:val="18"/>
        </w:rPr>
        <w:t xml:space="preserve">‘De weg van waarden’ </w:t>
      </w:r>
      <w:r w:rsidRPr="00A45D87" w:rsidR="00021812">
        <w:rPr>
          <w:rStyle w:val="normaltextrun"/>
          <w:rFonts w:ascii="Verdana" w:hAnsi="Verdana" w:cs="Segoe UI" w:eastAsiaTheme="majorEastAsia"/>
          <w:color w:val="000000"/>
          <w:sz w:val="18"/>
          <w:szCs w:val="18"/>
        </w:rPr>
        <w:t>gemaakt</w:t>
      </w:r>
      <w:r w:rsidRPr="00A45D87">
        <w:rPr>
          <w:rStyle w:val="normaltextrun"/>
          <w:rFonts w:ascii="Verdana" w:hAnsi="Verdana" w:cs="Segoe UI" w:eastAsiaTheme="majorEastAsia"/>
          <w:color w:val="000000"/>
          <w:sz w:val="18"/>
          <w:szCs w:val="18"/>
        </w:rPr>
        <w:t xml:space="preserve">. Hierin staan </w:t>
      </w:r>
      <w:r w:rsidRPr="00A45D87" w:rsidR="00021812">
        <w:rPr>
          <w:rStyle w:val="normaltextrun"/>
          <w:rFonts w:ascii="Verdana" w:hAnsi="Verdana" w:cs="Segoe UI" w:eastAsiaTheme="majorEastAsia"/>
          <w:color w:val="000000"/>
          <w:sz w:val="18"/>
          <w:szCs w:val="18"/>
        </w:rPr>
        <w:t xml:space="preserve">handige tips voor zorgaanbieders en werkgevers hoe zij in samenwerking dagbestedingsplekken </w:t>
      </w:r>
      <w:r w:rsidRPr="00A45D87">
        <w:rPr>
          <w:rStyle w:val="normaltextrun"/>
          <w:rFonts w:ascii="Verdana" w:hAnsi="Verdana" w:cs="Segoe UI" w:eastAsiaTheme="majorEastAsia"/>
          <w:color w:val="000000"/>
          <w:sz w:val="18"/>
          <w:szCs w:val="18"/>
        </w:rPr>
        <w:t>in</w:t>
      </w:r>
      <w:r w:rsidRPr="00A45D87" w:rsidR="00021812">
        <w:rPr>
          <w:rStyle w:val="normaltextrun"/>
          <w:rFonts w:ascii="Verdana" w:hAnsi="Verdana" w:cs="Segoe UI" w:eastAsiaTheme="majorEastAsia"/>
          <w:color w:val="000000"/>
          <w:sz w:val="18"/>
          <w:szCs w:val="18"/>
        </w:rPr>
        <w:t xml:space="preserve"> </w:t>
      </w:r>
      <w:r w:rsidRPr="00A45D87">
        <w:rPr>
          <w:rStyle w:val="normaltextrun"/>
          <w:rFonts w:ascii="Verdana" w:hAnsi="Verdana" w:cs="Segoe UI" w:eastAsiaTheme="majorEastAsia"/>
          <w:color w:val="000000"/>
          <w:sz w:val="18"/>
          <w:szCs w:val="18"/>
        </w:rPr>
        <w:t>bedrijven</w:t>
      </w:r>
      <w:r w:rsidRPr="00A45D87" w:rsidR="00021812">
        <w:rPr>
          <w:rStyle w:val="normaltextrun"/>
          <w:rFonts w:ascii="Verdana" w:hAnsi="Verdana" w:cs="Segoe UI" w:eastAsiaTheme="majorEastAsia"/>
          <w:color w:val="000000"/>
          <w:sz w:val="18"/>
          <w:szCs w:val="18"/>
        </w:rPr>
        <w:t xml:space="preserve"> kunnen realiseren</w:t>
      </w:r>
      <w:r w:rsidRPr="00A45D87">
        <w:rPr>
          <w:rStyle w:val="normaltextrun"/>
          <w:rFonts w:ascii="Verdana" w:hAnsi="Verdana" w:cs="Segoe UI" w:eastAsiaTheme="majorEastAsia"/>
          <w:color w:val="000000"/>
          <w:sz w:val="18"/>
          <w:szCs w:val="18"/>
        </w:rPr>
        <w:t>, als mogelijke tussen- en ontwikkelstap op weg naar betaald werk in datzelfde bedrijf</w:t>
      </w:r>
      <w:r w:rsidRPr="00A45D87" w:rsidR="00021812">
        <w:rPr>
          <w:rStyle w:val="normaltextrun"/>
          <w:rFonts w:ascii="Verdana" w:hAnsi="Verdana" w:cs="Segoe UI" w:eastAsiaTheme="majorEastAsia"/>
          <w:color w:val="000000"/>
          <w:sz w:val="18"/>
          <w:szCs w:val="18"/>
        </w:rPr>
        <w:t xml:space="preserve">. </w:t>
      </w:r>
    </w:p>
    <w:p w:rsidR="00A45D87" w:rsidP="00A45D87" w:rsidRDefault="00A45D87" w14:paraId="10748DDE" w14:textId="77777777">
      <w:pPr>
        <w:pStyle w:val="paragraph"/>
        <w:spacing w:before="0" w:beforeAutospacing="0" w:after="0" w:afterAutospacing="0" w:line="240" w:lineRule="atLeast"/>
        <w:textAlignment w:val="baseline"/>
        <w:rPr>
          <w:rStyle w:val="normaltextrun"/>
          <w:rFonts w:ascii="Verdana" w:hAnsi="Verdana" w:cs="Segoe UI" w:eastAsiaTheme="majorEastAsia"/>
          <w:color w:val="000000"/>
          <w:sz w:val="18"/>
          <w:szCs w:val="18"/>
        </w:rPr>
      </w:pPr>
    </w:p>
    <w:p w:rsidRPr="00A45D87" w:rsidR="00021812" w:rsidP="00A45D87" w:rsidRDefault="004B5A66" w14:paraId="62732E33" w14:textId="77777777">
      <w:pPr>
        <w:pStyle w:val="paragraph"/>
        <w:spacing w:before="0" w:beforeAutospacing="0" w:after="0" w:afterAutospacing="0" w:line="240" w:lineRule="atLeast"/>
        <w:textAlignment w:val="baseline"/>
        <w:rPr>
          <w:rFonts w:ascii="Verdana" w:hAnsi="Verdana" w:cs="Segoe UI" w:eastAsiaTheme="majorEastAsia"/>
          <w:color w:val="000000"/>
          <w:sz w:val="18"/>
          <w:szCs w:val="18"/>
        </w:rPr>
      </w:pPr>
      <w:r w:rsidRPr="00A45D87">
        <w:rPr>
          <w:rStyle w:val="normaltextrun"/>
          <w:rFonts w:ascii="Verdana" w:hAnsi="Verdana" w:cs="Segoe UI" w:eastAsiaTheme="majorEastAsia"/>
          <w:color w:val="000000"/>
          <w:sz w:val="18"/>
          <w:szCs w:val="18"/>
        </w:rPr>
        <w:t>Het inzetten van IPS (</w:t>
      </w:r>
      <w:r w:rsidRPr="00A45D87" w:rsidR="006425F3">
        <w:rPr>
          <w:rStyle w:val="normaltextrun"/>
          <w:rFonts w:ascii="Verdana" w:hAnsi="Verdana" w:cs="Segoe UI" w:eastAsiaTheme="majorEastAsia"/>
          <w:color w:val="000000"/>
          <w:sz w:val="18"/>
          <w:szCs w:val="18"/>
        </w:rPr>
        <w:t>I</w:t>
      </w:r>
      <w:r w:rsidRPr="00A45D87">
        <w:rPr>
          <w:rStyle w:val="normaltextrun"/>
          <w:rFonts w:ascii="Verdana" w:hAnsi="Verdana" w:cs="Segoe UI" w:eastAsiaTheme="majorEastAsia"/>
          <w:color w:val="000000"/>
          <w:sz w:val="18"/>
          <w:szCs w:val="18"/>
        </w:rPr>
        <w:t xml:space="preserve">ndividuele Plaatsing en Steun) voor mensen met een lichtverstandelijke beperking draagt ook bij </w:t>
      </w:r>
      <w:r w:rsidRPr="00A45D87" w:rsidR="00021812">
        <w:rPr>
          <w:rStyle w:val="normaltextrun"/>
          <w:rFonts w:ascii="Verdana" w:hAnsi="Verdana" w:cs="Segoe UI" w:eastAsiaTheme="majorEastAsia"/>
          <w:color w:val="000000"/>
          <w:sz w:val="18"/>
          <w:szCs w:val="18"/>
        </w:rPr>
        <w:t xml:space="preserve">aan het </w:t>
      </w:r>
      <w:r w:rsidRPr="00A45D87">
        <w:rPr>
          <w:rStyle w:val="normaltextrun"/>
          <w:rFonts w:ascii="Verdana" w:hAnsi="Verdana" w:cs="Segoe UI" w:eastAsiaTheme="majorEastAsia"/>
          <w:color w:val="000000"/>
          <w:sz w:val="18"/>
          <w:szCs w:val="18"/>
        </w:rPr>
        <w:t xml:space="preserve">makkelijker kunnen doorstromen </w:t>
      </w:r>
      <w:r w:rsidRPr="00A45D87" w:rsidR="00021812">
        <w:rPr>
          <w:rStyle w:val="normaltextrun"/>
          <w:rFonts w:ascii="Verdana" w:hAnsi="Verdana" w:cs="Segoe UI" w:eastAsiaTheme="majorEastAsia"/>
          <w:color w:val="000000"/>
          <w:sz w:val="18"/>
          <w:szCs w:val="18"/>
        </w:rPr>
        <w:t>van dagbesteding naar betaald werk</w:t>
      </w:r>
      <w:r w:rsidRPr="00A45D87">
        <w:rPr>
          <w:rStyle w:val="normaltextrun"/>
          <w:rFonts w:ascii="Verdana" w:hAnsi="Verdana" w:cs="Segoe UI" w:eastAsiaTheme="majorEastAsia"/>
          <w:color w:val="000000"/>
          <w:sz w:val="18"/>
          <w:szCs w:val="18"/>
        </w:rPr>
        <w:t xml:space="preserve">. </w:t>
      </w:r>
      <w:r w:rsidRPr="00A45D87" w:rsidR="00021812">
        <w:rPr>
          <w:rStyle w:val="normaltextrun"/>
          <w:rFonts w:ascii="Verdana" w:hAnsi="Verdana" w:cs="Segoe UI" w:eastAsiaTheme="majorEastAsia"/>
          <w:color w:val="000000"/>
          <w:sz w:val="18"/>
          <w:szCs w:val="18"/>
        </w:rPr>
        <w:t xml:space="preserve">Deze methode is </w:t>
      </w:r>
      <w:r w:rsidRPr="00A45D87">
        <w:rPr>
          <w:rStyle w:val="normaltextrun"/>
          <w:rFonts w:ascii="Verdana" w:hAnsi="Verdana" w:cs="Segoe UI" w:eastAsiaTheme="majorEastAsia"/>
          <w:color w:val="000000"/>
          <w:sz w:val="18"/>
          <w:szCs w:val="18"/>
        </w:rPr>
        <w:t xml:space="preserve">al </w:t>
      </w:r>
      <w:r w:rsidRPr="00A45D87" w:rsidR="00021812">
        <w:rPr>
          <w:rStyle w:val="normaltextrun"/>
          <w:rFonts w:ascii="Verdana" w:hAnsi="Verdana" w:cs="Segoe UI" w:eastAsiaTheme="majorEastAsia"/>
          <w:color w:val="000000"/>
          <w:sz w:val="18"/>
          <w:szCs w:val="18"/>
        </w:rPr>
        <w:t>effectief in de GGZ</w:t>
      </w:r>
      <w:r w:rsidRPr="00A45D87" w:rsidR="008E1E29">
        <w:rPr>
          <w:rStyle w:val="normaltextrun"/>
          <w:rFonts w:ascii="Verdana" w:hAnsi="Verdana" w:cs="Segoe UI" w:eastAsiaTheme="majorEastAsia"/>
          <w:color w:val="000000"/>
          <w:sz w:val="18"/>
          <w:szCs w:val="18"/>
        </w:rPr>
        <w:t>. Mo</w:t>
      </w:r>
      <w:r w:rsidRPr="00A45D87" w:rsidR="00021812">
        <w:rPr>
          <w:rStyle w:val="normaltextrun"/>
          <w:rFonts w:ascii="Verdana" w:hAnsi="Verdana" w:cs="Segoe UI" w:eastAsiaTheme="majorEastAsia"/>
          <w:color w:val="000000"/>
          <w:sz w:val="18"/>
          <w:szCs w:val="18"/>
        </w:rPr>
        <w:t>visie heeft nu onderzocht dat IPS ook</w:t>
      </w:r>
      <w:r w:rsidRPr="00A45D87" w:rsidR="00021812">
        <w:rPr>
          <w:rStyle w:val="normaltextrun"/>
          <w:rFonts w:ascii="Verdana" w:hAnsi="Verdana" w:cs="Segoe UI" w:eastAsiaTheme="majorEastAsia"/>
          <w:sz w:val="18"/>
          <w:szCs w:val="18"/>
        </w:rPr>
        <w:t xml:space="preserve"> ingezet kan worden voor deze doelgroep om hen te begeleiden naar betaald werk</w:t>
      </w:r>
      <w:r w:rsidRPr="00A45D87" w:rsidR="0027191B">
        <w:rPr>
          <w:rStyle w:val="Voetnootmarkering"/>
          <w:rFonts w:ascii="Verdana" w:hAnsi="Verdana" w:cs="Segoe UI" w:eastAsiaTheme="majorEastAsia"/>
          <w:sz w:val="18"/>
          <w:szCs w:val="18"/>
        </w:rPr>
        <w:footnoteReference w:id="7"/>
      </w:r>
      <w:r w:rsidRPr="00A45D87" w:rsidR="00021812">
        <w:rPr>
          <w:rStyle w:val="normaltextrun"/>
          <w:rFonts w:ascii="Verdana" w:hAnsi="Verdana" w:cs="Segoe UI" w:eastAsiaTheme="majorEastAsia"/>
          <w:sz w:val="18"/>
          <w:szCs w:val="18"/>
        </w:rPr>
        <w:t xml:space="preserve">. Een aandachtspunt hierbij is dat het inzetten van IPS voor </w:t>
      </w:r>
      <w:r w:rsidRPr="00A45D87" w:rsidR="008E1E29">
        <w:rPr>
          <w:rStyle w:val="normaltextrun"/>
          <w:rFonts w:ascii="Verdana" w:hAnsi="Verdana" w:cs="Segoe UI" w:eastAsiaTheme="majorEastAsia"/>
          <w:sz w:val="18"/>
          <w:szCs w:val="18"/>
        </w:rPr>
        <w:t>deze doelgroep</w:t>
      </w:r>
      <w:r w:rsidRPr="00A45D87" w:rsidR="00021812">
        <w:rPr>
          <w:rStyle w:val="normaltextrun"/>
          <w:rFonts w:ascii="Verdana" w:hAnsi="Verdana" w:cs="Segoe UI" w:eastAsiaTheme="majorEastAsia"/>
          <w:sz w:val="18"/>
          <w:szCs w:val="18"/>
        </w:rPr>
        <w:t xml:space="preserve"> een intensievere begeleiding vergt</w:t>
      </w:r>
      <w:r w:rsidRPr="00A45D87">
        <w:rPr>
          <w:rStyle w:val="normaltextrun"/>
          <w:rFonts w:ascii="Verdana" w:hAnsi="Verdana" w:cs="Segoe UI" w:eastAsiaTheme="majorEastAsia"/>
          <w:sz w:val="18"/>
          <w:szCs w:val="18"/>
        </w:rPr>
        <w:t xml:space="preserve">. </w:t>
      </w:r>
      <w:r w:rsidRPr="00A45D87" w:rsidR="00021812">
        <w:rPr>
          <w:rStyle w:val="normaltextrun"/>
          <w:rFonts w:ascii="Verdana" w:hAnsi="Verdana" w:cs="Segoe UI" w:eastAsiaTheme="majorEastAsia"/>
          <w:sz w:val="18"/>
          <w:szCs w:val="18"/>
        </w:rPr>
        <w:t xml:space="preserve">Het advies van Movisie is om de ontwikkeling van IPS voor deze doelgroep stapsgewijs verder te brengen. </w:t>
      </w:r>
      <w:r w:rsidRPr="00A45D87" w:rsidR="00645435">
        <w:rPr>
          <w:rStyle w:val="normaltextrun"/>
          <w:rFonts w:ascii="Verdana" w:hAnsi="Verdana" w:cs="Segoe UI" w:eastAsiaTheme="majorEastAsia"/>
          <w:sz w:val="18"/>
          <w:szCs w:val="18"/>
        </w:rPr>
        <w:t>Met de partners kijk ik hoe hier ee</w:t>
      </w:r>
      <w:r w:rsidRPr="00A45D87" w:rsidR="00021812">
        <w:rPr>
          <w:rStyle w:val="normaltextrun"/>
          <w:rFonts w:ascii="Verdana" w:hAnsi="Verdana" w:cs="Segoe UI" w:eastAsiaTheme="majorEastAsia"/>
          <w:sz w:val="18"/>
          <w:szCs w:val="18"/>
        </w:rPr>
        <w:t xml:space="preserve">n passend vervolg aan kan </w:t>
      </w:r>
      <w:r w:rsidRPr="00A45D87" w:rsidR="00645435">
        <w:rPr>
          <w:rStyle w:val="normaltextrun"/>
          <w:rFonts w:ascii="Verdana" w:hAnsi="Verdana" w:cs="Segoe UI" w:eastAsiaTheme="majorEastAsia"/>
          <w:sz w:val="18"/>
          <w:szCs w:val="18"/>
        </w:rPr>
        <w:t>worden ge</w:t>
      </w:r>
      <w:r w:rsidRPr="00A45D87" w:rsidR="00021812">
        <w:rPr>
          <w:rStyle w:val="normaltextrun"/>
          <w:rFonts w:ascii="Verdana" w:hAnsi="Verdana" w:cs="Segoe UI" w:eastAsiaTheme="majorEastAsia"/>
          <w:sz w:val="18"/>
          <w:szCs w:val="18"/>
        </w:rPr>
        <w:t>geven. </w:t>
      </w:r>
      <w:r w:rsidRPr="00A45D87" w:rsidR="00021812">
        <w:rPr>
          <w:rStyle w:val="eop"/>
          <w:rFonts w:ascii="Verdana" w:hAnsi="Verdana" w:cs="Segoe UI" w:eastAsiaTheme="majorEastAsia"/>
          <w:sz w:val="18"/>
          <w:szCs w:val="18"/>
        </w:rPr>
        <w:t> </w:t>
      </w:r>
    </w:p>
    <w:p w:rsidRPr="00A45D87" w:rsidR="00021812" w:rsidP="00A45D87" w:rsidRDefault="00021812" w14:paraId="77C04F56" w14:textId="77777777">
      <w:pPr>
        <w:pStyle w:val="paragraph"/>
        <w:spacing w:before="0" w:beforeAutospacing="0" w:after="0" w:afterAutospacing="0" w:line="240" w:lineRule="atLeast"/>
        <w:textAlignment w:val="baseline"/>
        <w:rPr>
          <w:rStyle w:val="normaltextrun"/>
          <w:rFonts w:ascii="Verdana" w:hAnsi="Verdana" w:eastAsiaTheme="majorEastAsia"/>
          <w:sz w:val="18"/>
          <w:szCs w:val="18"/>
        </w:rPr>
      </w:pPr>
    </w:p>
    <w:p w:rsidRPr="00A45D87" w:rsidR="00021812" w:rsidP="00A45D87" w:rsidRDefault="00021812" w14:paraId="27B09D44" w14:textId="77777777">
      <w:pPr>
        <w:pStyle w:val="paragraph"/>
        <w:spacing w:before="0" w:beforeAutospacing="0" w:after="0" w:afterAutospacing="0" w:line="240" w:lineRule="atLeast"/>
        <w:textAlignment w:val="baseline"/>
        <w:rPr>
          <w:rStyle w:val="normaltextrun"/>
          <w:rFonts w:ascii="Verdana" w:hAnsi="Verdana" w:cs="Segoe UI" w:eastAsiaTheme="majorEastAsia"/>
          <w:color w:val="000000"/>
          <w:sz w:val="18"/>
          <w:szCs w:val="18"/>
        </w:rPr>
      </w:pPr>
      <w:r w:rsidRPr="00A45D87">
        <w:rPr>
          <w:rStyle w:val="normaltextrun"/>
          <w:rFonts w:ascii="Verdana" w:hAnsi="Verdana" w:cs="Segoe UI" w:eastAsiaTheme="majorEastAsia"/>
          <w:color w:val="000000"/>
          <w:sz w:val="18"/>
          <w:szCs w:val="18"/>
        </w:rPr>
        <w:t xml:space="preserve">Om het bereik van de genoemde producten </w:t>
      </w:r>
      <w:r w:rsidRPr="00A45D87" w:rsidR="004B5A66">
        <w:rPr>
          <w:rStyle w:val="normaltextrun"/>
          <w:rFonts w:ascii="Verdana" w:hAnsi="Verdana" w:cs="Segoe UI" w:eastAsiaTheme="majorEastAsia"/>
          <w:color w:val="000000"/>
          <w:sz w:val="18"/>
          <w:szCs w:val="18"/>
        </w:rPr>
        <w:t xml:space="preserve">van verschillende partners </w:t>
      </w:r>
      <w:r w:rsidRPr="00A45D87">
        <w:rPr>
          <w:rStyle w:val="normaltextrun"/>
          <w:rFonts w:ascii="Verdana" w:hAnsi="Verdana" w:cs="Segoe UI" w:eastAsiaTheme="majorEastAsia"/>
          <w:color w:val="000000"/>
          <w:sz w:val="18"/>
          <w:szCs w:val="18"/>
        </w:rPr>
        <w:t xml:space="preserve">en kennis over Simpel Switchen te vergroten, </w:t>
      </w:r>
      <w:r w:rsidRPr="00A45D87" w:rsidR="004B5A66">
        <w:rPr>
          <w:rStyle w:val="normaltextrun"/>
          <w:rFonts w:ascii="Verdana" w:hAnsi="Verdana" w:cs="Segoe UI" w:eastAsiaTheme="majorEastAsia"/>
          <w:color w:val="000000"/>
          <w:sz w:val="18"/>
          <w:szCs w:val="18"/>
        </w:rPr>
        <w:t>heeft</w:t>
      </w:r>
      <w:r w:rsidRPr="00A45D87">
        <w:rPr>
          <w:rStyle w:val="normaltextrun"/>
          <w:rFonts w:ascii="Verdana" w:hAnsi="Verdana" w:cs="Segoe UI" w:eastAsiaTheme="majorEastAsia"/>
          <w:color w:val="000000"/>
          <w:sz w:val="18"/>
          <w:szCs w:val="18"/>
        </w:rPr>
        <w:t xml:space="preserve"> Divosa in</w:t>
      </w:r>
      <w:r w:rsidRPr="00A45D87" w:rsidR="004B5A66">
        <w:rPr>
          <w:rStyle w:val="normaltextrun"/>
          <w:rFonts w:ascii="Verdana" w:hAnsi="Verdana" w:cs="Segoe UI" w:eastAsiaTheme="majorEastAsia"/>
          <w:color w:val="000000"/>
          <w:sz w:val="18"/>
          <w:szCs w:val="18"/>
        </w:rPr>
        <w:t>gezet</w:t>
      </w:r>
      <w:r w:rsidRPr="00A45D87">
        <w:rPr>
          <w:rStyle w:val="normaltextrun"/>
          <w:rFonts w:ascii="Verdana" w:hAnsi="Verdana" w:cs="Segoe UI" w:eastAsiaTheme="majorEastAsia"/>
          <w:color w:val="000000"/>
          <w:sz w:val="18"/>
          <w:szCs w:val="18"/>
        </w:rPr>
        <w:t xml:space="preserve"> op bewustwording bij gemeenten en hun partners over manieren waarop zij kunnen bijdragen aan soepele overgangen van uitkering </w:t>
      </w:r>
      <w:r w:rsidRPr="00A45D87" w:rsidR="004B5A66">
        <w:rPr>
          <w:rStyle w:val="normaltextrun"/>
          <w:rFonts w:ascii="Verdana" w:hAnsi="Verdana" w:cs="Segoe UI" w:eastAsiaTheme="majorEastAsia"/>
          <w:color w:val="000000"/>
          <w:sz w:val="18"/>
          <w:szCs w:val="18"/>
        </w:rPr>
        <w:t xml:space="preserve">naar </w:t>
      </w:r>
      <w:r w:rsidRPr="00A45D87">
        <w:rPr>
          <w:rStyle w:val="normaltextrun"/>
          <w:rFonts w:ascii="Verdana" w:hAnsi="Verdana" w:cs="Segoe UI" w:eastAsiaTheme="majorEastAsia"/>
          <w:color w:val="000000"/>
          <w:sz w:val="18"/>
          <w:szCs w:val="18"/>
        </w:rPr>
        <w:t>werk en tussen verschillende vo</w:t>
      </w:r>
      <w:r w:rsidRPr="00A45D87" w:rsidR="004B5A66">
        <w:rPr>
          <w:rStyle w:val="normaltextrun"/>
          <w:rFonts w:ascii="Verdana" w:hAnsi="Verdana" w:cs="Segoe UI" w:eastAsiaTheme="majorEastAsia"/>
          <w:color w:val="000000"/>
          <w:sz w:val="18"/>
          <w:szCs w:val="18"/>
        </w:rPr>
        <w:t>rm</w:t>
      </w:r>
      <w:r w:rsidRPr="00A45D87">
        <w:rPr>
          <w:rStyle w:val="normaltextrun"/>
          <w:rFonts w:ascii="Verdana" w:hAnsi="Verdana" w:cs="Segoe UI" w:eastAsiaTheme="majorEastAsia"/>
          <w:color w:val="000000"/>
          <w:sz w:val="18"/>
          <w:szCs w:val="18"/>
        </w:rPr>
        <w:t>en van (betaald) werk. In bijeenkomsten en webinars worden kennis</w:t>
      </w:r>
      <w:r w:rsidRPr="00A45D87" w:rsidR="00EB2CC9">
        <w:rPr>
          <w:rStyle w:val="normaltextrun"/>
          <w:rFonts w:ascii="Verdana" w:hAnsi="Verdana" w:cs="Segoe UI" w:eastAsiaTheme="majorEastAsia"/>
          <w:color w:val="000000"/>
          <w:sz w:val="18"/>
          <w:szCs w:val="18"/>
        </w:rPr>
        <w:t xml:space="preserve">, </w:t>
      </w:r>
      <w:r w:rsidRPr="00A45D87">
        <w:rPr>
          <w:rStyle w:val="normaltextrun"/>
          <w:rFonts w:ascii="Verdana" w:hAnsi="Verdana" w:cs="Segoe UI" w:eastAsiaTheme="majorEastAsia"/>
          <w:color w:val="000000"/>
          <w:sz w:val="18"/>
          <w:szCs w:val="18"/>
        </w:rPr>
        <w:t xml:space="preserve">ervaringen </w:t>
      </w:r>
      <w:r w:rsidRPr="00A45D87" w:rsidR="00EB2CC9">
        <w:rPr>
          <w:rStyle w:val="normaltextrun"/>
          <w:rFonts w:ascii="Verdana" w:hAnsi="Verdana" w:cs="Segoe UI" w:eastAsiaTheme="majorEastAsia"/>
          <w:color w:val="000000"/>
          <w:sz w:val="18"/>
          <w:szCs w:val="18"/>
        </w:rPr>
        <w:t xml:space="preserve">en producten </w:t>
      </w:r>
      <w:r w:rsidRPr="00A45D87">
        <w:rPr>
          <w:rStyle w:val="normaltextrun"/>
          <w:rFonts w:ascii="Verdana" w:hAnsi="Verdana" w:cs="Segoe UI" w:eastAsiaTheme="majorEastAsia"/>
          <w:color w:val="000000"/>
          <w:sz w:val="18"/>
          <w:szCs w:val="18"/>
        </w:rPr>
        <w:t>gedeeld</w:t>
      </w:r>
      <w:r w:rsidRPr="00A45D87" w:rsidR="00EB2CC9">
        <w:rPr>
          <w:rStyle w:val="normaltextrun"/>
          <w:rFonts w:ascii="Verdana" w:hAnsi="Verdana" w:cs="Segoe UI" w:eastAsiaTheme="majorEastAsia"/>
          <w:color w:val="000000"/>
          <w:sz w:val="18"/>
          <w:szCs w:val="18"/>
        </w:rPr>
        <w:t xml:space="preserve">. </w:t>
      </w:r>
      <w:r w:rsidRPr="00A45D87">
        <w:rPr>
          <w:rStyle w:val="normaltextrun"/>
          <w:rFonts w:ascii="Verdana" w:hAnsi="Verdana" w:cs="Segoe UI" w:eastAsiaTheme="majorEastAsia"/>
          <w:color w:val="000000"/>
          <w:sz w:val="18"/>
          <w:szCs w:val="18"/>
        </w:rPr>
        <w:t xml:space="preserve">Daarmee krijgen gemeenten handvatten aangereikt om Simpel Switchen mogelijk te maken. </w:t>
      </w:r>
      <w:r w:rsidRPr="00A45D87" w:rsidR="00E9359C">
        <w:rPr>
          <w:rStyle w:val="normaltextrun"/>
          <w:rFonts w:ascii="Verdana" w:hAnsi="Verdana" w:cs="Segoe UI" w:eastAsiaTheme="majorEastAsia"/>
          <w:color w:val="000000"/>
          <w:sz w:val="18"/>
          <w:szCs w:val="18"/>
        </w:rPr>
        <w:t>In 2024 zijn er 6 webinars en 3 regionale bijeenkomsten georganiseerd, waar zo’n 7</w:t>
      </w:r>
      <w:r w:rsidRPr="00A45D87" w:rsidR="0039564B">
        <w:rPr>
          <w:rStyle w:val="normaltextrun"/>
          <w:rFonts w:ascii="Verdana" w:hAnsi="Verdana" w:cs="Segoe UI" w:eastAsiaTheme="majorEastAsia"/>
          <w:color w:val="000000"/>
          <w:sz w:val="18"/>
          <w:szCs w:val="18"/>
        </w:rPr>
        <w:t>5</w:t>
      </w:r>
      <w:r w:rsidRPr="00A45D87" w:rsidR="00E9359C">
        <w:rPr>
          <w:rStyle w:val="normaltextrun"/>
          <w:rFonts w:ascii="Verdana" w:hAnsi="Verdana" w:cs="Segoe UI" w:eastAsiaTheme="majorEastAsia"/>
          <w:color w:val="000000"/>
          <w:sz w:val="18"/>
          <w:szCs w:val="18"/>
        </w:rPr>
        <w:t xml:space="preserve">0 mensen aanwezig waren. </w:t>
      </w:r>
    </w:p>
    <w:p w:rsidRPr="00A45D87" w:rsidR="00021812" w:rsidP="00A45D87" w:rsidRDefault="00021812" w14:paraId="3D8DF978" w14:textId="77777777">
      <w:pPr>
        <w:pStyle w:val="paragraph"/>
        <w:spacing w:before="0" w:beforeAutospacing="0" w:after="0" w:afterAutospacing="0" w:line="240" w:lineRule="atLeast"/>
        <w:textAlignment w:val="baseline"/>
        <w:rPr>
          <w:rStyle w:val="normaltextrun"/>
          <w:rFonts w:ascii="Verdana" w:hAnsi="Verdana" w:cs="Segoe UI" w:eastAsiaTheme="majorEastAsia"/>
          <w:color w:val="000000"/>
          <w:sz w:val="18"/>
          <w:szCs w:val="18"/>
        </w:rPr>
      </w:pPr>
    </w:p>
    <w:p w:rsidR="00021812" w:rsidP="00A45D87" w:rsidRDefault="00021812" w14:paraId="0AA83A2D" w14:textId="77777777">
      <w:pPr>
        <w:pStyle w:val="paragraph"/>
        <w:spacing w:before="0" w:beforeAutospacing="0" w:after="0" w:afterAutospacing="0" w:line="240" w:lineRule="atLeast"/>
        <w:textAlignment w:val="baseline"/>
        <w:rPr>
          <w:rStyle w:val="eop"/>
          <w:rFonts w:ascii="Verdana" w:hAnsi="Verdana" w:cs="Segoe UI" w:eastAsiaTheme="majorEastAsia"/>
          <w:color w:val="000000"/>
          <w:sz w:val="18"/>
          <w:szCs w:val="18"/>
        </w:rPr>
      </w:pPr>
      <w:r w:rsidRPr="00A45D87">
        <w:rPr>
          <w:rStyle w:val="normaltextrun"/>
          <w:rFonts w:ascii="Verdana" w:hAnsi="Verdana" w:cs="Segoe UI" w:eastAsiaTheme="majorEastAsia"/>
          <w:color w:val="000000"/>
          <w:sz w:val="18"/>
          <w:szCs w:val="18"/>
        </w:rPr>
        <w:t>Zoals aangegeven kijken we binnen het programma niet alleen naar waar procesveranderingen in de uitvoeringspraktijk kunnen worden verbeterd maar ook of aanvullend daarop aanpassing van landelijke wet- en regelgeving nodig is</w:t>
      </w:r>
      <w:r w:rsidRPr="00A45D87" w:rsidR="00525AF5">
        <w:rPr>
          <w:rStyle w:val="normaltextrun"/>
          <w:rFonts w:ascii="Verdana" w:hAnsi="Verdana" w:cs="Segoe UI" w:eastAsiaTheme="majorEastAsia"/>
          <w:color w:val="000000"/>
          <w:sz w:val="18"/>
          <w:szCs w:val="18"/>
        </w:rPr>
        <w:t>. Daarom hebben we</w:t>
      </w:r>
      <w:r w:rsidRPr="00A45D87">
        <w:rPr>
          <w:rStyle w:val="normaltextrun"/>
          <w:rFonts w:ascii="Verdana" w:hAnsi="Verdana" w:cs="Segoe UI" w:eastAsiaTheme="majorEastAsia"/>
          <w:color w:val="000000"/>
          <w:sz w:val="18"/>
          <w:szCs w:val="18"/>
        </w:rPr>
        <w:t xml:space="preserve"> een aantal voorstellen gedaan in het wetsvoorstel Participatiewet in Balans</w:t>
      </w:r>
      <w:r w:rsidRPr="00A45D87" w:rsidR="00063019">
        <w:rPr>
          <w:rStyle w:val="Voetnootmarkering"/>
          <w:rFonts w:ascii="Verdana" w:hAnsi="Verdana" w:cs="Segoe UI" w:eastAsiaTheme="majorEastAsia"/>
          <w:color w:val="000000"/>
          <w:sz w:val="18"/>
          <w:szCs w:val="18"/>
        </w:rPr>
        <w:footnoteReference w:id="8"/>
      </w:r>
      <w:r w:rsidRPr="00A45D87">
        <w:rPr>
          <w:rStyle w:val="normaltextrun"/>
          <w:rFonts w:ascii="Verdana" w:hAnsi="Verdana" w:cs="Segoe UI" w:eastAsiaTheme="majorEastAsia"/>
          <w:color w:val="000000"/>
          <w:sz w:val="18"/>
          <w:szCs w:val="18"/>
        </w:rPr>
        <w:t xml:space="preserve">, </w:t>
      </w:r>
      <w:r w:rsidRPr="00A45D87" w:rsidR="00063019">
        <w:rPr>
          <w:rStyle w:val="normaltextrun"/>
          <w:rFonts w:ascii="Verdana" w:hAnsi="Verdana" w:cs="Segoe UI" w:eastAsiaTheme="majorEastAsia"/>
          <w:color w:val="000000"/>
          <w:sz w:val="18"/>
          <w:szCs w:val="18"/>
        </w:rPr>
        <w:t>dat 22 april jl.</w:t>
      </w:r>
      <w:r w:rsidRPr="00A45D87">
        <w:rPr>
          <w:rStyle w:val="normaltextrun"/>
          <w:rFonts w:ascii="Verdana" w:hAnsi="Verdana" w:cs="Segoe UI" w:eastAsiaTheme="majorEastAsia"/>
          <w:color w:val="000000"/>
          <w:sz w:val="18"/>
          <w:szCs w:val="18"/>
        </w:rPr>
        <w:t xml:space="preserve"> </w:t>
      </w:r>
      <w:r w:rsidRPr="00A45D87" w:rsidR="00063019">
        <w:rPr>
          <w:rStyle w:val="normaltextrun"/>
          <w:rFonts w:ascii="Verdana" w:hAnsi="Verdana" w:cs="Segoe UI" w:eastAsiaTheme="majorEastAsia"/>
          <w:color w:val="000000"/>
          <w:sz w:val="18"/>
          <w:szCs w:val="18"/>
        </w:rPr>
        <w:t>door</w:t>
      </w:r>
      <w:r w:rsidRPr="00A45D87">
        <w:rPr>
          <w:rStyle w:val="normaltextrun"/>
          <w:rFonts w:ascii="Verdana" w:hAnsi="Verdana" w:cs="Segoe UI" w:eastAsiaTheme="majorEastAsia"/>
          <w:color w:val="000000"/>
          <w:sz w:val="18"/>
          <w:szCs w:val="18"/>
        </w:rPr>
        <w:t xml:space="preserve"> de Tweede Kamer is aange</w:t>
      </w:r>
      <w:r w:rsidRPr="00A45D87" w:rsidR="00063019">
        <w:rPr>
          <w:rStyle w:val="normaltextrun"/>
          <w:rFonts w:ascii="Verdana" w:hAnsi="Verdana" w:cs="Segoe UI" w:eastAsiaTheme="majorEastAsia"/>
          <w:color w:val="000000"/>
          <w:sz w:val="18"/>
          <w:szCs w:val="18"/>
        </w:rPr>
        <w:t>nomen</w:t>
      </w:r>
      <w:r w:rsidRPr="00A45D87">
        <w:rPr>
          <w:rStyle w:val="normaltextrun"/>
          <w:rFonts w:ascii="Verdana" w:hAnsi="Verdana" w:cs="Segoe UI" w:eastAsiaTheme="majorEastAsia"/>
          <w:color w:val="000000"/>
          <w:sz w:val="18"/>
          <w:szCs w:val="18"/>
        </w:rPr>
        <w:t xml:space="preserve">. Deze voorstellen dragen </w:t>
      </w:r>
      <w:r w:rsidRPr="00A45D87" w:rsidR="004B5A66">
        <w:rPr>
          <w:rStyle w:val="normaltextrun"/>
          <w:rFonts w:ascii="Verdana" w:hAnsi="Verdana" w:cs="Segoe UI" w:eastAsiaTheme="majorEastAsia"/>
          <w:color w:val="000000"/>
          <w:sz w:val="18"/>
          <w:szCs w:val="18"/>
        </w:rPr>
        <w:t>eraan</w:t>
      </w:r>
      <w:r w:rsidRPr="00A45D87">
        <w:rPr>
          <w:rStyle w:val="normaltextrun"/>
          <w:rFonts w:ascii="Verdana" w:hAnsi="Verdana" w:cs="Segoe UI" w:eastAsiaTheme="majorEastAsia"/>
          <w:color w:val="000000"/>
          <w:sz w:val="18"/>
          <w:szCs w:val="18"/>
        </w:rPr>
        <w:t xml:space="preserve"> bij dat mensen de stap</w:t>
      </w:r>
      <w:r w:rsidRPr="00A45D87" w:rsidR="00063019">
        <w:rPr>
          <w:rStyle w:val="normaltextrun"/>
          <w:rFonts w:ascii="Verdana" w:hAnsi="Verdana" w:cs="Segoe UI" w:eastAsiaTheme="majorEastAsia"/>
          <w:color w:val="000000"/>
          <w:sz w:val="18"/>
          <w:szCs w:val="18"/>
        </w:rPr>
        <w:t xml:space="preserve"> vanuit de uitkering naar</w:t>
      </w:r>
      <w:r w:rsidRPr="00A45D87">
        <w:rPr>
          <w:rStyle w:val="normaltextrun"/>
          <w:rFonts w:ascii="Verdana" w:hAnsi="Verdana" w:cs="Segoe UI" w:eastAsiaTheme="majorEastAsia"/>
          <w:color w:val="000000"/>
          <w:sz w:val="18"/>
          <w:szCs w:val="18"/>
        </w:rPr>
        <w:t xml:space="preserve">  (</w:t>
      </w:r>
      <w:r w:rsidRPr="00A45D87" w:rsidR="00063019">
        <w:rPr>
          <w:rStyle w:val="normaltextrun"/>
          <w:rFonts w:ascii="Verdana" w:hAnsi="Verdana" w:cs="Segoe UI" w:eastAsiaTheme="majorEastAsia"/>
          <w:color w:val="000000"/>
          <w:sz w:val="18"/>
          <w:szCs w:val="18"/>
        </w:rPr>
        <w:t>deeltijd</w:t>
      </w:r>
      <w:r w:rsidRPr="00A45D87">
        <w:rPr>
          <w:rStyle w:val="normaltextrun"/>
          <w:rFonts w:ascii="Verdana" w:hAnsi="Verdana" w:cs="Segoe UI" w:eastAsiaTheme="majorEastAsia"/>
          <w:color w:val="000000"/>
          <w:sz w:val="18"/>
          <w:szCs w:val="18"/>
        </w:rPr>
        <w:t xml:space="preserve">) werk </w:t>
      </w:r>
      <w:r w:rsidRPr="00A45D87" w:rsidR="00E61BA4">
        <w:rPr>
          <w:rStyle w:val="normaltextrun"/>
          <w:rFonts w:ascii="Verdana" w:hAnsi="Verdana" w:cs="Segoe UI" w:eastAsiaTheme="majorEastAsia"/>
          <w:color w:val="000000"/>
          <w:sz w:val="18"/>
          <w:szCs w:val="18"/>
        </w:rPr>
        <w:t>eerder</w:t>
      </w:r>
      <w:r w:rsidRPr="00A45D87">
        <w:rPr>
          <w:rStyle w:val="normaltextrun"/>
          <w:rFonts w:ascii="Verdana" w:hAnsi="Verdana" w:cs="Segoe UI" w:eastAsiaTheme="majorEastAsia"/>
          <w:color w:val="000000"/>
          <w:sz w:val="18"/>
          <w:szCs w:val="18"/>
        </w:rPr>
        <w:t xml:space="preserve"> zetten</w:t>
      </w:r>
      <w:r w:rsidRPr="00A45D87" w:rsidR="00063019">
        <w:rPr>
          <w:rStyle w:val="normaltextrun"/>
          <w:rFonts w:ascii="Verdana" w:hAnsi="Verdana" w:cs="Segoe UI" w:eastAsiaTheme="majorEastAsia"/>
          <w:color w:val="000000"/>
          <w:sz w:val="18"/>
          <w:szCs w:val="18"/>
        </w:rPr>
        <w:t>.</w:t>
      </w:r>
      <w:r w:rsidRPr="00A45D87">
        <w:rPr>
          <w:rStyle w:val="normaltextrun"/>
          <w:rFonts w:ascii="Verdana" w:hAnsi="Verdana" w:cs="Segoe UI" w:eastAsiaTheme="majorEastAsia"/>
          <w:color w:val="000000"/>
          <w:sz w:val="18"/>
          <w:szCs w:val="18"/>
        </w:rPr>
        <w:t xml:space="preserve"> Ook zijn er maatregelen gericht op het oplossen van knelpunten rondom het verrekenen (bijstandsuitkering met salaris) als mensen deeltijd gaan werken.</w:t>
      </w:r>
      <w:r w:rsidRPr="00A45D87">
        <w:rPr>
          <w:rStyle w:val="eop"/>
          <w:rFonts w:ascii="Verdana" w:hAnsi="Verdana" w:cs="Segoe UI" w:eastAsiaTheme="majorEastAsia"/>
          <w:color w:val="000000"/>
          <w:sz w:val="18"/>
          <w:szCs w:val="18"/>
        </w:rPr>
        <w:t> </w:t>
      </w:r>
    </w:p>
    <w:p w:rsidRPr="00A45D87" w:rsidR="00021812" w:rsidP="00A45D87" w:rsidRDefault="00525AF5" w14:paraId="72CC920F" w14:textId="77777777">
      <w:pPr>
        <w:pStyle w:val="paragraph"/>
        <w:numPr>
          <w:ilvl w:val="0"/>
          <w:numId w:val="15"/>
        </w:numPr>
        <w:tabs>
          <w:tab w:val="clear" w:pos="720"/>
        </w:tabs>
        <w:spacing w:before="0" w:beforeAutospacing="0" w:after="0" w:afterAutospacing="0" w:line="240" w:lineRule="atLeast"/>
        <w:ind w:left="284" w:hanging="284"/>
        <w:textAlignment w:val="baseline"/>
        <w:rPr>
          <w:rFonts w:ascii="Verdana" w:hAnsi="Verdana"/>
          <w:sz w:val="18"/>
          <w:szCs w:val="18"/>
        </w:rPr>
      </w:pPr>
      <w:r w:rsidRPr="00A45D87">
        <w:rPr>
          <w:rStyle w:val="normaltextrun"/>
          <w:rFonts w:ascii="Verdana" w:hAnsi="Verdana" w:cs="Segoe UI" w:eastAsiaTheme="majorEastAsia"/>
          <w:color w:val="000000"/>
          <w:sz w:val="18"/>
          <w:szCs w:val="18"/>
        </w:rPr>
        <w:t xml:space="preserve">Voorgestelde maatregelen voor het versoepelen van de aanvraagprocedure: </w:t>
      </w:r>
      <w:r w:rsidRPr="00A45D87" w:rsidR="00021812">
        <w:rPr>
          <w:rStyle w:val="normaltextrun"/>
          <w:rFonts w:ascii="Verdana" w:hAnsi="Verdana" w:cs="Segoe UI" w:eastAsiaTheme="majorEastAsia"/>
          <w:color w:val="000000"/>
          <w:sz w:val="18"/>
          <w:szCs w:val="18"/>
        </w:rPr>
        <w:t> </w:t>
      </w:r>
      <w:r w:rsidRPr="00A45D87" w:rsidR="00021812">
        <w:rPr>
          <w:rStyle w:val="eop"/>
          <w:rFonts w:ascii="Verdana" w:hAnsi="Verdana" w:cs="Segoe UI" w:eastAsiaTheme="majorEastAsia"/>
          <w:color w:val="000000"/>
          <w:sz w:val="18"/>
          <w:szCs w:val="18"/>
        </w:rPr>
        <w:t> </w:t>
      </w:r>
    </w:p>
    <w:p w:rsidRPr="00A45D87" w:rsidR="00021812" w:rsidP="00A45D87" w:rsidRDefault="00021812" w14:paraId="2D0C2EC1" w14:textId="77777777">
      <w:pPr>
        <w:pStyle w:val="paragraph"/>
        <w:numPr>
          <w:ilvl w:val="0"/>
          <w:numId w:val="16"/>
        </w:numPr>
        <w:tabs>
          <w:tab w:val="clear" w:pos="720"/>
        </w:tabs>
        <w:spacing w:before="0" w:beforeAutospacing="0" w:after="0" w:afterAutospacing="0" w:line="240" w:lineRule="atLeast"/>
        <w:ind w:left="714" w:hanging="357"/>
        <w:textAlignment w:val="baseline"/>
        <w:rPr>
          <w:rStyle w:val="eop"/>
          <w:rFonts w:ascii="Verdana" w:hAnsi="Verdana" w:cs="Segoe UI"/>
          <w:color w:val="000000"/>
          <w:sz w:val="18"/>
          <w:szCs w:val="18"/>
        </w:rPr>
      </w:pPr>
      <w:r w:rsidRPr="00A45D87">
        <w:rPr>
          <w:rStyle w:val="normaltextrun"/>
          <w:rFonts w:ascii="Verdana" w:hAnsi="Verdana" w:cs="Segoe UI" w:eastAsiaTheme="majorEastAsia"/>
          <w:color w:val="000000"/>
          <w:sz w:val="18"/>
          <w:szCs w:val="18"/>
        </w:rPr>
        <w:t>Het mogelijk maken om op basis van DigiD een bijstandsuitkering digitaal toe te kennen; </w:t>
      </w:r>
      <w:r w:rsidRPr="00A45D87">
        <w:rPr>
          <w:rStyle w:val="eop"/>
          <w:rFonts w:ascii="Verdana" w:hAnsi="Verdana" w:cs="Segoe UI" w:eastAsiaTheme="majorEastAsia"/>
          <w:color w:val="000000"/>
          <w:sz w:val="18"/>
          <w:szCs w:val="18"/>
        </w:rPr>
        <w:t> </w:t>
      </w:r>
    </w:p>
    <w:p w:rsidRPr="00A45D87" w:rsidR="004B5A66" w:rsidP="00A45D87" w:rsidRDefault="00021812" w14:paraId="476A6BC5" w14:textId="77777777">
      <w:pPr>
        <w:pStyle w:val="paragraph"/>
        <w:numPr>
          <w:ilvl w:val="0"/>
          <w:numId w:val="16"/>
        </w:numPr>
        <w:tabs>
          <w:tab w:val="clear" w:pos="720"/>
        </w:tabs>
        <w:spacing w:before="0" w:beforeAutospacing="0" w:after="0" w:afterAutospacing="0" w:line="240" w:lineRule="atLeast"/>
        <w:ind w:left="714" w:hanging="357"/>
        <w:textAlignment w:val="baseline"/>
        <w:rPr>
          <w:rStyle w:val="normaltextrun"/>
          <w:rFonts w:ascii="Verdana" w:hAnsi="Verdana" w:cs="Segoe UI" w:eastAsiaTheme="majorEastAsia"/>
          <w:color w:val="000000"/>
          <w:sz w:val="18"/>
          <w:szCs w:val="18"/>
        </w:rPr>
      </w:pPr>
      <w:r w:rsidRPr="00A45D87">
        <w:rPr>
          <w:rStyle w:val="normaltextrun"/>
          <w:rFonts w:ascii="Verdana" w:hAnsi="Verdana" w:cs="Segoe UI" w:eastAsiaTheme="majorEastAsia"/>
          <w:color w:val="000000"/>
          <w:sz w:val="18"/>
          <w:szCs w:val="18"/>
        </w:rPr>
        <w:t xml:space="preserve">Het voor gemeenten mogelijk maken om een verkorte aanvraagprocedure in te richten. Als mensen binnen 12 maanden na uitstroom uit de bijstand opnieuw een uitkering aanvragen, kunnen zij die versneld krijgen. De </w:t>
      </w:r>
      <w:r w:rsidRPr="00A45D87" w:rsidR="008E1E29">
        <w:rPr>
          <w:rStyle w:val="normaltextrun"/>
          <w:rFonts w:ascii="Verdana" w:hAnsi="Verdana" w:cs="Segoe UI" w:eastAsiaTheme="majorEastAsia"/>
          <w:color w:val="000000"/>
          <w:sz w:val="18"/>
          <w:szCs w:val="18"/>
        </w:rPr>
        <w:t>eerdergenoemde</w:t>
      </w:r>
      <w:r w:rsidRPr="00A45D87">
        <w:rPr>
          <w:rStyle w:val="normaltextrun"/>
          <w:rFonts w:ascii="Verdana" w:hAnsi="Verdana" w:cs="Segoe UI" w:eastAsiaTheme="majorEastAsia"/>
          <w:color w:val="000000"/>
          <w:sz w:val="18"/>
          <w:szCs w:val="18"/>
        </w:rPr>
        <w:t xml:space="preserve"> garantieknop sluit hier mooi bij aan;</w:t>
      </w:r>
    </w:p>
    <w:p w:rsidR="00021812" w:rsidP="00A45D87" w:rsidRDefault="00021812" w14:paraId="58B52D3F" w14:textId="77777777">
      <w:pPr>
        <w:pStyle w:val="paragraph"/>
        <w:numPr>
          <w:ilvl w:val="0"/>
          <w:numId w:val="16"/>
        </w:numPr>
        <w:tabs>
          <w:tab w:val="clear" w:pos="720"/>
        </w:tabs>
        <w:spacing w:before="0" w:beforeAutospacing="0" w:after="0" w:afterAutospacing="0" w:line="240" w:lineRule="atLeast"/>
        <w:ind w:left="714" w:hanging="357"/>
        <w:textAlignment w:val="baseline"/>
        <w:rPr>
          <w:rStyle w:val="normaltextrun"/>
          <w:rFonts w:ascii="Verdana" w:hAnsi="Verdana" w:eastAsiaTheme="majorEastAsia"/>
          <w:sz w:val="18"/>
          <w:szCs w:val="18"/>
        </w:rPr>
      </w:pPr>
      <w:r w:rsidRPr="00A45D87">
        <w:rPr>
          <w:rStyle w:val="normaltextrun"/>
          <w:rFonts w:ascii="Verdana" w:hAnsi="Verdana" w:cs="Segoe UI" w:eastAsiaTheme="majorEastAsia"/>
          <w:color w:val="000000"/>
          <w:sz w:val="18"/>
          <w:szCs w:val="18"/>
        </w:rPr>
        <w:t>Het mogelijk maken om een bijstandsuitkering met terugwerkende kracht te verlenen. </w:t>
      </w:r>
      <w:r w:rsidRPr="00A45D87">
        <w:rPr>
          <w:rStyle w:val="normaltextrun"/>
          <w:rFonts w:ascii="Verdana" w:hAnsi="Verdana" w:eastAsiaTheme="majorEastAsia"/>
          <w:sz w:val="18"/>
          <w:szCs w:val="18"/>
        </w:rPr>
        <w:t> </w:t>
      </w:r>
    </w:p>
    <w:p w:rsidRPr="00A45D87" w:rsidR="00021812" w:rsidP="00A45D87" w:rsidRDefault="00525AF5" w14:paraId="3995AB12" w14:textId="77777777">
      <w:pPr>
        <w:pStyle w:val="paragraph"/>
        <w:numPr>
          <w:ilvl w:val="0"/>
          <w:numId w:val="19"/>
        </w:numPr>
        <w:spacing w:before="0" w:beforeAutospacing="0" w:after="0" w:afterAutospacing="0" w:line="240" w:lineRule="atLeast"/>
        <w:ind w:left="284" w:hanging="284"/>
        <w:textAlignment w:val="baseline"/>
        <w:rPr>
          <w:rFonts w:ascii="Verdana" w:hAnsi="Verdana" w:cs="Segoe UI"/>
          <w:color w:val="000000"/>
          <w:sz w:val="18"/>
          <w:szCs w:val="18"/>
        </w:rPr>
      </w:pPr>
      <w:r w:rsidRPr="00A45D87">
        <w:rPr>
          <w:rStyle w:val="normaltextrun"/>
          <w:rFonts w:ascii="Verdana" w:hAnsi="Verdana" w:cs="Segoe UI" w:eastAsiaTheme="majorEastAsia"/>
          <w:color w:val="000000"/>
          <w:sz w:val="18"/>
          <w:szCs w:val="18"/>
        </w:rPr>
        <w:lastRenderedPageBreak/>
        <w:t xml:space="preserve">Voorgestelde maatregelen voor </w:t>
      </w:r>
      <w:r w:rsidRPr="00A45D87" w:rsidR="00021812">
        <w:rPr>
          <w:rStyle w:val="normaltextrun"/>
          <w:rFonts w:ascii="Verdana" w:hAnsi="Verdana" w:cs="Segoe UI" w:eastAsiaTheme="majorEastAsia"/>
          <w:color w:val="000000"/>
          <w:sz w:val="18"/>
          <w:szCs w:val="18"/>
        </w:rPr>
        <w:t xml:space="preserve">het makkelijker </w:t>
      </w:r>
      <w:r w:rsidRPr="00A45D87" w:rsidR="00B4118F">
        <w:rPr>
          <w:rStyle w:val="normaltextrun"/>
          <w:rFonts w:ascii="Verdana" w:hAnsi="Verdana" w:cs="Segoe UI" w:eastAsiaTheme="majorEastAsia"/>
          <w:color w:val="000000"/>
          <w:sz w:val="18"/>
          <w:szCs w:val="18"/>
        </w:rPr>
        <w:t xml:space="preserve">in </w:t>
      </w:r>
      <w:r w:rsidRPr="00A45D87" w:rsidR="00021812">
        <w:rPr>
          <w:rStyle w:val="normaltextrun"/>
          <w:rFonts w:ascii="Verdana" w:hAnsi="Verdana" w:cs="Segoe UI" w:eastAsiaTheme="majorEastAsia"/>
          <w:color w:val="000000"/>
          <w:sz w:val="18"/>
          <w:szCs w:val="18"/>
        </w:rPr>
        <w:t>deeltijd kunnen werken naast een bijstandsuitkering: </w:t>
      </w:r>
      <w:r w:rsidRPr="00A45D87" w:rsidR="00021812">
        <w:rPr>
          <w:rStyle w:val="eop"/>
          <w:rFonts w:ascii="Verdana" w:hAnsi="Verdana" w:cs="Segoe UI" w:eastAsiaTheme="majorEastAsia"/>
          <w:color w:val="000000"/>
          <w:sz w:val="18"/>
          <w:szCs w:val="18"/>
        </w:rPr>
        <w:t> </w:t>
      </w:r>
    </w:p>
    <w:p w:rsidRPr="00A45D87" w:rsidR="00021812" w:rsidP="00A45D87" w:rsidRDefault="00021812" w14:paraId="3DD09B92" w14:textId="77777777">
      <w:pPr>
        <w:pStyle w:val="paragraph"/>
        <w:numPr>
          <w:ilvl w:val="0"/>
          <w:numId w:val="16"/>
        </w:numPr>
        <w:tabs>
          <w:tab w:val="clear" w:pos="720"/>
        </w:tabs>
        <w:spacing w:before="0" w:beforeAutospacing="0" w:after="0" w:afterAutospacing="0" w:line="240" w:lineRule="atLeast"/>
        <w:ind w:left="714" w:hanging="357"/>
        <w:textAlignment w:val="baseline"/>
        <w:rPr>
          <w:rStyle w:val="normaltextrun"/>
          <w:rFonts w:ascii="Verdana" w:hAnsi="Verdana" w:eastAsiaTheme="majorEastAsia"/>
          <w:sz w:val="18"/>
          <w:szCs w:val="18"/>
        </w:rPr>
      </w:pPr>
      <w:r w:rsidRPr="00A45D87">
        <w:rPr>
          <w:rStyle w:val="normaltextrun"/>
          <w:rFonts w:ascii="Verdana" w:hAnsi="Verdana" w:cs="Segoe UI" w:eastAsiaTheme="majorEastAsia"/>
          <w:color w:val="000000"/>
          <w:sz w:val="18"/>
          <w:szCs w:val="18"/>
        </w:rPr>
        <w:t>het verruimen van de bijverdiengrenzen;</w:t>
      </w:r>
      <w:r w:rsidRPr="00A45D87">
        <w:rPr>
          <w:rStyle w:val="normaltextrun"/>
          <w:rFonts w:ascii="Verdana" w:hAnsi="Verdana" w:eastAsiaTheme="majorEastAsia"/>
          <w:sz w:val="18"/>
          <w:szCs w:val="18"/>
        </w:rPr>
        <w:t> </w:t>
      </w:r>
    </w:p>
    <w:p w:rsidRPr="00A45D87" w:rsidR="00021812" w:rsidP="00A45D87" w:rsidRDefault="00021812" w14:paraId="06ECF534" w14:textId="77777777">
      <w:pPr>
        <w:pStyle w:val="paragraph"/>
        <w:numPr>
          <w:ilvl w:val="0"/>
          <w:numId w:val="16"/>
        </w:numPr>
        <w:tabs>
          <w:tab w:val="clear" w:pos="720"/>
        </w:tabs>
        <w:spacing w:before="0" w:beforeAutospacing="0" w:after="0" w:afterAutospacing="0" w:line="240" w:lineRule="atLeast"/>
        <w:ind w:left="714" w:hanging="357"/>
        <w:textAlignment w:val="baseline"/>
        <w:rPr>
          <w:rStyle w:val="normaltextrun"/>
          <w:rFonts w:ascii="Verdana" w:hAnsi="Verdana" w:eastAsiaTheme="majorEastAsia"/>
          <w:sz w:val="18"/>
          <w:szCs w:val="18"/>
        </w:rPr>
      </w:pPr>
      <w:r w:rsidRPr="00A45D87">
        <w:rPr>
          <w:rStyle w:val="normaltextrun"/>
          <w:rFonts w:ascii="Verdana" w:hAnsi="Verdana" w:cs="Segoe UI" w:eastAsiaTheme="majorEastAsia"/>
          <w:color w:val="000000"/>
          <w:sz w:val="18"/>
          <w:szCs w:val="18"/>
        </w:rPr>
        <w:t>het mogelijk maken van (automatisch) verrekenen van inkomsten uit</w:t>
      </w:r>
      <w:r w:rsidRPr="00A45D87" w:rsidR="004B5A66">
        <w:rPr>
          <w:rStyle w:val="normaltextrun"/>
          <w:rFonts w:ascii="Verdana" w:hAnsi="Verdana" w:cs="Segoe UI" w:eastAsiaTheme="majorEastAsia"/>
          <w:color w:val="000000"/>
          <w:sz w:val="18"/>
          <w:szCs w:val="18"/>
        </w:rPr>
        <w:t xml:space="preserve"> </w:t>
      </w:r>
      <w:r w:rsidRPr="00A45D87">
        <w:rPr>
          <w:rStyle w:val="normaltextrun"/>
          <w:rFonts w:ascii="Verdana" w:hAnsi="Verdana" w:cs="Segoe UI" w:eastAsiaTheme="majorEastAsia"/>
          <w:color w:val="000000"/>
          <w:sz w:val="18"/>
          <w:szCs w:val="18"/>
        </w:rPr>
        <w:t>arbeid op basis van in de Polisadministratie beschikbare gegevens;</w:t>
      </w:r>
      <w:r w:rsidRPr="00A45D87">
        <w:rPr>
          <w:rStyle w:val="normaltextrun"/>
          <w:rFonts w:ascii="Verdana" w:hAnsi="Verdana" w:eastAsiaTheme="majorEastAsia"/>
          <w:sz w:val="18"/>
          <w:szCs w:val="18"/>
        </w:rPr>
        <w:t> </w:t>
      </w:r>
    </w:p>
    <w:p w:rsidRPr="00A45D87" w:rsidR="00021812" w:rsidP="00A45D87" w:rsidRDefault="00021812" w14:paraId="4B87721B" w14:textId="77777777">
      <w:pPr>
        <w:pStyle w:val="paragraph"/>
        <w:numPr>
          <w:ilvl w:val="0"/>
          <w:numId w:val="16"/>
        </w:numPr>
        <w:tabs>
          <w:tab w:val="clear" w:pos="720"/>
        </w:tabs>
        <w:spacing w:before="0" w:beforeAutospacing="0" w:after="0" w:afterAutospacing="0" w:line="240" w:lineRule="atLeast"/>
        <w:ind w:left="714" w:hanging="357"/>
        <w:textAlignment w:val="baseline"/>
        <w:rPr>
          <w:rStyle w:val="normaltextrun"/>
          <w:rFonts w:ascii="Verdana" w:hAnsi="Verdana" w:eastAsiaTheme="majorEastAsia"/>
          <w:sz w:val="18"/>
          <w:szCs w:val="18"/>
        </w:rPr>
      </w:pPr>
      <w:r w:rsidRPr="00A45D87">
        <w:rPr>
          <w:rStyle w:val="normaltextrun"/>
          <w:rFonts w:ascii="Verdana" w:hAnsi="Verdana" w:cs="Segoe UI" w:eastAsiaTheme="majorEastAsia"/>
          <w:color w:val="000000"/>
          <w:sz w:val="18"/>
          <w:szCs w:val="18"/>
        </w:rPr>
        <w:t>het eenduidiger verrekenen van de vakantiebijslag, de eindejaarsuitkeringen en het keuzebudget;</w:t>
      </w:r>
      <w:r w:rsidRPr="00A45D87">
        <w:rPr>
          <w:rStyle w:val="normaltextrun"/>
          <w:rFonts w:ascii="Verdana" w:hAnsi="Verdana" w:eastAsiaTheme="majorEastAsia"/>
          <w:sz w:val="18"/>
          <w:szCs w:val="18"/>
        </w:rPr>
        <w:t> </w:t>
      </w:r>
    </w:p>
    <w:p w:rsidRPr="00A45D87" w:rsidR="00021812" w:rsidP="00A45D87" w:rsidRDefault="00021812" w14:paraId="263141B6" w14:textId="77777777">
      <w:pPr>
        <w:pStyle w:val="paragraph"/>
        <w:numPr>
          <w:ilvl w:val="0"/>
          <w:numId w:val="16"/>
        </w:numPr>
        <w:tabs>
          <w:tab w:val="clear" w:pos="720"/>
        </w:tabs>
        <w:spacing w:before="0" w:beforeAutospacing="0" w:after="0" w:afterAutospacing="0" w:line="240" w:lineRule="atLeast"/>
        <w:ind w:left="714" w:hanging="357"/>
        <w:textAlignment w:val="baseline"/>
        <w:rPr>
          <w:rStyle w:val="normaltextrun"/>
          <w:rFonts w:ascii="Verdana" w:hAnsi="Verdana" w:eastAsiaTheme="majorEastAsia"/>
          <w:sz w:val="18"/>
          <w:szCs w:val="18"/>
        </w:rPr>
      </w:pPr>
      <w:r w:rsidRPr="00A45D87">
        <w:rPr>
          <w:rStyle w:val="normaltextrun"/>
          <w:rFonts w:ascii="Verdana" w:hAnsi="Verdana" w:cs="Segoe UI" w:eastAsiaTheme="majorEastAsia"/>
          <w:color w:val="000000"/>
          <w:sz w:val="18"/>
          <w:szCs w:val="18"/>
        </w:rPr>
        <w:t>het bufferbudget.</w:t>
      </w:r>
      <w:r w:rsidRPr="00A45D87">
        <w:rPr>
          <w:rStyle w:val="normaltextrun"/>
          <w:rFonts w:ascii="Verdana" w:hAnsi="Verdana" w:eastAsiaTheme="majorEastAsia"/>
          <w:sz w:val="18"/>
          <w:szCs w:val="18"/>
        </w:rPr>
        <w:t> </w:t>
      </w:r>
    </w:p>
    <w:p w:rsidRPr="00A45D87" w:rsidR="00525AF5" w:rsidP="00A45D87" w:rsidRDefault="00525AF5" w14:paraId="4AB2BD08" w14:textId="77777777">
      <w:pPr>
        <w:pStyle w:val="paragraph"/>
        <w:spacing w:before="0" w:beforeAutospacing="0" w:after="0" w:afterAutospacing="0" w:line="240" w:lineRule="atLeast"/>
        <w:textAlignment w:val="baseline"/>
        <w:rPr>
          <w:rStyle w:val="eop"/>
          <w:rFonts w:ascii="Verdana" w:hAnsi="Verdana" w:cs="Segoe UI"/>
          <w:color w:val="000000"/>
          <w:sz w:val="18"/>
          <w:szCs w:val="18"/>
        </w:rPr>
      </w:pPr>
    </w:p>
    <w:p w:rsidRPr="00A45D87" w:rsidR="00021812" w:rsidP="00A45D87" w:rsidRDefault="003D391A" w14:paraId="460AB48C" w14:textId="77777777">
      <w:pPr>
        <w:pStyle w:val="paragraph"/>
        <w:spacing w:before="0" w:beforeAutospacing="0" w:after="0" w:afterAutospacing="0" w:line="240" w:lineRule="atLeast"/>
        <w:textAlignment w:val="baseline"/>
        <w:rPr>
          <w:rStyle w:val="normaltextrun"/>
          <w:rFonts w:ascii="Verdana" w:hAnsi="Verdana" w:cs="Segoe UI"/>
          <w:color w:val="000000"/>
          <w:sz w:val="18"/>
          <w:szCs w:val="18"/>
        </w:rPr>
      </w:pPr>
      <w:r w:rsidRPr="00A45D87">
        <w:rPr>
          <w:rFonts w:ascii="Verdana" w:hAnsi="Verdana" w:cs="Segoe UI"/>
          <w:color w:val="000000"/>
          <w:sz w:val="18"/>
          <w:szCs w:val="18"/>
        </w:rPr>
        <w:t xml:space="preserve">Er vinden landelijk ook andere activiteiten plaats die niet direct onder het Programma Simpel Switchen vallen, maar waarmee we wel </w:t>
      </w:r>
      <w:r w:rsidRPr="00A45D87" w:rsidR="00E61BA4">
        <w:rPr>
          <w:rFonts w:ascii="Verdana" w:hAnsi="Verdana" w:cs="Segoe UI"/>
          <w:color w:val="000000"/>
          <w:sz w:val="18"/>
          <w:szCs w:val="18"/>
        </w:rPr>
        <w:t>in</w:t>
      </w:r>
      <w:r w:rsidRPr="00A45D87">
        <w:rPr>
          <w:rFonts w:ascii="Verdana" w:hAnsi="Verdana" w:cs="Segoe UI"/>
          <w:color w:val="000000"/>
          <w:sz w:val="18"/>
          <w:szCs w:val="18"/>
        </w:rPr>
        <w:t xml:space="preserve"> verbinding </w:t>
      </w:r>
      <w:r w:rsidRPr="00A45D87" w:rsidR="00E61BA4">
        <w:rPr>
          <w:rFonts w:ascii="Verdana" w:hAnsi="Verdana" w:cs="Segoe UI"/>
          <w:color w:val="000000"/>
          <w:sz w:val="18"/>
          <w:szCs w:val="18"/>
        </w:rPr>
        <w:t>staan</w:t>
      </w:r>
      <w:r w:rsidRPr="00A45D87">
        <w:rPr>
          <w:rFonts w:ascii="Verdana" w:hAnsi="Verdana" w:cs="Segoe UI"/>
          <w:color w:val="000000"/>
          <w:sz w:val="18"/>
          <w:szCs w:val="18"/>
        </w:rPr>
        <w:t xml:space="preserve">. </w:t>
      </w:r>
      <w:r w:rsidRPr="00A45D87" w:rsidR="00BE6502">
        <w:rPr>
          <w:rFonts w:ascii="Verdana" w:hAnsi="Verdana" w:cs="Segoe UI"/>
          <w:color w:val="000000"/>
          <w:sz w:val="18"/>
          <w:szCs w:val="18"/>
        </w:rPr>
        <w:t xml:space="preserve">Zo is </w:t>
      </w:r>
      <w:r w:rsidRPr="00A45D87" w:rsidR="00021812">
        <w:rPr>
          <w:rFonts w:ascii="Verdana" w:hAnsi="Verdana" w:cs="Segoe UI"/>
          <w:color w:val="000000"/>
          <w:sz w:val="18"/>
          <w:szCs w:val="18"/>
        </w:rPr>
        <w:t>Instituut Gak</w:t>
      </w:r>
      <w:r w:rsidRPr="00A45D87" w:rsidR="00DC424B">
        <w:rPr>
          <w:rStyle w:val="Voetnootmarkering"/>
          <w:rFonts w:ascii="Verdana" w:hAnsi="Verdana" w:cs="Segoe UI"/>
          <w:color w:val="000000"/>
          <w:sz w:val="18"/>
          <w:szCs w:val="18"/>
        </w:rPr>
        <w:footnoteReference w:id="9"/>
      </w:r>
      <w:r w:rsidRPr="00A45D87" w:rsidR="004D55C0">
        <w:rPr>
          <w:rFonts w:ascii="Verdana" w:hAnsi="Verdana" w:cs="Segoe UI"/>
          <w:color w:val="000000"/>
          <w:sz w:val="18"/>
          <w:szCs w:val="18"/>
        </w:rPr>
        <w:t xml:space="preserve"> </w:t>
      </w:r>
      <w:r w:rsidRPr="00A45D87" w:rsidR="00021812">
        <w:rPr>
          <w:rStyle w:val="normaltextrun"/>
          <w:rFonts w:ascii="Verdana" w:hAnsi="Verdana" w:cs="Segoe UI" w:eastAsiaTheme="majorEastAsia"/>
          <w:color w:val="000000"/>
          <w:sz w:val="18"/>
          <w:szCs w:val="18"/>
        </w:rPr>
        <w:t>in 2023 gestart met een programma om mensen makkelijker te laten switchen tussen dagbesteding en (beschut) werk</w:t>
      </w:r>
      <w:r w:rsidRPr="00A45D87" w:rsidR="00576173">
        <w:rPr>
          <w:rStyle w:val="normaltextrun"/>
          <w:rFonts w:ascii="Verdana" w:hAnsi="Verdana" w:cs="Segoe UI" w:eastAsiaTheme="majorEastAsia"/>
          <w:color w:val="000000"/>
          <w:sz w:val="18"/>
          <w:szCs w:val="18"/>
        </w:rPr>
        <w:t xml:space="preserve">, ik </w:t>
      </w:r>
      <w:r w:rsidRPr="00A45D87" w:rsidR="00A34E27">
        <w:rPr>
          <w:rStyle w:val="normaltextrun"/>
          <w:rFonts w:ascii="Verdana" w:hAnsi="Verdana" w:cs="Segoe UI" w:eastAsiaTheme="majorEastAsia"/>
          <w:color w:val="000000"/>
          <w:sz w:val="18"/>
          <w:szCs w:val="18"/>
        </w:rPr>
        <w:t xml:space="preserve">heb </w:t>
      </w:r>
      <w:r w:rsidRPr="00A45D87" w:rsidR="00576173">
        <w:rPr>
          <w:rStyle w:val="normaltextrun"/>
          <w:rFonts w:ascii="Verdana" w:hAnsi="Verdana" w:cs="Segoe UI" w:eastAsiaTheme="majorEastAsia"/>
          <w:color w:val="000000"/>
          <w:sz w:val="18"/>
          <w:szCs w:val="18"/>
        </w:rPr>
        <w:t xml:space="preserve">u </w:t>
      </w:r>
      <w:r w:rsidRPr="00A45D87" w:rsidR="00A34E27">
        <w:rPr>
          <w:rStyle w:val="normaltextrun"/>
          <w:rFonts w:ascii="Verdana" w:hAnsi="Verdana" w:cs="Segoe UI" w:eastAsiaTheme="majorEastAsia"/>
          <w:color w:val="000000"/>
          <w:sz w:val="18"/>
          <w:szCs w:val="18"/>
        </w:rPr>
        <w:t xml:space="preserve">hierover </w:t>
      </w:r>
      <w:r w:rsidRPr="00A45D87" w:rsidR="00576173">
        <w:rPr>
          <w:rStyle w:val="normaltextrun"/>
          <w:rFonts w:ascii="Verdana" w:hAnsi="Verdana" w:cs="Segoe UI" w:eastAsiaTheme="majorEastAsia"/>
          <w:color w:val="000000"/>
          <w:sz w:val="18"/>
          <w:szCs w:val="18"/>
        </w:rPr>
        <w:t>eerder geïnformeerd</w:t>
      </w:r>
      <w:r w:rsidRPr="00A45D87" w:rsidR="0027191B">
        <w:rPr>
          <w:rStyle w:val="normaltextrun"/>
          <w:rFonts w:ascii="Verdana" w:hAnsi="Verdana" w:cs="Segoe UI" w:eastAsiaTheme="majorEastAsia"/>
          <w:color w:val="000000"/>
          <w:sz w:val="18"/>
          <w:szCs w:val="18"/>
        </w:rPr>
        <w:t>.</w:t>
      </w:r>
      <w:r w:rsidRPr="00A45D87" w:rsidR="0027191B">
        <w:rPr>
          <w:rStyle w:val="Voetnootmarkering"/>
          <w:rFonts w:ascii="Verdana" w:hAnsi="Verdana" w:cs="Segoe UI" w:eastAsiaTheme="majorEastAsia"/>
          <w:color w:val="000000"/>
          <w:sz w:val="18"/>
          <w:szCs w:val="18"/>
        </w:rPr>
        <w:footnoteReference w:id="10"/>
      </w:r>
      <w:r w:rsidRPr="00A45D87" w:rsidR="0027191B">
        <w:rPr>
          <w:rStyle w:val="normaltextrun"/>
          <w:rFonts w:ascii="Verdana" w:hAnsi="Verdana" w:cs="Segoe UI" w:eastAsiaTheme="majorEastAsia"/>
          <w:color w:val="000000"/>
          <w:sz w:val="18"/>
          <w:szCs w:val="18"/>
        </w:rPr>
        <w:t xml:space="preserve"> </w:t>
      </w:r>
      <w:r w:rsidRPr="00A45D87" w:rsidR="00892415">
        <w:rPr>
          <w:rStyle w:val="normaltextrun"/>
          <w:rFonts w:ascii="Verdana" w:hAnsi="Verdana" w:cs="Segoe UI" w:eastAsiaTheme="majorEastAsia"/>
          <w:color w:val="000000"/>
          <w:sz w:val="18"/>
          <w:szCs w:val="18"/>
        </w:rPr>
        <w:t>Dit programma is in 2024</w:t>
      </w:r>
      <w:r w:rsidRPr="00A45D87" w:rsidR="004D55C0">
        <w:rPr>
          <w:rStyle w:val="normaltextrun"/>
          <w:rFonts w:ascii="Verdana" w:hAnsi="Verdana" w:cs="Segoe UI" w:eastAsiaTheme="majorEastAsia"/>
          <w:color w:val="000000"/>
          <w:sz w:val="18"/>
          <w:szCs w:val="18"/>
        </w:rPr>
        <w:t xml:space="preserve"> uitgebreid. In totaal zijn 56 projecten gestart vanuit zorginstellingen, maatschappelijke organisaties en sociale ondernemingen. In de eerste 26 projecten</w:t>
      </w:r>
      <w:r w:rsidRPr="00A45D87" w:rsidR="00B43979">
        <w:rPr>
          <w:rStyle w:val="normaltextrun"/>
          <w:rFonts w:ascii="Verdana" w:hAnsi="Verdana" w:cs="Segoe UI" w:eastAsiaTheme="majorEastAsia"/>
          <w:color w:val="000000"/>
          <w:sz w:val="18"/>
          <w:szCs w:val="18"/>
        </w:rPr>
        <w:t>,</w:t>
      </w:r>
      <w:r w:rsidRPr="00A45D87" w:rsidR="004D55C0">
        <w:rPr>
          <w:rStyle w:val="normaltextrun"/>
          <w:rFonts w:ascii="Verdana" w:hAnsi="Verdana" w:cs="Segoe UI" w:eastAsiaTheme="majorEastAsia"/>
          <w:color w:val="000000"/>
          <w:sz w:val="18"/>
          <w:szCs w:val="18"/>
        </w:rPr>
        <w:t xml:space="preserve"> die zijn gestart in 2023 en bijna zijn afgerond</w:t>
      </w:r>
      <w:r w:rsidRPr="00A45D87" w:rsidR="00B43979">
        <w:rPr>
          <w:rStyle w:val="normaltextrun"/>
          <w:rFonts w:ascii="Verdana" w:hAnsi="Verdana" w:cs="Segoe UI" w:eastAsiaTheme="majorEastAsia"/>
          <w:color w:val="000000"/>
          <w:sz w:val="18"/>
          <w:szCs w:val="18"/>
        </w:rPr>
        <w:t>,</w:t>
      </w:r>
      <w:r w:rsidRPr="00A45D87" w:rsidR="004D55C0">
        <w:rPr>
          <w:rStyle w:val="normaltextrun"/>
          <w:rFonts w:ascii="Verdana" w:hAnsi="Verdana" w:cs="Segoe UI" w:eastAsiaTheme="majorEastAsia"/>
          <w:color w:val="000000"/>
          <w:sz w:val="18"/>
          <w:szCs w:val="18"/>
        </w:rPr>
        <w:t xml:space="preserve"> zijn zo’n </w:t>
      </w:r>
      <w:r w:rsidRPr="00A45D87" w:rsidR="00021812">
        <w:rPr>
          <w:rStyle w:val="normaltextrun"/>
          <w:rFonts w:ascii="Verdana" w:hAnsi="Verdana" w:cs="Segoe UI" w:eastAsiaTheme="majorEastAsia"/>
          <w:color w:val="000000"/>
          <w:sz w:val="18"/>
          <w:szCs w:val="18"/>
        </w:rPr>
        <w:t xml:space="preserve">200 deelnemers ingestroomd. Hiervan hebben 85 mensen ontwikkelingsstappen gezet waarvan er 20 zijn doorgestroomd naar (beschut) werk. </w:t>
      </w:r>
      <w:r w:rsidRPr="00A45D87" w:rsidR="004D55C0">
        <w:rPr>
          <w:rStyle w:val="normaltextrun"/>
          <w:rFonts w:ascii="Verdana" w:hAnsi="Verdana" w:cs="Segoe UI" w:eastAsiaTheme="majorEastAsia"/>
          <w:color w:val="000000"/>
          <w:sz w:val="18"/>
          <w:szCs w:val="18"/>
        </w:rPr>
        <w:t xml:space="preserve">In 2024 zijn </w:t>
      </w:r>
      <w:r w:rsidRPr="00A45D87" w:rsidR="00A34E27">
        <w:rPr>
          <w:rStyle w:val="normaltextrun"/>
          <w:rFonts w:ascii="Verdana" w:hAnsi="Verdana" w:cs="Segoe UI" w:eastAsiaTheme="majorEastAsia"/>
          <w:color w:val="000000"/>
          <w:sz w:val="18"/>
          <w:szCs w:val="18"/>
        </w:rPr>
        <w:t xml:space="preserve">nog eens </w:t>
      </w:r>
      <w:r w:rsidRPr="00A45D87" w:rsidR="004D55C0">
        <w:rPr>
          <w:rStyle w:val="normaltextrun"/>
          <w:rFonts w:ascii="Verdana" w:hAnsi="Verdana" w:cs="Segoe UI" w:eastAsiaTheme="majorEastAsia"/>
          <w:color w:val="000000"/>
          <w:sz w:val="18"/>
          <w:szCs w:val="18"/>
        </w:rPr>
        <w:t>30 projecten gestart waar 165 deelnemers zijn ingestroomd</w:t>
      </w:r>
      <w:r w:rsidRPr="00A45D87" w:rsidR="00EB2CC9">
        <w:rPr>
          <w:rStyle w:val="Voetnootmarkering"/>
          <w:rFonts w:ascii="Verdana" w:hAnsi="Verdana" w:cs="Segoe UI" w:eastAsiaTheme="majorEastAsia"/>
          <w:color w:val="000000"/>
          <w:sz w:val="18"/>
          <w:szCs w:val="18"/>
        </w:rPr>
        <w:footnoteReference w:id="11"/>
      </w:r>
      <w:r w:rsidRPr="00A45D87" w:rsidR="004D55C0">
        <w:rPr>
          <w:rStyle w:val="normaltextrun"/>
          <w:rFonts w:ascii="Verdana" w:hAnsi="Verdana" w:cs="Segoe UI" w:eastAsiaTheme="majorEastAsia"/>
          <w:color w:val="000000"/>
          <w:sz w:val="18"/>
          <w:szCs w:val="18"/>
        </w:rPr>
        <w:t xml:space="preserve">. </w:t>
      </w:r>
      <w:r w:rsidRPr="00A45D87" w:rsidR="00A31B7B">
        <w:rPr>
          <w:rStyle w:val="normaltextrun"/>
          <w:rFonts w:ascii="Verdana" w:hAnsi="Verdana" w:cs="Segoe UI" w:eastAsiaTheme="majorEastAsia"/>
          <w:color w:val="000000"/>
          <w:sz w:val="18"/>
          <w:szCs w:val="18"/>
        </w:rPr>
        <w:t xml:space="preserve">Uit de </w:t>
      </w:r>
      <w:r w:rsidRPr="00A45D87" w:rsidR="00021812">
        <w:rPr>
          <w:rStyle w:val="normaltextrun"/>
          <w:rFonts w:ascii="Verdana" w:hAnsi="Verdana" w:cs="Segoe UI" w:eastAsiaTheme="majorEastAsia"/>
          <w:color w:val="000000"/>
          <w:sz w:val="18"/>
          <w:szCs w:val="18"/>
        </w:rPr>
        <w:t xml:space="preserve">levensverhalen </w:t>
      </w:r>
      <w:r w:rsidRPr="00A45D87" w:rsidR="00A31B7B">
        <w:rPr>
          <w:rStyle w:val="normaltextrun"/>
          <w:rFonts w:ascii="Verdana" w:hAnsi="Verdana" w:cs="Segoe UI" w:eastAsiaTheme="majorEastAsia"/>
          <w:color w:val="000000"/>
          <w:sz w:val="18"/>
          <w:szCs w:val="18"/>
        </w:rPr>
        <w:t>die de</w:t>
      </w:r>
      <w:r w:rsidRPr="00A45D87" w:rsidR="00021812">
        <w:rPr>
          <w:rStyle w:val="normaltextrun"/>
          <w:rFonts w:ascii="Verdana" w:hAnsi="Verdana" w:cs="Segoe UI" w:eastAsiaTheme="majorEastAsia"/>
          <w:color w:val="000000"/>
          <w:sz w:val="18"/>
          <w:szCs w:val="18"/>
        </w:rPr>
        <w:t xml:space="preserve"> Universiteit voor Humanistiek</w:t>
      </w:r>
      <w:r w:rsidRPr="00A45D87" w:rsidR="00A31B7B">
        <w:rPr>
          <w:rStyle w:val="normaltextrun"/>
          <w:rFonts w:ascii="Verdana" w:hAnsi="Verdana" w:cs="Segoe UI" w:eastAsiaTheme="majorEastAsia"/>
          <w:color w:val="000000"/>
          <w:sz w:val="18"/>
          <w:szCs w:val="18"/>
        </w:rPr>
        <w:t xml:space="preserve"> van de deelnemers heeft opgetekend, blijkt</w:t>
      </w:r>
      <w:r w:rsidRPr="00A45D87" w:rsidR="00021812">
        <w:rPr>
          <w:rStyle w:val="normaltextrun"/>
          <w:rFonts w:ascii="Verdana" w:hAnsi="Verdana" w:cs="Segoe UI" w:eastAsiaTheme="majorEastAsia"/>
          <w:color w:val="000000"/>
          <w:sz w:val="18"/>
          <w:szCs w:val="18"/>
        </w:rPr>
        <w:t xml:space="preserve"> dat deelnemers zeker stappen zetten, maar dat het om verschillende redenen vaak meer tijd vraagt dan van tevoren gedacht</w:t>
      </w:r>
      <w:r w:rsidRPr="00A45D87" w:rsidR="0027191B">
        <w:rPr>
          <w:rStyle w:val="Voetnootmarkering"/>
          <w:rFonts w:ascii="Verdana" w:hAnsi="Verdana" w:cs="Segoe UI" w:eastAsiaTheme="majorEastAsia"/>
          <w:color w:val="000000"/>
          <w:sz w:val="18"/>
          <w:szCs w:val="18"/>
        </w:rPr>
        <w:footnoteReference w:id="12"/>
      </w:r>
      <w:r w:rsidRPr="00A45D87" w:rsidR="00021812">
        <w:rPr>
          <w:rStyle w:val="normaltextrun"/>
          <w:rFonts w:ascii="Verdana" w:hAnsi="Verdana" w:cs="Segoe UI" w:eastAsiaTheme="majorEastAsia"/>
          <w:color w:val="000000"/>
          <w:sz w:val="18"/>
          <w:szCs w:val="18"/>
        </w:rPr>
        <w:t xml:space="preserve">. </w:t>
      </w:r>
      <w:r w:rsidRPr="00A45D87" w:rsidR="00525AF5">
        <w:rPr>
          <w:rStyle w:val="normaltextrun"/>
          <w:rFonts w:ascii="Verdana" w:hAnsi="Verdana" w:cs="Segoe UI" w:eastAsiaTheme="majorEastAsia"/>
          <w:color w:val="000000"/>
          <w:sz w:val="18"/>
          <w:szCs w:val="18"/>
        </w:rPr>
        <w:t xml:space="preserve">Het programma loopt tot eind 2025. </w:t>
      </w:r>
      <w:r w:rsidRPr="00A45D87" w:rsidR="00021812">
        <w:rPr>
          <w:rStyle w:val="normaltextrun"/>
          <w:rFonts w:ascii="Verdana" w:hAnsi="Verdana" w:cs="Segoe UI" w:eastAsiaTheme="majorEastAsia"/>
          <w:color w:val="000000"/>
          <w:sz w:val="18"/>
          <w:szCs w:val="18"/>
        </w:rPr>
        <w:t xml:space="preserve">Wij zijn </w:t>
      </w:r>
      <w:r w:rsidRPr="00A45D87" w:rsidR="006E012F">
        <w:rPr>
          <w:rStyle w:val="normaltextrun"/>
          <w:rFonts w:ascii="Verdana" w:hAnsi="Verdana" w:cs="Segoe UI" w:eastAsiaTheme="majorEastAsia"/>
          <w:color w:val="000000"/>
          <w:sz w:val="18"/>
          <w:szCs w:val="18"/>
        </w:rPr>
        <w:t>regelmatig</w:t>
      </w:r>
      <w:r w:rsidRPr="00A45D87" w:rsidR="0091123F">
        <w:rPr>
          <w:rStyle w:val="normaltextrun"/>
          <w:rFonts w:ascii="Verdana" w:hAnsi="Verdana" w:cs="Segoe UI" w:eastAsiaTheme="majorEastAsia"/>
          <w:color w:val="000000"/>
          <w:sz w:val="18"/>
          <w:szCs w:val="18"/>
        </w:rPr>
        <w:t xml:space="preserve"> met </w:t>
      </w:r>
      <w:r w:rsidRPr="00A45D87" w:rsidR="00E61BA4">
        <w:rPr>
          <w:rStyle w:val="normaltextrun"/>
          <w:rFonts w:ascii="Verdana" w:hAnsi="Verdana" w:cs="Segoe UI" w:eastAsiaTheme="majorEastAsia"/>
          <w:color w:val="000000"/>
          <w:sz w:val="18"/>
          <w:szCs w:val="18"/>
        </w:rPr>
        <w:t>I</w:t>
      </w:r>
      <w:r w:rsidRPr="00A45D87" w:rsidR="0091123F">
        <w:rPr>
          <w:rStyle w:val="normaltextrun"/>
          <w:rFonts w:ascii="Verdana" w:hAnsi="Verdana" w:cs="Segoe UI" w:eastAsiaTheme="majorEastAsia"/>
          <w:color w:val="000000"/>
          <w:sz w:val="18"/>
          <w:szCs w:val="18"/>
        </w:rPr>
        <w:t>nstituut G</w:t>
      </w:r>
      <w:r w:rsidRPr="00A45D87" w:rsidR="00E61BA4">
        <w:rPr>
          <w:rStyle w:val="normaltextrun"/>
          <w:rFonts w:ascii="Verdana" w:hAnsi="Verdana" w:cs="Segoe UI" w:eastAsiaTheme="majorEastAsia"/>
          <w:color w:val="000000"/>
          <w:sz w:val="18"/>
          <w:szCs w:val="18"/>
        </w:rPr>
        <w:t>ak</w:t>
      </w:r>
      <w:r w:rsidRPr="00A45D87" w:rsidR="0091123F">
        <w:rPr>
          <w:rStyle w:val="normaltextrun"/>
          <w:rFonts w:ascii="Verdana" w:hAnsi="Verdana" w:cs="Segoe UI" w:eastAsiaTheme="majorEastAsia"/>
          <w:color w:val="000000"/>
          <w:sz w:val="18"/>
          <w:szCs w:val="18"/>
        </w:rPr>
        <w:t xml:space="preserve"> in gesprek </w:t>
      </w:r>
      <w:r w:rsidRPr="00A45D87" w:rsidR="008B7D31">
        <w:rPr>
          <w:rStyle w:val="normaltextrun"/>
          <w:rFonts w:ascii="Verdana" w:hAnsi="Verdana" w:cs="Segoe UI" w:eastAsiaTheme="majorEastAsia"/>
          <w:color w:val="000000"/>
          <w:sz w:val="18"/>
          <w:szCs w:val="18"/>
        </w:rPr>
        <w:t xml:space="preserve">over de </w:t>
      </w:r>
      <w:r w:rsidRPr="00A45D87" w:rsidR="006E012F">
        <w:rPr>
          <w:rStyle w:val="normaltextrun"/>
          <w:rFonts w:ascii="Verdana" w:hAnsi="Verdana" w:cs="Segoe UI" w:eastAsiaTheme="majorEastAsia"/>
          <w:color w:val="000000"/>
          <w:sz w:val="18"/>
          <w:szCs w:val="18"/>
        </w:rPr>
        <w:t xml:space="preserve">deelresultaten en de geleerde lessen. </w:t>
      </w:r>
    </w:p>
    <w:p w:rsidRPr="00A45D87" w:rsidR="00BE6502" w:rsidP="00A45D87" w:rsidRDefault="00BE6502" w14:paraId="23BD3421" w14:textId="77777777">
      <w:pPr>
        <w:pStyle w:val="paragraph"/>
        <w:spacing w:before="0" w:beforeAutospacing="0" w:after="0" w:afterAutospacing="0" w:line="240" w:lineRule="atLeast"/>
        <w:textAlignment w:val="baseline"/>
        <w:rPr>
          <w:rStyle w:val="normaltextrun"/>
          <w:rFonts w:ascii="Verdana" w:hAnsi="Verdana" w:cs="Segoe UI" w:eastAsiaTheme="majorEastAsia"/>
          <w:color w:val="000000"/>
          <w:sz w:val="18"/>
          <w:szCs w:val="18"/>
        </w:rPr>
      </w:pPr>
    </w:p>
    <w:p w:rsidRPr="00A45D87" w:rsidR="00BE6502" w:rsidP="00A45D87" w:rsidRDefault="00BE6502" w14:paraId="2C85A497" w14:textId="77777777">
      <w:pPr>
        <w:pStyle w:val="paragraph"/>
        <w:spacing w:before="0" w:beforeAutospacing="0" w:after="0" w:afterAutospacing="0" w:line="240" w:lineRule="atLeast"/>
        <w:textAlignment w:val="baseline"/>
        <w:rPr>
          <w:rStyle w:val="normaltextrun"/>
          <w:rFonts w:ascii="Verdana" w:hAnsi="Verdana"/>
          <w:sz w:val="18"/>
          <w:szCs w:val="18"/>
        </w:rPr>
      </w:pPr>
      <w:r w:rsidRPr="00A45D87">
        <w:rPr>
          <w:rStyle w:val="normaltextrun"/>
          <w:rFonts w:ascii="Verdana" w:hAnsi="Verdana" w:cs="Segoe UI" w:eastAsiaTheme="majorEastAsia"/>
          <w:color w:val="000000"/>
          <w:sz w:val="18"/>
          <w:szCs w:val="18"/>
        </w:rPr>
        <w:t>Een andere ontwikkeling</w:t>
      </w:r>
      <w:r w:rsidRPr="00A45D87" w:rsidR="00423A6C">
        <w:rPr>
          <w:rStyle w:val="normaltextrun"/>
          <w:rFonts w:ascii="Verdana" w:hAnsi="Verdana" w:cs="Segoe UI" w:eastAsiaTheme="majorEastAsia"/>
          <w:color w:val="000000"/>
          <w:sz w:val="18"/>
          <w:szCs w:val="18"/>
        </w:rPr>
        <w:t xml:space="preserve">, waarmee het programma Simpel Switchen in verbinding staat, </w:t>
      </w:r>
      <w:r w:rsidRPr="00A45D87">
        <w:rPr>
          <w:rStyle w:val="normaltextrun"/>
          <w:rFonts w:ascii="Verdana" w:hAnsi="Verdana" w:cs="Segoe UI" w:eastAsiaTheme="majorEastAsia"/>
          <w:color w:val="000000"/>
          <w:sz w:val="18"/>
          <w:szCs w:val="18"/>
        </w:rPr>
        <w:t>is dat SBCM (A&amp;O fonds S</w:t>
      </w:r>
      <w:r w:rsidRPr="00A45D87" w:rsidR="00423A6C">
        <w:rPr>
          <w:rStyle w:val="normaltextrun"/>
          <w:rFonts w:ascii="Verdana" w:hAnsi="Verdana" w:cs="Segoe UI" w:eastAsiaTheme="majorEastAsia"/>
          <w:color w:val="000000"/>
          <w:sz w:val="18"/>
          <w:szCs w:val="18"/>
        </w:rPr>
        <w:t xml:space="preserve">ociaal </w:t>
      </w:r>
      <w:r w:rsidRPr="00A45D87">
        <w:rPr>
          <w:rStyle w:val="normaltextrun"/>
          <w:rFonts w:ascii="Verdana" w:hAnsi="Verdana" w:cs="Segoe UI" w:eastAsiaTheme="majorEastAsia"/>
          <w:color w:val="000000"/>
          <w:sz w:val="18"/>
          <w:szCs w:val="18"/>
        </w:rPr>
        <w:t>W</w:t>
      </w:r>
      <w:r w:rsidRPr="00A45D87" w:rsidR="00423A6C">
        <w:rPr>
          <w:rStyle w:val="normaltextrun"/>
          <w:rFonts w:ascii="Verdana" w:hAnsi="Verdana" w:cs="Segoe UI" w:eastAsiaTheme="majorEastAsia"/>
          <w:color w:val="000000"/>
          <w:sz w:val="18"/>
          <w:szCs w:val="18"/>
        </w:rPr>
        <w:t>erkbedrijven</w:t>
      </w:r>
      <w:r w:rsidRPr="00A45D87">
        <w:rPr>
          <w:rStyle w:val="normaltextrun"/>
          <w:rFonts w:ascii="Verdana" w:hAnsi="Verdana" w:cs="Segoe UI" w:eastAsiaTheme="majorEastAsia"/>
          <w:color w:val="000000"/>
          <w:sz w:val="18"/>
          <w:szCs w:val="18"/>
        </w:rPr>
        <w:t xml:space="preserve">) </w:t>
      </w:r>
      <w:r w:rsidRPr="00A45D87" w:rsidR="003D391A">
        <w:rPr>
          <w:rStyle w:val="normaltextrun"/>
          <w:rFonts w:ascii="Verdana" w:hAnsi="Verdana" w:cs="Segoe UI" w:eastAsiaTheme="majorEastAsia"/>
          <w:color w:val="000000"/>
          <w:sz w:val="18"/>
          <w:szCs w:val="18"/>
        </w:rPr>
        <w:t>in samenwerking met</w:t>
      </w:r>
      <w:r w:rsidRPr="00A45D87">
        <w:rPr>
          <w:rStyle w:val="normaltextrun"/>
          <w:rFonts w:ascii="Verdana" w:hAnsi="Verdana" w:cs="Segoe UI" w:eastAsiaTheme="majorEastAsia"/>
          <w:color w:val="000000"/>
          <w:sz w:val="18"/>
          <w:szCs w:val="18"/>
        </w:rPr>
        <w:t xml:space="preserve"> Cedris de pilot ‘helpdesk Simpel Switchen’ </w:t>
      </w:r>
      <w:r w:rsidRPr="00A45D87" w:rsidR="003D391A">
        <w:rPr>
          <w:rStyle w:val="normaltextrun"/>
          <w:rFonts w:ascii="Verdana" w:hAnsi="Verdana" w:cs="Segoe UI" w:eastAsiaTheme="majorEastAsia"/>
          <w:color w:val="000000"/>
          <w:sz w:val="18"/>
          <w:szCs w:val="18"/>
        </w:rPr>
        <w:t>is</w:t>
      </w:r>
      <w:r w:rsidRPr="00A45D87">
        <w:rPr>
          <w:rStyle w:val="normaltextrun"/>
          <w:rFonts w:ascii="Verdana" w:hAnsi="Verdana" w:cs="Segoe UI" w:eastAsiaTheme="majorEastAsia"/>
          <w:color w:val="000000"/>
          <w:sz w:val="18"/>
          <w:szCs w:val="18"/>
        </w:rPr>
        <w:t xml:space="preserve"> gestart. Hier kunnen professionals van sociaal ontwikkelbedrijven casussen inbrengen of vragen stellen</w:t>
      </w:r>
      <w:r w:rsidR="00A45D87">
        <w:rPr>
          <w:rStyle w:val="normaltextrun"/>
          <w:rFonts w:ascii="Verdana" w:hAnsi="Verdana" w:cs="Segoe UI" w:eastAsiaTheme="majorEastAsia"/>
          <w:color w:val="000000"/>
          <w:sz w:val="18"/>
          <w:szCs w:val="18"/>
        </w:rPr>
        <w:t>.</w:t>
      </w:r>
      <w:r w:rsidRPr="00A45D87">
        <w:rPr>
          <w:rStyle w:val="Voetnootmarkering"/>
          <w:rFonts w:ascii="Verdana" w:hAnsi="Verdana" w:cs="Segoe UI" w:eastAsiaTheme="majorEastAsia"/>
          <w:color w:val="000000"/>
          <w:sz w:val="18"/>
          <w:szCs w:val="18"/>
        </w:rPr>
        <w:footnoteReference w:id="13"/>
      </w:r>
      <w:r w:rsidRPr="00A45D87">
        <w:rPr>
          <w:rStyle w:val="normaltextrun"/>
          <w:rFonts w:ascii="Verdana" w:hAnsi="Verdana" w:cs="Segoe UI" w:eastAsiaTheme="majorEastAsia"/>
          <w:color w:val="000000"/>
          <w:sz w:val="18"/>
          <w:szCs w:val="18"/>
        </w:rPr>
        <w:t xml:space="preserve"> </w:t>
      </w:r>
    </w:p>
    <w:p w:rsidRPr="00A45D87" w:rsidR="00021812" w:rsidP="00A45D87" w:rsidRDefault="00021812" w14:paraId="1E07FD17" w14:textId="77777777">
      <w:pPr>
        <w:pStyle w:val="paragraph"/>
        <w:spacing w:before="0" w:beforeAutospacing="0" w:after="0" w:afterAutospacing="0" w:line="240" w:lineRule="atLeast"/>
        <w:textAlignment w:val="baseline"/>
        <w:rPr>
          <w:rFonts w:ascii="Verdana" w:hAnsi="Verdana" w:cs="Segoe UI"/>
          <w:color w:val="000000"/>
          <w:sz w:val="18"/>
          <w:szCs w:val="18"/>
        </w:rPr>
      </w:pPr>
    </w:p>
    <w:p w:rsidRPr="00A45D87" w:rsidR="00021812" w:rsidP="00A45D87" w:rsidRDefault="00021812" w14:paraId="338512BB" w14:textId="77777777">
      <w:pPr>
        <w:pStyle w:val="paragraph"/>
        <w:spacing w:before="0" w:beforeAutospacing="0" w:after="0" w:afterAutospacing="0" w:line="240" w:lineRule="atLeast"/>
        <w:textAlignment w:val="baseline"/>
        <w:rPr>
          <w:rFonts w:ascii="Verdana" w:hAnsi="Verdana" w:cs="Segoe UI"/>
          <w:color w:val="000000"/>
          <w:sz w:val="18"/>
          <w:szCs w:val="18"/>
        </w:rPr>
      </w:pPr>
      <w:r w:rsidRPr="00A45D87">
        <w:rPr>
          <w:rStyle w:val="normaltextrun"/>
          <w:rFonts w:ascii="Verdana" w:hAnsi="Verdana" w:cs="Segoe UI" w:eastAsiaTheme="majorEastAsia"/>
          <w:b/>
          <w:bCs/>
          <w:color w:val="000000"/>
          <w:sz w:val="18"/>
          <w:szCs w:val="18"/>
        </w:rPr>
        <w:t>Wat gaan we doen in 2025 en 2026</w:t>
      </w:r>
      <w:r w:rsidRPr="00A45D87">
        <w:rPr>
          <w:rStyle w:val="eop"/>
          <w:rFonts w:ascii="Verdana" w:hAnsi="Verdana" w:cs="Segoe UI" w:eastAsiaTheme="majorEastAsia"/>
          <w:color w:val="000000"/>
          <w:sz w:val="18"/>
          <w:szCs w:val="18"/>
        </w:rPr>
        <w:t> </w:t>
      </w:r>
    </w:p>
    <w:p w:rsidRPr="00A45D87" w:rsidR="00021812" w:rsidP="00A45D87" w:rsidRDefault="00063019" w14:paraId="132C4C54" w14:textId="77777777">
      <w:pPr>
        <w:pStyle w:val="paragraph"/>
        <w:spacing w:before="0" w:beforeAutospacing="0" w:after="0" w:afterAutospacing="0" w:line="240" w:lineRule="atLeast"/>
        <w:textAlignment w:val="baseline"/>
        <w:rPr>
          <w:rFonts w:ascii="Verdana" w:hAnsi="Verdana" w:cs="Segoe UI"/>
          <w:color w:val="000000"/>
          <w:sz w:val="18"/>
          <w:szCs w:val="18"/>
        </w:rPr>
      </w:pPr>
      <w:r w:rsidRPr="00A45D87">
        <w:rPr>
          <w:rStyle w:val="normaltextrun"/>
          <w:rFonts w:ascii="Verdana" w:hAnsi="Verdana" w:cs="Segoe UI" w:eastAsiaTheme="majorEastAsia"/>
          <w:color w:val="000000"/>
          <w:sz w:val="18"/>
          <w:szCs w:val="18"/>
        </w:rPr>
        <w:t>De</w:t>
      </w:r>
      <w:r w:rsidRPr="00A45D87" w:rsidR="00021812">
        <w:rPr>
          <w:rStyle w:val="normaltextrun"/>
          <w:rFonts w:ascii="Verdana" w:hAnsi="Verdana" w:cs="Segoe UI" w:eastAsiaTheme="majorEastAsia"/>
          <w:color w:val="000000"/>
          <w:sz w:val="18"/>
          <w:szCs w:val="18"/>
        </w:rPr>
        <w:t xml:space="preserve"> inzet op een goede samenwerking met onze partners heeft ertoe geleid dat verschillende partners uit de </w:t>
      </w:r>
      <w:r w:rsidRPr="00A45D87" w:rsidR="00423A6C">
        <w:rPr>
          <w:rStyle w:val="normaltextrun"/>
          <w:rFonts w:ascii="Verdana" w:hAnsi="Verdana" w:cs="Segoe UI" w:eastAsiaTheme="majorEastAsia"/>
          <w:color w:val="000000"/>
          <w:sz w:val="18"/>
          <w:szCs w:val="18"/>
        </w:rPr>
        <w:t>w</w:t>
      </w:r>
      <w:r w:rsidRPr="00A45D87" w:rsidR="00021812">
        <w:rPr>
          <w:rStyle w:val="normaltextrun"/>
          <w:rFonts w:ascii="Verdana" w:hAnsi="Verdana" w:cs="Segoe UI" w:eastAsiaTheme="majorEastAsia"/>
          <w:color w:val="000000"/>
          <w:sz w:val="18"/>
          <w:szCs w:val="18"/>
        </w:rPr>
        <w:t>erkplaats Simpel Switchen</w:t>
      </w:r>
      <w:r w:rsidRPr="00A45D87" w:rsidR="00A31B7B">
        <w:rPr>
          <w:rStyle w:val="normaltextrun"/>
          <w:rFonts w:ascii="Verdana" w:hAnsi="Verdana" w:cs="Segoe UI" w:eastAsiaTheme="majorEastAsia"/>
          <w:color w:val="000000"/>
          <w:sz w:val="18"/>
          <w:szCs w:val="18"/>
        </w:rPr>
        <w:t xml:space="preserve"> </w:t>
      </w:r>
      <w:r w:rsidRPr="00A45D87" w:rsidR="00021812">
        <w:rPr>
          <w:rStyle w:val="normaltextrun"/>
          <w:rFonts w:ascii="Verdana" w:hAnsi="Verdana" w:cs="Segoe UI" w:eastAsiaTheme="majorEastAsia"/>
          <w:color w:val="000000"/>
          <w:sz w:val="18"/>
          <w:szCs w:val="18"/>
        </w:rPr>
        <w:t xml:space="preserve">coalities met elkaar zijn aangegaan om integraal en domeinoverstijgend te werken aan het realiseren van de programmadoelen. Hieronder schets ik op hoofdlijnen welke activiteiten in gang zijn gezet. </w:t>
      </w:r>
    </w:p>
    <w:p w:rsidRPr="00A45D87" w:rsidR="00021812" w:rsidP="00A45D87" w:rsidRDefault="00021812" w14:paraId="2578F56E" w14:textId="77777777">
      <w:pPr>
        <w:pStyle w:val="paragraph"/>
        <w:spacing w:before="0" w:beforeAutospacing="0" w:after="0" w:afterAutospacing="0" w:line="240" w:lineRule="atLeast"/>
        <w:textAlignment w:val="baseline"/>
        <w:rPr>
          <w:rFonts w:ascii="Verdana" w:hAnsi="Verdana" w:cs="Segoe UI"/>
          <w:color w:val="000000"/>
          <w:sz w:val="18"/>
          <w:szCs w:val="18"/>
        </w:rPr>
      </w:pPr>
      <w:r w:rsidRPr="00A45D87">
        <w:rPr>
          <w:rStyle w:val="eop"/>
          <w:rFonts w:ascii="Verdana" w:hAnsi="Verdana" w:cs="Segoe UI" w:eastAsiaTheme="majorEastAsia"/>
          <w:color w:val="000000"/>
          <w:sz w:val="18"/>
          <w:szCs w:val="18"/>
        </w:rPr>
        <w:t> </w:t>
      </w:r>
    </w:p>
    <w:p w:rsidR="007544A5" w:rsidP="00A45D87" w:rsidRDefault="00021812" w14:paraId="2C6C384E" w14:textId="77777777">
      <w:pPr>
        <w:pStyle w:val="paragraph"/>
        <w:spacing w:before="0" w:beforeAutospacing="0" w:after="0" w:afterAutospacing="0" w:line="240" w:lineRule="atLeast"/>
        <w:textAlignment w:val="baseline"/>
        <w:rPr>
          <w:rStyle w:val="normaltextrun"/>
          <w:rFonts w:ascii="Verdana" w:hAnsi="Verdana" w:cs="Segoe UI" w:eastAsiaTheme="majorEastAsia"/>
          <w:color w:val="000000"/>
          <w:sz w:val="18"/>
          <w:szCs w:val="18"/>
        </w:rPr>
      </w:pPr>
      <w:r w:rsidRPr="00A45D87">
        <w:rPr>
          <w:rStyle w:val="normaltextrun"/>
          <w:rFonts w:ascii="Verdana" w:hAnsi="Verdana" w:cs="Segoe UI" w:eastAsiaTheme="majorEastAsia"/>
          <w:color w:val="000000"/>
          <w:sz w:val="18"/>
          <w:szCs w:val="18"/>
        </w:rPr>
        <w:t>In de regio’s Eindhoven, Veenendaal</w:t>
      </w:r>
      <w:r w:rsidRPr="00A45D87" w:rsidR="00576173">
        <w:rPr>
          <w:rStyle w:val="normaltextrun"/>
          <w:rFonts w:ascii="Verdana" w:hAnsi="Verdana" w:cs="Segoe UI" w:eastAsiaTheme="majorEastAsia"/>
          <w:color w:val="000000"/>
          <w:sz w:val="18"/>
          <w:szCs w:val="18"/>
        </w:rPr>
        <w:t>,</w:t>
      </w:r>
      <w:r w:rsidRPr="00A45D87">
        <w:rPr>
          <w:rStyle w:val="normaltextrun"/>
          <w:rFonts w:ascii="Verdana" w:hAnsi="Verdana" w:cs="Segoe UI" w:eastAsiaTheme="majorEastAsia"/>
          <w:color w:val="000000"/>
          <w:sz w:val="18"/>
          <w:szCs w:val="18"/>
        </w:rPr>
        <w:t xml:space="preserve"> Weert</w:t>
      </w:r>
      <w:r w:rsidRPr="00A45D87" w:rsidR="00576173">
        <w:rPr>
          <w:rStyle w:val="normaltextrun"/>
          <w:rFonts w:ascii="Verdana" w:hAnsi="Verdana" w:cs="Segoe UI" w:eastAsiaTheme="majorEastAsia"/>
          <w:color w:val="000000"/>
          <w:sz w:val="18"/>
          <w:szCs w:val="18"/>
        </w:rPr>
        <w:t xml:space="preserve"> en Rotterdam</w:t>
      </w:r>
      <w:r w:rsidRPr="00A45D87">
        <w:rPr>
          <w:rStyle w:val="normaltextrun"/>
          <w:rFonts w:ascii="Verdana" w:hAnsi="Verdana" w:cs="Segoe UI" w:eastAsiaTheme="majorEastAsia"/>
          <w:color w:val="000000"/>
          <w:sz w:val="18"/>
          <w:szCs w:val="18"/>
        </w:rPr>
        <w:t xml:space="preserve"> worden door de coalitie van Movisie, VGN en Cedris lerende praktijken simpel switchen ondersteund. In deze regio’s werken een zorgorganisatie, een sociaal ontwikkelbedrijf en een gemeente met elkaar samen om het switchen tussen vormen van onbetaald</w:t>
      </w:r>
      <w:r w:rsidRPr="00A45D87" w:rsidR="00A34E27">
        <w:rPr>
          <w:rStyle w:val="normaltextrun"/>
          <w:rFonts w:ascii="Verdana" w:hAnsi="Verdana" w:cs="Segoe UI" w:eastAsiaTheme="majorEastAsia"/>
          <w:color w:val="000000"/>
          <w:sz w:val="18"/>
          <w:szCs w:val="18"/>
        </w:rPr>
        <w:t xml:space="preserve"> (dagbesteding)</w:t>
      </w:r>
      <w:r w:rsidRPr="00A45D87">
        <w:rPr>
          <w:rStyle w:val="normaltextrun"/>
          <w:rFonts w:ascii="Verdana" w:hAnsi="Verdana" w:cs="Segoe UI" w:eastAsiaTheme="majorEastAsia"/>
          <w:color w:val="000000"/>
          <w:sz w:val="18"/>
          <w:szCs w:val="18"/>
        </w:rPr>
        <w:t xml:space="preserve"> en betaald werk te vergemakkelijken. Dit draagt bij aan het realiseren van het tweede, derde en vierde doel van het programma. </w:t>
      </w:r>
      <w:r w:rsidRPr="00A45D87" w:rsidR="0039564B">
        <w:rPr>
          <w:rStyle w:val="normaltextrun"/>
          <w:rFonts w:ascii="Verdana" w:hAnsi="Verdana" w:cs="Segoe UI" w:eastAsiaTheme="majorEastAsia"/>
          <w:color w:val="000000"/>
          <w:sz w:val="18"/>
          <w:szCs w:val="18"/>
        </w:rPr>
        <w:t>A</w:t>
      </w:r>
      <w:r w:rsidRPr="00A45D87">
        <w:rPr>
          <w:rStyle w:val="normaltextrun"/>
          <w:rFonts w:ascii="Verdana" w:hAnsi="Verdana" w:cs="Segoe UI" w:eastAsiaTheme="majorEastAsia"/>
          <w:color w:val="000000"/>
          <w:sz w:val="18"/>
          <w:szCs w:val="18"/>
        </w:rPr>
        <w:t>an de hand van individuele switches van mensen</w:t>
      </w:r>
      <w:r w:rsidRPr="00A45D87" w:rsidR="00A34E27">
        <w:rPr>
          <w:rStyle w:val="normaltextrun"/>
          <w:rFonts w:ascii="Verdana" w:hAnsi="Verdana" w:cs="Segoe UI" w:eastAsiaTheme="majorEastAsia"/>
          <w:color w:val="000000"/>
          <w:sz w:val="18"/>
          <w:szCs w:val="18"/>
        </w:rPr>
        <w:t xml:space="preserve"> </w:t>
      </w:r>
      <w:r w:rsidRPr="00A45D87" w:rsidR="0039564B">
        <w:rPr>
          <w:rStyle w:val="normaltextrun"/>
          <w:rFonts w:ascii="Verdana" w:hAnsi="Verdana" w:cs="Segoe UI" w:eastAsiaTheme="majorEastAsia"/>
          <w:color w:val="000000"/>
          <w:sz w:val="18"/>
          <w:szCs w:val="18"/>
        </w:rPr>
        <w:t xml:space="preserve">brengt de coalitie </w:t>
      </w:r>
      <w:r w:rsidRPr="00A45D87">
        <w:rPr>
          <w:rStyle w:val="normaltextrun"/>
          <w:rFonts w:ascii="Verdana" w:hAnsi="Verdana" w:cs="Segoe UI" w:eastAsiaTheme="majorEastAsia"/>
          <w:color w:val="000000"/>
          <w:sz w:val="18"/>
          <w:szCs w:val="18"/>
        </w:rPr>
        <w:t xml:space="preserve">in kaart welke Simpel Switchen aanpakken werken. </w:t>
      </w:r>
      <w:r w:rsidRPr="00A45D87" w:rsidR="0039564B">
        <w:rPr>
          <w:rStyle w:val="normaltextrun"/>
          <w:rFonts w:ascii="Verdana" w:hAnsi="Verdana" w:cs="Segoe UI" w:eastAsiaTheme="majorEastAsia"/>
          <w:color w:val="000000"/>
          <w:sz w:val="18"/>
          <w:szCs w:val="18"/>
        </w:rPr>
        <w:t xml:space="preserve">De belangstelling voor deze lerende praktijken was groter dan het aantal beschikbare plekken. We blijven ook deze regio’s actief informeren en betrekken. </w:t>
      </w:r>
    </w:p>
    <w:p w:rsidRPr="00A45D87" w:rsidR="00525AF5" w:rsidP="00A45D87" w:rsidRDefault="005B5EC0" w14:paraId="4EB8DCC8" w14:textId="77777777">
      <w:pPr>
        <w:pStyle w:val="paragraph"/>
        <w:spacing w:before="0" w:beforeAutospacing="0" w:after="0" w:afterAutospacing="0" w:line="240" w:lineRule="atLeast"/>
        <w:textAlignment w:val="baseline"/>
        <w:rPr>
          <w:rFonts w:ascii="Verdana" w:hAnsi="Verdana" w:cs="Segoe UI" w:eastAsiaTheme="majorEastAsia"/>
          <w:color w:val="000000"/>
          <w:sz w:val="18"/>
          <w:szCs w:val="18"/>
        </w:rPr>
      </w:pPr>
      <w:r w:rsidRPr="00A45D87">
        <w:rPr>
          <w:rStyle w:val="normaltextrun"/>
          <w:rFonts w:ascii="Verdana" w:hAnsi="Verdana" w:cs="Segoe UI" w:eastAsiaTheme="majorEastAsia"/>
          <w:color w:val="000000"/>
          <w:sz w:val="18"/>
          <w:szCs w:val="18"/>
        </w:rPr>
        <w:lastRenderedPageBreak/>
        <w:t>Door het ondersteunen van deze lerende praktijken kunnen we les</w:t>
      </w:r>
      <w:r w:rsidRPr="00A45D87" w:rsidR="007C6624">
        <w:rPr>
          <w:rStyle w:val="normaltextrun"/>
          <w:rFonts w:ascii="Verdana" w:hAnsi="Verdana" w:cs="Segoe UI" w:eastAsiaTheme="majorEastAsia"/>
          <w:color w:val="000000"/>
          <w:sz w:val="18"/>
          <w:szCs w:val="18"/>
        </w:rPr>
        <w:t xml:space="preserve">sen trekken waarmee we vervolgens </w:t>
      </w:r>
      <w:r w:rsidRPr="00A45D87" w:rsidR="00021812">
        <w:rPr>
          <w:rStyle w:val="normaltextrun"/>
          <w:rFonts w:ascii="Verdana" w:hAnsi="Verdana" w:cs="Segoe UI" w:eastAsiaTheme="majorEastAsia"/>
          <w:color w:val="000000"/>
          <w:sz w:val="18"/>
          <w:szCs w:val="18"/>
        </w:rPr>
        <w:t>andere regio</w:t>
      </w:r>
      <w:r w:rsidRPr="00A45D87" w:rsidR="007C6624">
        <w:rPr>
          <w:rStyle w:val="normaltextrun"/>
          <w:rFonts w:ascii="Verdana" w:hAnsi="Verdana" w:cs="Segoe UI" w:eastAsiaTheme="majorEastAsia"/>
          <w:color w:val="000000"/>
          <w:sz w:val="18"/>
          <w:szCs w:val="18"/>
        </w:rPr>
        <w:t>’</w:t>
      </w:r>
      <w:r w:rsidRPr="00A45D87" w:rsidR="00021812">
        <w:rPr>
          <w:rStyle w:val="normaltextrun"/>
          <w:rFonts w:ascii="Verdana" w:hAnsi="Verdana" w:cs="Segoe UI" w:eastAsiaTheme="majorEastAsia"/>
          <w:color w:val="000000"/>
          <w:sz w:val="18"/>
          <w:szCs w:val="18"/>
        </w:rPr>
        <w:t xml:space="preserve">s </w:t>
      </w:r>
      <w:r w:rsidRPr="00A45D87" w:rsidR="007C6624">
        <w:rPr>
          <w:rStyle w:val="normaltextrun"/>
          <w:rFonts w:ascii="Verdana" w:hAnsi="Verdana" w:cs="Segoe UI" w:eastAsiaTheme="majorEastAsia"/>
          <w:color w:val="000000"/>
          <w:sz w:val="18"/>
          <w:szCs w:val="18"/>
        </w:rPr>
        <w:t xml:space="preserve">kunnen </w:t>
      </w:r>
      <w:r w:rsidRPr="00A45D87" w:rsidR="00021812">
        <w:rPr>
          <w:rStyle w:val="normaltextrun"/>
          <w:rFonts w:ascii="Verdana" w:hAnsi="Verdana" w:cs="Segoe UI" w:eastAsiaTheme="majorEastAsia"/>
          <w:color w:val="000000"/>
          <w:sz w:val="18"/>
          <w:szCs w:val="18"/>
        </w:rPr>
        <w:t>inspireren en ondersteunen om</w:t>
      </w:r>
      <w:r w:rsidRPr="00A45D87" w:rsidR="007C6624">
        <w:rPr>
          <w:rStyle w:val="normaltextrun"/>
          <w:rFonts w:ascii="Verdana" w:hAnsi="Verdana" w:cs="Segoe UI" w:eastAsiaTheme="majorEastAsia"/>
          <w:color w:val="000000"/>
          <w:sz w:val="18"/>
          <w:szCs w:val="18"/>
        </w:rPr>
        <w:t xml:space="preserve"> </w:t>
      </w:r>
      <w:r w:rsidRPr="00A45D87" w:rsidR="00021812">
        <w:rPr>
          <w:rStyle w:val="normaltextrun"/>
          <w:rFonts w:ascii="Verdana" w:hAnsi="Verdana" w:cs="Segoe UI" w:eastAsiaTheme="majorEastAsia"/>
          <w:color w:val="000000"/>
          <w:sz w:val="18"/>
          <w:szCs w:val="18"/>
        </w:rPr>
        <w:t>met Simpel Switchen aan de slag te gaan. </w:t>
      </w:r>
      <w:r w:rsidRPr="00A45D87" w:rsidR="00525AF5">
        <w:rPr>
          <w:rStyle w:val="normaltextrun"/>
          <w:rFonts w:ascii="Verdana" w:hAnsi="Verdana" w:cs="Segoe UI" w:eastAsiaTheme="majorEastAsia"/>
          <w:color w:val="000000"/>
          <w:sz w:val="18"/>
          <w:szCs w:val="18"/>
        </w:rPr>
        <w:t xml:space="preserve"> </w:t>
      </w:r>
    </w:p>
    <w:p w:rsidRPr="00A45D87" w:rsidR="008B7D31" w:rsidP="00A45D87" w:rsidRDefault="008B7D31" w14:paraId="24FAB355" w14:textId="77777777">
      <w:pPr>
        <w:pStyle w:val="paragraph"/>
        <w:spacing w:before="0" w:beforeAutospacing="0" w:after="0" w:afterAutospacing="0" w:line="240" w:lineRule="atLeast"/>
        <w:textAlignment w:val="baseline"/>
        <w:rPr>
          <w:rStyle w:val="normaltextrun"/>
          <w:rFonts w:ascii="Verdana" w:hAnsi="Verdana" w:cs="Segoe UI" w:eastAsiaTheme="majorEastAsia"/>
          <w:color w:val="000000"/>
          <w:sz w:val="18"/>
          <w:szCs w:val="18"/>
        </w:rPr>
      </w:pPr>
    </w:p>
    <w:p w:rsidR="00D4296C" w:rsidP="00A45D87" w:rsidRDefault="00525AF5" w14:paraId="40BE9314" w14:textId="77777777">
      <w:pPr>
        <w:pStyle w:val="paragraph"/>
        <w:spacing w:before="0" w:beforeAutospacing="0" w:after="0" w:afterAutospacing="0" w:line="240" w:lineRule="atLeast"/>
        <w:textAlignment w:val="baseline"/>
        <w:rPr>
          <w:rStyle w:val="normaltextrun"/>
          <w:rFonts w:ascii="Verdana" w:hAnsi="Verdana" w:cs="Segoe UI" w:eastAsiaTheme="majorEastAsia"/>
          <w:color w:val="000000"/>
          <w:sz w:val="18"/>
          <w:szCs w:val="18"/>
        </w:rPr>
      </w:pPr>
      <w:r w:rsidRPr="00A45D87">
        <w:rPr>
          <w:rStyle w:val="normaltextrun"/>
          <w:rFonts w:ascii="Verdana" w:hAnsi="Verdana" w:cs="Segoe UI" w:eastAsiaTheme="majorEastAsia"/>
          <w:color w:val="000000"/>
          <w:sz w:val="18"/>
          <w:szCs w:val="18"/>
        </w:rPr>
        <w:t>D</w:t>
      </w:r>
      <w:r w:rsidRPr="00A45D87" w:rsidR="008B7D31">
        <w:rPr>
          <w:rStyle w:val="normaltextrun"/>
          <w:rFonts w:ascii="Verdana" w:hAnsi="Verdana" w:cs="Segoe UI" w:eastAsiaTheme="majorEastAsia"/>
          <w:color w:val="000000"/>
          <w:sz w:val="18"/>
          <w:szCs w:val="18"/>
        </w:rPr>
        <w:t>e komende periode</w:t>
      </w:r>
      <w:r w:rsidRPr="00A45D87">
        <w:rPr>
          <w:rStyle w:val="normaltextrun"/>
          <w:rFonts w:ascii="Verdana" w:hAnsi="Verdana" w:cs="Segoe UI" w:eastAsiaTheme="majorEastAsia"/>
          <w:color w:val="000000"/>
          <w:sz w:val="18"/>
          <w:szCs w:val="18"/>
        </w:rPr>
        <w:t xml:space="preserve"> blijven we</w:t>
      </w:r>
      <w:r w:rsidRPr="00A45D87" w:rsidR="008B7D31">
        <w:rPr>
          <w:rStyle w:val="normaltextrun"/>
          <w:rFonts w:ascii="Verdana" w:hAnsi="Verdana" w:cs="Segoe UI" w:eastAsiaTheme="majorEastAsia"/>
          <w:color w:val="000000"/>
          <w:sz w:val="18"/>
          <w:szCs w:val="18"/>
        </w:rPr>
        <w:t xml:space="preserve"> inzetten op het ondersteunen van professionals in de uitvoeringspraktijk</w:t>
      </w:r>
      <w:r w:rsidRPr="00A45D87" w:rsidR="00423A6C">
        <w:rPr>
          <w:rStyle w:val="normaltextrun"/>
          <w:rFonts w:ascii="Verdana" w:hAnsi="Verdana" w:cs="Segoe UI" w:eastAsiaTheme="majorEastAsia"/>
          <w:color w:val="000000"/>
          <w:sz w:val="18"/>
          <w:szCs w:val="18"/>
        </w:rPr>
        <w:t>en</w:t>
      </w:r>
      <w:r w:rsidRPr="00A45D87" w:rsidR="008B7D31">
        <w:rPr>
          <w:rStyle w:val="normaltextrun"/>
          <w:rFonts w:ascii="Verdana" w:hAnsi="Verdana" w:cs="Segoe UI" w:eastAsiaTheme="majorEastAsia"/>
          <w:color w:val="000000"/>
          <w:sz w:val="18"/>
          <w:szCs w:val="18"/>
        </w:rPr>
        <w:t xml:space="preserve"> van zorg en werk. </w:t>
      </w:r>
      <w:r w:rsidRPr="00A45D87" w:rsidR="007C6624">
        <w:rPr>
          <w:rStyle w:val="normaltextrun"/>
          <w:rFonts w:ascii="Verdana" w:hAnsi="Verdana" w:cs="Segoe UI" w:eastAsiaTheme="majorEastAsia"/>
          <w:color w:val="000000"/>
          <w:sz w:val="18"/>
          <w:szCs w:val="18"/>
        </w:rPr>
        <w:t xml:space="preserve">De testfase van de genoemde methode ‘Doorbraken in de participatieketen’ is in zes regio’s gestart. Na deze testfase kunnen uitvoeringsorganisaties zelf aan de slag om aanpassingen in hun processen te implementeren. </w:t>
      </w:r>
    </w:p>
    <w:p w:rsidRPr="00A45D87" w:rsidR="00021812" w:rsidP="00A45D87" w:rsidRDefault="007C6624" w14:paraId="6A1D3FE1" w14:textId="77777777">
      <w:pPr>
        <w:pStyle w:val="paragraph"/>
        <w:spacing w:before="0" w:beforeAutospacing="0" w:after="0" w:afterAutospacing="0" w:line="240" w:lineRule="atLeast"/>
        <w:textAlignment w:val="baseline"/>
        <w:rPr>
          <w:rStyle w:val="eop"/>
          <w:rFonts w:ascii="Verdana" w:hAnsi="Verdana" w:cs="Segoe UI" w:eastAsiaTheme="majorEastAsia"/>
          <w:color w:val="000000"/>
          <w:sz w:val="18"/>
          <w:szCs w:val="18"/>
        </w:rPr>
      </w:pPr>
      <w:r w:rsidRPr="00A45D87">
        <w:rPr>
          <w:rStyle w:val="normaltextrun"/>
          <w:rFonts w:ascii="Verdana" w:hAnsi="Verdana" w:cs="Segoe UI" w:eastAsiaTheme="majorEastAsia"/>
          <w:color w:val="000000"/>
          <w:sz w:val="18"/>
          <w:szCs w:val="18"/>
        </w:rPr>
        <w:t xml:space="preserve">Daarnaast </w:t>
      </w:r>
      <w:r w:rsidRPr="00A45D87" w:rsidR="00423A6C">
        <w:rPr>
          <w:rStyle w:val="normaltextrun"/>
          <w:rFonts w:ascii="Verdana" w:hAnsi="Verdana" w:cs="Segoe UI" w:eastAsiaTheme="majorEastAsia"/>
          <w:color w:val="000000"/>
          <w:sz w:val="18"/>
          <w:szCs w:val="18"/>
        </w:rPr>
        <w:t xml:space="preserve">is </w:t>
      </w:r>
      <w:r w:rsidRPr="00A45D87" w:rsidR="005B5EC0">
        <w:rPr>
          <w:rStyle w:val="normaltextrun"/>
          <w:rFonts w:ascii="Verdana" w:hAnsi="Verdana" w:cs="Segoe UI" w:eastAsiaTheme="majorEastAsia"/>
          <w:color w:val="000000"/>
          <w:sz w:val="18"/>
          <w:szCs w:val="18"/>
        </w:rPr>
        <w:t>de</w:t>
      </w:r>
      <w:r w:rsidRPr="00A45D87">
        <w:rPr>
          <w:rStyle w:val="normaltextrun"/>
          <w:rFonts w:ascii="Verdana" w:hAnsi="Verdana" w:cs="Segoe UI" w:eastAsiaTheme="majorEastAsia"/>
          <w:color w:val="000000"/>
          <w:sz w:val="18"/>
          <w:szCs w:val="18"/>
        </w:rPr>
        <w:t xml:space="preserve"> coalitie, bestaande uit Optimalistic, IPW, SAM, Ieder</w:t>
      </w:r>
      <w:r w:rsidR="00A45D87">
        <w:rPr>
          <w:rStyle w:val="normaltextrun"/>
          <w:rFonts w:ascii="Verdana" w:hAnsi="Verdana" w:cs="Segoe UI" w:eastAsiaTheme="majorEastAsia"/>
          <w:color w:val="000000"/>
          <w:sz w:val="18"/>
          <w:szCs w:val="18"/>
        </w:rPr>
        <w:t>(</w:t>
      </w:r>
      <w:r w:rsidRPr="00A45D87">
        <w:rPr>
          <w:rStyle w:val="normaltextrun"/>
          <w:rFonts w:ascii="Verdana" w:hAnsi="Verdana" w:cs="Segoe UI" w:eastAsiaTheme="majorEastAsia"/>
          <w:color w:val="000000"/>
          <w:sz w:val="18"/>
          <w:szCs w:val="18"/>
        </w:rPr>
        <w:t>in</w:t>
      </w:r>
      <w:r w:rsidR="00A45D87">
        <w:rPr>
          <w:rStyle w:val="normaltextrun"/>
          <w:rFonts w:ascii="Verdana" w:hAnsi="Verdana" w:cs="Segoe UI" w:eastAsiaTheme="majorEastAsia"/>
          <w:color w:val="000000"/>
          <w:sz w:val="18"/>
          <w:szCs w:val="18"/>
        </w:rPr>
        <w:t>)</w:t>
      </w:r>
      <w:r w:rsidRPr="00A45D87">
        <w:rPr>
          <w:rStyle w:val="normaltextrun"/>
          <w:rFonts w:ascii="Verdana" w:hAnsi="Verdana" w:cs="Segoe UI" w:eastAsiaTheme="majorEastAsia"/>
          <w:color w:val="000000"/>
          <w:sz w:val="18"/>
          <w:szCs w:val="18"/>
        </w:rPr>
        <w:t xml:space="preserve"> en Mind, aan de slag met het ontwikkelen van een ‘routenet Simpel Switchen’</w:t>
      </w:r>
      <w:r w:rsidRPr="00A45D87">
        <w:rPr>
          <w:rStyle w:val="Voetnootmarkering"/>
          <w:rFonts w:ascii="Verdana" w:hAnsi="Verdana" w:cs="Segoe UI" w:eastAsiaTheme="majorEastAsia"/>
          <w:color w:val="000000"/>
          <w:sz w:val="18"/>
          <w:szCs w:val="18"/>
        </w:rPr>
        <w:footnoteReference w:id="14"/>
      </w:r>
      <w:r w:rsidRPr="00A45D87">
        <w:rPr>
          <w:rStyle w:val="normaltextrun"/>
          <w:rFonts w:ascii="Verdana" w:hAnsi="Verdana" w:cs="Segoe UI" w:eastAsiaTheme="majorEastAsia"/>
          <w:color w:val="000000"/>
          <w:sz w:val="18"/>
          <w:szCs w:val="18"/>
        </w:rPr>
        <w:t xml:space="preserve"> </w:t>
      </w:r>
      <w:r w:rsidRPr="00A45D87" w:rsidR="005B5EC0">
        <w:rPr>
          <w:rStyle w:val="normaltextrun"/>
          <w:rFonts w:ascii="Verdana" w:hAnsi="Verdana" w:cs="Segoe UI" w:eastAsiaTheme="majorEastAsia"/>
          <w:color w:val="000000"/>
          <w:sz w:val="18"/>
          <w:szCs w:val="18"/>
        </w:rPr>
        <w:t xml:space="preserve">Alle informatie over knelpunten, oplossingen, ontwikkelde producten van de afgelopen jaren, wordt, aangevuld met input van professionals en mensen met ervaringskennis, overzichtelijk samengebracht. </w:t>
      </w:r>
      <w:r w:rsidRPr="00A45D87" w:rsidR="00927C47">
        <w:rPr>
          <w:rStyle w:val="normaltextrun"/>
          <w:rFonts w:ascii="Verdana" w:hAnsi="Verdana" w:cs="Segoe UI" w:eastAsiaTheme="majorEastAsia"/>
          <w:color w:val="000000"/>
          <w:sz w:val="18"/>
          <w:szCs w:val="18"/>
        </w:rPr>
        <w:t xml:space="preserve">Zowel de methode als het routenet worden in </w:t>
      </w:r>
      <w:r w:rsidRPr="00A45D87" w:rsidR="00423A6C">
        <w:rPr>
          <w:rStyle w:val="normaltextrun"/>
          <w:rFonts w:ascii="Verdana" w:hAnsi="Verdana" w:cs="Segoe UI" w:eastAsiaTheme="majorEastAsia"/>
          <w:color w:val="000000"/>
          <w:sz w:val="18"/>
          <w:szCs w:val="18"/>
        </w:rPr>
        <w:t>de loop</w:t>
      </w:r>
      <w:r w:rsidRPr="00A45D87" w:rsidR="00927C47">
        <w:rPr>
          <w:rStyle w:val="normaltextrun"/>
          <w:rFonts w:ascii="Verdana" w:hAnsi="Verdana" w:cs="Segoe UI" w:eastAsiaTheme="majorEastAsia"/>
          <w:color w:val="000000"/>
          <w:sz w:val="18"/>
          <w:szCs w:val="18"/>
        </w:rPr>
        <w:t xml:space="preserve"> van 2026 opgeleverd. </w:t>
      </w:r>
      <w:r w:rsidRPr="00A45D87" w:rsidR="006E012F">
        <w:rPr>
          <w:rStyle w:val="normaltextrun"/>
          <w:rFonts w:ascii="Verdana" w:hAnsi="Verdana" w:cs="Segoe UI" w:eastAsiaTheme="majorEastAsia"/>
          <w:color w:val="000000"/>
          <w:sz w:val="18"/>
          <w:szCs w:val="18"/>
        </w:rPr>
        <w:t xml:space="preserve"> </w:t>
      </w:r>
      <w:r w:rsidRPr="00A45D87" w:rsidR="00021812">
        <w:rPr>
          <w:rStyle w:val="normaltextrun"/>
          <w:rFonts w:ascii="Verdana" w:hAnsi="Verdana" w:cs="Segoe UI" w:eastAsiaTheme="majorEastAsia"/>
          <w:color w:val="000000"/>
          <w:sz w:val="18"/>
          <w:szCs w:val="18"/>
        </w:rPr>
        <w:t> </w:t>
      </w:r>
      <w:r w:rsidRPr="00A45D87" w:rsidR="00021812">
        <w:rPr>
          <w:rStyle w:val="eop"/>
          <w:rFonts w:ascii="Verdana" w:hAnsi="Verdana" w:cs="Segoe UI" w:eastAsiaTheme="majorEastAsia"/>
          <w:color w:val="000000"/>
          <w:sz w:val="18"/>
          <w:szCs w:val="18"/>
        </w:rPr>
        <w:t> </w:t>
      </w:r>
    </w:p>
    <w:p w:rsidRPr="00A45D87" w:rsidR="005B5EC0" w:rsidP="00A45D87" w:rsidRDefault="005B5EC0" w14:paraId="7F287DDD" w14:textId="77777777">
      <w:pPr>
        <w:pStyle w:val="paragraph"/>
        <w:spacing w:before="0" w:beforeAutospacing="0" w:after="0" w:afterAutospacing="0" w:line="240" w:lineRule="atLeast"/>
        <w:textAlignment w:val="baseline"/>
        <w:rPr>
          <w:rFonts w:ascii="Verdana" w:hAnsi="Verdana" w:cs="Segoe UI"/>
          <w:color w:val="000000"/>
          <w:sz w:val="18"/>
          <w:szCs w:val="18"/>
        </w:rPr>
      </w:pPr>
    </w:p>
    <w:p w:rsidRPr="00A45D87" w:rsidR="00021812" w:rsidP="00A45D87" w:rsidRDefault="005B5EC0" w14:paraId="4F719367" w14:textId="77777777">
      <w:pPr>
        <w:pStyle w:val="paragraph"/>
        <w:spacing w:before="0" w:beforeAutospacing="0" w:after="0" w:afterAutospacing="0" w:line="240" w:lineRule="atLeast"/>
        <w:textAlignment w:val="baseline"/>
        <w:rPr>
          <w:rStyle w:val="normaltextrun"/>
          <w:rFonts w:ascii="Verdana" w:hAnsi="Verdana" w:cs="Segoe UI"/>
          <w:color w:val="000000"/>
          <w:sz w:val="18"/>
          <w:szCs w:val="18"/>
        </w:rPr>
      </w:pPr>
      <w:r w:rsidRPr="00A45D87">
        <w:rPr>
          <w:rStyle w:val="eop"/>
          <w:rFonts w:ascii="Verdana" w:hAnsi="Verdana" w:cs="Segoe UI" w:eastAsiaTheme="majorEastAsia"/>
          <w:color w:val="000000"/>
          <w:sz w:val="18"/>
          <w:szCs w:val="18"/>
        </w:rPr>
        <w:t>W</w:t>
      </w:r>
      <w:r w:rsidRPr="00A45D87" w:rsidR="00021812">
        <w:rPr>
          <w:rStyle w:val="normaltextrun"/>
          <w:rFonts w:ascii="Verdana" w:hAnsi="Verdana" w:cs="Segoe UI" w:eastAsiaTheme="majorEastAsia"/>
          <w:color w:val="000000"/>
          <w:sz w:val="18"/>
          <w:szCs w:val="18"/>
        </w:rPr>
        <w:t xml:space="preserve">e blijven </w:t>
      </w:r>
      <w:r w:rsidRPr="00A45D87">
        <w:rPr>
          <w:rStyle w:val="normaltextrun"/>
          <w:rFonts w:ascii="Verdana" w:hAnsi="Verdana" w:cs="Segoe UI" w:eastAsiaTheme="majorEastAsia"/>
          <w:color w:val="000000"/>
          <w:sz w:val="18"/>
          <w:szCs w:val="18"/>
        </w:rPr>
        <w:t xml:space="preserve">onverminderd inzetten op </w:t>
      </w:r>
      <w:r w:rsidRPr="00A45D87" w:rsidR="00021812">
        <w:rPr>
          <w:rStyle w:val="normaltextrun"/>
          <w:rFonts w:ascii="Verdana" w:hAnsi="Verdana" w:cs="Segoe UI" w:eastAsiaTheme="majorEastAsia"/>
          <w:color w:val="000000"/>
          <w:sz w:val="18"/>
          <w:szCs w:val="18"/>
        </w:rPr>
        <w:t xml:space="preserve">het inspireren van regio’s. Daarom zetten we de jarenlange samenwerking met Divosa voort. Divosa blijft gemeenten en hun professionals </w:t>
      </w:r>
      <w:r w:rsidRPr="00A45D87" w:rsidR="00423A6C">
        <w:rPr>
          <w:rStyle w:val="normaltextrun"/>
          <w:rFonts w:ascii="Verdana" w:hAnsi="Verdana" w:cs="Segoe UI" w:eastAsiaTheme="majorEastAsia"/>
          <w:color w:val="000000"/>
          <w:sz w:val="18"/>
          <w:szCs w:val="18"/>
        </w:rPr>
        <w:t>met kennis en tools informeren en stimuleren</w:t>
      </w:r>
      <w:r w:rsidRPr="00A45D87" w:rsidR="00021812">
        <w:rPr>
          <w:rStyle w:val="normaltextrun"/>
          <w:rFonts w:ascii="Verdana" w:hAnsi="Verdana" w:cs="Segoe UI" w:eastAsiaTheme="majorEastAsia"/>
          <w:color w:val="000000"/>
          <w:sz w:val="18"/>
          <w:szCs w:val="18"/>
        </w:rPr>
        <w:t xml:space="preserve"> om mensen te ondersteunen bij het simpel switchen. Hiervoor organiseert Divosa</w:t>
      </w:r>
      <w:r w:rsidRPr="00A45D87" w:rsidR="00A34E27">
        <w:rPr>
          <w:rStyle w:val="normaltextrun"/>
          <w:rFonts w:ascii="Verdana" w:hAnsi="Verdana" w:cs="Segoe UI" w:eastAsiaTheme="majorEastAsia"/>
          <w:color w:val="000000"/>
          <w:sz w:val="18"/>
          <w:szCs w:val="18"/>
        </w:rPr>
        <w:t>, in nauwe samenwerking met andere partners, m</w:t>
      </w:r>
      <w:r w:rsidRPr="00A45D87" w:rsidR="00021812">
        <w:rPr>
          <w:rStyle w:val="normaltextrun"/>
          <w:rFonts w:ascii="Verdana" w:hAnsi="Verdana" w:cs="Segoe UI" w:eastAsiaTheme="majorEastAsia"/>
          <w:color w:val="000000"/>
          <w:sz w:val="18"/>
          <w:szCs w:val="18"/>
        </w:rPr>
        <w:t>aandelijks een thema-webina</w:t>
      </w:r>
      <w:r w:rsidRPr="00A45D87" w:rsidR="00F55FE0">
        <w:rPr>
          <w:rStyle w:val="normaltextrun"/>
          <w:rFonts w:ascii="Verdana" w:hAnsi="Verdana" w:cs="Segoe UI" w:eastAsiaTheme="majorEastAsia"/>
          <w:color w:val="000000"/>
          <w:sz w:val="18"/>
          <w:szCs w:val="18"/>
        </w:rPr>
        <w:t>r</w:t>
      </w:r>
      <w:r w:rsidRPr="00A45D87" w:rsidR="00A34E27">
        <w:rPr>
          <w:rStyle w:val="normaltextrun"/>
          <w:rFonts w:ascii="Verdana" w:hAnsi="Verdana" w:cs="Segoe UI" w:eastAsiaTheme="majorEastAsia"/>
          <w:color w:val="000000"/>
          <w:sz w:val="18"/>
          <w:szCs w:val="18"/>
        </w:rPr>
        <w:t xml:space="preserve">. </w:t>
      </w:r>
      <w:r w:rsidRPr="00A45D87" w:rsidR="00021812">
        <w:rPr>
          <w:rStyle w:val="normaltextrun"/>
          <w:rFonts w:ascii="Verdana" w:hAnsi="Verdana" w:cs="Segoe UI" w:eastAsiaTheme="majorEastAsia"/>
          <w:color w:val="000000"/>
          <w:sz w:val="18"/>
          <w:szCs w:val="18"/>
        </w:rPr>
        <w:t xml:space="preserve">Ook </w:t>
      </w:r>
      <w:r w:rsidRPr="00A45D87" w:rsidR="00A34E27">
        <w:rPr>
          <w:rStyle w:val="normaltextrun"/>
          <w:rFonts w:ascii="Verdana" w:hAnsi="Verdana" w:cs="Segoe UI" w:eastAsiaTheme="majorEastAsia"/>
          <w:color w:val="000000"/>
          <w:sz w:val="18"/>
          <w:szCs w:val="18"/>
        </w:rPr>
        <w:t>gaat</w:t>
      </w:r>
      <w:r w:rsidRPr="00A45D87" w:rsidR="00021812">
        <w:rPr>
          <w:rStyle w:val="normaltextrun"/>
          <w:rFonts w:ascii="Verdana" w:hAnsi="Verdana" w:cs="Segoe UI" w:eastAsiaTheme="majorEastAsia"/>
          <w:color w:val="000000"/>
          <w:sz w:val="18"/>
          <w:szCs w:val="18"/>
        </w:rPr>
        <w:t xml:space="preserve"> Divosa samen met de VNG op bestuurlijk niveau aandacht besteden aan het thema Simpel Switchen. Het voornemen is om aan te sluiten bij de bijeenkomsten die de VNG in het kader van de Leeragenda organiseert</w:t>
      </w:r>
      <w:r w:rsidR="00A45D87">
        <w:rPr>
          <w:rStyle w:val="normaltextrun"/>
          <w:rFonts w:ascii="Verdana" w:hAnsi="Verdana" w:cs="Segoe UI" w:eastAsiaTheme="majorEastAsia"/>
          <w:color w:val="000000"/>
          <w:sz w:val="18"/>
          <w:szCs w:val="18"/>
        </w:rPr>
        <w:t>.</w:t>
      </w:r>
      <w:r w:rsidRPr="00A45D87" w:rsidR="00576173">
        <w:rPr>
          <w:rStyle w:val="Voetnootmarkering"/>
          <w:rFonts w:ascii="Verdana" w:hAnsi="Verdana" w:cs="Segoe UI" w:eastAsiaTheme="majorEastAsia"/>
          <w:color w:val="000000"/>
          <w:sz w:val="18"/>
          <w:szCs w:val="18"/>
        </w:rPr>
        <w:footnoteReference w:id="15"/>
      </w:r>
      <w:r w:rsidRPr="00A45D87" w:rsidR="00021812">
        <w:rPr>
          <w:rStyle w:val="normaltextrun"/>
          <w:rFonts w:ascii="Verdana" w:hAnsi="Verdana" w:cs="Segoe UI" w:eastAsiaTheme="majorEastAsia"/>
          <w:color w:val="000000"/>
          <w:sz w:val="18"/>
          <w:szCs w:val="18"/>
        </w:rPr>
        <w:t xml:space="preserve"> </w:t>
      </w:r>
    </w:p>
    <w:p w:rsidRPr="00A45D87" w:rsidR="007C6624" w:rsidP="00A45D87" w:rsidRDefault="007C6624" w14:paraId="5330A3AB" w14:textId="77777777">
      <w:pPr>
        <w:pStyle w:val="paragraph"/>
        <w:spacing w:before="0" w:beforeAutospacing="0" w:after="0" w:afterAutospacing="0" w:line="240" w:lineRule="atLeast"/>
        <w:textAlignment w:val="baseline"/>
        <w:rPr>
          <w:rStyle w:val="normaltextrun"/>
          <w:rFonts w:ascii="Verdana" w:hAnsi="Verdana" w:cs="Segoe UI" w:eastAsiaTheme="majorEastAsia"/>
          <w:color w:val="000000"/>
          <w:sz w:val="18"/>
          <w:szCs w:val="18"/>
        </w:rPr>
      </w:pPr>
    </w:p>
    <w:p w:rsidRPr="00A45D87" w:rsidR="000C32E1" w:rsidP="00A45D87" w:rsidRDefault="000C32E1" w14:paraId="0C03BB61" w14:textId="77777777">
      <w:r w:rsidRPr="00A45D87">
        <w:t>Omdat het inspireren en ondersteunen van arbeidsmarktregio’s zo belangrijk is, haken we ook aan bij de hervorming van de arbeidsmarktinfrastructuur. Zo wordt Simpel Switchen als thema opgenomen in de Landelijke Meerjarenagenda. Het is vervolgens aan de netwerkpartners in de arbeidsmarktregio’s om in het Regionaal Beraad (i.o.)</w:t>
      </w:r>
      <w:r w:rsidRPr="00A45D87">
        <w:rPr>
          <w:rStyle w:val="Voetnootmarkering"/>
          <w:rFonts w:cs="Segoe UI" w:eastAsiaTheme="majorEastAsia"/>
        </w:rPr>
        <w:t xml:space="preserve"> </w:t>
      </w:r>
      <w:r w:rsidRPr="00A45D87">
        <w:rPr>
          <w:rStyle w:val="Voetnootmarkering"/>
          <w:rFonts w:cs="Segoe UI" w:eastAsiaTheme="majorEastAsia"/>
        </w:rPr>
        <w:footnoteReference w:id="16"/>
      </w:r>
      <w:r w:rsidRPr="00A45D87">
        <w:rPr>
          <w:rFonts w:cs="Segoe UI" w:eastAsiaTheme="majorEastAsia"/>
        </w:rPr>
        <w:t xml:space="preserve"> </w:t>
      </w:r>
      <w:r w:rsidRPr="00A45D87">
        <w:t>te bespreken hoe zij (verder) met Simpel Switchen aan de slag gaan en hiertoe afspraken te maken in de Regionale Meerjarenagenda.</w:t>
      </w:r>
    </w:p>
    <w:p w:rsidRPr="00A45D87" w:rsidR="000C32E1" w:rsidP="00A45D87" w:rsidRDefault="000C32E1" w14:paraId="06382D11" w14:textId="77777777">
      <w:pPr>
        <w:pStyle w:val="paragraph"/>
        <w:spacing w:before="0" w:beforeAutospacing="0" w:after="0" w:afterAutospacing="0" w:line="240" w:lineRule="atLeast"/>
        <w:textAlignment w:val="baseline"/>
        <w:rPr>
          <w:rStyle w:val="normaltextrun"/>
          <w:rFonts w:ascii="Verdana" w:hAnsi="Verdana" w:cs="Segoe UI" w:eastAsiaTheme="majorEastAsia"/>
          <w:color w:val="000000"/>
          <w:sz w:val="18"/>
          <w:szCs w:val="18"/>
        </w:rPr>
      </w:pPr>
    </w:p>
    <w:p w:rsidRPr="00A45D87" w:rsidR="00021812" w:rsidP="00A45D87" w:rsidRDefault="00021812" w14:paraId="34259AD3" w14:textId="77777777">
      <w:pPr>
        <w:pStyle w:val="paragraph"/>
        <w:spacing w:before="0" w:beforeAutospacing="0" w:after="0" w:afterAutospacing="0" w:line="240" w:lineRule="atLeast"/>
        <w:textAlignment w:val="baseline"/>
        <w:rPr>
          <w:rStyle w:val="normaltextrun"/>
          <w:rFonts w:ascii="Verdana" w:hAnsi="Verdana"/>
          <w:sz w:val="18"/>
          <w:szCs w:val="18"/>
        </w:rPr>
      </w:pPr>
      <w:r w:rsidRPr="00A45D87">
        <w:rPr>
          <w:rStyle w:val="normaltextrun"/>
          <w:rFonts w:ascii="Verdana" w:hAnsi="Verdana" w:cs="Segoe UI" w:eastAsiaTheme="majorEastAsia"/>
          <w:color w:val="000000"/>
          <w:sz w:val="18"/>
          <w:szCs w:val="18"/>
        </w:rPr>
        <w:t xml:space="preserve">Zoals </w:t>
      </w:r>
      <w:r w:rsidRPr="00A45D87" w:rsidR="00F55FE0">
        <w:rPr>
          <w:rStyle w:val="normaltextrun"/>
          <w:rFonts w:ascii="Verdana" w:hAnsi="Verdana" w:cs="Segoe UI" w:eastAsiaTheme="majorEastAsia"/>
          <w:color w:val="000000"/>
          <w:sz w:val="18"/>
          <w:szCs w:val="18"/>
        </w:rPr>
        <w:t>gezegd,</w:t>
      </w:r>
      <w:r w:rsidRPr="00A45D87">
        <w:rPr>
          <w:rStyle w:val="normaltextrun"/>
          <w:rFonts w:ascii="Verdana" w:hAnsi="Verdana" w:cs="Segoe UI" w:eastAsiaTheme="majorEastAsia"/>
          <w:color w:val="000000"/>
          <w:sz w:val="18"/>
          <w:szCs w:val="18"/>
        </w:rPr>
        <w:t xml:space="preserve"> kijken we in het programma altijd naar de behoeften en mogelijkheden van de mensen, wat hebben zij nodig om stappen te kunnen zetten. Om bewustwording over de mogelijkheden van Simpel Switchen bij de doelgroep te vergroten </w:t>
      </w:r>
      <w:r w:rsidRPr="00A45D87" w:rsidR="00892415">
        <w:rPr>
          <w:rStyle w:val="normaltextrun"/>
          <w:rFonts w:ascii="Verdana" w:hAnsi="Verdana" w:cs="Segoe UI" w:eastAsiaTheme="majorEastAsia"/>
          <w:color w:val="000000"/>
          <w:sz w:val="18"/>
          <w:szCs w:val="18"/>
        </w:rPr>
        <w:t>heeft</w:t>
      </w:r>
      <w:r w:rsidRPr="00A45D87">
        <w:rPr>
          <w:rStyle w:val="normaltextrun"/>
          <w:rFonts w:ascii="Verdana" w:hAnsi="Verdana" w:cs="Segoe UI" w:eastAsiaTheme="majorEastAsia"/>
          <w:color w:val="000000"/>
          <w:sz w:val="18"/>
          <w:szCs w:val="18"/>
        </w:rPr>
        <w:t xml:space="preserve"> de coalitie van Ieder</w:t>
      </w:r>
      <w:r w:rsidR="00A45D87">
        <w:rPr>
          <w:rStyle w:val="normaltextrun"/>
          <w:rFonts w:ascii="Verdana" w:hAnsi="Verdana" w:cs="Segoe UI" w:eastAsiaTheme="majorEastAsia"/>
          <w:color w:val="000000"/>
          <w:sz w:val="18"/>
          <w:szCs w:val="18"/>
        </w:rPr>
        <w:t>(</w:t>
      </w:r>
      <w:r w:rsidRPr="00A45D87">
        <w:rPr>
          <w:rStyle w:val="normaltextrun"/>
          <w:rFonts w:ascii="Verdana" w:hAnsi="Verdana" w:cs="Segoe UI" w:eastAsiaTheme="majorEastAsia"/>
          <w:color w:val="000000"/>
          <w:sz w:val="18"/>
          <w:szCs w:val="18"/>
        </w:rPr>
        <w:t>in</w:t>
      </w:r>
      <w:r w:rsidR="00A45D87">
        <w:rPr>
          <w:rStyle w:val="normaltextrun"/>
          <w:rFonts w:ascii="Verdana" w:hAnsi="Verdana" w:cs="Segoe UI" w:eastAsiaTheme="majorEastAsia"/>
          <w:color w:val="000000"/>
          <w:sz w:val="18"/>
          <w:szCs w:val="18"/>
        </w:rPr>
        <w:t>)</w:t>
      </w:r>
      <w:r w:rsidRPr="00A45D87">
        <w:rPr>
          <w:rStyle w:val="normaltextrun"/>
          <w:rFonts w:ascii="Verdana" w:hAnsi="Verdana" w:cs="Segoe UI" w:eastAsiaTheme="majorEastAsia"/>
          <w:color w:val="000000"/>
          <w:sz w:val="18"/>
          <w:szCs w:val="18"/>
        </w:rPr>
        <w:t xml:space="preserve"> en Mind </w:t>
      </w:r>
      <w:r w:rsidRPr="00A45D87" w:rsidR="00892415">
        <w:rPr>
          <w:rStyle w:val="normaltextrun"/>
          <w:rFonts w:ascii="Verdana" w:hAnsi="Verdana" w:cs="Segoe UI" w:eastAsiaTheme="majorEastAsia"/>
          <w:color w:val="000000"/>
          <w:sz w:val="18"/>
          <w:szCs w:val="18"/>
        </w:rPr>
        <w:t xml:space="preserve">in maart jl. </w:t>
      </w:r>
      <w:r w:rsidRPr="00A45D87">
        <w:rPr>
          <w:rStyle w:val="normaltextrun"/>
          <w:rFonts w:ascii="Verdana" w:hAnsi="Verdana" w:cs="Segoe UI" w:eastAsiaTheme="majorEastAsia"/>
          <w:color w:val="000000"/>
          <w:sz w:val="18"/>
          <w:szCs w:val="18"/>
        </w:rPr>
        <w:t>een digitaal informatiepunt op</w:t>
      </w:r>
      <w:r w:rsidRPr="00A45D87" w:rsidR="00892415">
        <w:rPr>
          <w:rStyle w:val="normaltextrun"/>
          <w:rFonts w:ascii="Verdana" w:hAnsi="Verdana" w:cs="Segoe UI" w:eastAsiaTheme="majorEastAsia"/>
          <w:color w:val="000000"/>
          <w:sz w:val="18"/>
          <w:szCs w:val="18"/>
        </w:rPr>
        <w:t>gezet</w:t>
      </w:r>
      <w:r w:rsidRPr="00A45D87">
        <w:rPr>
          <w:rStyle w:val="normaltextrun"/>
          <w:rFonts w:ascii="Verdana" w:hAnsi="Verdana" w:cs="Segoe UI" w:eastAsiaTheme="majorEastAsia"/>
          <w:color w:val="000000"/>
          <w:sz w:val="18"/>
          <w:szCs w:val="18"/>
        </w:rPr>
        <w:t xml:space="preserve"> waar mensen hun ervaringen kunnen delen en vragen kunnen stellen over stappen die zij (willen) zetten</w:t>
      </w:r>
      <w:r w:rsidR="00A45D87">
        <w:rPr>
          <w:rStyle w:val="normaltextrun"/>
          <w:rFonts w:ascii="Verdana" w:hAnsi="Verdana" w:cs="Segoe UI" w:eastAsiaTheme="majorEastAsia"/>
          <w:color w:val="000000"/>
          <w:sz w:val="18"/>
          <w:szCs w:val="18"/>
        </w:rPr>
        <w:t>.</w:t>
      </w:r>
      <w:r w:rsidRPr="00A45D87" w:rsidR="00892415">
        <w:rPr>
          <w:rStyle w:val="Voetnootmarkering"/>
          <w:rFonts w:ascii="Verdana" w:hAnsi="Verdana" w:cs="Segoe UI" w:eastAsiaTheme="majorEastAsia"/>
          <w:color w:val="000000"/>
          <w:sz w:val="18"/>
          <w:szCs w:val="18"/>
        </w:rPr>
        <w:footnoteReference w:id="17"/>
      </w:r>
      <w:r w:rsidRPr="00A45D87">
        <w:rPr>
          <w:rStyle w:val="normaltextrun"/>
          <w:rFonts w:ascii="Verdana" w:hAnsi="Verdana" w:cs="Segoe UI" w:eastAsiaTheme="majorEastAsia"/>
          <w:color w:val="000000"/>
          <w:sz w:val="18"/>
          <w:szCs w:val="18"/>
        </w:rPr>
        <w:t xml:space="preserve"> </w:t>
      </w:r>
    </w:p>
    <w:p w:rsidRPr="00A45D87" w:rsidR="00021812" w:rsidP="00A45D87" w:rsidRDefault="00021812" w14:paraId="21B16C97" w14:textId="77777777">
      <w:pPr>
        <w:pStyle w:val="paragraph"/>
        <w:spacing w:before="0" w:beforeAutospacing="0" w:after="0" w:afterAutospacing="0" w:line="240" w:lineRule="atLeast"/>
        <w:textAlignment w:val="baseline"/>
        <w:rPr>
          <w:rStyle w:val="normaltextrun"/>
          <w:rFonts w:ascii="Verdana" w:hAnsi="Verdana" w:cs="Segoe UI" w:eastAsiaTheme="majorEastAsia"/>
          <w:color w:val="000000"/>
          <w:sz w:val="18"/>
          <w:szCs w:val="18"/>
        </w:rPr>
      </w:pPr>
    </w:p>
    <w:p w:rsidR="007544A5" w:rsidP="00A45D87" w:rsidRDefault="00021812" w14:paraId="2E9FB1D3" w14:textId="77777777">
      <w:pPr>
        <w:pStyle w:val="paragraph"/>
        <w:spacing w:before="0" w:beforeAutospacing="0" w:after="0" w:afterAutospacing="0" w:line="240" w:lineRule="atLeast"/>
        <w:textAlignment w:val="baseline"/>
        <w:rPr>
          <w:rStyle w:val="normaltextrun"/>
          <w:rFonts w:ascii="Verdana" w:hAnsi="Verdana" w:cs="Segoe UI" w:eastAsiaTheme="majorEastAsia"/>
          <w:color w:val="000000"/>
          <w:sz w:val="18"/>
          <w:szCs w:val="18"/>
        </w:rPr>
      </w:pPr>
      <w:r w:rsidRPr="00A45D87">
        <w:rPr>
          <w:rFonts w:ascii="Verdana" w:hAnsi="Verdana" w:cs="Segoe UI" w:eastAsiaTheme="majorEastAsia"/>
          <w:color w:val="000000"/>
          <w:sz w:val="18"/>
          <w:szCs w:val="18"/>
        </w:rPr>
        <w:t xml:space="preserve">Het is voor mensen niet makkelijk om stappen te zetten en het is voor professionals niet makkelijk </w:t>
      </w:r>
      <w:r w:rsidRPr="00A45D87" w:rsidR="00025141">
        <w:rPr>
          <w:rFonts w:ascii="Verdana" w:hAnsi="Verdana" w:cs="Segoe UI" w:eastAsiaTheme="majorEastAsia"/>
          <w:color w:val="000000"/>
          <w:sz w:val="18"/>
          <w:szCs w:val="18"/>
        </w:rPr>
        <w:t>(</w:t>
      </w:r>
      <w:r w:rsidRPr="00A45D87">
        <w:rPr>
          <w:rFonts w:ascii="Verdana" w:hAnsi="Verdana" w:cs="Segoe UI" w:eastAsiaTheme="majorEastAsia"/>
          <w:color w:val="000000"/>
          <w:sz w:val="18"/>
          <w:szCs w:val="18"/>
        </w:rPr>
        <w:t>proces</w:t>
      </w:r>
      <w:r w:rsidRPr="00A45D87" w:rsidR="00025141">
        <w:rPr>
          <w:rFonts w:ascii="Verdana" w:hAnsi="Verdana" w:cs="Segoe UI" w:eastAsiaTheme="majorEastAsia"/>
          <w:color w:val="000000"/>
          <w:sz w:val="18"/>
          <w:szCs w:val="18"/>
        </w:rPr>
        <w:t>)</w:t>
      </w:r>
      <w:r w:rsidRPr="00A45D87">
        <w:rPr>
          <w:rFonts w:ascii="Verdana" w:hAnsi="Verdana" w:cs="Segoe UI" w:eastAsiaTheme="majorEastAsia"/>
          <w:color w:val="000000"/>
          <w:sz w:val="18"/>
          <w:szCs w:val="18"/>
        </w:rPr>
        <w:t xml:space="preserve">veranderingen door te voeren. Dit kost tijd. </w:t>
      </w:r>
      <w:r w:rsidRPr="00A45D87" w:rsidR="00025141">
        <w:rPr>
          <w:rFonts w:ascii="Verdana" w:hAnsi="Verdana" w:cs="Segoe UI" w:eastAsiaTheme="majorEastAsia"/>
          <w:color w:val="000000"/>
          <w:sz w:val="18"/>
          <w:szCs w:val="18"/>
        </w:rPr>
        <w:t>Omdat het programma al enige tijd loopt, kunnen we nu meer</w:t>
      </w:r>
      <w:r w:rsidRPr="00A45D87">
        <w:rPr>
          <w:rFonts w:ascii="Verdana" w:hAnsi="Verdana" w:cs="Segoe UI" w:eastAsiaTheme="majorEastAsia"/>
          <w:color w:val="000000"/>
          <w:sz w:val="18"/>
          <w:szCs w:val="18"/>
        </w:rPr>
        <w:t xml:space="preserve"> inzicht krijgen in de resultaten van het programma. Daarom is </w:t>
      </w:r>
      <w:r w:rsidR="00A45D87">
        <w:rPr>
          <w:rFonts w:ascii="Verdana" w:hAnsi="Verdana" w:cs="Segoe UI" w:eastAsiaTheme="majorEastAsia"/>
          <w:color w:val="000000"/>
          <w:sz w:val="18"/>
          <w:szCs w:val="18"/>
        </w:rPr>
        <w:t xml:space="preserve">afgelopen </w:t>
      </w:r>
      <w:r w:rsidRPr="00A45D87">
        <w:rPr>
          <w:rFonts w:ascii="Verdana" w:hAnsi="Verdana" w:cs="Segoe UI" w:eastAsiaTheme="majorEastAsia"/>
          <w:color w:val="000000"/>
          <w:sz w:val="18"/>
          <w:szCs w:val="18"/>
        </w:rPr>
        <w:t xml:space="preserve">februari </w:t>
      </w:r>
      <w:r w:rsidRPr="00A45D87" w:rsidR="009B2060">
        <w:rPr>
          <w:rFonts w:ascii="Verdana" w:hAnsi="Verdana" w:cs="Segoe UI" w:eastAsiaTheme="majorEastAsia"/>
          <w:color w:val="000000"/>
          <w:sz w:val="18"/>
          <w:szCs w:val="18"/>
        </w:rPr>
        <w:t>een vierjarige</w:t>
      </w:r>
      <w:r w:rsidRPr="00A45D87">
        <w:rPr>
          <w:rFonts w:ascii="Verdana" w:hAnsi="Verdana" w:cs="Segoe UI" w:eastAsiaTheme="majorEastAsia"/>
          <w:color w:val="000000"/>
          <w:sz w:val="18"/>
          <w:szCs w:val="18"/>
        </w:rPr>
        <w:t xml:space="preserve"> monitor Simpel Switchen gestart. </w:t>
      </w:r>
      <w:r w:rsidRPr="00A45D87">
        <w:rPr>
          <w:rStyle w:val="normaltextrun"/>
          <w:rFonts w:ascii="Verdana" w:hAnsi="Verdana" w:cs="Segoe UI" w:eastAsiaTheme="majorEastAsia"/>
          <w:color w:val="000000"/>
          <w:sz w:val="18"/>
          <w:szCs w:val="18"/>
        </w:rPr>
        <w:t xml:space="preserve">Het doel is inzichtelijk te krijgen welke switches mensen maken, welke drempels zij nog ervaren en of de gemaakte switches ook duurzaam zijn. Daarnaast wil ik graag meer (cijfermatig) inzicht in de impact van het programma op het handelen in de uitvoeringspraktijk. </w:t>
      </w:r>
    </w:p>
    <w:p w:rsidR="007544A5" w:rsidP="00A45D87" w:rsidRDefault="007544A5" w14:paraId="3F75C4BE" w14:textId="77777777">
      <w:pPr>
        <w:pStyle w:val="paragraph"/>
        <w:spacing w:before="0" w:beforeAutospacing="0" w:after="0" w:afterAutospacing="0" w:line="240" w:lineRule="atLeast"/>
        <w:textAlignment w:val="baseline"/>
        <w:rPr>
          <w:rStyle w:val="normaltextrun"/>
          <w:rFonts w:ascii="Verdana" w:hAnsi="Verdana" w:cs="Segoe UI" w:eastAsiaTheme="majorEastAsia"/>
          <w:color w:val="000000"/>
          <w:sz w:val="18"/>
          <w:szCs w:val="18"/>
        </w:rPr>
      </w:pPr>
    </w:p>
    <w:p w:rsidRPr="00A45D87" w:rsidR="00021812" w:rsidP="00A45D87" w:rsidRDefault="00021812" w14:paraId="240985BE" w14:textId="77777777">
      <w:pPr>
        <w:pStyle w:val="paragraph"/>
        <w:spacing w:before="0" w:beforeAutospacing="0" w:after="0" w:afterAutospacing="0" w:line="240" w:lineRule="atLeast"/>
        <w:textAlignment w:val="baseline"/>
        <w:rPr>
          <w:rStyle w:val="eop"/>
          <w:rFonts w:ascii="Verdana" w:hAnsi="Verdana" w:eastAsiaTheme="majorEastAsia"/>
          <w:sz w:val="18"/>
          <w:szCs w:val="18"/>
        </w:rPr>
      </w:pPr>
      <w:r w:rsidRPr="00A45D87">
        <w:rPr>
          <w:rStyle w:val="normaltextrun"/>
          <w:rFonts w:ascii="Verdana" w:hAnsi="Verdana" w:cs="Segoe UI" w:eastAsiaTheme="majorEastAsia"/>
          <w:color w:val="000000"/>
          <w:sz w:val="18"/>
          <w:szCs w:val="18"/>
        </w:rPr>
        <w:lastRenderedPageBreak/>
        <w:t>Mede op basis van deze resultaten kan ik het programma evalueren en in samenspraak met de partners bepalen of bijsturing van activiteiten binnen het programma nodig is. </w:t>
      </w:r>
      <w:r w:rsidRPr="00A45D87" w:rsidR="009B2060">
        <w:rPr>
          <w:rStyle w:val="eop"/>
          <w:rFonts w:ascii="Verdana" w:hAnsi="Verdana" w:cs="Segoe UI" w:eastAsiaTheme="majorEastAsia"/>
          <w:color w:val="000000"/>
          <w:sz w:val="18"/>
          <w:szCs w:val="18"/>
        </w:rPr>
        <w:t xml:space="preserve">De eerste monitor wordt in het eerste kwartaal van 2026 opgeleverd. </w:t>
      </w:r>
    </w:p>
    <w:p w:rsidR="00A45D87" w:rsidP="007544A5" w:rsidRDefault="00021812" w14:paraId="1C5C7FE6" w14:textId="77777777">
      <w:pPr>
        <w:pStyle w:val="paragraph"/>
        <w:spacing w:before="0" w:beforeAutospacing="0" w:after="0" w:afterAutospacing="0" w:line="240" w:lineRule="atLeast"/>
        <w:textAlignment w:val="baseline"/>
        <w:rPr>
          <w:rStyle w:val="normaltextrun"/>
          <w:rFonts w:cs="Segoe UI" w:eastAsiaTheme="majorEastAsia"/>
        </w:rPr>
      </w:pPr>
      <w:r w:rsidRPr="00A45D87">
        <w:rPr>
          <w:rStyle w:val="eop"/>
          <w:rFonts w:ascii="Verdana" w:hAnsi="Verdana" w:cs="Segoe UI" w:eastAsiaTheme="majorEastAsia"/>
          <w:sz w:val="18"/>
          <w:szCs w:val="18"/>
        </w:rPr>
        <w:t> </w:t>
      </w:r>
    </w:p>
    <w:p w:rsidRPr="00A45D87" w:rsidR="00021812" w:rsidP="00A45D87" w:rsidRDefault="00021812" w14:paraId="23A36509" w14:textId="77777777">
      <w:pPr>
        <w:pStyle w:val="paragraph"/>
        <w:spacing w:before="0" w:beforeAutospacing="0" w:after="0" w:afterAutospacing="0" w:line="240" w:lineRule="atLeast"/>
        <w:textAlignment w:val="baseline"/>
        <w:rPr>
          <w:rFonts w:ascii="Verdana" w:hAnsi="Verdana" w:cs="Segoe UI"/>
          <w:color w:val="000000"/>
          <w:sz w:val="18"/>
          <w:szCs w:val="18"/>
        </w:rPr>
      </w:pPr>
      <w:r w:rsidRPr="00A45D87">
        <w:rPr>
          <w:rStyle w:val="normaltextrun"/>
          <w:rFonts w:ascii="Verdana" w:hAnsi="Verdana" w:cs="Segoe UI" w:eastAsiaTheme="majorEastAsia"/>
          <w:color w:val="000000"/>
          <w:sz w:val="18"/>
          <w:szCs w:val="18"/>
        </w:rPr>
        <w:t xml:space="preserve">Simpel Switchen is een </w:t>
      </w:r>
      <w:r w:rsidRPr="00A45D87" w:rsidR="00A34E27">
        <w:rPr>
          <w:rStyle w:val="normaltextrun"/>
          <w:rFonts w:ascii="Verdana" w:hAnsi="Verdana" w:cs="Segoe UI" w:eastAsiaTheme="majorEastAsia"/>
          <w:color w:val="000000"/>
          <w:sz w:val="18"/>
          <w:szCs w:val="18"/>
        </w:rPr>
        <w:t>ingezette beweging waarin we v</w:t>
      </w:r>
      <w:r w:rsidRPr="00A45D87">
        <w:rPr>
          <w:rStyle w:val="normaltextrun"/>
          <w:rFonts w:ascii="Verdana" w:hAnsi="Verdana" w:cs="Segoe UI" w:eastAsiaTheme="majorEastAsia"/>
          <w:color w:val="000000"/>
          <w:sz w:val="18"/>
          <w:szCs w:val="18"/>
        </w:rPr>
        <w:t>an professionals</w:t>
      </w:r>
      <w:r w:rsidRPr="00A45D87" w:rsidR="00A34E27">
        <w:rPr>
          <w:rStyle w:val="normaltextrun"/>
          <w:rFonts w:ascii="Verdana" w:hAnsi="Verdana" w:cs="Segoe UI" w:eastAsiaTheme="majorEastAsia"/>
          <w:color w:val="000000"/>
          <w:sz w:val="18"/>
          <w:szCs w:val="18"/>
        </w:rPr>
        <w:t xml:space="preserve"> vragen</w:t>
      </w:r>
      <w:r w:rsidRPr="00A45D87">
        <w:rPr>
          <w:rStyle w:val="normaltextrun"/>
          <w:rFonts w:ascii="Verdana" w:hAnsi="Verdana" w:cs="Segoe UI" w:eastAsiaTheme="majorEastAsia"/>
          <w:color w:val="000000"/>
          <w:sz w:val="18"/>
          <w:szCs w:val="18"/>
        </w:rPr>
        <w:t xml:space="preserve"> om domeinoverstijgend samen te werken, te handelen vanuit de mens en te denken in mogelijkheden. Tegelijkertijd kijken wij of het nodig is wetgeving aan te passen zodat uiteindelijk de overgangen voor mensen worden versoepeld en zij </w:t>
      </w:r>
      <w:r w:rsidRPr="00A45D87" w:rsidR="00A34E27">
        <w:rPr>
          <w:rStyle w:val="normaltextrun"/>
          <w:rFonts w:ascii="Verdana" w:hAnsi="Verdana" w:cs="Segoe UI" w:eastAsiaTheme="majorEastAsia"/>
          <w:color w:val="000000"/>
          <w:sz w:val="18"/>
          <w:szCs w:val="18"/>
        </w:rPr>
        <w:t>beter</w:t>
      </w:r>
      <w:r w:rsidRPr="00A45D87">
        <w:rPr>
          <w:rStyle w:val="normaltextrun"/>
          <w:rFonts w:ascii="Verdana" w:hAnsi="Verdana" w:cs="Segoe UI" w:eastAsiaTheme="majorEastAsia"/>
          <w:color w:val="000000"/>
          <w:sz w:val="18"/>
          <w:szCs w:val="18"/>
        </w:rPr>
        <w:t xml:space="preserve"> mee kunnen doen op de voor hen best passende plek. We zijn goed op weg en tegelijkertijd ook nog niet klaar. </w:t>
      </w:r>
      <w:r w:rsidRPr="00A45D87" w:rsidR="00A34E27">
        <w:rPr>
          <w:rStyle w:val="normaltextrun"/>
          <w:rFonts w:ascii="Verdana" w:hAnsi="Verdana" w:cs="Segoe UI" w:eastAsiaTheme="majorEastAsia"/>
          <w:color w:val="000000"/>
          <w:sz w:val="18"/>
          <w:szCs w:val="18"/>
        </w:rPr>
        <w:t>We blijven ons</w:t>
      </w:r>
      <w:r w:rsidRPr="00A45D87">
        <w:rPr>
          <w:rStyle w:val="normaltextrun"/>
          <w:rFonts w:ascii="Verdana" w:hAnsi="Verdana" w:cs="Segoe UI" w:eastAsiaTheme="majorEastAsia"/>
          <w:color w:val="000000"/>
          <w:sz w:val="18"/>
          <w:szCs w:val="18"/>
        </w:rPr>
        <w:t xml:space="preserve"> de komende jaren voor dit thema inzetten</w:t>
      </w:r>
      <w:r w:rsidRPr="00A45D87" w:rsidR="00063019">
        <w:rPr>
          <w:rStyle w:val="normaltextrun"/>
          <w:rFonts w:ascii="Verdana" w:hAnsi="Verdana" w:cs="Segoe UI" w:eastAsiaTheme="majorEastAsia"/>
          <w:color w:val="000000"/>
          <w:sz w:val="18"/>
          <w:szCs w:val="18"/>
        </w:rPr>
        <w:t>, s</w:t>
      </w:r>
      <w:r w:rsidRPr="00A45D87" w:rsidR="003B78CF">
        <w:rPr>
          <w:rStyle w:val="normaltextrun"/>
          <w:rFonts w:ascii="Verdana" w:hAnsi="Verdana" w:cs="Segoe UI" w:eastAsiaTheme="majorEastAsia"/>
          <w:color w:val="000000"/>
          <w:sz w:val="18"/>
          <w:szCs w:val="18"/>
        </w:rPr>
        <w:t>amen met mijn colle</w:t>
      </w:r>
      <w:r w:rsidRPr="00A45D87">
        <w:rPr>
          <w:rStyle w:val="normaltextrun"/>
          <w:rFonts w:ascii="Verdana" w:hAnsi="Verdana" w:cs="Segoe UI" w:eastAsiaTheme="majorEastAsia"/>
          <w:color w:val="000000"/>
          <w:sz w:val="18"/>
          <w:szCs w:val="18"/>
        </w:rPr>
        <w:t xml:space="preserve">ga van VWS en alle partners in de </w:t>
      </w:r>
      <w:r w:rsidRPr="00A45D87" w:rsidR="00025141">
        <w:rPr>
          <w:rStyle w:val="normaltextrun"/>
          <w:rFonts w:ascii="Verdana" w:hAnsi="Verdana" w:cs="Segoe UI" w:eastAsiaTheme="majorEastAsia"/>
          <w:color w:val="000000"/>
          <w:sz w:val="18"/>
          <w:szCs w:val="18"/>
        </w:rPr>
        <w:t>w</w:t>
      </w:r>
      <w:r w:rsidRPr="00A45D87">
        <w:rPr>
          <w:rStyle w:val="normaltextrun"/>
          <w:rFonts w:ascii="Verdana" w:hAnsi="Verdana" w:cs="Segoe UI" w:eastAsiaTheme="majorEastAsia"/>
          <w:color w:val="000000"/>
          <w:sz w:val="18"/>
          <w:szCs w:val="18"/>
        </w:rPr>
        <w:t>erkplaats Simpel Switchen. In de loop van 2026 informeer ik uw Kamer weer over de stand van zaken van het programma Simpel Switchen. </w:t>
      </w:r>
      <w:r w:rsidRPr="00A45D87">
        <w:rPr>
          <w:rStyle w:val="eop"/>
          <w:rFonts w:ascii="Verdana" w:hAnsi="Verdana" w:cs="Segoe UI" w:eastAsiaTheme="majorEastAsia"/>
          <w:color w:val="000000"/>
          <w:sz w:val="18"/>
          <w:szCs w:val="18"/>
        </w:rPr>
        <w:t> </w:t>
      </w:r>
    </w:p>
    <w:p w:rsidR="00980BED" w:rsidRDefault="00980BED" w14:paraId="4E67D2E0" w14:textId="77777777">
      <w:pPr>
        <w:pStyle w:val="WitregelW1bodytekst"/>
      </w:pPr>
    </w:p>
    <w:p w:rsidR="00980BED" w:rsidRDefault="00021812" w14:paraId="0011B598" w14:textId="77777777">
      <w:r>
        <w:t>De Staatssecretaris Participatie                                                                           en Integratie,</w:t>
      </w:r>
    </w:p>
    <w:p w:rsidR="00980BED" w:rsidRDefault="00980BED" w14:paraId="42703001" w14:textId="77777777"/>
    <w:p w:rsidR="00980BED" w:rsidRDefault="00980BED" w14:paraId="64EE8183" w14:textId="77777777"/>
    <w:p w:rsidR="00980BED" w:rsidRDefault="00980BED" w14:paraId="2CEB5C54" w14:textId="77777777"/>
    <w:p w:rsidR="00525AF5" w:rsidRDefault="00525AF5" w14:paraId="5C41BEE8" w14:textId="77777777"/>
    <w:p w:rsidR="00980BED" w:rsidRDefault="00980BED" w14:paraId="6145B38E" w14:textId="77777777"/>
    <w:p w:rsidR="003B78CF" w:rsidRDefault="00021812" w14:paraId="4A06304B" w14:textId="77777777">
      <w:r>
        <w:t>J.N.J. Nobe</w:t>
      </w:r>
      <w:r w:rsidR="006E012F">
        <w:t>l</w:t>
      </w:r>
    </w:p>
    <w:sectPr w:rsidR="003B78CF">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1C9F2" w14:textId="77777777" w:rsidR="00021812" w:rsidRDefault="00021812">
      <w:pPr>
        <w:spacing w:line="240" w:lineRule="auto"/>
      </w:pPr>
      <w:r>
        <w:separator/>
      </w:r>
    </w:p>
  </w:endnote>
  <w:endnote w:type="continuationSeparator" w:id="0">
    <w:p w14:paraId="60B38BE3" w14:textId="77777777" w:rsidR="00021812" w:rsidRDefault="000218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FBB2A" w14:textId="77777777" w:rsidR="00B86A9C" w:rsidRDefault="00B86A9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360A7" w14:textId="77777777" w:rsidR="00B86A9C" w:rsidRDefault="00B86A9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AE0C1" w14:textId="77777777" w:rsidR="00B86A9C" w:rsidRDefault="00B86A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CD17C" w14:textId="77777777" w:rsidR="00021812" w:rsidRDefault="00021812">
      <w:pPr>
        <w:spacing w:line="240" w:lineRule="auto"/>
      </w:pPr>
      <w:r>
        <w:separator/>
      </w:r>
    </w:p>
  </w:footnote>
  <w:footnote w:type="continuationSeparator" w:id="0">
    <w:p w14:paraId="281FF297" w14:textId="77777777" w:rsidR="00021812" w:rsidRDefault="00021812">
      <w:pPr>
        <w:spacing w:line="240" w:lineRule="auto"/>
      </w:pPr>
      <w:r>
        <w:continuationSeparator/>
      </w:r>
    </w:p>
  </w:footnote>
  <w:footnote w:id="1">
    <w:p w14:paraId="361CE803" w14:textId="77777777" w:rsidR="00874CC4" w:rsidRPr="00A45D87" w:rsidRDefault="00874CC4" w:rsidP="00A45D87">
      <w:pPr>
        <w:pStyle w:val="Voetnoottekst"/>
        <w:rPr>
          <w:sz w:val="16"/>
          <w:szCs w:val="16"/>
        </w:rPr>
      </w:pPr>
      <w:r w:rsidRPr="00A45D87">
        <w:rPr>
          <w:rStyle w:val="Voetnootmarkering"/>
          <w:sz w:val="16"/>
          <w:szCs w:val="16"/>
        </w:rPr>
        <w:footnoteRef/>
      </w:r>
      <w:r w:rsidRPr="00A45D87">
        <w:rPr>
          <w:sz w:val="16"/>
          <w:szCs w:val="16"/>
        </w:rPr>
        <w:t xml:space="preserve"> Kamerstuk 34 352, nr. 311</w:t>
      </w:r>
    </w:p>
  </w:footnote>
  <w:footnote w:id="2">
    <w:p w14:paraId="0DFD84AC" w14:textId="77777777" w:rsidR="00874CC4" w:rsidRPr="00A45D87" w:rsidRDefault="00874CC4" w:rsidP="00A45D87">
      <w:pPr>
        <w:pStyle w:val="Voetnoottekst"/>
        <w:rPr>
          <w:sz w:val="16"/>
          <w:szCs w:val="16"/>
        </w:rPr>
      </w:pPr>
      <w:r w:rsidRPr="00A45D87">
        <w:rPr>
          <w:rStyle w:val="Voetnootmarkering"/>
          <w:sz w:val="16"/>
          <w:szCs w:val="16"/>
        </w:rPr>
        <w:footnoteRef/>
      </w:r>
      <w:r w:rsidRPr="00A45D87">
        <w:rPr>
          <w:sz w:val="16"/>
          <w:szCs w:val="16"/>
        </w:rPr>
        <w:t xml:space="preserve"> Kamerstuk 34 352, nr. 326</w:t>
      </w:r>
    </w:p>
  </w:footnote>
  <w:footnote w:id="3">
    <w:p w14:paraId="51D77C32" w14:textId="77777777" w:rsidR="00874CC4" w:rsidRPr="00A45D87" w:rsidRDefault="00874CC4" w:rsidP="00A45D87">
      <w:pPr>
        <w:pStyle w:val="Voetnoottekst"/>
        <w:rPr>
          <w:sz w:val="16"/>
          <w:szCs w:val="16"/>
        </w:rPr>
      </w:pPr>
      <w:r w:rsidRPr="00A45D87">
        <w:rPr>
          <w:rStyle w:val="Voetnootmarkering"/>
          <w:sz w:val="16"/>
          <w:szCs w:val="16"/>
        </w:rPr>
        <w:footnoteRef/>
      </w:r>
      <w:r w:rsidRPr="00A45D87">
        <w:rPr>
          <w:sz w:val="16"/>
          <w:szCs w:val="16"/>
        </w:rPr>
        <w:t xml:space="preserve"> Ministeries van SZW en VWS, Divosa, VGN (Vereniging Gehandicaptenzorg Nederland), UWV, VNG (Vereniging Nederlandse Gemeenten), Movisie, Iederin</w:t>
      </w:r>
      <w:r w:rsidR="006425F3" w:rsidRPr="00A45D87">
        <w:rPr>
          <w:sz w:val="16"/>
          <w:szCs w:val="16"/>
        </w:rPr>
        <w:t xml:space="preserve"> (n</w:t>
      </w:r>
      <w:r w:rsidR="006425F3" w:rsidRPr="00A45D87">
        <w:rPr>
          <w:rFonts w:cs="Arial"/>
          <w:color w:val="474747"/>
          <w:sz w:val="16"/>
          <w:szCs w:val="16"/>
          <w:shd w:val="clear" w:color="auto" w:fill="FFFFFF"/>
        </w:rPr>
        <w:t xml:space="preserve">etwerk </w:t>
      </w:r>
      <w:r w:rsidR="00B506F6" w:rsidRPr="00A45D87">
        <w:rPr>
          <w:rFonts w:cs="Arial"/>
          <w:color w:val="474747"/>
          <w:sz w:val="16"/>
          <w:szCs w:val="16"/>
          <w:shd w:val="clear" w:color="auto" w:fill="FFFFFF"/>
        </w:rPr>
        <w:t xml:space="preserve">voor </w:t>
      </w:r>
      <w:r w:rsidR="006425F3" w:rsidRPr="00A45D87">
        <w:rPr>
          <w:rFonts w:cs="Arial"/>
          <w:color w:val="474747"/>
          <w:sz w:val="16"/>
          <w:szCs w:val="16"/>
          <w:shd w:val="clear" w:color="auto" w:fill="FFFFFF"/>
        </w:rPr>
        <w:t>mensen met een beperking</w:t>
      </w:r>
      <w:r w:rsidR="00B506F6" w:rsidRPr="00A45D87">
        <w:rPr>
          <w:rFonts w:cs="Arial"/>
          <w:color w:val="474747"/>
          <w:sz w:val="16"/>
          <w:szCs w:val="16"/>
          <w:shd w:val="clear" w:color="auto" w:fill="FFFFFF"/>
        </w:rPr>
        <w:t xml:space="preserve"> of chronische ziekte</w:t>
      </w:r>
      <w:r w:rsidR="006425F3" w:rsidRPr="00A45D87">
        <w:rPr>
          <w:rFonts w:cs="Arial"/>
          <w:color w:val="474747"/>
          <w:sz w:val="16"/>
          <w:szCs w:val="16"/>
          <w:shd w:val="clear" w:color="auto" w:fill="FFFFFF"/>
        </w:rPr>
        <w:t>)</w:t>
      </w:r>
      <w:r w:rsidRPr="00A45D87">
        <w:rPr>
          <w:sz w:val="16"/>
          <w:szCs w:val="16"/>
        </w:rPr>
        <w:t>, MIND</w:t>
      </w:r>
      <w:r w:rsidR="006425F3" w:rsidRPr="00A45D87">
        <w:rPr>
          <w:sz w:val="16"/>
          <w:szCs w:val="16"/>
        </w:rPr>
        <w:t xml:space="preserve"> (onafhankelijke maatschappelijke organisatie die zich in zet voor het verbeteren van de psychische gezondheid in Nederland)</w:t>
      </w:r>
      <w:r w:rsidRPr="00A45D87">
        <w:rPr>
          <w:sz w:val="16"/>
          <w:szCs w:val="16"/>
        </w:rPr>
        <w:t xml:space="preserve">, LCR (Landelijke </w:t>
      </w:r>
      <w:r w:rsidR="007E3F5F" w:rsidRPr="00A45D87">
        <w:rPr>
          <w:sz w:val="16"/>
          <w:szCs w:val="16"/>
        </w:rPr>
        <w:t>Cliëntenraad</w:t>
      </w:r>
      <w:r w:rsidRPr="00A45D87">
        <w:rPr>
          <w:sz w:val="16"/>
          <w:szCs w:val="16"/>
        </w:rPr>
        <w:t>), SAM (beroepsvereniging voor uitvoerders in het publieke sociale domein), Cedris en Optimalistic (bureau voor social development)</w:t>
      </w:r>
      <w:r w:rsidR="006425F3" w:rsidRPr="00A45D87">
        <w:rPr>
          <w:sz w:val="16"/>
          <w:szCs w:val="16"/>
        </w:rPr>
        <w:t>.</w:t>
      </w:r>
    </w:p>
  </w:footnote>
  <w:footnote w:id="4">
    <w:p w14:paraId="52C46F77" w14:textId="77777777" w:rsidR="00311AF1" w:rsidRPr="00A45D87" w:rsidRDefault="00311AF1" w:rsidP="00A45D87">
      <w:pPr>
        <w:pStyle w:val="Voetnoottekst"/>
        <w:rPr>
          <w:sz w:val="16"/>
          <w:szCs w:val="16"/>
        </w:rPr>
      </w:pPr>
      <w:r w:rsidRPr="00A45D87">
        <w:rPr>
          <w:rStyle w:val="Voetnootmarkering"/>
          <w:sz w:val="16"/>
          <w:szCs w:val="16"/>
        </w:rPr>
        <w:footnoteRef/>
      </w:r>
      <w:r w:rsidRPr="00A45D87">
        <w:rPr>
          <w:sz w:val="16"/>
          <w:szCs w:val="16"/>
        </w:rPr>
        <w:t xml:space="preserve"> Sociale dienst Drechtsteden, Goes, Ede, Rotterdam, Ooststellingwerf en Zoetermeer</w:t>
      </w:r>
    </w:p>
  </w:footnote>
  <w:footnote w:id="5">
    <w:p w14:paraId="54F5183F" w14:textId="77777777" w:rsidR="00DC424B" w:rsidRPr="00A45D87" w:rsidRDefault="00DC424B" w:rsidP="00A45D87">
      <w:pPr>
        <w:pStyle w:val="Voetnoottekst"/>
        <w:rPr>
          <w:sz w:val="16"/>
          <w:szCs w:val="16"/>
        </w:rPr>
      </w:pPr>
      <w:r w:rsidRPr="00A45D87">
        <w:rPr>
          <w:rStyle w:val="Voetnootmarkering"/>
          <w:sz w:val="16"/>
          <w:szCs w:val="16"/>
        </w:rPr>
        <w:footnoteRef/>
      </w:r>
      <w:r w:rsidRPr="00A45D87">
        <w:rPr>
          <w:sz w:val="16"/>
          <w:szCs w:val="16"/>
        </w:rPr>
        <w:t xml:space="preserve"> Er wordt aan de mensen alleen gevraagd of er wijzigingen zijn in het adres, de gezinssamenstelling het vermogen en de inkomsten. Er is gekozen voor een periode van 6 maanden in verband met mogelijke WW-rechten. </w:t>
      </w:r>
    </w:p>
  </w:footnote>
  <w:footnote w:id="6">
    <w:p w14:paraId="59B017EE" w14:textId="77777777" w:rsidR="00874CC4" w:rsidRPr="00A45D87" w:rsidRDefault="00874CC4" w:rsidP="00A45D87">
      <w:pPr>
        <w:pStyle w:val="Voetnoottekst"/>
        <w:rPr>
          <w:sz w:val="16"/>
          <w:szCs w:val="16"/>
        </w:rPr>
      </w:pPr>
      <w:r w:rsidRPr="00A45D87">
        <w:rPr>
          <w:rStyle w:val="Voetnootmarkering"/>
          <w:sz w:val="16"/>
          <w:szCs w:val="16"/>
        </w:rPr>
        <w:footnoteRef/>
      </w:r>
      <w:r w:rsidRPr="00A45D87">
        <w:rPr>
          <w:sz w:val="16"/>
          <w:szCs w:val="16"/>
        </w:rPr>
        <w:t xml:space="preserve"> </w:t>
      </w:r>
      <w:hyperlink r:id="rId1" w:history="1">
        <w:r w:rsidRPr="00A45D87">
          <w:rPr>
            <w:color w:val="0000FF"/>
            <w:sz w:val="16"/>
            <w:szCs w:val="16"/>
            <w:u w:val="single"/>
          </w:rPr>
          <w:t>simpel-switchen.nl - Bruggen naar werk</w:t>
        </w:r>
      </w:hyperlink>
    </w:p>
  </w:footnote>
  <w:footnote w:id="7">
    <w:p w14:paraId="5392E6A4" w14:textId="77777777" w:rsidR="0027191B" w:rsidRPr="00A45D87" w:rsidRDefault="0027191B" w:rsidP="00A45D87">
      <w:pPr>
        <w:pStyle w:val="Voetnoottekst"/>
        <w:rPr>
          <w:sz w:val="16"/>
          <w:szCs w:val="16"/>
        </w:rPr>
      </w:pPr>
      <w:r w:rsidRPr="00A45D87">
        <w:rPr>
          <w:rStyle w:val="Voetnootmarkering"/>
          <w:sz w:val="16"/>
          <w:szCs w:val="16"/>
        </w:rPr>
        <w:footnoteRef/>
      </w:r>
      <w:r w:rsidRPr="00A45D87">
        <w:rPr>
          <w:sz w:val="16"/>
          <w:szCs w:val="16"/>
        </w:rPr>
        <w:t xml:space="preserve"> </w:t>
      </w:r>
      <w:hyperlink r:id="rId2" w:history="1">
        <w:r w:rsidRPr="00A45D87">
          <w:rPr>
            <w:color w:val="000000" w:themeColor="text1"/>
            <w:sz w:val="16"/>
            <w:szCs w:val="16"/>
            <w:u w:val="single"/>
          </w:rPr>
          <w:t>Werkt IPS ook voor mensen met een verstandelijke beperking? | Movisie</w:t>
        </w:r>
      </w:hyperlink>
    </w:p>
  </w:footnote>
  <w:footnote w:id="8">
    <w:p w14:paraId="45A711F8" w14:textId="77777777" w:rsidR="00063019" w:rsidRPr="00A45D87" w:rsidRDefault="00063019" w:rsidP="00A45D87">
      <w:pPr>
        <w:pStyle w:val="Voetnoottekst"/>
        <w:rPr>
          <w:sz w:val="16"/>
          <w:szCs w:val="16"/>
        </w:rPr>
      </w:pPr>
      <w:r w:rsidRPr="00A45D87">
        <w:rPr>
          <w:rStyle w:val="Voetnootmarkering"/>
          <w:sz w:val="16"/>
          <w:szCs w:val="16"/>
        </w:rPr>
        <w:footnoteRef/>
      </w:r>
      <w:r w:rsidRPr="00A45D87">
        <w:rPr>
          <w:sz w:val="16"/>
          <w:szCs w:val="16"/>
        </w:rPr>
        <w:t xml:space="preserve"> Kamerstuk 36 582</w:t>
      </w:r>
    </w:p>
  </w:footnote>
  <w:footnote w:id="9">
    <w:p w14:paraId="3569429E" w14:textId="77777777" w:rsidR="00DC424B" w:rsidRPr="00A45D87" w:rsidRDefault="00DC424B" w:rsidP="00A45D87">
      <w:pPr>
        <w:autoSpaceDN/>
        <w:spacing w:line="240" w:lineRule="auto"/>
        <w:textAlignment w:val="auto"/>
        <w:outlineLvl w:val="2"/>
        <w:rPr>
          <w:rFonts w:eastAsia="Times New Roman" w:cs="Times New Roman"/>
          <w:color w:val="auto"/>
          <w:sz w:val="16"/>
          <w:szCs w:val="16"/>
        </w:rPr>
      </w:pPr>
      <w:r w:rsidRPr="00A45D87">
        <w:rPr>
          <w:rStyle w:val="Voetnootmarkering"/>
          <w:sz w:val="16"/>
          <w:szCs w:val="16"/>
        </w:rPr>
        <w:footnoteRef/>
      </w:r>
      <w:r w:rsidRPr="00A45D87">
        <w:rPr>
          <w:sz w:val="16"/>
          <w:szCs w:val="16"/>
        </w:rPr>
        <w:t xml:space="preserve"> Instituut G</w:t>
      </w:r>
      <w:r w:rsidR="00E61BA4" w:rsidRPr="00A45D87">
        <w:rPr>
          <w:sz w:val="16"/>
          <w:szCs w:val="16"/>
        </w:rPr>
        <w:t>ak</w:t>
      </w:r>
      <w:r w:rsidRPr="00A45D87">
        <w:rPr>
          <w:sz w:val="16"/>
          <w:szCs w:val="16"/>
        </w:rPr>
        <w:t xml:space="preserve"> is een </w:t>
      </w:r>
      <w:r w:rsidRPr="00A45D87">
        <w:rPr>
          <w:rFonts w:eastAsia="Times New Roman" w:cs="Times New Roman"/>
          <w:color w:val="auto"/>
          <w:sz w:val="16"/>
          <w:szCs w:val="16"/>
        </w:rPr>
        <w:t>vermogensfonds dat een bijdrage levert aan de kwaliteit van de sociale zekerheid en de arbeidsmarkt in Nederland door het financieren van maatschappelijke projecten, onderzoek, leerstoelen en lectoraten.</w:t>
      </w:r>
    </w:p>
  </w:footnote>
  <w:footnote w:id="10">
    <w:p w14:paraId="222D73FA" w14:textId="77777777" w:rsidR="0027191B" w:rsidRPr="00A45D87" w:rsidRDefault="0027191B" w:rsidP="00A45D87">
      <w:pPr>
        <w:pStyle w:val="Voetnoottekst"/>
        <w:rPr>
          <w:sz w:val="16"/>
          <w:szCs w:val="16"/>
        </w:rPr>
      </w:pPr>
      <w:r w:rsidRPr="00A45D87">
        <w:rPr>
          <w:rStyle w:val="Voetnootmarkering"/>
          <w:sz w:val="16"/>
          <w:szCs w:val="16"/>
        </w:rPr>
        <w:footnoteRef/>
      </w:r>
      <w:r w:rsidRPr="00A45D87">
        <w:rPr>
          <w:sz w:val="16"/>
          <w:szCs w:val="16"/>
        </w:rPr>
        <w:t xml:space="preserve"> Kamerstuk 34 352, nr. 311</w:t>
      </w:r>
      <w:r w:rsidR="00576173" w:rsidRPr="00A45D87">
        <w:rPr>
          <w:sz w:val="16"/>
          <w:szCs w:val="16"/>
        </w:rPr>
        <w:t xml:space="preserve"> en </w:t>
      </w:r>
      <w:hyperlink r:id="rId3" w:anchor=":~:text=Het%20programma%20is%20bedoeld%20voor,te%20gaan%20naar%20de%20dagbesteding." w:history="1">
        <w:r w:rsidR="00576173" w:rsidRPr="00A45D87">
          <w:rPr>
            <w:color w:val="0000FF"/>
            <w:sz w:val="16"/>
            <w:szCs w:val="16"/>
            <w:u w:val="single"/>
          </w:rPr>
          <w:t>Stap voor stap - Instituut Gak - Dagbesteding</w:t>
        </w:r>
      </w:hyperlink>
    </w:p>
  </w:footnote>
  <w:footnote w:id="11">
    <w:p w14:paraId="44C709B9" w14:textId="77777777" w:rsidR="00EB2CC9" w:rsidRPr="00A45D87" w:rsidRDefault="00EB2CC9" w:rsidP="00A45D87">
      <w:pPr>
        <w:pStyle w:val="Voetnoottekst"/>
        <w:rPr>
          <w:sz w:val="16"/>
          <w:szCs w:val="16"/>
        </w:rPr>
      </w:pPr>
      <w:r w:rsidRPr="00A45D87">
        <w:rPr>
          <w:rStyle w:val="Voetnootmarkering"/>
          <w:sz w:val="16"/>
          <w:szCs w:val="16"/>
        </w:rPr>
        <w:footnoteRef/>
      </w:r>
      <w:r w:rsidRPr="00A45D87">
        <w:rPr>
          <w:sz w:val="16"/>
          <w:szCs w:val="16"/>
        </w:rPr>
        <w:t xml:space="preserve"> Het doel was een instroom van 500 mensen. </w:t>
      </w:r>
    </w:p>
  </w:footnote>
  <w:footnote w:id="12">
    <w:p w14:paraId="22CCD820" w14:textId="77777777" w:rsidR="0027191B" w:rsidRPr="00A45D87" w:rsidRDefault="0027191B" w:rsidP="00A45D87">
      <w:pPr>
        <w:spacing w:line="240" w:lineRule="auto"/>
        <w:rPr>
          <w:color w:val="000000" w:themeColor="text1"/>
          <w:sz w:val="16"/>
          <w:szCs w:val="16"/>
        </w:rPr>
      </w:pPr>
      <w:r w:rsidRPr="00A45D87">
        <w:rPr>
          <w:rStyle w:val="Voetnootmarkering"/>
          <w:sz w:val="16"/>
          <w:szCs w:val="16"/>
        </w:rPr>
        <w:footnoteRef/>
      </w:r>
      <w:r w:rsidRPr="00A45D87">
        <w:rPr>
          <w:sz w:val="16"/>
          <w:szCs w:val="16"/>
        </w:rPr>
        <w:t xml:space="preserve"> Tussenrapportage zie </w:t>
      </w:r>
      <w:hyperlink r:id="rId4" w:history="1">
        <w:r w:rsidRPr="00A45D87">
          <w:rPr>
            <w:rStyle w:val="Hyperlink"/>
            <w:color w:val="000000" w:themeColor="text1"/>
            <w:sz w:val="16"/>
            <w:szCs w:val="16"/>
          </w:rPr>
          <w:t>Welkom Werk Magazine - Instituut Gak - Dagbesteding en werk</w:t>
        </w:r>
      </w:hyperlink>
    </w:p>
  </w:footnote>
  <w:footnote w:id="13">
    <w:p w14:paraId="278BF5E7" w14:textId="77777777" w:rsidR="00BE6502" w:rsidRPr="00A45D87" w:rsidRDefault="00BE6502" w:rsidP="00A45D87">
      <w:pPr>
        <w:pStyle w:val="Voetnoottekst"/>
        <w:rPr>
          <w:sz w:val="16"/>
          <w:szCs w:val="16"/>
        </w:rPr>
      </w:pPr>
      <w:r w:rsidRPr="00A45D87">
        <w:rPr>
          <w:rStyle w:val="Voetnootmarkering"/>
          <w:sz w:val="16"/>
          <w:szCs w:val="16"/>
        </w:rPr>
        <w:footnoteRef/>
      </w:r>
      <w:r w:rsidRPr="00A45D87">
        <w:rPr>
          <w:sz w:val="16"/>
          <w:szCs w:val="16"/>
        </w:rPr>
        <w:t xml:space="preserve"> </w:t>
      </w:r>
      <w:hyperlink r:id="rId5" w:history="1">
        <w:r w:rsidRPr="00A45D87">
          <w:rPr>
            <w:color w:val="0000FF"/>
            <w:sz w:val="16"/>
            <w:szCs w:val="16"/>
            <w:u w:val="single"/>
          </w:rPr>
          <w:t>Helpdesk Simpel Switchen - SBCM</w:t>
        </w:r>
      </w:hyperlink>
    </w:p>
  </w:footnote>
  <w:footnote w:id="14">
    <w:p w14:paraId="3F657430" w14:textId="77777777" w:rsidR="007C6624" w:rsidRPr="00A45D87" w:rsidRDefault="007C6624" w:rsidP="00A45D87">
      <w:pPr>
        <w:pStyle w:val="Voetnoottekst"/>
        <w:rPr>
          <w:sz w:val="16"/>
          <w:szCs w:val="16"/>
        </w:rPr>
      </w:pPr>
      <w:r w:rsidRPr="00A45D87">
        <w:rPr>
          <w:rStyle w:val="Voetnootmarkering"/>
          <w:sz w:val="16"/>
          <w:szCs w:val="16"/>
        </w:rPr>
        <w:footnoteRef/>
      </w:r>
      <w:r w:rsidRPr="00A45D87">
        <w:rPr>
          <w:sz w:val="16"/>
          <w:szCs w:val="16"/>
        </w:rPr>
        <w:t xml:space="preserve"> Het ‘routenet Simpel Switchen’ is een werktitel. </w:t>
      </w:r>
    </w:p>
  </w:footnote>
  <w:footnote w:id="15">
    <w:p w14:paraId="3227240A" w14:textId="77777777" w:rsidR="00576173" w:rsidRPr="00A45D87" w:rsidRDefault="00576173" w:rsidP="00A45D87">
      <w:pPr>
        <w:pStyle w:val="Voetnoottekst"/>
        <w:rPr>
          <w:sz w:val="16"/>
          <w:szCs w:val="16"/>
        </w:rPr>
      </w:pPr>
      <w:r w:rsidRPr="00A45D87">
        <w:rPr>
          <w:rStyle w:val="Voetnootmarkering"/>
          <w:sz w:val="16"/>
          <w:szCs w:val="16"/>
        </w:rPr>
        <w:footnoteRef/>
      </w:r>
      <w:r w:rsidRPr="00A45D87">
        <w:rPr>
          <w:sz w:val="16"/>
          <w:szCs w:val="16"/>
        </w:rPr>
        <w:t xml:space="preserve"> </w:t>
      </w:r>
      <w:hyperlink r:id="rId6" w:history="1">
        <w:r w:rsidRPr="00A45D87">
          <w:rPr>
            <w:color w:val="0000FF"/>
            <w:sz w:val="16"/>
            <w:szCs w:val="16"/>
            <w:u w:val="single"/>
          </w:rPr>
          <w:t>Leeragenda Participatiewet: vertrouwen en vakmanschap | VNG</w:t>
        </w:r>
      </w:hyperlink>
    </w:p>
  </w:footnote>
  <w:footnote w:id="16">
    <w:p w14:paraId="229E5BDE" w14:textId="77777777" w:rsidR="000C32E1" w:rsidRPr="00A45D87" w:rsidRDefault="000C32E1" w:rsidP="00A45D87">
      <w:pPr>
        <w:pStyle w:val="Voetnoottekst"/>
        <w:rPr>
          <w:sz w:val="16"/>
          <w:szCs w:val="16"/>
        </w:rPr>
      </w:pPr>
      <w:r w:rsidRPr="00A45D87">
        <w:rPr>
          <w:rStyle w:val="Voetnootmarkering"/>
          <w:sz w:val="16"/>
          <w:szCs w:val="16"/>
        </w:rPr>
        <w:footnoteRef/>
      </w:r>
      <w:r w:rsidRPr="00A45D87">
        <w:rPr>
          <w:sz w:val="16"/>
          <w:szCs w:val="16"/>
        </w:rPr>
        <w:t xml:space="preserve"> Gemeenten, UWV, SBB, sociale partners, onderwijs</w:t>
      </w:r>
    </w:p>
  </w:footnote>
  <w:footnote w:id="17">
    <w:p w14:paraId="30370B06" w14:textId="77777777" w:rsidR="00892415" w:rsidRPr="00A45D87" w:rsidRDefault="00892415" w:rsidP="00A45D87">
      <w:pPr>
        <w:pStyle w:val="Voetnoottekst"/>
        <w:rPr>
          <w:sz w:val="16"/>
          <w:szCs w:val="16"/>
        </w:rPr>
      </w:pPr>
      <w:r w:rsidRPr="00A45D87">
        <w:rPr>
          <w:rStyle w:val="Voetnootmarkering"/>
          <w:sz w:val="16"/>
          <w:szCs w:val="16"/>
        </w:rPr>
        <w:footnoteRef/>
      </w:r>
      <w:r w:rsidRPr="00A45D87">
        <w:rPr>
          <w:sz w:val="16"/>
          <w:szCs w:val="16"/>
        </w:rPr>
        <w:t xml:space="preserve"> </w:t>
      </w:r>
      <w:hyperlink r:id="rId7" w:history="1">
        <w:r w:rsidRPr="00A45D87">
          <w:rPr>
            <w:rStyle w:val="Hyperlink"/>
            <w:sz w:val="16"/>
            <w:szCs w:val="16"/>
          </w:rPr>
          <w:t>Https://iederin.nl/vragen-over-switchen.nl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58407" w14:textId="77777777" w:rsidR="00B86A9C" w:rsidRDefault="00B86A9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E913" w14:textId="77777777" w:rsidR="00980BED" w:rsidRDefault="00021812">
    <w:r>
      <w:rPr>
        <w:noProof/>
      </w:rPr>
      <mc:AlternateContent>
        <mc:Choice Requires="wps">
          <w:drawing>
            <wp:anchor distT="0" distB="0" distL="0" distR="0" simplePos="0" relativeHeight="251654144" behindDoc="0" locked="1" layoutInCell="1" allowOverlap="1" wp14:anchorId="7469CA9D" wp14:editId="198EEB0A">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28794751" w14:textId="77777777" w:rsidR="00980BED" w:rsidRDefault="00021812">
                          <w:pPr>
                            <w:pStyle w:val="Referentiegegevenskopjes"/>
                          </w:pPr>
                          <w:r>
                            <w:t>Datum</w:t>
                          </w:r>
                        </w:p>
                        <w:p w14:paraId="4FB1A9C5" w14:textId="4387F0CC" w:rsidR="002E3CDE" w:rsidRDefault="008E741F">
                          <w:pPr>
                            <w:pStyle w:val="Referentiegegevens"/>
                          </w:pPr>
                          <w:r>
                            <w:fldChar w:fldCharType="begin"/>
                          </w:r>
                          <w:r>
                            <w:instrText xml:space="preserve"> DOCPROPERTY  "iDatum"  \* MERGEFORMAT </w:instrText>
                          </w:r>
                          <w:r>
                            <w:fldChar w:fldCharType="separate"/>
                          </w:r>
                          <w:r>
                            <w:t>8 mei 2025</w:t>
                          </w:r>
                          <w:r>
                            <w:fldChar w:fldCharType="end"/>
                          </w:r>
                        </w:p>
                        <w:p w14:paraId="6DCABF02" w14:textId="77777777" w:rsidR="00980BED" w:rsidRDefault="00980BED">
                          <w:pPr>
                            <w:pStyle w:val="WitregelW1"/>
                          </w:pPr>
                        </w:p>
                        <w:p w14:paraId="160EA4C4" w14:textId="77777777" w:rsidR="00980BED" w:rsidRDefault="00021812">
                          <w:pPr>
                            <w:pStyle w:val="Referentiegegevenskopjes"/>
                          </w:pPr>
                          <w:r>
                            <w:t>Onze referentie</w:t>
                          </w:r>
                        </w:p>
                        <w:p w14:paraId="4AD3C28D" w14:textId="5B1B4999" w:rsidR="002E3CDE" w:rsidRDefault="008E741F">
                          <w:pPr>
                            <w:pStyle w:val="ReferentiegegevensHL"/>
                          </w:pPr>
                          <w:r>
                            <w:fldChar w:fldCharType="begin"/>
                          </w:r>
                          <w:r>
                            <w:instrText xml:space="preserve"> DOCPROPERTY  "iOnsKenmerk"  \* MERGEFORMAT </w:instrText>
                          </w:r>
                          <w:r>
                            <w:fldChar w:fldCharType="separate"/>
                          </w:r>
                          <w:r>
                            <w:t>2025-0000058274</w:t>
                          </w:r>
                          <w:r>
                            <w:fldChar w:fldCharType="end"/>
                          </w:r>
                        </w:p>
                      </w:txbxContent>
                    </wps:txbx>
                    <wps:bodyPr vert="horz" wrap="square" lIns="0" tIns="0" rIns="0" bIns="0" anchor="t" anchorCtr="0"/>
                  </wps:wsp>
                </a:graphicData>
              </a:graphic>
            </wp:anchor>
          </w:drawing>
        </mc:Choice>
        <mc:Fallback>
          <w:pict>
            <v:shapetype w14:anchorId="7469CA9D"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28794751" w14:textId="77777777" w:rsidR="00980BED" w:rsidRDefault="00021812">
                    <w:pPr>
                      <w:pStyle w:val="Referentiegegevenskopjes"/>
                    </w:pPr>
                    <w:r>
                      <w:t>Datum</w:t>
                    </w:r>
                  </w:p>
                  <w:p w14:paraId="4FB1A9C5" w14:textId="4387F0CC" w:rsidR="002E3CDE" w:rsidRDefault="008E741F">
                    <w:pPr>
                      <w:pStyle w:val="Referentiegegevens"/>
                    </w:pPr>
                    <w:r>
                      <w:fldChar w:fldCharType="begin"/>
                    </w:r>
                    <w:r>
                      <w:instrText xml:space="preserve"> DOCPROPERTY  "iDatum"  \* MERGEFORMAT </w:instrText>
                    </w:r>
                    <w:r>
                      <w:fldChar w:fldCharType="separate"/>
                    </w:r>
                    <w:r>
                      <w:t>8 mei 2025</w:t>
                    </w:r>
                    <w:r>
                      <w:fldChar w:fldCharType="end"/>
                    </w:r>
                  </w:p>
                  <w:p w14:paraId="6DCABF02" w14:textId="77777777" w:rsidR="00980BED" w:rsidRDefault="00980BED">
                    <w:pPr>
                      <w:pStyle w:val="WitregelW1"/>
                    </w:pPr>
                  </w:p>
                  <w:p w14:paraId="160EA4C4" w14:textId="77777777" w:rsidR="00980BED" w:rsidRDefault="00021812">
                    <w:pPr>
                      <w:pStyle w:val="Referentiegegevenskopjes"/>
                    </w:pPr>
                    <w:r>
                      <w:t>Onze referentie</w:t>
                    </w:r>
                  </w:p>
                  <w:p w14:paraId="4AD3C28D" w14:textId="5B1B4999" w:rsidR="002E3CDE" w:rsidRDefault="008E741F">
                    <w:pPr>
                      <w:pStyle w:val="ReferentiegegevensHL"/>
                    </w:pPr>
                    <w:r>
                      <w:fldChar w:fldCharType="begin"/>
                    </w:r>
                    <w:r>
                      <w:instrText xml:space="preserve"> DOCPROPERTY  "iOnsKenmerk"  \* MERGEFORMAT </w:instrText>
                    </w:r>
                    <w:r>
                      <w:fldChar w:fldCharType="separate"/>
                    </w:r>
                    <w:r>
                      <w:t>2025-0000058274</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ADB97CE" wp14:editId="755B8403">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834C0D1" w14:textId="77777777" w:rsidR="002E3CDE" w:rsidRDefault="008E741F">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ADB97CE"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5834C0D1" w14:textId="77777777" w:rsidR="002E3CDE" w:rsidRDefault="008E741F">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5570" w14:textId="77777777" w:rsidR="00980BED" w:rsidRDefault="00021812">
    <w:pPr>
      <w:spacing w:after="7029" w:line="14" w:lineRule="exact"/>
    </w:pPr>
    <w:r>
      <w:rPr>
        <w:noProof/>
      </w:rPr>
      <mc:AlternateContent>
        <mc:Choice Requires="wps">
          <w:drawing>
            <wp:anchor distT="0" distB="0" distL="0" distR="0" simplePos="0" relativeHeight="251656192" behindDoc="0" locked="1" layoutInCell="1" allowOverlap="1" wp14:anchorId="52E4608C" wp14:editId="1E58C5A2">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DA85A04" w14:textId="77777777" w:rsidR="00980BED" w:rsidRDefault="00021812">
                          <w:pPr>
                            <w:spacing w:line="240" w:lineRule="auto"/>
                          </w:pPr>
                          <w:r>
                            <w:rPr>
                              <w:noProof/>
                            </w:rPr>
                            <w:drawing>
                              <wp:inline distT="0" distB="0" distL="0" distR="0" wp14:anchorId="20DCE0E1" wp14:editId="54ABE2A8">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2E4608C"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7DA85A04" w14:textId="77777777" w:rsidR="00980BED" w:rsidRDefault="00021812">
                    <w:pPr>
                      <w:spacing w:line="240" w:lineRule="auto"/>
                    </w:pPr>
                    <w:r>
                      <w:rPr>
                        <w:noProof/>
                      </w:rPr>
                      <w:drawing>
                        <wp:inline distT="0" distB="0" distL="0" distR="0" wp14:anchorId="20DCE0E1" wp14:editId="54ABE2A8">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EA2AB79" wp14:editId="51990FB5">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0C7BC8A5" w14:textId="77777777" w:rsidR="00980BED" w:rsidRPr="00021812" w:rsidRDefault="00021812">
                          <w:pPr>
                            <w:pStyle w:val="Afzendgegevens"/>
                            <w:rPr>
                              <w:lang w:val="de-DE"/>
                            </w:rPr>
                          </w:pPr>
                          <w:r w:rsidRPr="00021812">
                            <w:rPr>
                              <w:lang w:val="de-DE"/>
                            </w:rPr>
                            <w:t>Postbus 90801</w:t>
                          </w:r>
                        </w:p>
                        <w:p w14:paraId="03CD1CD7" w14:textId="77777777" w:rsidR="00980BED" w:rsidRPr="00021812" w:rsidRDefault="00021812">
                          <w:pPr>
                            <w:pStyle w:val="Afzendgegevens"/>
                            <w:rPr>
                              <w:lang w:val="de-DE"/>
                            </w:rPr>
                          </w:pPr>
                          <w:r w:rsidRPr="00021812">
                            <w:rPr>
                              <w:lang w:val="de-DE"/>
                            </w:rPr>
                            <w:t>2509 LV  Den Haag</w:t>
                          </w:r>
                        </w:p>
                        <w:p w14:paraId="6ED80EBD" w14:textId="77777777" w:rsidR="00980BED" w:rsidRPr="00021812" w:rsidRDefault="00021812">
                          <w:pPr>
                            <w:pStyle w:val="Afzendgegevens"/>
                            <w:rPr>
                              <w:lang w:val="de-DE"/>
                            </w:rPr>
                          </w:pPr>
                          <w:r w:rsidRPr="00021812">
                            <w:rPr>
                              <w:lang w:val="de-DE"/>
                            </w:rPr>
                            <w:t>T   070 333 44 44</w:t>
                          </w:r>
                        </w:p>
                        <w:p w14:paraId="71BA500F" w14:textId="77777777" w:rsidR="00980BED" w:rsidRPr="00021812" w:rsidRDefault="00980BED">
                          <w:pPr>
                            <w:pStyle w:val="WitregelW2"/>
                            <w:rPr>
                              <w:lang w:val="de-DE"/>
                            </w:rPr>
                          </w:pPr>
                        </w:p>
                        <w:p w14:paraId="139E42C4" w14:textId="77777777" w:rsidR="00980BED" w:rsidRDefault="00021812">
                          <w:pPr>
                            <w:pStyle w:val="Referentiegegevenskopjes"/>
                          </w:pPr>
                          <w:r>
                            <w:t>Onze referentie</w:t>
                          </w:r>
                        </w:p>
                        <w:p w14:paraId="397421A9" w14:textId="6D89DF4A" w:rsidR="002E3CDE" w:rsidRDefault="008E741F">
                          <w:pPr>
                            <w:pStyle w:val="ReferentiegegevensHL"/>
                          </w:pPr>
                          <w:r>
                            <w:fldChar w:fldCharType="begin"/>
                          </w:r>
                          <w:r>
                            <w:instrText xml:space="preserve"> DOCPROPERTY  "iOnsKenmerk"  \* MERGEFORMAT </w:instrText>
                          </w:r>
                          <w:r>
                            <w:fldChar w:fldCharType="separate"/>
                          </w:r>
                          <w:r>
                            <w:t>2025-0000058274</w:t>
                          </w:r>
                          <w:r>
                            <w:fldChar w:fldCharType="end"/>
                          </w:r>
                        </w:p>
                        <w:p w14:paraId="373C1CAC" w14:textId="77777777" w:rsidR="00980BED" w:rsidRDefault="00980BED">
                          <w:pPr>
                            <w:pStyle w:val="WitregelW1"/>
                          </w:pPr>
                        </w:p>
                        <w:p w14:paraId="1824C8E1" w14:textId="2E99D84B" w:rsidR="002E3CDE" w:rsidRDefault="008E741F">
                          <w:pPr>
                            <w:pStyle w:val="Referentiegegevens"/>
                          </w:pPr>
                          <w:r>
                            <w:fldChar w:fldCharType="begin"/>
                          </w:r>
                          <w:r>
                            <w:instrText xml:space="preserve"> DOCPROPERTY  "iCC"  \* MERGEFORMAT </w:instrText>
                          </w:r>
                          <w:r>
                            <w:fldChar w:fldCharType="end"/>
                          </w:r>
                        </w:p>
                        <w:p w14:paraId="563B23C6" w14:textId="77777777" w:rsidR="00980BED" w:rsidRDefault="00980BED">
                          <w:pPr>
                            <w:pStyle w:val="WitregelW1"/>
                          </w:pPr>
                        </w:p>
                        <w:p w14:paraId="35D83A12" w14:textId="5957B258" w:rsidR="002E3CDE" w:rsidRDefault="008E741F">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4EA2AB79"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0C7BC8A5" w14:textId="77777777" w:rsidR="00980BED" w:rsidRPr="00021812" w:rsidRDefault="00021812">
                    <w:pPr>
                      <w:pStyle w:val="Afzendgegevens"/>
                      <w:rPr>
                        <w:lang w:val="de-DE"/>
                      </w:rPr>
                    </w:pPr>
                    <w:r w:rsidRPr="00021812">
                      <w:rPr>
                        <w:lang w:val="de-DE"/>
                      </w:rPr>
                      <w:t>Postbus 90801</w:t>
                    </w:r>
                  </w:p>
                  <w:p w14:paraId="03CD1CD7" w14:textId="77777777" w:rsidR="00980BED" w:rsidRPr="00021812" w:rsidRDefault="00021812">
                    <w:pPr>
                      <w:pStyle w:val="Afzendgegevens"/>
                      <w:rPr>
                        <w:lang w:val="de-DE"/>
                      </w:rPr>
                    </w:pPr>
                    <w:r w:rsidRPr="00021812">
                      <w:rPr>
                        <w:lang w:val="de-DE"/>
                      </w:rPr>
                      <w:t>2509 LV  Den Haag</w:t>
                    </w:r>
                  </w:p>
                  <w:p w14:paraId="6ED80EBD" w14:textId="77777777" w:rsidR="00980BED" w:rsidRPr="00021812" w:rsidRDefault="00021812">
                    <w:pPr>
                      <w:pStyle w:val="Afzendgegevens"/>
                      <w:rPr>
                        <w:lang w:val="de-DE"/>
                      </w:rPr>
                    </w:pPr>
                    <w:r w:rsidRPr="00021812">
                      <w:rPr>
                        <w:lang w:val="de-DE"/>
                      </w:rPr>
                      <w:t>T   070 333 44 44</w:t>
                    </w:r>
                  </w:p>
                  <w:p w14:paraId="71BA500F" w14:textId="77777777" w:rsidR="00980BED" w:rsidRPr="00021812" w:rsidRDefault="00980BED">
                    <w:pPr>
                      <w:pStyle w:val="WitregelW2"/>
                      <w:rPr>
                        <w:lang w:val="de-DE"/>
                      </w:rPr>
                    </w:pPr>
                  </w:p>
                  <w:p w14:paraId="139E42C4" w14:textId="77777777" w:rsidR="00980BED" w:rsidRDefault="00021812">
                    <w:pPr>
                      <w:pStyle w:val="Referentiegegevenskopjes"/>
                    </w:pPr>
                    <w:r>
                      <w:t>Onze referentie</w:t>
                    </w:r>
                  </w:p>
                  <w:p w14:paraId="397421A9" w14:textId="6D89DF4A" w:rsidR="002E3CDE" w:rsidRDefault="008E741F">
                    <w:pPr>
                      <w:pStyle w:val="ReferentiegegevensHL"/>
                    </w:pPr>
                    <w:r>
                      <w:fldChar w:fldCharType="begin"/>
                    </w:r>
                    <w:r>
                      <w:instrText xml:space="preserve"> DOCPROPERTY  "iOnsKenmerk"  \* MERGEFORMAT </w:instrText>
                    </w:r>
                    <w:r>
                      <w:fldChar w:fldCharType="separate"/>
                    </w:r>
                    <w:r>
                      <w:t>2025-0000058274</w:t>
                    </w:r>
                    <w:r>
                      <w:fldChar w:fldCharType="end"/>
                    </w:r>
                  </w:p>
                  <w:p w14:paraId="373C1CAC" w14:textId="77777777" w:rsidR="00980BED" w:rsidRDefault="00980BED">
                    <w:pPr>
                      <w:pStyle w:val="WitregelW1"/>
                    </w:pPr>
                  </w:p>
                  <w:p w14:paraId="1824C8E1" w14:textId="2E99D84B" w:rsidR="002E3CDE" w:rsidRDefault="008E741F">
                    <w:pPr>
                      <w:pStyle w:val="Referentiegegevens"/>
                    </w:pPr>
                    <w:r>
                      <w:fldChar w:fldCharType="begin"/>
                    </w:r>
                    <w:r>
                      <w:instrText xml:space="preserve"> DOCPROPERTY  "iCC"  \* MERGEFORMAT </w:instrText>
                    </w:r>
                    <w:r>
                      <w:fldChar w:fldCharType="end"/>
                    </w:r>
                  </w:p>
                  <w:p w14:paraId="563B23C6" w14:textId="77777777" w:rsidR="00980BED" w:rsidRDefault="00980BED">
                    <w:pPr>
                      <w:pStyle w:val="WitregelW1"/>
                    </w:pPr>
                  </w:p>
                  <w:p w14:paraId="35D83A12" w14:textId="5957B258" w:rsidR="002E3CDE" w:rsidRDefault="008E741F">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7FC68EB" wp14:editId="2951FB3B">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6F8DD07C" w14:textId="77777777" w:rsidR="00980BED" w:rsidRDefault="00021812">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77FC68EB"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6F8DD07C" w14:textId="77777777" w:rsidR="00980BED" w:rsidRDefault="00021812">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91FC3A6" wp14:editId="62A1A081">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1AD2E540" w14:textId="77777777" w:rsidR="00980BED" w:rsidRDefault="00021812">
                          <w:r>
                            <w:t>De voorzitter van de Tweede Kamer der Staten-Generaal</w:t>
                          </w:r>
                        </w:p>
                        <w:p w14:paraId="27B17AC1" w14:textId="77777777" w:rsidR="00980BED" w:rsidRDefault="00021812">
                          <w:r>
                            <w:t>Prinses Irenestraat 6</w:t>
                          </w:r>
                        </w:p>
                        <w:p w14:paraId="5EBF01EC" w14:textId="77777777" w:rsidR="00980BED" w:rsidRDefault="00021812">
                          <w:r>
                            <w:t>2595 BD  Den Haag</w:t>
                          </w:r>
                        </w:p>
                      </w:txbxContent>
                    </wps:txbx>
                    <wps:bodyPr vert="horz" wrap="square" lIns="0" tIns="0" rIns="0" bIns="0" anchor="t" anchorCtr="0"/>
                  </wps:wsp>
                </a:graphicData>
              </a:graphic>
            </wp:anchor>
          </w:drawing>
        </mc:Choice>
        <mc:Fallback>
          <w:pict>
            <v:shape w14:anchorId="491FC3A6"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1AD2E540" w14:textId="77777777" w:rsidR="00980BED" w:rsidRDefault="00021812">
                    <w:r>
                      <w:t>De voorzitter van de Tweede Kamer der Staten-Generaal</w:t>
                    </w:r>
                  </w:p>
                  <w:p w14:paraId="27B17AC1" w14:textId="77777777" w:rsidR="00980BED" w:rsidRDefault="00021812">
                    <w:r>
                      <w:t>Prinses Irenestraat 6</w:t>
                    </w:r>
                  </w:p>
                  <w:p w14:paraId="5EBF01EC" w14:textId="77777777" w:rsidR="00980BED" w:rsidRDefault="00021812">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D974F99" wp14:editId="60D59F82">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980BED" w14:paraId="18C2B26B" w14:textId="77777777">
                            <w:trPr>
                              <w:trHeight w:val="200"/>
                            </w:trPr>
                            <w:tc>
                              <w:tcPr>
                                <w:tcW w:w="1134" w:type="dxa"/>
                              </w:tcPr>
                              <w:p w14:paraId="4CBBE399" w14:textId="77777777" w:rsidR="00980BED" w:rsidRDefault="00980BED"/>
                            </w:tc>
                            <w:tc>
                              <w:tcPr>
                                <w:tcW w:w="5244" w:type="dxa"/>
                              </w:tcPr>
                              <w:p w14:paraId="5F1737C0" w14:textId="77777777" w:rsidR="00980BED" w:rsidRDefault="00980BED"/>
                            </w:tc>
                          </w:tr>
                          <w:tr w:rsidR="00980BED" w14:paraId="7200D907" w14:textId="77777777">
                            <w:trPr>
                              <w:trHeight w:val="240"/>
                            </w:trPr>
                            <w:tc>
                              <w:tcPr>
                                <w:tcW w:w="1134" w:type="dxa"/>
                              </w:tcPr>
                              <w:p w14:paraId="00437B68" w14:textId="77777777" w:rsidR="00980BED" w:rsidRDefault="00021812">
                                <w:r>
                                  <w:t>Datum</w:t>
                                </w:r>
                              </w:p>
                            </w:tc>
                            <w:tc>
                              <w:tcPr>
                                <w:tcW w:w="5244" w:type="dxa"/>
                              </w:tcPr>
                              <w:p w14:paraId="37E1F1AA" w14:textId="05722466" w:rsidR="002E3CDE" w:rsidRDefault="008E741F">
                                <w:r>
                                  <w:fldChar w:fldCharType="begin"/>
                                </w:r>
                                <w:r>
                                  <w:instrText xml:space="preserve"> DOCPROPERTY  "iDatum"  \* MERGEFORMAT </w:instrText>
                                </w:r>
                                <w:r>
                                  <w:fldChar w:fldCharType="separate"/>
                                </w:r>
                                <w:r>
                                  <w:t>8 mei 2025</w:t>
                                </w:r>
                                <w:r>
                                  <w:fldChar w:fldCharType="end"/>
                                </w:r>
                              </w:p>
                            </w:tc>
                          </w:tr>
                          <w:tr w:rsidR="00980BED" w14:paraId="717ACCFC" w14:textId="77777777">
                            <w:trPr>
                              <w:trHeight w:val="240"/>
                            </w:trPr>
                            <w:tc>
                              <w:tcPr>
                                <w:tcW w:w="1134" w:type="dxa"/>
                              </w:tcPr>
                              <w:p w14:paraId="2592DAB4" w14:textId="77777777" w:rsidR="00980BED" w:rsidRDefault="00021812">
                                <w:r>
                                  <w:t>Betreft</w:t>
                                </w:r>
                              </w:p>
                            </w:tc>
                            <w:tc>
                              <w:tcPr>
                                <w:tcW w:w="5244" w:type="dxa"/>
                              </w:tcPr>
                              <w:p w14:paraId="0DDCFA4B" w14:textId="01E62E98" w:rsidR="002E3CDE" w:rsidRDefault="008E741F">
                                <w:r>
                                  <w:fldChar w:fldCharType="begin"/>
                                </w:r>
                                <w:r>
                                  <w:instrText xml:space="preserve"> DOCPROPERTY  "iOnderwerp"  \* MERGEFORMAT </w:instrText>
                                </w:r>
                                <w:r>
                                  <w:fldChar w:fldCharType="separate"/>
                                </w:r>
                                <w:r>
                                  <w:t>Voortgangsbrief programma Simpel Switchen in de Participatieketen</w:t>
                                </w:r>
                                <w:r>
                                  <w:fldChar w:fldCharType="end"/>
                                </w:r>
                              </w:p>
                            </w:tc>
                          </w:tr>
                          <w:tr w:rsidR="00980BED" w14:paraId="64085CDC" w14:textId="77777777">
                            <w:trPr>
                              <w:trHeight w:val="200"/>
                            </w:trPr>
                            <w:tc>
                              <w:tcPr>
                                <w:tcW w:w="1134" w:type="dxa"/>
                              </w:tcPr>
                              <w:p w14:paraId="0F16D32A" w14:textId="77777777" w:rsidR="00980BED" w:rsidRDefault="00980BED"/>
                            </w:tc>
                            <w:tc>
                              <w:tcPr>
                                <w:tcW w:w="5244" w:type="dxa"/>
                              </w:tcPr>
                              <w:p w14:paraId="79AFB038" w14:textId="77777777" w:rsidR="00980BED" w:rsidRDefault="00980BED"/>
                            </w:tc>
                          </w:tr>
                        </w:tbl>
                        <w:p w14:paraId="2FDF6254" w14:textId="77777777" w:rsidR="00021812" w:rsidRDefault="00021812"/>
                      </w:txbxContent>
                    </wps:txbx>
                    <wps:bodyPr vert="horz" wrap="square" lIns="0" tIns="0" rIns="0" bIns="0" anchor="t" anchorCtr="0"/>
                  </wps:wsp>
                </a:graphicData>
              </a:graphic>
            </wp:anchor>
          </w:drawing>
        </mc:Choice>
        <mc:Fallback>
          <w:pict>
            <v:shape w14:anchorId="6D974F99"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980BED" w14:paraId="18C2B26B" w14:textId="77777777">
                      <w:trPr>
                        <w:trHeight w:val="200"/>
                      </w:trPr>
                      <w:tc>
                        <w:tcPr>
                          <w:tcW w:w="1134" w:type="dxa"/>
                        </w:tcPr>
                        <w:p w14:paraId="4CBBE399" w14:textId="77777777" w:rsidR="00980BED" w:rsidRDefault="00980BED"/>
                      </w:tc>
                      <w:tc>
                        <w:tcPr>
                          <w:tcW w:w="5244" w:type="dxa"/>
                        </w:tcPr>
                        <w:p w14:paraId="5F1737C0" w14:textId="77777777" w:rsidR="00980BED" w:rsidRDefault="00980BED"/>
                      </w:tc>
                    </w:tr>
                    <w:tr w:rsidR="00980BED" w14:paraId="7200D907" w14:textId="77777777">
                      <w:trPr>
                        <w:trHeight w:val="240"/>
                      </w:trPr>
                      <w:tc>
                        <w:tcPr>
                          <w:tcW w:w="1134" w:type="dxa"/>
                        </w:tcPr>
                        <w:p w14:paraId="00437B68" w14:textId="77777777" w:rsidR="00980BED" w:rsidRDefault="00021812">
                          <w:r>
                            <w:t>Datum</w:t>
                          </w:r>
                        </w:p>
                      </w:tc>
                      <w:tc>
                        <w:tcPr>
                          <w:tcW w:w="5244" w:type="dxa"/>
                        </w:tcPr>
                        <w:p w14:paraId="37E1F1AA" w14:textId="05722466" w:rsidR="002E3CDE" w:rsidRDefault="008E741F">
                          <w:r>
                            <w:fldChar w:fldCharType="begin"/>
                          </w:r>
                          <w:r>
                            <w:instrText xml:space="preserve"> DOCPROPERTY  "iDatum"  \* MERGEFORMAT </w:instrText>
                          </w:r>
                          <w:r>
                            <w:fldChar w:fldCharType="separate"/>
                          </w:r>
                          <w:r>
                            <w:t>8 mei 2025</w:t>
                          </w:r>
                          <w:r>
                            <w:fldChar w:fldCharType="end"/>
                          </w:r>
                        </w:p>
                      </w:tc>
                    </w:tr>
                    <w:tr w:rsidR="00980BED" w14:paraId="717ACCFC" w14:textId="77777777">
                      <w:trPr>
                        <w:trHeight w:val="240"/>
                      </w:trPr>
                      <w:tc>
                        <w:tcPr>
                          <w:tcW w:w="1134" w:type="dxa"/>
                        </w:tcPr>
                        <w:p w14:paraId="2592DAB4" w14:textId="77777777" w:rsidR="00980BED" w:rsidRDefault="00021812">
                          <w:r>
                            <w:t>Betreft</w:t>
                          </w:r>
                        </w:p>
                      </w:tc>
                      <w:tc>
                        <w:tcPr>
                          <w:tcW w:w="5244" w:type="dxa"/>
                        </w:tcPr>
                        <w:p w14:paraId="0DDCFA4B" w14:textId="01E62E98" w:rsidR="002E3CDE" w:rsidRDefault="008E741F">
                          <w:r>
                            <w:fldChar w:fldCharType="begin"/>
                          </w:r>
                          <w:r>
                            <w:instrText xml:space="preserve"> DOCPROPERTY  "iOnderwerp"  \* MERGEFORMAT </w:instrText>
                          </w:r>
                          <w:r>
                            <w:fldChar w:fldCharType="separate"/>
                          </w:r>
                          <w:r>
                            <w:t>Voortgangsbrief programma Simpel Switchen in de Participatieketen</w:t>
                          </w:r>
                          <w:r>
                            <w:fldChar w:fldCharType="end"/>
                          </w:r>
                        </w:p>
                      </w:tc>
                    </w:tr>
                    <w:tr w:rsidR="00980BED" w14:paraId="64085CDC" w14:textId="77777777">
                      <w:trPr>
                        <w:trHeight w:val="200"/>
                      </w:trPr>
                      <w:tc>
                        <w:tcPr>
                          <w:tcW w:w="1134" w:type="dxa"/>
                        </w:tcPr>
                        <w:p w14:paraId="0F16D32A" w14:textId="77777777" w:rsidR="00980BED" w:rsidRDefault="00980BED"/>
                      </w:tc>
                      <w:tc>
                        <w:tcPr>
                          <w:tcW w:w="5244" w:type="dxa"/>
                        </w:tcPr>
                        <w:p w14:paraId="79AFB038" w14:textId="77777777" w:rsidR="00980BED" w:rsidRDefault="00980BED"/>
                      </w:tc>
                    </w:tr>
                  </w:tbl>
                  <w:p w14:paraId="2FDF6254" w14:textId="77777777" w:rsidR="00021812" w:rsidRDefault="00021812"/>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E553309" wp14:editId="2593E74B">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66BDC9F" w14:textId="77777777" w:rsidR="002E3CDE" w:rsidRDefault="008E741F">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E553309"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566BDC9F" w14:textId="77777777" w:rsidR="002E3CDE" w:rsidRDefault="008E741F">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C664FC"/>
    <w:multiLevelType w:val="multilevel"/>
    <w:tmpl w:val="7830F5C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C421EB38"/>
    <w:multiLevelType w:val="multilevel"/>
    <w:tmpl w:val="622D6987"/>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25C4C02"/>
    <w:multiLevelType w:val="multilevel"/>
    <w:tmpl w:val="D52EF13C"/>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966B91"/>
    <w:multiLevelType w:val="multilevel"/>
    <w:tmpl w:val="E72C30DE"/>
    <w:lvl w:ilvl="0">
      <w:start w:val="1"/>
      <w:numFmt w:val="decimal"/>
      <w:lvlText w:val="%1."/>
      <w:lvlJc w:val="left"/>
      <w:pPr>
        <w:tabs>
          <w:tab w:val="num" w:pos="720"/>
        </w:tabs>
        <w:ind w:left="720" w:hanging="360"/>
      </w:pPr>
      <w:rPr>
        <w:rFonts w:ascii="Verdana" w:hAnsi="Verdana" w:hint="default"/>
        <w:b w:val="0"/>
        <w:bCs w:val="0"/>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6C14E24"/>
    <w:multiLevelType w:val="multilevel"/>
    <w:tmpl w:val="E8D601D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38C1294"/>
    <w:multiLevelType w:val="multilevel"/>
    <w:tmpl w:val="B43026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92080E"/>
    <w:multiLevelType w:val="multilevel"/>
    <w:tmpl w:val="5B7E68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9E34369"/>
    <w:multiLevelType w:val="multilevel"/>
    <w:tmpl w:val="BAEA3A42"/>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0B1684E"/>
    <w:multiLevelType w:val="multilevel"/>
    <w:tmpl w:val="AA064A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09353E"/>
    <w:multiLevelType w:val="multilevel"/>
    <w:tmpl w:val="AF2E012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4B4EE81"/>
    <w:multiLevelType w:val="multilevel"/>
    <w:tmpl w:val="6E9E3401"/>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F069AE"/>
    <w:multiLevelType w:val="multilevel"/>
    <w:tmpl w:val="F3F0D6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6F06ED"/>
    <w:multiLevelType w:val="multilevel"/>
    <w:tmpl w:val="B0EE283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C81E972"/>
    <w:multiLevelType w:val="multilevel"/>
    <w:tmpl w:val="A224EC8D"/>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F02756"/>
    <w:multiLevelType w:val="multilevel"/>
    <w:tmpl w:val="81066B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445D05"/>
    <w:multiLevelType w:val="multilevel"/>
    <w:tmpl w:val="DF635C8D"/>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9DCBB1"/>
    <w:multiLevelType w:val="multilevel"/>
    <w:tmpl w:val="9FB4387C"/>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5E2FB44"/>
    <w:multiLevelType w:val="multilevel"/>
    <w:tmpl w:val="6CF0501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 w15:restartNumberingAfterBreak="0">
    <w:nsid w:val="64A676C8"/>
    <w:multiLevelType w:val="multilevel"/>
    <w:tmpl w:val="628617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5D86AE6"/>
    <w:multiLevelType w:val="multilevel"/>
    <w:tmpl w:val="AF1EC2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3C3B68"/>
    <w:multiLevelType w:val="multilevel"/>
    <w:tmpl w:val="AD54F6B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05B1FBC"/>
    <w:multiLevelType w:val="multilevel"/>
    <w:tmpl w:val="28B2A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69F1105"/>
    <w:multiLevelType w:val="multilevel"/>
    <w:tmpl w:val="42AAC5B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13215571">
    <w:abstractNumId w:val="10"/>
  </w:num>
  <w:num w:numId="2" w16cid:durableId="1182084564">
    <w:abstractNumId w:val="16"/>
  </w:num>
  <w:num w:numId="3" w16cid:durableId="2048485443">
    <w:abstractNumId w:val="0"/>
  </w:num>
  <w:num w:numId="4" w16cid:durableId="726297304">
    <w:abstractNumId w:val="17"/>
  </w:num>
  <w:num w:numId="5" w16cid:durableId="1729913731">
    <w:abstractNumId w:val="1"/>
  </w:num>
  <w:num w:numId="6" w16cid:durableId="1408723879">
    <w:abstractNumId w:val="13"/>
  </w:num>
  <w:num w:numId="7" w16cid:durableId="1076395689">
    <w:abstractNumId w:val="2"/>
  </w:num>
  <w:num w:numId="8" w16cid:durableId="1058210869">
    <w:abstractNumId w:val="15"/>
  </w:num>
  <w:num w:numId="9" w16cid:durableId="8070137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027607">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3102570">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4225807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93220457">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1985783">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66104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3594544">
    <w:abstractNumId w:val="19"/>
  </w:num>
  <w:num w:numId="17" w16cid:durableId="551691913">
    <w:abstractNumId w:val="14"/>
  </w:num>
  <w:num w:numId="18" w16cid:durableId="1244611614">
    <w:abstractNumId w:val="5"/>
  </w:num>
  <w:num w:numId="19" w16cid:durableId="156776243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4986401">
    <w:abstractNumId w:val="18"/>
  </w:num>
  <w:num w:numId="21" w16cid:durableId="879786807">
    <w:abstractNumId w:val="21"/>
  </w:num>
  <w:num w:numId="22" w16cid:durableId="1990091618">
    <w:abstractNumId w:val="8"/>
  </w:num>
  <w:num w:numId="23" w16cid:durableId="209825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BED"/>
    <w:rsid w:val="000148D0"/>
    <w:rsid w:val="00021812"/>
    <w:rsid w:val="00023B07"/>
    <w:rsid w:val="00025141"/>
    <w:rsid w:val="00063019"/>
    <w:rsid w:val="000B5E42"/>
    <w:rsid w:val="000C32E1"/>
    <w:rsid w:val="000C5619"/>
    <w:rsid w:val="000E5438"/>
    <w:rsid w:val="000F545A"/>
    <w:rsid w:val="00124CD8"/>
    <w:rsid w:val="00232200"/>
    <w:rsid w:val="00235576"/>
    <w:rsid w:val="00253818"/>
    <w:rsid w:val="00264147"/>
    <w:rsid w:val="0027191B"/>
    <w:rsid w:val="002B4ED0"/>
    <w:rsid w:val="002C6AF0"/>
    <w:rsid w:val="002D366E"/>
    <w:rsid w:val="002E3CDE"/>
    <w:rsid w:val="003078C9"/>
    <w:rsid w:val="00311AF1"/>
    <w:rsid w:val="003366CF"/>
    <w:rsid w:val="0037341B"/>
    <w:rsid w:val="0039564B"/>
    <w:rsid w:val="003B78CF"/>
    <w:rsid w:val="003D391A"/>
    <w:rsid w:val="00423A6C"/>
    <w:rsid w:val="00475521"/>
    <w:rsid w:val="004B5A66"/>
    <w:rsid w:val="004D55C0"/>
    <w:rsid w:val="004E218E"/>
    <w:rsid w:val="0050673C"/>
    <w:rsid w:val="00507A8B"/>
    <w:rsid w:val="00511017"/>
    <w:rsid w:val="00525AF5"/>
    <w:rsid w:val="0055479A"/>
    <w:rsid w:val="00570753"/>
    <w:rsid w:val="00576173"/>
    <w:rsid w:val="005910D4"/>
    <w:rsid w:val="005B5EC0"/>
    <w:rsid w:val="00606AAE"/>
    <w:rsid w:val="006425F3"/>
    <w:rsid w:val="00645435"/>
    <w:rsid w:val="006515AB"/>
    <w:rsid w:val="006A766D"/>
    <w:rsid w:val="006E012F"/>
    <w:rsid w:val="006E0DE4"/>
    <w:rsid w:val="00704B81"/>
    <w:rsid w:val="00723573"/>
    <w:rsid w:val="007544A5"/>
    <w:rsid w:val="007A14DD"/>
    <w:rsid w:val="007C6624"/>
    <w:rsid w:val="007E3F5F"/>
    <w:rsid w:val="00845ABD"/>
    <w:rsid w:val="00874CC4"/>
    <w:rsid w:val="00892415"/>
    <w:rsid w:val="008933A4"/>
    <w:rsid w:val="008B7D31"/>
    <w:rsid w:val="008E1E29"/>
    <w:rsid w:val="008E4BA1"/>
    <w:rsid w:val="008E741F"/>
    <w:rsid w:val="00903C6F"/>
    <w:rsid w:val="0091123F"/>
    <w:rsid w:val="00927C47"/>
    <w:rsid w:val="00980BED"/>
    <w:rsid w:val="009B2060"/>
    <w:rsid w:val="009B3617"/>
    <w:rsid w:val="009E492F"/>
    <w:rsid w:val="00A3083E"/>
    <w:rsid w:val="00A31B7B"/>
    <w:rsid w:val="00A34E27"/>
    <w:rsid w:val="00A45D87"/>
    <w:rsid w:val="00B1251D"/>
    <w:rsid w:val="00B4118F"/>
    <w:rsid w:val="00B43979"/>
    <w:rsid w:val="00B506F6"/>
    <w:rsid w:val="00B86A9C"/>
    <w:rsid w:val="00BE6502"/>
    <w:rsid w:val="00BF4A54"/>
    <w:rsid w:val="00C457B3"/>
    <w:rsid w:val="00CC2983"/>
    <w:rsid w:val="00CD2DEC"/>
    <w:rsid w:val="00CE5015"/>
    <w:rsid w:val="00D3556D"/>
    <w:rsid w:val="00D4296C"/>
    <w:rsid w:val="00D92FA5"/>
    <w:rsid w:val="00DB27B6"/>
    <w:rsid w:val="00DC331B"/>
    <w:rsid w:val="00DC424B"/>
    <w:rsid w:val="00DE5D66"/>
    <w:rsid w:val="00E25E8A"/>
    <w:rsid w:val="00E61807"/>
    <w:rsid w:val="00E61BA4"/>
    <w:rsid w:val="00E84BB1"/>
    <w:rsid w:val="00E9359C"/>
    <w:rsid w:val="00EA5BE5"/>
    <w:rsid w:val="00EB2CC9"/>
    <w:rsid w:val="00EB2F9E"/>
    <w:rsid w:val="00EC0F72"/>
    <w:rsid w:val="00F111FD"/>
    <w:rsid w:val="00F35146"/>
    <w:rsid w:val="00F55FE0"/>
    <w:rsid w:val="00FB09D5"/>
    <w:rsid w:val="00FC2A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0C4C0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paragraph">
    <w:name w:val="paragraph"/>
    <w:basedOn w:val="Standaard"/>
    <w:rsid w:val="00021812"/>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normaltextrun">
    <w:name w:val="normaltextrun"/>
    <w:basedOn w:val="Standaardalinea-lettertype"/>
    <w:rsid w:val="00021812"/>
  </w:style>
  <w:style w:type="character" w:customStyle="1" w:styleId="eop">
    <w:name w:val="eop"/>
    <w:basedOn w:val="Standaardalinea-lettertype"/>
    <w:rsid w:val="00021812"/>
  </w:style>
  <w:style w:type="character" w:customStyle="1" w:styleId="superscript0">
    <w:name w:val="superscript"/>
    <w:basedOn w:val="Standaardalinea-lettertype"/>
    <w:rsid w:val="00021812"/>
  </w:style>
  <w:style w:type="paragraph" w:styleId="Voetnoottekst">
    <w:name w:val="footnote text"/>
    <w:basedOn w:val="Standaard"/>
    <w:link w:val="VoetnoottekstChar"/>
    <w:uiPriority w:val="99"/>
    <w:semiHidden/>
    <w:unhideWhenUsed/>
    <w:rsid w:val="00874CC4"/>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74CC4"/>
    <w:rPr>
      <w:rFonts w:ascii="Verdana" w:hAnsi="Verdana"/>
      <w:color w:val="000000"/>
    </w:rPr>
  </w:style>
  <w:style w:type="character" w:styleId="Voetnootmarkering">
    <w:name w:val="footnote reference"/>
    <w:basedOn w:val="Standaardalinea-lettertype"/>
    <w:uiPriority w:val="99"/>
    <w:semiHidden/>
    <w:unhideWhenUsed/>
    <w:rsid w:val="00874CC4"/>
    <w:rPr>
      <w:vertAlign w:val="superscript"/>
    </w:rPr>
  </w:style>
  <w:style w:type="table" w:styleId="Tabelraster">
    <w:name w:val="Table Grid"/>
    <w:basedOn w:val="Standaardtabel"/>
    <w:uiPriority w:val="39"/>
    <w:rsid w:val="008B7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9B2060"/>
    <w:rPr>
      <w:sz w:val="16"/>
      <w:szCs w:val="16"/>
    </w:rPr>
  </w:style>
  <w:style w:type="paragraph" w:styleId="Tekstopmerking">
    <w:name w:val="annotation text"/>
    <w:basedOn w:val="Standaard"/>
    <w:link w:val="TekstopmerkingChar"/>
    <w:uiPriority w:val="99"/>
    <w:unhideWhenUsed/>
    <w:rsid w:val="009B2060"/>
    <w:pPr>
      <w:spacing w:line="240" w:lineRule="auto"/>
    </w:pPr>
    <w:rPr>
      <w:sz w:val="20"/>
      <w:szCs w:val="20"/>
    </w:rPr>
  </w:style>
  <w:style w:type="character" w:customStyle="1" w:styleId="TekstopmerkingChar">
    <w:name w:val="Tekst opmerking Char"/>
    <w:basedOn w:val="Standaardalinea-lettertype"/>
    <w:link w:val="Tekstopmerking"/>
    <w:uiPriority w:val="99"/>
    <w:rsid w:val="009B2060"/>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9B2060"/>
    <w:rPr>
      <w:b/>
      <w:bCs/>
    </w:rPr>
  </w:style>
  <w:style w:type="character" w:customStyle="1" w:styleId="OnderwerpvanopmerkingChar">
    <w:name w:val="Onderwerp van opmerking Char"/>
    <w:basedOn w:val="TekstopmerkingChar"/>
    <w:link w:val="Onderwerpvanopmerking"/>
    <w:uiPriority w:val="99"/>
    <w:semiHidden/>
    <w:rsid w:val="009B2060"/>
    <w:rPr>
      <w:rFonts w:ascii="Verdana" w:hAnsi="Verdana"/>
      <w:b/>
      <w:bCs/>
      <w:color w:val="000000"/>
    </w:rPr>
  </w:style>
  <w:style w:type="character" w:styleId="Onopgelostemelding">
    <w:name w:val="Unresolved Mention"/>
    <w:basedOn w:val="Standaardalinea-lettertype"/>
    <w:uiPriority w:val="99"/>
    <w:semiHidden/>
    <w:unhideWhenUsed/>
    <w:rsid w:val="00892415"/>
    <w:rPr>
      <w:color w:val="605E5C"/>
      <w:shd w:val="clear" w:color="auto" w:fill="E1DFDD"/>
    </w:rPr>
  </w:style>
  <w:style w:type="paragraph" w:styleId="Revisie">
    <w:name w:val="Revision"/>
    <w:hidden/>
    <w:uiPriority w:val="99"/>
    <w:semiHidden/>
    <w:rsid w:val="00903C6F"/>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85378">
      <w:bodyDiv w:val="1"/>
      <w:marLeft w:val="0"/>
      <w:marRight w:val="0"/>
      <w:marTop w:val="0"/>
      <w:marBottom w:val="0"/>
      <w:divBdr>
        <w:top w:val="none" w:sz="0" w:space="0" w:color="auto"/>
        <w:left w:val="none" w:sz="0" w:space="0" w:color="auto"/>
        <w:bottom w:val="none" w:sz="0" w:space="0" w:color="auto"/>
        <w:right w:val="none" w:sz="0" w:space="0" w:color="auto"/>
      </w:divBdr>
    </w:div>
    <w:div w:id="529609260">
      <w:bodyDiv w:val="1"/>
      <w:marLeft w:val="0"/>
      <w:marRight w:val="0"/>
      <w:marTop w:val="0"/>
      <w:marBottom w:val="0"/>
      <w:divBdr>
        <w:top w:val="none" w:sz="0" w:space="0" w:color="auto"/>
        <w:left w:val="none" w:sz="0" w:space="0" w:color="auto"/>
        <w:bottom w:val="none" w:sz="0" w:space="0" w:color="auto"/>
        <w:right w:val="none" w:sz="0" w:space="0" w:color="auto"/>
      </w:divBdr>
    </w:div>
    <w:div w:id="1466120614">
      <w:bodyDiv w:val="1"/>
      <w:marLeft w:val="0"/>
      <w:marRight w:val="0"/>
      <w:marTop w:val="0"/>
      <w:marBottom w:val="0"/>
      <w:divBdr>
        <w:top w:val="none" w:sz="0" w:space="0" w:color="auto"/>
        <w:left w:val="none" w:sz="0" w:space="0" w:color="auto"/>
        <w:bottom w:val="none" w:sz="0" w:space="0" w:color="auto"/>
        <w:right w:val="none" w:sz="0" w:space="0" w:color="auto"/>
      </w:divBdr>
    </w:div>
    <w:div w:id="1595894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s://www.instituutgak.nl/programma-stap-voor-stap-van-dagbesteding-naar-beschut-werk/" TargetMode="External"/><Relationship Id="rId7" Type="http://schemas.openxmlformats.org/officeDocument/2006/relationships/hyperlink" Target="Https://iederin.nl/vragen-over-switchen.nl" TargetMode="External"/><Relationship Id="rId2" Type="http://schemas.openxmlformats.org/officeDocument/2006/relationships/hyperlink" Target="https://www.movisie.nl/publicatie/werkt-ips-ook-mensen-verstandelijke-beperking" TargetMode="External"/><Relationship Id="rId1" Type="http://schemas.openxmlformats.org/officeDocument/2006/relationships/hyperlink" Target="https://www.divosa.nl/sites/default/files/2024-09/Inspiratiedocument%20Bruggen%20naar%20Werk%20%28juli%202024%29.pdf" TargetMode="External"/><Relationship Id="rId6" Type="http://schemas.openxmlformats.org/officeDocument/2006/relationships/hyperlink" Target="https://vng.nl/nieuws/leeragenda-participatiewet-vertrouwen-en-vakmanschap" TargetMode="External"/><Relationship Id="rId5" Type="http://schemas.openxmlformats.org/officeDocument/2006/relationships/hyperlink" Target="https://www.sbcm.nl/tools/helpdesk-simpel-switchen/" TargetMode="External"/><Relationship Id="rId4" Type="http://schemas.openxmlformats.org/officeDocument/2006/relationships/hyperlink" Target="https://www.instituutgak.nl/onderzoek/kennisbank/welkom-werk-verhalen-over-het-vinden-van-je-plek-op-de-arbeidsmark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2289</ap:Words>
  <ap:Characters>12594</ap:Characters>
  <ap:DocSecurity>0</ap:DocSecurity>
  <ap:Lines>104</ap:Lines>
  <ap:Paragraphs>29</ap:Paragraphs>
  <ap:ScaleCrop>false</ap:ScaleCrop>
  <ap:HeadingPairs>
    <vt:vector baseType="variant" size="2">
      <vt:variant>
        <vt:lpstr>Titel</vt:lpstr>
      </vt:variant>
      <vt:variant>
        <vt:i4>1</vt:i4>
      </vt:variant>
    </vt:vector>
  </ap:HeadingPairs>
  <ap:TitlesOfParts>
    <vt:vector baseType="lpstr" size="1">
      <vt:lpstr>Brief Kamer - Voortgangsbrief programma Simpel Switchen in de Participatieketen</vt:lpstr>
    </vt:vector>
  </ap:TitlesOfParts>
  <ap:LinksUpToDate>false</ap:LinksUpToDate>
  <ap:CharactersWithSpaces>14854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2025-05-08T09:09:00.0000000Z</dcterms:created>
  <dcterms:modified xsi:type="dcterms:W3CDTF">2025-05-08T09:25:00.0000000Z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Voortgangsbrief programma Simpel Switchen in de Participatieketen</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mr. drs. J.H. Helmons</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8 mei 2025</vt:lpwstr>
  </property>
  <property fmtid="{D5CDD505-2E9C-101B-9397-08002B2CF9AE}" pid="33" name="iKixcode">
    <vt:lpwstr/>
  </property>
  <property fmtid="{D5CDD505-2E9C-101B-9397-08002B2CF9AE}" pid="34" name="iNr">
    <vt:lpwstr/>
  </property>
  <property fmtid="{D5CDD505-2E9C-101B-9397-08002B2CF9AE}" pid="35" name="iOnderwerp">
    <vt:lpwstr>Voortgangsbrief programma Simpel Switchen in de Participatieketen</vt:lpwstr>
  </property>
  <property fmtid="{D5CDD505-2E9C-101B-9397-08002B2CF9AE}" pid="36" name="iOnsKenmerk">
    <vt:lpwstr>2025-0000058274</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