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07C6" w:rsidR="008907C6" w:rsidP="008907C6" w:rsidRDefault="008D5DD2" w14:paraId="2BA5CD63" w14:textId="61239C09">
      <w:pPr>
        <w:rPr>
          <w:rFonts w:ascii="Calibri" w:hAnsi="Calibri" w:cs="Calibri"/>
        </w:rPr>
      </w:pPr>
      <w:r w:rsidRPr="008907C6">
        <w:rPr>
          <w:rFonts w:ascii="Calibri" w:hAnsi="Calibri" w:cs="Calibri"/>
        </w:rPr>
        <w:t>32</w:t>
      </w:r>
      <w:r w:rsidRPr="008907C6" w:rsidR="008907C6">
        <w:rPr>
          <w:rFonts w:ascii="Calibri" w:hAnsi="Calibri" w:cs="Calibri"/>
        </w:rPr>
        <w:t xml:space="preserve"> </w:t>
      </w:r>
      <w:r w:rsidRPr="008907C6">
        <w:rPr>
          <w:rFonts w:ascii="Calibri" w:hAnsi="Calibri" w:cs="Calibri"/>
        </w:rPr>
        <w:t>623</w:t>
      </w:r>
      <w:r w:rsidRPr="008907C6" w:rsidR="008907C6">
        <w:rPr>
          <w:rFonts w:ascii="Calibri" w:hAnsi="Calibri" w:cs="Calibri"/>
        </w:rPr>
        <w:tab/>
      </w:r>
      <w:r w:rsidRPr="008907C6" w:rsidR="008907C6">
        <w:rPr>
          <w:rFonts w:ascii="Calibri" w:hAnsi="Calibri" w:cs="Calibri"/>
        </w:rPr>
        <w:tab/>
        <w:t>Actuele situatie in Noord-Afrika en het Midden-Oosten</w:t>
      </w:r>
    </w:p>
    <w:p w:rsidRPr="008907C6" w:rsidR="008907C6" w:rsidP="00D80872" w:rsidRDefault="008907C6" w14:paraId="0C09E5B4" w14:textId="77777777">
      <w:pPr>
        <w:rPr>
          <w:rFonts w:ascii="Calibri" w:hAnsi="Calibri" w:cs="Calibri"/>
        </w:rPr>
      </w:pPr>
      <w:r w:rsidRPr="008907C6">
        <w:rPr>
          <w:rFonts w:ascii="Calibri" w:hAnsi="Calibri" w:cs="Calibri"/>
        </w:rPr>
        <w:t xml:space="preserve">Nr. </w:t>
      </w:r>
      <w:r w:rsidRPr="008907C6" w:rsidR="008D5DD2">
        <w:rPr>
          <w:rFonts w:ascii="Calibri" w:hAnsi="Calibri" w:cs="Calibri"/>
        </w:rPr>
        <w:t>352</w:t>
      </w:r>
      <w:r w:rsidRPr="008907C6">
        <w:rPr>
          <w:rFonts w:ascii="Calibri" w:hAnsi="Calibri" w:cs="Calibri"/>
        </w:rPr>
        <w:tab/>
      </w:r>
      <w:r w:rsidRPr="008907C6">
        <w:rPr>
          <w:rFonts w:ascii="Calibri" w:hAnsi="Calibri" w:cs="Calibri"/>
        </w:rPr>
        <w:tab/>
        <w:t>Brief van de minister van Buitenlandse Zaken</w:t>
      </w:r>
    </w:p>
    <w:p w:rsidRPr="008907C6" w:rsidR="008907C6" w:rsidP="008907C6" w:rsidRDefault="008907C6" w14:paraId="7232066A" w14:textId="77777777">
      <w:pPr>
        <w:spacing w:line="276" w:lineRule="auto"/>
        <w:rPr>
          <w:rFonts w:ascii="Calibri" w:hAnsi="Calibri" w:cs="Calibri"/>
        </w:rPr>
      </w:pPr>
      <w:r w:rsidRPr="008907C6">
        <w:rPr>
          <w:rFonts w:ascii="Calibri" w:hAnsi="Calibri" w:cs="Calibri"/>
        </w:rPr>
        <w:t>Aan de Voorzitter van de Tweede Kamer der Staten-Generaal</w:t>
      </w:r>
    </w:p>
    <w:p w:rsidRPr="008907C6" w:rsidR="008D5DD2" w:rsidP="008907C6" w:rsidRDefault="008907C6" w14:paraId="1521D449" w14:textId="4125B70A">
      <w:pPr>
        <w:spacing w:line="276" w:lineRule="auto"/>
        <w:rPr>
          <w:rFonts w:ascii="Calibri" w:hAnsi="Calibri" w:cs="Calibri"/>
        </w:rPr>
      </w:pPr>
      <w:r w:rsidRPr="008907C6">
        <w:rPr>
          <w:rFonts w:ascii="Calibri" w:hAnsi="Calibri" w:cs="Calibri"/>
        </w:rPr>
        <w:t>Den Haag, 7 mei 2025</w:t>
      </w:r>
      <w:r w:rsidRPr="008907C6" w:rsidR="008D5DD2">
        <w:rPr>
          <w:rFonts w:ascii="Calibri" w:hAnsi="Calibri" w:cs="Calibri"/>
        </w:rPr>
        <w:br/>
      </w:r>
      <w:r w:rsidRPr="008907C6" w:rsidR="008D5DD2">
        <w:rPr>
          <w:rFonts w:ascii="Calibri" w:hAnsi="Calibri" w:cs="Calibri"/>
        </w:rPr>
        <w:br/>
        <w:t>Graag informeer ik uw Kamer over het verzoek dat ik heb gedaan aan Kaja Kallas, Hoge Vertegenwoordiger voor buitenlandse zaken en veiligheidsbeleid</w:t>
      </w:r>
      <w:r w:rsidRPr="008907C6" w:rsidDel="0029418F" w:rsidR="008D5DD2">
        <w:rPr>
          <w:rFonts w:ascii="Calibri" w:hAnsi="Calibri" w:cs="Calibri"/>
        </w:rPr>
        <w:t xml:space="preserve"> </w:t>
      </w:r>
      <w:r w:rsidRPr="008907C6" w:rsidR="008D5DD2">
        <w:rPr>
          <w:rFonts w:ascii="Calibri" w:hAnsi="Calibri" w:cs="Calibri"/>
        </w:rPr>
        <w:t>en Vicevoorzitter van de Europese Commissie, om de naleving door Israël van artikel 2 van het EU-Israël Associatieakkoord te evalueren. Hierbij zal Nederland hangende de evaluatie de verlenging van het EU-Israël actieplan blokkeren.</w:t>
      </w:r>
    </w:p>
    <w:p w:rsidRPr="008907C6" w:rsidR="008D5DD2" w:rsidP="008D5DD2" w:rsidRDefault="008D5DD2" w14:paraId="4DD9C105" w14:textId="77777777">
      <w:pPr>
        <w:spacing w:after="0" w:line="276" w:lineRule="auto"/>
        <w:rPr>
          <w:rFonts w:ascii="Calibri" w:hAnsi="Calibri" w:cs="Calibri"/>
        </w:rPr>
      </w:pPr>
    </w:p>
    <w:p w:rsidRPr="008907C6" w:rsidR="008D5DD2" w:rsidP="008D5DD2" w:rsidRDefault="008D5DD2" w14:paraId="35CEC81D" w14:textId="77777777">
      <w:pPr>
        <w:spacing w:after="0" w:line="276" w:lineRule="auto"/>
        <w:rPr>
          <w:rFonts w:ascii="Calibri" w:hAnsi="Calibri" w:cs="Calibri"/>
        </w:rPr>
      </w:pPr>
      <w:r w:rsidRPr="008907C6">
        <w:rPr>
          <w:rFonts w:ascii="Calibri" w:hAnsi="Calibri" w:cs="Calibri"/>
        </w:rPr>
        <w:t>De ontwikkelingen in Israël en de Palestijnse gebieden geven aanleiding tot dit verzoek. Zo verergert de aanhoudende Israëlische blokkade van humanitaire hulp en elektriciteitslevering in de Gazastrook de toch al catastrofale humanitaire situatie. De blokkade druist in tegen het internationaal humanitair recht. Daarnaast zal de humanitaire situatie nog schrijnender worden als het besluit van het Israëlische veiligheidskabinet op 4 mei 2025 om de operaties in de Gazastrook uit te breiden wordt uitgevoerd. Tevens verwerp ik de uitspraken van Israëlische kabinetsleden over een permanente aanwezigheid die verwijzen naar de herbezetting van (delen van) de Gazastrook, Syrië en Libanon. Deze ontwikkelingen zijn een schending van het internationaal recht en zet een duurzame oplossing voor het Palestijns-Israëlisch conflict, met een twee-statenoplossing als uitgangspunt, verder op afstand.</w:t>
      </w:r>
    </w:p>
    <w:p w:rsidRPr="008907C6" w:rsidR="008D5DD2" w:rsidP="008D5DD2" w:rsidRDefault="008D5DD2" w14:paraId="58DFDE92" w14:textId="77777777">
      <w:pPr>
        <w:spacing w:after="0" w:line="276" w:lineRule="auto"/>
        <w:rPr>
          <w:rFonts w:ascii="Calibri" w:hAnsi="Calibri" w:cs="Calibri"/>
        </w:rPr>
      </w:pPr>
    </w:p>
    <w:p w:rsidRPr="008907C6" w:rsidR="008D5DD2" w:rsidP="008D5DD2" w:rsidRDefault="008D5DD2" w14:paraId="1F6A5F4F" w14:textId="77777777">
      <w:pPr>
        <w:spacing w:after="0" w:line="276" w:lineRule="auto"/>
        <w:rPr>
          <w:rFonts w:ascii="Calibri" w:hAnsi="Calibri" w:cs="Calibri"/>
        </w:rPr>
      </w:pPr>
      <w:r w:rsidRPr="008907C6">
        <w:rPr>
          <w:rFonts w:ascii="Calibri" w:hAnsi="Calibri" w:cs="Calibri"/>
        </w:rPr>
        <w:t>In licht van bovenstaande heb ik bijgaande brief verstuurd aan de Hoge Vertegenwoordiger.</w:t>
      </w:r>
    </w:p>
    <w:p w:rsidRPr="008907C6" w:rsidR="008907C6" w:rsidP="008D5DD2" w:rsidRDefault="008907C6" w14:paraId="57B1C874" w14:textId="77777777">
      <w:pPr>
        <w:spacing w:line="276" w:lineRule="auto"/>
        <w:rPr>
          <w:rFonts w:ascii="Calibri" w:hAnsi="Calibri" w:cs="Calibri"/>
        </w:rPr>
      </w:pPr>
    </w:p>
    <w:p w:rsidRPr="008907C6" w:rsidR="008907C6" w:rsidP="008907C6" w:rsidRDefault="008907C6" w14:paraId="5A63EFBE" w14:textId="25A3E8A8">
      <w:pPr>
        <w:pStyle w:val="Geenafstand"/>
        <w:rPr>
          <w:rFonts w:ascii="Calibri" w:hAnsi="Calibri" w:cs="Calibri"/>
        </w:rPr>
      </w:pPr>
      <w:r w:rsidRPr="008907C6">
        <w:rPr>
          <w:rFonts w:ascii="Calibri" w:hAnsi="Calibri" w:cs="Calibri"/>
        </w:rPr>
        <w:t>De minister van Buitenlandse Zaken,</w:t>
      </w:r>
      <w:r w:rsidRPr="008907C6">
        <w:rPr>
          <w:rFonts w:ascii="Calibri" w:hAnsi="Calibri" w:cs="Calibri"/>
        </w:rPr>
        <w:br/>
        <w:t>C.C.J. Veldkamp</w:t>
      </w:r>
    </w:p>
    <w:p w:rsidRPr="008907C6" w:rsidR="00F80165" w:rsidP="008D5DD2" w:rsidRDefault="00F80165" w14:paraId="341E8AFA" w14:textId="77777777">
      <w:pPr>
        <w:spacing w:after="0"/>
        <w:rPr>
          <w:rFonts w:ascii="Calibri" w:hAnsi="Calibri" w:cs="Calibri"/>
        </w:rPr>
      </w:pPr>
    </w:p>
    <w:sectPr w:rsidRPr="008907C6" w:rsidR="00F80165" w:rsidSect="00001F6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65692" w14:textId="77777777" w:rsidR="008D5DD2" w:rsidRDefault="008D5DD2" w:rsidP="008D5DD2">
      <w:pPr>
        <w:spacing w:after="0" w:line="240" w:lineRule="auto"/>
      </w:pPr>
      <w:r>
        <w:separator/>
      </w:r>
    </w:p>
  </w:endnote>
  <w:endnote w:type="continuationSeparator" w:id="0">
    <w:p w14:paraId="45046865" w14:textId="77777777" w:rsidR="008D5DD2" w:rsidRDefault="008D5DD2" w:rsidP="008D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8D16" w14:textId="77777777" w:rsidR="008D5DD2" w:rsidRPr="008D5DD2" w:rsidRDefault="008D5DD2" w:rsidP="008D5D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BAE8" w14:textId="77777777" w:rsidR="008D5DD2" w:rsidRPr="008D5DD2" w:rsidRDefault="008D5DD2" w:rsidP="008D5D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AF3A2" w14:textId="77777777" w:rsidR="008D5DD2" w:rsidRPr="008D5DD2" w:rsidRDefault="008D5DD2" w:rsidP="008D5D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069F5" w14:textId="77777777" w:rsidR="008D5DD2" w:rsidRDefault="008D5DD2" w:rsidP="008D5DD2">
      <w:pPr>
        <w:spacing w:after="0" w:line="240" w:lineRule="auto"/>
      </w:pPr>
      <w:r>
        <w:separator/>
      </w:r>
    </w:p>
  </w:footnote>
  <w:footnote w:type="continuationSeparator" w:id="0">
    <w:p w14:paraId="5F933CC7" w14:textId="77777777" w:rsidR="008D5DD2" w:rsidRDefault="008D5DD2" w:rsidP="008D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F50C" w14:textId="77777777" w:rsidR="008D5DD2" w:rsidRPr="008D5DD2" w:rsidRDefault="008D5DD2" w:rsidP="008D5D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7C5B" w14:textId="77777777" w:rsidR="008D5DD2" w:rsidRPr="008D5DD2" w:rsidRDefault="008D5DD2" w:rsidP="008D5D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72E4" w14:textId="77777777" w:rsidR="008D5DD2" w:rsidRPr="008D5DD2" w:rsidRDefault="008D5DD2" w:rsidP="008D5D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D2"/>
    <w:rsid w:val="00001F69"/>
    <w:rsid w:val="000659F8"/>
    <w:rsid w:val="0063414D"/>
    <w:rsid w:val="008907C6"/>
    <w:rsid w:val="008D5DD2"/>
    <w:rsid w:val="00B87639"/>
    <w:rsid w:val="00EA20A8"/>
    <w:rsid w:val="00EA6AF9"/>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0A52"/>
  <w15:chartTrackingRefBased/>
  <w15:docId w15:val="{FB799122-D8CE-4B36-801D-9A72A7BF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5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5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5D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5D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5D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5D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5D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5D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5D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5D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5D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5D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5D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5D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5D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5D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5D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5DD2"/>
    <w:rPr>
      <w:rFonts w:eastAsiaTheme="majorEastAsia" w:cstheme="majorBidi"/>
      <w:color w:val="272727" w:themeColor="text1" w:themeTint="D8"/>
    </w:rPr>
  </w:style>
  <w:style w:type="paragraph" w:styleId="Titel">
    <w:name w:val="Title"/>
    <w:basedOn w:val="Standaard"/>
    <w:next w:val="Standaard"/>
    <w:link w:val="TitelChar"/>
    <w:uiPriority w:val="10"/>
    <w:qFormat/>
    <w:rsid w:val="008D5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5D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5D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5D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5D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5DD2"/>
    <w:rPr>
      <w:i/>
      <w:iCs/>
      <w:color w:val="404040" w:themeColor="text1" w:themeTint="BF"/>
    </w:rPr>
  </w:style>
  <w:style w:type="paragraph" w:styleId="Lijstalinea">
    <w:name w:val="List Paragraph"/>
    <w:basedOn w:val="Standaard"/>
    <w:uiPriority w:val="34"/>
    <w:qFormat/>
    <w:rsid w:val="008D5DD2"/>
    <w:pPr>
      <w:ind w:left="720"/>
      <w:contextualSpacing/>
    </w:pPr>
  </w:style>
  <w:style w:type="character" w:styleId="Intensievebenadrukking">
    <w:name w:val="Intense Emphasis"/>
    <w:basedOn w:val="Standaardalinea-lettertype"/>
    <w:uiPriority w:val="21"/>
    <w:qFormat/>
    <w:rsid w:val="008D5DD2"/>
    <w:rPr>
      <w:i/>
      <w:iCs/>
      <w:color w:val="0F4761" w:themeColor="accent1" w:themeShade="BF"/>
    </w:rPr>
  </w:style>
  <w:style w:type="paragraph" w:styleId="Duidelijkcitaat">
    <w:name w:val="Intense Quote"/>
    <w:basedOn w:val="Standaard"/>
    <w:next w:val="Standaard"/>
    <w:link w:val="DuidelijkcitaatChar"/>
    <w:uiPriority w:val="30"/>
    <w:qFormat/>
    <w:rsid w:val="008D5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5DD2"/>
    <w:rPr>
      <w:i/>
      <w:iCs/>
      <w:color w:val="0F4761" w:themeColor="accent1" w:themeShade="BF"/>
    </w:rPr>
  </w:style>
  <w:style w:type="character" w:styleId="Intensieveverwijzing">
    <w:name w:val="Intense Reference"/>
    <w:basedOn w:val="Standaardalinea-lettertype"/>
    <w:uiPriority w:val="32"/>
    <w:qFormat/>
    <w:rsid w:val="008D5DD2"/>
    <w:rPr>
      <w:b/>
      <w:bCs/>
      <w:smallCaps/>
      <w:color w:val="0F4761" w:themeColor="accent1" w:themeShade="BF"/>
      <w:spacing w:val="5"/>
    </w:rPr>
  </w:style>
  <w:style w:type="table" w:customStyle="1" w:styleId="Tabelondertekening">
    <w:name w:val="Tabel ondertekening"/>
    <w:rsid w:val="008D5DD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8D5D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5DD2"/>
  </w:style>
  <w:style w:type="paragraph" w:styleId="Voettekst">
    <w:name w:val="footer"/>
    <w:basedOn w:val="Standaard"/>
    <w:link w:val="VoettekstChar"/>
    <w:uiPriority w:val="99"/>
    <w:unhideWhenUsed/>
    <w:rsid w:val="008D5D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5DD2"/>
  </w:style>
  <w:style w:type="paragraph" w:styleId="Geenafstand">
    <w:name w:val="No Spacing"/>
    <w:uiPriority w:val="1"/>
    <w:qFormat/>
    <w:rsid w:val="00890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248</ap:Words>
  <ap:Characters>1369</ap:Characters>
  <ap:DocSecurity>0</ap:DocSecurity>
  <ap:Lines>11</ap:Lines>
  <ap:Paragraphs>3</ap:Paragraphs>
  <ap:ScaleCrop>false</ap:ScaleCrop>
  <ap:LinksUpToDate>false</ap:LinksUpToDate>
  <ap:CharactersWithSpaces>1614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2025-05-09T10:01:00.0000000Z</dcterms:created>
  <dcterms:modified xsi:type="dcterms:W3CDTF">2025-05-09T10:01:00.0000000Z</dcterms:modified>
  <version/>
  <category/>
</coreProperties>
</file>