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2025Z08685</w:t>
        <w:br/>
      </w:r>
      <w:proofErr w:type="spellEnd"/>
    </w:p>
    <w:p>
      <w:pPr>
        <w:pStyle w:val="Normal"/>
        <w:rPr>
          <w:b w:val="1"/>
          <w:bCs w:val="1"/>
        </w:rPr>
      </w:pPr>
      <w:r w:rsidR="250AE766">
        <w:rPr>
          <w:b w:val="0"/>
          <w:bCs w:val="0"/>
        </w:rPr>
        <w:t>(ingezonden 6 mei 2025)</w:t>
        <w:br/>
      </w:r>
    </w:p>
    <w:p>
      <w:r>
        <w:t xml:space="preserve">Vragen van de leden Piri (GroenLinks-PvdA), Paternotte (D66), Boswijk (CDA), Dobbe (SP), Dassen (Volt), Van Baarle (DENK) en Teunissen (PvdD) aan de minister van Buitenlandse Zaken over de catastrofale humanitaire situatie in Gaza  </w:t>
      </w:r>
      <w:r>
        <w:br/>
      </w:r>
    </w:p>
    <w:p>
      <w:r>
        <w:t xml:space="preserve"> </w:t>
      </w:r>
      <w:r>
        <w:br/>
      </w:r>
    </w:p>
    <w:p>
      <w:pPr>
        <w:pStyle w:val="ListParagraph"/>
        <w:numPr>
          <w:ilvl w:val="0"/>
          <w:numId w:val="100477020"/>
        </w:numPr>
        <w:ind w:left="360"/>
      </w:pPr>
      <w:r>
        <w:t>Bent u bekend met het artikel “Israel’s total blockade of Gaza has created ‘catastrophic’ conditions, doctors say” in de New York Times d.d. 4 mei 2025? 1)</w:t>
      </w:r>
      <w:r>
        <w:br/>
      </w:r>
    </w:p>
    <w:p>
      <w:pPr>
        <w:pStyle w:val="ListParagraph"/>
        <w:numPr>
          <w:ilvl w:val="0"/>
          <w:numId w:val="100477020"/>
        </w:numPr>
        <w:ind w:left="360"/>
      </w:pPr>
      <w:r>
        <w:t>Deelt u de opvatting dat Israël zich schuldig maakt aan het bewust uithongeren van de bevolking in Gaza door al twee maanden geen hulpgoederen toe te laten? Zo nee, waarom niet? </w:t>
      </w:r>
      <w:r>
        <w:br/>
      </w:r>
    </w:p>
    <w:p>
      <w:pPr>
        <w:pStyle w:val="ListParagraph"/>
        <w:numPr>
          <w:ilvl w:val="0"/>
          <w:numId w:val="100477020"/>
        </w:numPr>
        <w:ind w:left="360"/>
      </w:pPr>
      <w:r>
        <w:t>Deelt u de opvatting van Verenigde Naties (VN)-organisaties dat de bevolking van Gaza zich op de rand van een omvangrijke hongersnood bevindt? </w:t>
      </w:r>
      <w:r>
        <w:br/>
      </w:r>
    </w:p>
    <w:p>
      <w:pPr>
        <w:pStyle w:val="ListParagraph"/>
        <w:numPr>
          <w:ilvl w:val="0"/>
          <w:numId w:val="100477020"/>
        </w:numPr>
        <w:ind w:left="360"/>
      </w:pPr>
      <w:r>
        <w:t>Deelt het kabinet de mening van VN secretaris-generaal Guterres en een twintigtal internationale hulporganisaties dat het Israëlische voornemen om slechts zeer beperkt hulp toe te laten en te distribueren met hulp van private Amerikaanse beveiligingsbedrijven in strijd is met internationale wetgeving? Zo nee, waarom niet?</w:t>
      </w:r>
      <w:r>
        <w:br/>
      </w:r>
    </w:p>
    <w:p>
      <w:pPr>
        <w:pStyle w:val="ListParagraph"/>
        <w:numPr>
          <w:ilvl w:val="0"/>
          <w:numId w:val="100477020"/>
        </w:numPr>
        <w:ind w:left="360"/>
      </w:pPr>
      <w:r>
        <w:t>Hoe zet het kabinet de ‘goede relaties’ met Israël in om de regering Netanyahu ervan te overtuigen om onmiddellijk de blokkade van Gaza op te heffen en humanitaire/medische hulp aan de bevolking ongehinderd toe te laten? </w:t>
      </w:r>
      <w:r>
        <w:br/>
      </w:r>
    </w:p>
    <w:p>
      <w:pPr>
        <w:pStyle w:val="ListParagraph"/>
        <w:numPr>
          <w:ilvl w:val="0"/>
          <w:numId w:val="100477020"/>
        </w:numPr>
        <w:ind w:left="360"/>
      </w:pPr>
      <w:r>
        <w:t>Op welke manier wordt er met bondgenoten gewerkt aan een plan om - desnoods zonder instemming van de Israëlische regering - humanitaire hulp te leveren aan de bevolking in Gaza? </w:t>
      </w:r>
      <w:r>
        <w:br/>
      </w:r>
    </w:p>
    <w:p>
      <w:pPr>
        <w:pStyle w:val="ListParagraph"/>
        <w:numPr>
          <w:ilvl w:val="0"/>
          <w:numId w:val="100477020"/>
        </w:numPr>
        <w:ind w:left="360"/>
      </w:pPr>
      <w:r>
        <w:t>Overweegt het kabinet om desnoods via zee of via de lucht (zoals reeds bepleit in aangenomen moties) humanitaire hulp te leveren aan de bevolking in Gaza? Zo nee, waarom niet? </w:t>
      </w:r>
      <w:r>
        <w:br/>
      </w:r>
    </w:p>
    <w:p>
      <w:pPr>
        <w:pStyle w:val="ListParagraph"/>
        <w:numPr>
          <w:ilvl w:val="0"/>
          <w:numId w:val="100477020"/>
        </w:numPr>
        <w:ind w:left="360"/>
      </w:pPr>
      <w:r>
        <w:t>Deelt het kabinet de opvatting dat het toch niet zo kan zijn dat de internationale gemeenschap zwijgend en verlamd toekijkt terwijl honger als wapen wordt ingezet tegen 2,2 miljoen Palestijnen in Gaza? </w:t>
      </w:r>
      <w:r>
        <w:br/>
      </w:r>
    </w:p>
    <w:p>
      <w:pPr>
        <w:pStyle w:val="ListParagraph"/>
        <w:numPr>
          <w:ilvl w:val="0"/>
          <w:numId w:val="100477020"/>
        </w:numPr>
        <w:ind w:left="360"/>
      </w:pPr>
      <w:r>
        <w:t>Kunt u bovenstaande vragen elk afzonderlijk binnen 24 uur beantwoorden?</w:t>
      </w:r>
      <w:r>
        <w:br/>
      </w:r>
    </w:p>
    <w:p>
      <w:r>
        <w:t xml:space="preserve">1) New York Times, 4 mei 2025, ''Israel’s total blockade of Gaza has created ‘catastrophic’ conditions, doctors say”(https://www.nytimes.com/2025/05/04/world/europe/israel-gaza-blockade-humanitarian-crisis.html?smid=nytcore-ios-share&amp;referringSource=articleShare)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0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000">
    <w:abstractNumId w:val="1004770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