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62D03" w14:paraId="67AC3CD5" w14:textId="77777777">
        <w:tc>
          <w:tcPr>
            <w:tcW w:w="6733" w:type="dxa"/>
            <w:gridSpan w:val="2"/>
            <w:tcBorders>
              <w:top w:val="nil"/>
              <w:left w:val="nil"/>
              <w:bottom w:val="nil"/>
              <w:right w:val="nil"/>
            </w:tcBorders>
            <w:vAlign w:val="center"/>
          </w:tcPr>
          <w:p w:rsidR="00997775" w:rsidP="00710A7A" w:rsidRDefault="00997775" w14:paraId="628924F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25C3D6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62D03" w14:paraId="73B610A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5A69BDB" w14:textId="77777777">
            <w:r w:rsidRPr="008B0CC5">
              <w:t xml:space="preserve">Vergaderjaar </w:t>
            </w:r>
            <w:r w:rsidR="00AC6B87">
              <w:t>2024-2025</w:t>
            </w:r>
          </w:p>
        </w:tc>
      </w:tr>
      <w:tr w:rsidR="00997775" w:rsidTr="00D62D03" w14:paraId="495E4E90" w14:textId="77777777">
        <w:trPr>
          <w:cantSplit/>
        </w:trPr>
        <w:tc>
          <w:tcPr>
            <w:tcW w:w="10985" w:type="dxa"/>
            <w:gridSpan w:val="3"/>
            <w:tcBorders>
              <w:top w:val="nil"/>
              <w:left w:val="nil"/>
              <w:bottom w:val="nil"/>
              <w:right w:val="nil"/>
            </w:tcBorders>
          </w:tcPr>
          <w:p w:rsidR="00997775" w:rsidRDefault="00997775" w14:paraId="2AA9A652" w14:textId="77777777"/>
        </w:tc>
      </w:tr>
      <w:tr w:rsidR="00997775" w:rsidTr="00D62D03" w14:paraId="7E450C73" w14:textId="77777777">
        <w:trPr>
          <w:cantSplit/>
        </w:trPr>
        <w:tc>
          <w:tcPr>
            <w:tcW w:w="10985" w:type="dxa"/>
            <w:gridSpan w:val="3"/>
            <w:tcBorders>
              <w:top w:val="nil"/>
              <w:left w:val="nil"/>
              <w:bottom w:val="single" w:color="auto" w:sz="4" w:space="0"/>
              <w:right w:val="nil"/>
            </w:tcBorders>
          </w:tcPr>
          <w:p w:rsidR="00997775" w:rsidRDefault="00997775" w14:paraId="41F8BBAF" w14:textId="77777777"/>
        </w:tc>
      </w:tr>
      <w:tr w:rsidR="00997775" w:rsidTr="00D62D03" w14:paraId="66B912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FB9CDA" w14:textId="77777777"/>
        </w:tc>
        <w:tc>
          <w:tcPr>
            <w:tcW w:w="7654" w:type="dxa"/>
            <w:gridSpan w:val="2"/>
          </w:tcPr>
          <w:p w:rsidR="00997775" w:rsidRDefault="00997775" w14:paraId="04BD2174" w14:textId="77777777"/>
        </w:tc>
      </w:tr>
      <w:tr w:rsidR="00D62D03" w:rsidTr="00D62D03" w14:paraId="3874F9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D62D03" w:rsidR="00D62D03" w:rsidP="00D62D03" w:rsidRDefault="00D62D03" w14:paraId="6514A8AE" w14:textId="6DF5E35B">
            <w:pPr>
              <w:rPr>
                <w:b/>
                <w:bCs/>
              </w:rPr>
            </w:pPr>
            <w:r w:rsidRPr="00D62D03">
              <w:rPr>
                <w:b/>
                <w:bCs/>
              </w:rPr>
              <w:t>36 278</w:t>
            </w:r>
          </w:p>
        </w:tc>
        <w:tc>
          <w:tcPr>
            <w:tcW w:w="7654" w:type="dxa"/>
            <w:gridSpan w:val="2"/>
          </w:tcPr>
          <w:p w:rsidRPr="00D62D03" w:rsidR="00D62D03" w:rsidP="00D62D03" w:rsidRDefault="00D62D03" w14:paraId="64980E99" w14:textId="23826F54">
            <w:pPr>
              <w:rPr>
                <w:b/>
                <w:bCs/>
              </w:rPr>
            </w:pPr>
            <w:r w:rsidRPr="00D62D03">
              <w:rPr>
                <w:b/>
                <w:bCs/>
              </w:rPr>
              <w:t>Wijziging van de Wet kwaliteit, klachten en geschillen zorg in verband met het regelen van regie op kwaliteitsregistraties in de zorg en grondslagen om ten behoeve van die kwaliteitsregistraties bijzondere persoonsgegevens te kunnen verwerken (Wet kwaliteitsregistraties zorg)</w:t>
            </w:r>
          </w:p>
        </w:tc>
      </w:tr>
      <w:tr w:rsidR="00D62D03" w:rsidTr="00D62D03" w14:paraId="185A7A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62D03" w:rsidP="00D62D03" w:rsidRDefault="00D62D03" w14:paraId="7A8C99CB" w14:textId="77777777"/>
        </w:tc>
        <w:tc>
          <w:tcPr>
            <w:tcW w:w="7654" w:type="dxa"/>
            <w:gridSpan w:val="2"/>
          </w:tcPr>
          <w:p w:rsidR="00D62D03" w:rsidP="00D62D03" w:rsidRDefault="00D62D03" w14:paraId="7EF501FE" w14:textId="77777777"/>
        </w:tc>
      </w:tr>
      <w:tr w:rsidR="00D62D03" w:rsidTr="00D62D03" w14:paraId="07FA5B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62D03" w:rsidP="00D62D03" w:rsidRDefault="00D62D03" w14:paraId="620F5D14" w14:textId="77777777"/>
        </w:tc>
        <w:tc>
          <w:tcPr>
            <w:tcW w:w="7654" w:type="dxa"/>
            <w:gridSpan w:val="2"/>
          </w:tcPr>
          <w:p w:rsidR="00D62D03" w:rsidP="00D62D03" w:rsidRDefault="00D62D03" w14:paraId="0272C4F3" w14:textId="77777777"/>
        </w:tc>
      </w:tr>
      <w:tr w:rsidR="00D62D03" w:rsidTr="00D62D03" w14:paraId="259CD2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D62D03" w:rsidR="00D62D03" w:rsidP="00D62D03" w:rsidRDefault="00D62D03" w14:paraId="2A8F1A3C" w14:textId="70E1A20F">
            <w:pPr>
              <w:rPr>
                <w:b/>
                <w:bCs/>
              </w:rPr>
            </w:pPr>
            <w:r w:rsidRPr="00D62D03">
              <w:rPr>
                <w:b/>
                <w:bCs/>
              </w:rPr>
              <w:t xml:space="preserve">Nr. </w:t>
            </w:r>
            <w:r w:rsidRPr="00D62D03">
              <w:rPr>
                <w:b/>
                <w:bCs/>
              </w:rPr>
              <w:t>28</w:t>
            </w:r>
          </w:p>
        </w:tc>
        <w:tc>
          <w:tcPr>
            <w:tcW w:w="7654" w:type="dxa"/>
            <w:gridSpan w:val="2"/>
          </w:tcPr>
          <w:p w:rsidRPr="00D62D03" w:rsidR="00D62D03" w:rsidP="00D62D03" w:rsidRDefault="00D62D03" w14:paraId="4EEE4368" w14:textId="0BCD3567">
            <w:pPr>
              <w:rPr>
                <w:b/>
                <w:bCs/>
              </w:rPr>
            </w:pPr>
            <w:r w:rsidRPr="00D62D03">
              <w:rPr>
                <w:b/>
                <w:bCs/>
              </w:rPr>
              <w:t xml:space="preserve">MOTIE VAN </w:t>
            </w:r>
            <w:r w:rsidRPr="00D62D03">
              <w:rPr>
                <w:b/>
                <w:bCs/>
              </w:rPr>
              <w:t>HET LID DE KORTE</w:t>
            </w:r>
          </w:p>
        </w:tc>
      </w:tr>
      <w:tr w:rsidR="00D62D03" w:rsidTr="00D62D03" w14:paraId="50AB68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62D03" w:rsidP="00D62D03" w:rsidRDefault="00D62D03" w14:paraId="0C49EEA5" w14:textId="77777777"/>
        </w:tc>
        <w:tc>
          <w:tcPr>
            <w:tcW w:w="7654" w:type="dxa"/>
            <w:gridSpan w:val="2"/>
          </w:tcPr>
          <w:p w:rsidR="00D62D03" w:rsidP="00D62D03" w:rsidRDefault="00D62D03" w14:paraId="0B54D63C" w14:textId="04C96E0F">
            <w:r w:rsidRPr="0015796E">
              <w:t>Voorgesteld 24 april 2025</w:t>
            </w:r>
          </w:p>
        </w:tc>
      </w:tr>
      <w:tr w:rsidR="00997775" w:rsidTr="00D62D03" w14:paraId="246DF5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CD4E21" w14:textId="77777777"/>
        </w:tc>
        <w:tc>
          <w:tcPr>
            <w:tcW w:w="7654" w:type="dxa"/>
            <w:gridSpan w:val="2"/>
          </w:tcPr>
          <w:p w:rsidR="00997775" w:rsidRDefault="00997775" w14:paraId="113B2102" w14:textId="77777777"/>
        </w:tc>
      </w:tr>
      <w:tr w:rsidR="00997775" w:rsidTr="00D62D03" w14:paraId="37CDF7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611388" w14:textId="77777777"/>
        </w:tc>
        <w:tc>
          <w:tcPr>
            <w:tcW w:w="7654" w:type="dxa"/>
            <w:gridSpan w:val="2"/>
          </w:tcPr>
          <w:p w:rsidR="00997775" w:rsidRDefault="00997775" w14:paraId="0C371284" w14:textId="77777777">
            <w:r>
              <w:t>De Kamer,</w:t>
            </w:r>
          </w:p>
        </w:tc>
      </w:tr>
      <w:tr w:rsidR="00997775" w:rsidTr="00D62D03" w14:paraId="278DF1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A5164C" w14:textId="77777777"/>
        </w:tc>
        <w:tc>
          <w:tcPr>
            <w:tcW w:w="7654" w:type="dxa"/>
            <w:gridSpan w:val="2"/>
          </w:tcPr>
          <w:p w:rsidR="00997775" w:rsidRDefault="00997775" w14:paraId="1F555441" w14:textId="77777777"/>
        </w:tc>
      </w:tr>
      <w:tr w:rsidR="00997775" w:rsidTr="00D62D03" w14:paraId="084434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81CAB9" w14:textId="77777777"/>
        </w:tc>
        <w:tc>
          <w:tcPr>
            <w:tcW w:w="7654" w:type="dxa"/>
            <w:gridSpan w:val="2"/>
          </w:tcPr>
          <w:p w:rsidR="00997775" w:rsidRDefault="00997775" w14:paraId="0D4AC3BF" w14:textId="77777777">
            <w:r>
              <w:t>gehoord de beraadslaging,</w:t>
            </w:r>
          </w:p>
        </w:tc>
      </w:tr>
      <w:tr w:rsidR="00997775" w:rsidTr="00D62D03" w14:paraId="6134A0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90A33D" w14:textId="77777777"/>
        </w:tc>
        <w:tc>
          <w:tcPr>
            <w:tcW w:w="7654" w:type="dxa"/>
            <w:gridSpan w:val="2"/>
          </w:tcPr>
          <w:p w:rsidR="00997775" w:rsidRDefault="00997775" w14:paraId="36D33F6A" w14:textId="77777777"/>
        </w:tc>
      </w:tr>
      <w:tr w:rsidR="00997775" w:rsidTr="00D62D03" w14:paraId="166A83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05A8AD" w14:textId="77777777"/>
        </w:tc>
        <w:tc>
          <w:tcPr>
            <w:tcW w:w="7654" w:type="dxa"/>
            <w:gridSpan w:val="2"/>
          </w:tcPr>
          <w:p w:rsidRPr="00D62D03" w:rsidR="00D62D03" w:rsidP="00D62D03" w:rsidRDefault="00D62D03" w14:paraId="42574E3E" w14:textId="77777777">
            <w:r w:rsidRPr="00D62D03">
              <w:t xml:space="preserve">constaterende dat de Wet kwaliteit, klachten en geschillen zorg, de </w:t>
            </w:r>
            <w:proofErr w:type="spellStart"/>
            <w:r w:rsidRPr="00D62D03">
              <w:t>Wkkgz</w:t>
            </w:r>
            <w:proofErr w:type="spellEnd"/>
            <w:r w:rsidRPr="00D62D03">
              <w:t>, grondslag gaat bieden voor het verwerken van patiëntgegevens door de daartoe toegelaten landelijke organisaties;</w:t>
            </w:r>
          </w:p>
          <w:p w:rsidR="00D62D03" w:rsidP="00D62D03" w:rsidRDefault="00D62D03" w14:paraId="709EFAC4" w14:textId="77777777"/>
          <w:p w:rsidRPr="00D62D03" w:rsidR="00D62D03" w:rsidP="00D62D03" w:rsidRDefault="00D62D03" w14:paraId="2A616B61" w14:textId="5A86635E">
            <w:r w:rsidRPr="00D62D03">
              <w:t>overwegende dat landelijke databestanden met patiëntengegevens zeer gevoelig zijn voor cybercriminaliteit en daarom de allerbeste beveiliging behoeven;</w:t>
            </w:r>
          </w:p>
          <w:p w:rsidR="00D62D03" w:rsidP="00D62D03" w:rsidRDefault="00D62D03" w14:paraId="1380E5CE" w14:textId="77777777"/>
          <w:p w:rsidRPr="00D62D03" w:rsidR="00D62D03" w:rsidP="00D62D03" w:rsidRDefault="00D62D03" w14:paraId="76612D52" w14:textId="1E072771">
            <w:r w:rsidRPr="00D62D03">
              <w:t>overwegende dat experts aangeven dat voorafgaand aan het inrichten van landelijke databestanden eisen gesteld moeten worden aan optimale beveiliging;</w:t>
            </w:r>
          </w:p>
          <w:p w:rsidR="00D62D03" w:rsidP="00D62D03" w:rsidRDefault="00D62D03" w14:paraId="49899B72" w14:textId="77777777"/>
          <w:p w:rsidRPr="00D62D03" w:rsidR="00D62D03" w:rsidP="00D62D03" w:rsidRDefault="00D62D03" w14:paraId="09148EC4" w14:textId="52FCDBD0">
            <w:r w:rsidRPr="00D62D03">
              <w:t>overwegende dat het Nationaal Cyber Security Centrum (NCSC) heeft aangetoond dat recente ontwikkelingen op het gebied van privacy-</w:t>
            </w:r>
            <w:proofErr w:type="spellStart"/>
            <w:r w:rsidRPr="00D62D03">
              <w:t>enhancing</w:t>
            </w:r>
            <w:proofErr w:type="spellEnd"/>
            <w:r w:rsidRPr="00D62D03">
              <w:t xml:space="preserve"> </w:t>
            </w:r>
            <w:proofErr w:type="spellStart"/>
            <w:r w:rsidRPr="00D62D03">
              <w:t>technologies</w:t>
            </w:r>
            <w:proofErr w:type="spellEnd"/>
            <w:r w:rsidRPr="00D62D03">
              <w:t xml:space="preserve"> (</w:t>
            </w:r>
            <w:proofErr w:type="spellStart"/>
            <w:r w:rsidRPr="00D62D03">
              <w:t>PET's</w:t>
            </w:r>
            <w:proofErr w:type="spellEnd"/>
            <w:r w:rsidRPr="00D62D03">
              <w:t>) op grote schaal inzetbaar zijn;</w:t>
            </w:r>
          </w:p>
          <w:p w:rsidR="00D62D03" w:rsidP="00D62D03" w:rsidRDefault="00D62D03" w14:paraId="5F1DFE77" w14:textId="77777777"/>
          <w:p w:rsidRPr="00D62D03" w:rsidR="00D62D03" w:rsidP="00D62D03" w:rsidRDefault="00D62D03" w14:paraId="74B59EEF" w14:textId="3F1D38EF">
            <w:r w:rsidRPr="00D62D03">
              <w:t xml:space="preserve">verzoekt de minister om aanvullend op de Wet kwaliteit, klachten en geschillen zorg, de </w:t>
            </w:r>
            <w:proofErr w:type="spellStart"/>
            <w:r w:rsidRPr="00D62D03">
              <w:t>Wkkgz</w:t>
            </w:r>
            <w:proofErr w:type="spellEnd"/>
            <w:r w:rsidRPr="00D62D03">
              <w:t xml:space="preserve">, in de ministeriële regeling op te nemen dat landelijke datasets voor kwaliteitsregistraties en de overdracht van data beveiligd dienen te worden tegen cybercriminaliteit en het risico dat een individu herkenbaar is, het herleidbaarheidsrisico, en daarbij indien mogelijk gebruikgemaakt wordt van de nieuwste technische mogelijkheden voor privacybescherming zoals (secure) </w:t>
            </w:r>
            <w:proofErr w:type="spellStart"/>
            <w:r w:rsidRPr="00D62D03">
              <w:t>multi</w:t>
            </w:r>
            <w:proofErr w:type="spellEnd"/>
            <w:r w:rsidRPr="00D62D03">
              <w:t xml:space="preserve">-party </w:t>
            </w:r>
            <w:proofErr w:type="spellStart"/>
            <w:r w:rsidRPr="00D62D03">
              <w:t>computation</w:t>
            </w:r>
            <w:proofErr w:type="spellEnd"/>
            <w:r w:rsidRPr="00D62D03">
              <w:t>, en verzoekt de minister de Kamer hierover zo spoedig mogelijk te informeren,</w:t>
            </w:r>
          </w:p>
          <w:p w:rsidR="00D62D03" w:rsidP="00D62D03" w:rsidRDefault="00D62D03" w14:paraId="77B8802B" w14:textId="77777777"/>
          <w:p w:rsidRPr="00D62D03" w:rsidR="00D62D03" w:rsidP="00D62D03" w:rsidRDefault="00D62D03" w14:paraId="769F3DB1" w14:textId="5177B06F">
            <w:r w:rsidRPr="00D62D03">
              <w:t>en gaat over tot de orde van de dag.</w:t>
            </w:r>
          </w:p>
          <w:p w:rsidR="00D62D03" w:rsidP="00D62D03" w:rsidRDefault="00D62D03" w14:paraId="5BCAFC79" w14:textId="77777777"/>
          <w:p w:rsidRPr="00D62D03" w:rsidR="00D62D03" w:rsidP="00D62D03" w:rsidRDefault="00D62D03" w14:paraId="0C2ABCB8" w14:textId="58B27678">
            <w:r w:rsidRPr="00D62D03">
              <w:t>De Korte.</w:t>
            </w:r>
          </w:p>
          <w:p w:rsidR="00997775" w:rsidRDefault="00997775" w14:paraId="6324D0C8" w14:textId="77777777"/>
        </w:tc>
      </w:tr>
    </w:tbl>
    <w:p w:rsidR="00997775" w:rsidRDefault="00997775" w14:paraId="0F565A0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AB3A8" w14:textId="77777777" w:rsidR="00D62D03" w:rsidRDefault="00D62D03">
      <w:pPr>
        <w:spacing w:line="20" w:lineRule="exact"/>
      </w:pPr>
    </w:p>
  </w:endnote>
  <w:endnote w:type="continuationSeparator" w:id="0">
    <w:p w14:paraId="1171201B" w14:textId="77777777" w:rsidR="00D62D03" w:rsidRDefault="00D62D03">
      <w:pPr>
        <w:pStyle w:val="Amendement"/>
      </w:pPr>
      <w:r>
        <w:rPr>
          <w:b w:val="0"/>
        </w:rPr>
        <w:t xml:space="preserve"> </w:t>
      </w:r>
    </w:p>
  </w:endnote>
  <w:endnote w:type="continuationNotice" w:id="1">
    <w:p w14:paraId="0446B632" w14:textId="77777777" w:rsidR="00D62D03" w:rsidRDefault="00D62D0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16AB8" w14:textId="77777777" w:rsidR="00D62D03" w:rsidRDefault="00D62D03">
      <w:pPr>
        <w:pStyle w:val="Amendement"/>
      </w:pPr>
      <w:r>
        <w:rPr>
          <w:b w:val="0"/>
        </w:rPr>
        <w:separator/>
      </w:r>
    </w:p>
  </w:footnote>
  <w:footnote w:type="continuationSeparator" w:id="0">
    <w:p w14:paraId="5A121BA1" w14:textId="77777777" w:rsidR="00D62D03" w:rsidRDefault="00D62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03"/>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62D03"/>
    <w:rsid w:val="00DC2F5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718BC"/>
  <w15:docId w15:val="{6D10FE01-E044-4956-A8FA-101372C4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237</ap:Words>
  <ap:Characters>1542</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1776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2025-04-25T06:10:00.0000000Z</dcterms:created>
  <dcterms:modified xsi:type="dcterms:W3CDTF">2025-04-25T06:18:00.0000000Z</dcterms:modified>
  <dc:description>------------------------</dc:description>
  <dc:subject/>
  <keywords/>
  <version/>
  <category/>
</coreProperties>
</file>