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5A5" w:rsidRDefault="00BE75A5" w14:paraId="0914F7EE" w14:textId="77777777">
      <w:r>
        <w:t>Leden van de vaste commissie voor Klimaat en Groene Groei,</w:t>
      </w:r>
    </w:p>
    <w:p w:rsidR="00BE75A5" w:rsidRDefault="00BE75A5" w14:paraId="11330067" w14:textId="77777777"/>
    <w:p w:rsidR="00B37094" w:rsidP="00BE75A5" w:rsidRDefault="00BE75A5" w14:paraId="0C4D101F" w14:textId="6E6196B2">
      <w:r w:rsidRPr="00BE75A5">
        <w:t xml:space="preserve">Graag zou ik een feitelijke vragenronde starten over het IBO </w:t>
      </w:r>
      <w:r>
        <w:t>B</w:t>
      </w:r>
      <w:r>
        <w:t>ekostiging van de elektriciteitsinfrastructuur</w:t>
      </w:r>
      <w:r>
        <w:t xml:space="preserve"> (Kamerstuk 29023, nr. 553)</w:t>
      </w:r>
      <w:r w:rsidRPr="00BE75A5">
        <w:t>. Mede namens de leden Erkens en Postma.</w:t>
      </w:r>
    </w:p>
    <w:p w:rsidR="00BE75A5" w:rsidRDefault="00BE75A5" w14:paraId="081447A9" w14:textId="77777777"/>
    <w:p w:rsidR="00BE75A5" w:rsidRDefault="00BE75A5" w14:paraId="66AF0461" w14:textId="2D3B5324">
      <w:r>
        <w:t>Suzanne Kroger</w:t>
      </w:r>
    </w:p>
    <w:sectPr w:rsidR="00BE75A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A5"/>
    <w:rsid w:val="006F6E77"/>
    <w:rsid w:val="00B37094"/>
    <w:rsid w:val="00BE75A5"/>
    <w:rsid w:val="00BF2CD0"/>
    <w:rsid w:val="00C5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8203"/>
  <w15:chartTrackingRefBased/>
  <w15:docId w15:val="{9789D775-72F6-43C1-9946-35734976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7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7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7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7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7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7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7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7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7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7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7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7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75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75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75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75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75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75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7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7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7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7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7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75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75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75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7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75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7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214</ap:Characters>
  <ap:DocSecurity>0</ap:DocSecurity>
  <ap:Lines>1</ap:Lines>
  <ap:Paragraphs>1</ap:Paragraphs>
  <ap:ScaleCrop>false</ap:ScaleCrop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2025-04-24T12:59:00.0000000Z</dcterms:created>
  <dcterms:modified xsi:type="dcterms:W3CDTF">2025-04-24T13:02:00.0000000Z</dcterms:modified>
  <version/>
  <category/>
</coreProperties>
</file>