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314E" w:rsidRDefault="008B314E" w14:paraId="4F3EB459"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8B314E" w14:paraId="1C8A5ABD"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8B314E" w:rsidRDefault="00967F4E" w14:paraId="33999CDD"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8B314E" w:rsidRDefault="00967F4E" w14:paraId="27239EA8" w14:textId="77777777">
            <w:pPr>
              <w:pStyle w:val="kamernummer-p"/>
            </w:pPr>
            <w:r>
              <w:t>2</w:t>
            </w:r>
          </w:p>
        </w:tc>
      </w:tr>
      <w:tr w:rsidR="008B314E" w14:paraId="47B5916C"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8B314E" w:rsidRDefault="00967F4E" w14:paraId="02C7D7FC" w14:textId="77777777">
            <w:pPr>
              <w:pStyle w:val="vergaderjaar-p"/>
            </w:pPr>
            <w:r>
              <w:rPr>
                <w:rStyle w:val="vergaderjaar-text"/>
              </w:rPr>
              <w:t>2024‒2025</w:t>
            </w:r>
          </w:p>
        </w:tc>
      </w:tr>
    </w:tbl>
    <w:p w:rsidR="008B314E" w:rsidRDefault="008B314E" w14:paraId="1B98C2E4" w14:textId="77777777"/>
    <w:p w:rsidR="008B314E" w:rsidRDefault="008B314E" w14:paraId="4E796976"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8B314E" w14:paraId="0F16A38F"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8B314E" w:rsidRDefault="00967F4E" w14:paraId="22CFBC65" w14:textId="77777777">
            <w:r>
              <w:rPr>
                <w:rStyle w:val="dossiernr-text"/>
              </w:rPr>
              <w:t>36 725</w:t>
            </w:r>
            <w:r>
              <w:rPr>
                <w:rStyle w:val="begrotingshoofdstuk-text"/>
              </w:rPr>
              <w:t>K</w:t>
            </w:r>
          </w:p>
        </w:tc>
        <w:tc>
          <w:tcPr>
            <w:tcW w:w="6377" w:type="dxa"/>
            <w:tcBorders>
              <w:top w:val="single" w:color="000000" w:sz="4" w:space="0"/>
            </w:tcBorders>
            <w:shd w:val="clear" w:color="auto" w:fill="auto"/>
            <w:tcMar>
              <w:top w:w="0" w:type="dxa"/>
              <w:left w:w="0" w:type="dxa"/>
              <w:bottom w:w="0" w:type="dxa"/>
              <w:right w:w="108" w:type="dxa"/>
            </w:tcMar>
          </w:tcPr>
          <w:p w:rsidR="008B314E" w:rsidRDefault="00967F4E" w14:paraId="167B3115" w14:textId="77777777">
            <w:pPr>
              <w:pStyle w:val="title-cell-text"/>
            </w:pPr>
            <w:r>
              <w:rPr>
                <w:rStyle w:val="text-title"/>
              </w:rPr>
              <w:t>Wijziging van de begrotingsstaat van het Defensiematerieelbegrotingsfonds (K) voor het jaar 2025 (wijziging samenhangende met de Voorjaarsnota)</w:t>
            </w:r>
          </w:p>
        </w:tc>
      </w:tr>
      <w:tr w:rsidR="008B314E" w14:paraId="031A029C"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8B314E" w:rsidRDefault="00967F4E" w14:paraId="062D0D12" w14:textId="77777777">
            <w:pPr>
              <w:pStyle w:val="stuknr-p"/>
            </w:pPr>
            <w:r>
              <w:t>Nr. 2</w:t>
            </w:r>
          </w:p>
        </w:tc>
        <w:tc>
          <w:tcPr>
            <w:tcW w:w="6377" w:type="dxa"/>
            <w:shd w:val="clear" w:color="auto" w:fill="auto"/>
            <w:tcMar>
              <w:top w:w="0" w:type="dxa"/>
              <w:left w:w="0" w:type="dxa"/>
              <w:bottom w:w="0" w:type="dxa"/>
              <w:right w:w="108" w:type="dxa"/>
            </w:tcMar>
          </w:tcPr>
          <w:p w:rsidR="008B314E" w:rsidRDefault="00967F4E" w14:paraId="095B1713" w14:textId="77777777">
            <w:pPr>
              <w:pStyle w:val="titel-p"/>
            </w:pPr>
            <w:r>
              <w:t xml:space="preserve">MEMORIE VAN </w:t>
            </w:r>
            <w:r>
              <w:t>TOELICHTING</w:t>
            </w:r>
          </w:p>
          <w:p w:rsidR="008B314E" w:rsidRDefault="008B314E" w14:paraId="0690FBD6" w14:textId="77777777"/>
        </w:tc>
      </w:tr>
    </w:tbl>
    <w:p w:rsidR="00967F4E" w:rsidRDefault="00967F4E" w14:paraId="7BCC8534" w14:textId="77777777">
      <w:pPr>
        <w:pStyle w:val="section-title-1"/>
      </w:pPr>
      <w:bookmarkStart w:name="76137856484571" w:id="0"/>
    </w:p>
    <w:p w:rsidR="008B314E" w:rsidRDefault="00967F4E" w14:paraId="711A0FD9" w14:textId="6C6863E0">
      <w:pPr>
        <w:pStyle w:val="section-title-1"/>
      </w:pPr>
      <w:r>
        <w:t>A. ARTIKELSGEWIJZE TOELICHTING BIJ HET WETSVOORSTEL</w:t>
      </w:r>
      <w:bookmarkEnd w:id="0"/>
    </w:p>
    <w:p w:rsidR="008B314E" w:rsidRDefault="00967F4E" w14:paraId="0FDEFEA2" w14:textId="77777777">
      <w:pPr>
        <w:pStyle w:val="header-h1"/>
      </w:pPr>
      <w:r>
        <w:t>Artikel 1</w:t>
      </w:r>
    </w:p>
    <w:p w:rsidR="008B314E" w:rsidRDefault="00967F4E" w14:paraId="78DB37A2" w14:textId="77777777">
      <w:pPr>
        <w:pStyle w:val="p"/>
      </w:pPr>
      <w:r>
        <w:t>De begrotingsstaten die onderdeel zijn van de Rijksbegroting, worden op grond van artikel 2.3, eerste lid, van de Comptabiliteitswet 2016 elk afzonderlijk bij de wet vastgesteld en derhalve ook gewijzigd. Het onderhavige wetsvoorstel strekt ertoe om voor het jaar 2025 wijzigingen aan te brengen in de departementale begrotingsstaat van het Defensiematerieelbegrotingsfonds (K).</w:t>
      </w:r>
    </w:p>
    <w:p w:rsidR="008B314E" w:rsidRDefault="00967F4E" w14:paraId="0CF23731" w14:textId="77777777">
      <w:pPr>
        <w:pStyle w:val="p"/>
      </w:pPr>
      <w:r>
        <w:t>De in de begrotingsstaten opgenomen begrotingsartikelen worden in onderdeel B van deze memorie van toelichting toegelicht (de zgn. begrotingstoelichting).</w:t>
      </w:r>
    </w:p>
    <w:p w:rsidR="008B314E" w:rsidRDefault="00967F4E" w14:paraId="433C17A9" w14:textId="77777777">
      <w:pPr>
        <w:pStyle w:val="functie"/>
      </w:pPr>
      <w:r>
        <w:t>De Minister van Defensie,</w:t>
      </w:r>
    </w:p>
    <w:p w:rsidR="008B314E" w:rsidRDefault="00967F4E" w14:paraId="7260DC40" w14:textId="77777777">
      <w:pPr>
        <w:pStyle w:val="naam"/>
      </w:pPr>
      <w:r>
        <w:t>R</w:t>
      </w:r>
      <w:r>
        <w:t>.P. Brekelmans</w:t>
      </w:r>
    </w:p>
    <w:p w:rsidR="008B314E" w:rsidRDefault="008B314E" w14:paraId="08EE821B" w14:textId="77777777"/>
    <w:p w:rsidR="008B314E" w:rsidRDefault="008B314E" w14:paraId="41020D37" w14:textId="77777777">
      <w:pPr>
        <w:pStyle w:val="page-break"/>
      </w:pPr>
    </w:p>
    <w:p w:rsidR="008B314E" w:rsidRDefault="00967F4E" w14:paraId="06C1D4CB" w14:textId="77777777">
      <w:pPr>
        <w:pStyle w:val="section-title-1"/>
      </w:pPr>
      <w:bookmarkStart w:name="76138206484574" w:id="1"/>
      <w:r>
        <w:t>B. BEGROTINGSTOELICHTING</w:t>
      </w:r>
      <w:bookmarkEnd w:id="1"/>
    </w:p>
    <w:p w:rsidR="008B314E" w:rsidRDefault="00967F4E" w14:paraId="550D331B" w14:textId="77777777">
      <w:pPr>
        <w:pStyle w:val="section-title-2"/>
      </w:pPr>
      <w:bookmarkStart w:name="76143796495656" w:id="2"/>
      <w:r>
        <w:t>1 Leeswijzer</w:t>
      </w:r>
      <w:bookmarkEnd w:id="2"/>
    </w:p>
    <w:p w:rsidR="008B314E" w:rsidRDefault="00967F4E" w14:paraId="766E77F5" w14:textId="77777777">
      <w:pPr>
        <w:pStyle w:val="p"/>
      </w:pPr>
      <w:r>
        <w:rPr>
          <w:b/>
        </w:rPr>
        <w:t xml:space="preserve">De voorliggende eerste suppletoire begroting bevat de </w:t>
      </w:r>
      <w:r>
        <w:rPr>
          <w:b/>
        </w:rPr>
        <w:t>voorgestelde wijzigingen ten opzichte van de ontwerpbegroting 2025 van hoofdstuk K van de begroting van het Rijk.</w:t>
      </w:r>
    </w:p>
    <w:p w:rsidR="008B314E" w:rsidRDefault="00967F4E" w14:paraId="06FCFA74" w14:textId="77777777">
      <w:pPr>
        <w:pStyle w:val="p"/>
      </w:pPr>
      <w:r>
        <w:t>In deze eerste suppletoire begroting van het Defensiematerieelbegrotingsfonds zijn de besluiten van het kabinet uit de Voorjaarsnotabesluitvorming verwerkt. Deze suppletoire wet dient dan ook in samenhang te worden gezien met de Voorjaarsnota. Als gevolg hiervan wordt het uitgavenbudget van het Defensiematerieelbegrotingsfonds (DMF) 2025 met € 841 miljoen verhoogd tot € 10,62 miljard.</w:t>
      </w:r>
    </w:p>
    <w:p w:rsidR="008B314E" w:rsidRDefault="00967F4E" w14:paraId="3220DEC7" w14:textId="77777777">
      <w:pPr>
        <w:pStyle w:val="p"/>
      </w:pPr>
      <w:r>
        <w:t>In paragraaf 2.1 wordt de cijfermatige aansluiting ten opzichte van de ontwerpbegroting uiteengezet. Vervolgens wordt in paragraaf 2.2 een overzicht weergegeven met de belangrijkste ontvangsten- en uitgavenmutaties. Afsluitend is in paragraaf 2.3 per artikel een tabel opgenomen met daarin de budgettaire gevolgen van beleid en de uitgaven- en ontvangstenmutaties. In aansluiting op de ontwerpbegrotingen en de Voorjaarsnota worden vanaf 2025 ook de mutaties voor het jaar t+5 opgenomen in de tabel budgettaire g</w:t>
      </w:r>
      <w:r>
        <w:t>evolgen van beleid van de 1ste suppletoire begroting. Dit betreft de extrapolatie van de begroting – het toevoegen van het jaar t+5 – en vervolgens de mutaties tot en met t+5 die tijdens de voorjaarsbesluitvorming zijn verwerkt.</w:t>
      </w:r>
    </w:p>
    <w:p w:rsidR="008B314E" w:rsidRDefault="00967F4E" w14:paraId="320F3955" w14:textId="77777777">
      <w:pPr>
        <w:pStyle w:val="p"/>
      </w:pPr>
      <w:r>
        <w:t>Per artikel worden de mutaties groter dan of gelijk aan onderstaande staffel op het niveau van de financiële instrumenten (en eventueel artikelonderdeel) toegelicht.</w:t>
      </w:r>
    </w:p>
    <w:tbl>
      <w:tblPr>
        <w:tblW w:w="5000" w:type="pct"/>
        <w:tblCellMar>
          <w:left w:w="10" w:type="dxa"/>
          <w:right w:w="10" w:type="dxa"/>
        </w:tblCellMar>
        <w:tblLook w:val="0000" w:firstRow="0" w:lastRow="0" w:firstColumn="0" w:lastColumn="0" w:noHBand="0" w:noVBand="0"/>
      </w:tblPr>
      <w:tblGrid>
        <w:gridCol w:w="2168"/>
        <w:gridCol w:w="2105"/>
        <w:gridCol w:w="2105"/>
      </w:tblGrid>
      <w:tr w:rsidR="008B314E" w14:paraId="1C2B9352" w14:textId="77777777">
        <w:tblPrEx>
          <w:tblCellMar>
            <w:top w:w="0" w:type="dxa"/>
            <w:bottom w:w="0" w:type="dxa"/>
          </w:tblCellMar>
        </w:tblPrEx>
        <w:trPr>
          <w:tblHeader/>
        </w:trPr>
        <w:tc>
          <w:tcPr>
            <w:tcW w:w="2168"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967F4E" w14:paraId="0D173ED5" w14:textId="77777777">
            <w:pPr>
              <w:pStyle w:val="p-table"/>
            </w:pPr>
            <w:r>
              <w:rPr>
                <w:b/>
                <w:color w:val="000000"/>
                <w:sz w:val="17"/>
              </w:rPr>
              <w:t>Omvang begrotingsartikel (stand ontwerpbegroting) in € miljoen</w:t>
            </w:r>
          </w:p>
        </w:tc>
        <w:tc>
          <w:tcPr>
            <w:tcW w:w="210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FD239C2" w14:textId="77777777">
            <w:pPr>
              <w:pStyle w:val="p-table"/>
            </w:pPr>
            <w:r>
              <w:rPr>
                <w:b/>
                <w:color w:val="000000"/>
                <w:sz w:val="17"/>
              </w:rPr>
              <w:t>Beleidsmatige mutaties (ondergrens in € miljoen)</w:t>
            </w:r>
          </w:p>
        </w:tc>
        <w:tc>
          <w:tcPr>
            <w:tcW w:w="210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EFEB326" w14:textId="77777777">
            <w:pPr>
              <w:pStyle w:val="p-table"/>
            </w:pPr>
            <w:r>
              <w:rPr>
                <w:b/>
                <w:color w:val="000000"/>
                <w:sz w:val="17"/>
              </w:rPr>
              <w:t>Technische mutaties (ondergrens in € miljoen)</w:t>
            </w:r>
          </w:p>
        </w:tc>
      </w:tr>
      <w:tr w:rsidR="008B314E" w14:paraId="02AEFCBB" w14:textId="77777777">
        <w:tblPrEx>
          <w:tblCellMar>
            <w:top w:w="0" w:type="dxa"/>
            <w:bottom w:w="0" w:type="dxa"/>
          </w:tblCellMar>
        </w:tblPrEx>
        <w:tc>
          <w:tcPr>
            <w:tcW w:w="216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4EBF7473" w14:textId="77777777">
            <w:pPr>
              <w:pStyle w:val="p-table"/>
              <w:rPr>
                <w:sz w:val="17"/>
              </w:rPr>
            </w:pPr>
            <w:r>
              <w:rPr>
                <w:sz w:val="17"/>
              </w:rPr>
              <w:t>&lt; 50</w:t>
            </w:r>
          </w:p>
        </w:tc>
        <w:tc>
          <w:tcPr>
            <w:tcW w:w="2105" w:type="dxa"/>
            <w:tcBorders>
              <w:bottom w:val="single" w:color="009EE0" w:sz="2" w:space="0"/>
            </w:tcBorders>
            <w:shd w:val="clear" w:color="auto" w:fill="auto"/>
            <w:tcMar>
              <w:top w:w="22" w:type="dxa"/>
              <w:left w:w="28" w:type="dxa"/>
              <w:bottom w:w="22" w:type="dxa"/>
              <w:right w:w="28" w:type="dxa"/>
            </w:tcMar>
          </w:tcPr>
          <w:p w:rsidR="008B314E" w:rsidRDefault="00967F4E" w14:paraId="21E33A71" w14:textId="77777777">
            <w:pPr>
              <w:pStyle w:val="p-table"/>
              <w:rPr>
                <w:sz w:val="17"/>
              </w:rPr>
            </w:pPr>
            <w:r>
              <w:rPr>
                <w:sz w:val="17"/>
              </w:rPr>
              <w:t>1</w:t>
            </w:r>
          </w:p>
        </w:tc>
        <w:tc>
          <w:tcPr>
            <w:tcW w:w="2105" w:type="dxa"/>
            <w:tcBorders>
              <w:bottom w:val="single" w:color="009EE0" w:sz="2" w:space="0"/>
            </w:tcBorders>
            <w:shd w:val="clear" w:color="auto" w:fill="auto"/>
            <w:tcMar>
              <w:top w:w="22" w:type="dxa"/>
              <w:left w:w="28" w:type="dxa"/>
              <w:bottom w:w="22" w:type="dxa"/>
              <w:right w:w="28" w:type="dxa"/>
            </w:tcMar>
          </w:tcPr>
          <w:p w:rsidR="008B314E" w:rsidRDefault="00967F4E" w14:paraId="2545D2A6" w14:textId="77777777">
            <w:pPr>
              <w:pStyle w:val="p-table"/>
              <w:rPr>
                <w:sz w:val="17"/>
              </w:rPr>
            </w:pPr>
            <w:r>
              <w:rPr>
                <w:sz w:val="17"/>
              </w:rPr>
              <w:t>2</w:t>
            </w:r>
          </w:p>
        </w:tc>
      </w:tr>
      <w:tr w:rsidR="008B314E" w14:paraId="3E40C2AC" w14:textId="77777777">
        <w:tblPrEx>
          <w:tblCellMar>
            <w:top w:w="0" w:type="dxa"/>
            <w:bottom w:w="0" w:type="dxa"/>
          </w:tblCellMar>
        </w:tblPrEx>
        <w:tc>
          <w:tcPr>
            <w:tcW w:w="216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0E223DEB" w14:textId="77777777">
            <w:pPr>
              <w:pStyle w:val="p-table"/>
              <w:rPr>
                <w:sz w:val="17"/>
              </w:rPr>
            </w:pPr>
            <w:r>
              <w:rPr>
                <w:sz w:val="17"/>
              </w:rPr>
              <w:t>=&gt; 50 en &lt; 200</w:t>
            </w:r>
          </w:p>
        </w:tc>
        <w:tc>
          <w:tcPr>
            <w:tcW w:w="2105" w:type="dxa"/>
            <w:tcBorders>
              <w:bottom w:val="single" w:color="009EE0" w:sz="2" w:space="0"/>
            </w:tcBorders>
            <w:shd w:val="clear" w:color="auto" w:fill="auto"/>
            <w:tcMar>
              <w:top w:w="22" w:type="dxa"/>
              <w:left w:w="28" w:type="dxa"/>
              <w:bottom w:w="22" w:type="dxa"/>
              <w:right w:w="28" w:type="dxa"/>
            </w:tcMar>
          </w:tcPr>
          <w:p w:rsidR="008B314E" w:rsidRDefault="00967F4E" w14:paraId="52AE2BC0" w14:textId="77777777">
            <w:pPr>
              <w:pStyle w:val="p-table"/>
              <w:rPr>
                <w:sz w:val="17"/>
              </w:rPr>
            </w:pPr>
            <w:r>
              <w:rPr>
                <w:sz w:val="17"/>
              </w:rPr>
              <w:t>2</w:t>
            </w:r>
          </w:p>
        </w:tc>
        <w:tc>
          <w:tcPr>
            <w:tcW w:w="2105" w:type="dxa"/>
            <w:tcBorders>
              <w:bottom w:val="single" w:color="009EE0" w:sz="2" w:space="0"/>
            </w:tcBorders>
            <w:shd w:val="clear" w:color="auto" w:fill="auto"/>
            <w:tcMar>
              <w:top w:w="22" w:type="dxa"/>
              <w:left w:w="28" w:type="dxa"/>
              <w:bottom w:w="22" w:type="dxa"/>
              <w:right w:w="28" w:type="dxa"/>
            </w:tcMar>
          </w:tcPr>
          <w:p w:rsidR="008B314E" w:rsidRDefault="00967F4E" w14:paraId="7ED14B40" w14:textId="77777777">
            <w:pPr>
              <w:pStyle w:val="p-table"/>
              <w:rPr>
                <w:sz w:val="17"/>
              </w:rPr>
            </w:pPr>
            <w:r>
              <w:rPr>
                <w:sz w:val="17"/>
              </w:rPr>
              <w:t>4</w:t>
            </w:r>
          </w:p>
        </w:tc>
      </w:tr>
      <w:tr w:rsidR="008B314E" w14:paraId="1F7A4631" w14:textId="77777777">
        <w:tblPrEx>
          <w:tblCellMar>
            <w:top w:w="0" w:type="dxa"/>
            <w:bottom w:w="0" w:type="dxa"/>
          </w:tblCellMar>
        </w:tblPrEx>
        <w:tc>
          <w:tcPr>
            <w:tcW w:w="216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55791407" w14:textId="77777777">
            <w:pPr>
              <w:pStyle w:val="p-table"/>
              <w:rPr>
                <w:sz w:val="17"/>
              </w:rPr>
            </w:pPr>
            <w:r>
              <w:rPr>
                <w:sz w:val="17"/>
              </w:rPr>
              <w:t>=&gt; 200 &lt; 1000</w:t>
            </w:r>
          </w:p>
        </w:tc>
        <w:tc>
          <w:tcPr>
            <w:tcW w:w="2105" w:type="dxa"/>
            <w:tcBorders>
              <w:bottom w:val="single" w:color="009EE0" w:sz="2" w:space="0"/>
            </w:tcBorders>
            <w:shd w:val="clear" w:color="auto" w:fill="auto"/>
            <w:tcMar>
              <w:top w:w="22" w:type="dxa"/>
              <w:left w:w="28" w:type="dxa"/>
              <w:bottom w:w="22" w:type="dxa"/>
              <w:right w:w="28" w:type="dxa"/>
            </w:tcMar>
          </w:tcPr>
          <w:p w:rsidR="008B314E" w:rsidRDefault="00967F4E" w14:paraId="21023EB1" w14:textId="77777777">
            <w:pPr>
              <w:pStyle w:val="p-table"/>
              <w:rPr>
                <w:sz w:val="17"/>
              </w:rPr>
            </w:pPr>
            <w:r>
              <w:rPr>
                <w:sz w:val="17"/>
              </w:rPr>
              <w:t>5</w:t>
            </w:r>
          </w:p>
        </w:tc>
        <w:tc>
          <w:tcPr>
            <w:tcW w:w="2105" w:type="dxa"/>
            <w:tcBorders>
              <w:bottom w:val="single" w:color="009EE0" w:sz="2" w:space="0"/>
            </w:tcBorders>
            <w:shd w:val="clear" w:color="auto" w:fill="auto"/>
            <w:tcMar>
              <w:top w:w="22" w:type="dxa"/>
              <w:left w:w="28" w:type="dxa"/>
              <w:bottom w:w="22" w:type="dxa"/>
              <w:right w:w="28" w:type="dxa"/>
            </w:tcMar>
          </w:tcPr>
          <w:p w:rsidR="008B314E" w:rsidRDefault="00967F4E" w14:paraId="6E2BC039" w14:textId="77777777">
            <w:pPr>
              <w:pStyle w:val="p-table"/>
              <w:rPr>
                <w:sz w:val="17"/>
              </w:rPr>
            </w:pPr>
            <w:r>
              <w:rPr>
                <w:sz w:val="17"/>
              </w:rPr>
              <w:t>10</w:t>
            </w:r>
          </w:p>
        </w:tc>
      </w:tr>
      <w:tr w:rsidR="008B314E" w14:paraId="0F5A35AD" w14:textId="77777777">
        <w:tblPrEx>
          <w:tblCellMar>
            <w:top w:w="0" w:type="dxa"/>
            <w:bottom w:w="0" w:type="dxa"/>
          </w:tblCellMar>
        </w:tblPrEx>
        <w:tc>
          <w:tcPr>
            <w:tcW w:w="216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30E38677" w14:textId="77777777">
            <w:pPr>
              <w:pStyle w:val="p-table"/>
              <w:rPr>
                <w:sz w:val="17"/>
              </w:rPr>
            </w:pPr>
            <w:r>
              <w:rPr>
                <w:sz w:val="17"/>
              </w:rPr>
              <w:t>=&gt; 1000</w:t>
            </w:r>
          </w:p>
        </w:tc>
        <w:tc>
          <w:tcPr>
            <w:tcW w:w="2105" w:type="dxa"/>
            <w:tcBorders>
              <w:bottom w:val="single" w:color="009EE0" w:sz="2" w:space="0"/>
            </w:tcBorders>
            <w:shd w:val="clear" w:color="auto" w:fill="auto"/>
            <w:tcMar>
              <w:top w:w="22" w:type="dxa"/>
              <w:left w:w="28" w:type="dxa"/>
              <w:bottom w:w="22" w:type="dxa"/>
              <w:right w:w="28" w:type="dxa"/>
            </w:tcMar>
          </w:tcPr>
          <w:p w:rsidR="008B314E" w:rsidRDefault="00967F4E" w14:paraId="23AA53B5" w14:textId="77777777">
            <w:pPr>
              <w:pStyle w:val="p-table"/>
              <w:rPr>
                <w:sz w:val="17"/>
              </w:rPr>
            </w:pPr>
            <w:r>
              <w:rPr>
                <w:sz w:val="17"/>
              </w:rPr>
              <w:t>10</w:t>
            </w:r>
          </w:p>
        </w:tc>
        <w:tc>
          <w:tcPr>
            <w:tcW w:w="2105" w:type="dxa"/>
            <w:tcBorders>
              <w:bottom w:val="single" w:color="009EE0" w:sz="2" w:space="0"/>
            </w:tcBorders>
            <w:shd w:val="clear" w:color="auto" w:fill="auto"/>
            <w:tcMar>
              <w:top w:w="22" w:type="dxa"/>
              <w:left w:w="28" w:type="dxa"/>
              <w:bottom w:w="22" w:type="dxa"/>
              <w:right w:w="28" w:type="dxa"/>
            </w:tcMar>
          </w:tcPr>
          <w:p w:rsidR="008B314E" w:rsidRDefault="00967F4E" w14:paraId="5859FD60" w14:textId="77777777">
            <w:pPr>
              <w:pStyle w:val="p-table"/>
              <w:rPr>
                <w:sz w:val="17"/>
              </w:rPr>
            </w:pPr>
            <w:r>
              <w:rPr>
                <w:sz w:val="17"/>
              </w:rPr>
              <w:t>20</w:t>
            </w:r>
          </w:p>
        </w:tc>
      </w:tr>
    </w:tbl>
    <w:p w:rsidR="008B314E" w:rsidRDefault="008B314E" w14:paraId="12C9F39C" w14:textId="77777777">
      <w:pPr>
        <w:pStyle w:val="p-marginbottom"/>
      </w:pPr>
    </w:p>
    <w:p w:rsidR="008B314E" w:rsidRDefault="00967F4E" w14:paraId="68935F44" w14:textId="77777777">
      <w:pPr>
        <w:pStyle w:val="p"/>
      </w:pPr>
      <w:r>
        <w:t xml:space="preserve">De toelichtingen op de uitgaven gelden ook voor de verplichtingen. Alleen indien sprake is van een groot verschil van de </w:t>
      </w:r>
      <w:r>
        <w:t>verplichtingenmutaties ten opzichte van de uitgavenmutaties wordt dit verschil apart toegelicht. Deze verschillen ontstaan bijvoorbeeld doordat verplichtingen dit jaar worden aangegaan terwijl de uitgaven pas volgend jaar (of in de jaren daarna) plaatsvinden.</w:t>
      </w:r>
    </w:p>
    <w:p w:rsidR="008B314E" w:rsidRDefault="00967F4E" w14:paraId="78BAAB5C" w14:textId="77777777">
      <w:pPr>
        <w:pStyle w:val="p"/>
      </w:pPr>
      <w:r>
        <w:t>De eerste suppletoire begroting geeft een totaaloverzicht van financiële afwijkingen ten opzichte van de ontwerpbegroting van het DMF en wordt tegelijk met de Voorjaarsnota ingediend en uiterlijk 1 juni gepubliceerd. Jaarlijks worden het DPO en de DPO-Afwijkingsrapportage aan de Kamer aangeboden. Deze rapportages geven een overzicht van alle materieel-, vastgoed- en IT-projecten met een investeringsbedrag van meer dan € 50,0 miljoen in onderzoek en realisatie. Gelet op het commercieel vertrouwelijke karakte</w:t>
      </w:r>
      <w:r>
        <w:t>r van een aantal projecten wordt voor deze projecten slechts een bandbreedte van het projectbudget opgenomen.</w:t>
      </w:r>
    </w:p>
    <w:p w:rsidR="008B314E" w:rsidRDefault="00967F4E" w14:paraId="2C4CEBB3" w14:textId="77777777">
      <w:pPr>
        <w:pStyle w:val="section-title-2"/>
      </w:pPr>
      <w:bookmarkStart w:name="76138556484577" w:id="3"/>
      <w:r>
        <w:t>2 Het beleid</w:t>
      </w:r>
      <w:bookmarkEnd w:id="3"/>
    </w:p>
    <w:p w:rsidR="008B314E" w:rsidRDefault="00967F4E" w14:paraId="1DFAEE7F" w14:textId="77777777">
      <w:pPr>
        <w:pStyle w:val="section-title-3"/>
      </w:pPr>
      <w:r>
        <w:t>2.1 Voorstel van wet</w:t>
      </w:r>
    </w:p>
    <w:p w:rsidR="008B314E" w:rsidRDefault="00967F4E" w14:paraId="3E9C4804" w14:textId="77777777">
      <w:pPr>
        <w:pStyle w:val="p"/>
      </w:pPr>
      <w:r>
        <w:t xml:space="preserve">Met het onderhavige wetsvoorstel wordt voorgesteld de uitgavenbegroting </w:t>
      </w:r>
      <w:r>
        <w:lastRenderedPageBreak/>
        <w:t xml:space="preserve">2025 van het </w:t>
      </w:r>
      <w:r>
        <w:t xml:space="preserve">Defensiematerieelbegrotingsfonds (K) ten opzichte van de vastgestelde begroting met een bedrag van € 841 miljoen en het ontvangstenbudget met € 76 miljoen te verhogen. Dit leidt voor het Defensiematerieelbegrotingsfonds tot een uitgavenbudget van € 10,9 miljard en een ontvangstenbudget van € 172,7 miljoen. Met de eerste suppletoire begroting 2025 wordt voorgesteld de aan te </w:t>
      </w:r>
      <w:proofErr w:type="spellStart"/>
      <w:r>
        <w:t>gane</w:t>
      </w:r>
      <w:proofErr w:type="spellEnd"/>
      <w:r>
        <w:t xml:space="preserve"> verplichtingen te laten stijgen met € 9,9 miljard tot € 20,4 miljard. De cijfermatige aansluiting ten opzichte van de ontwerpbegro</w:t>
      </w:r>
      <w:r>
        <w:t>ting 2025 is als volgt:</w:t>
      </w:r>
    </w:p>
    <w:tbl>
      <w:tblPr>
        <w:tblW w:w="5000" w:type="pct"/>
        <w:tblCellMar>
          <w:left w:w="10" w:type="dxa"/>
          <w:right w:w="10" w:type="dxa"/>
        </w:tblCellMar>
        <w:tblLook w:val="0000" w:firstRow="0" w:lastRow="0" w:firstColumn="0" w:lastColumn="0" w:noHBand="0" w:noVBand="0"/>
      </w:tblPr>
      <w:tblGrid>
        <w:gridCol w:w="5165"/>
        <w:gridCol w:w="1213"/>
      </w:tblGrid>
      <w:tr w:rsidR="008B314E" w14:paraId="30791774" w14:textId="77777777">
        <w:tblPrEx>
          <w:tblCellMar>
            <w:top w:w="0" w:type="dxa"/>
            <w:bottom w:w="0" w:type="dxa"/>
          </w:tblCellMar>
        </w:tblPrEx>
        <w:trPr>
          <w:tblHeader/>
        </w:trPr>
        <w:tc>
          <w:tcPr>
            <w:tcW w:w="6378" w:type="dxa"/>
            <w:gridSpan w:val="2"/>
            <w:shd w:val="clear" w:color="auto" w:fill="auto"/>
            <w:tcMar>
              <w:top w:w="22" w:type="dxa"/>
              <w:left w:w="113" w:type="dxa"/>
              <w:bottom w:w="22" w:type="dxa"/>
              <w:right w:w="10" w:type="dxa"/>
            </w:tcMar>
          </w:tcPr>
          <w:p w:rsidR="008B314E" w:rsidRDefault="00967F4E" w14:paraId="0C839F0B" w14:textId="77777777">
            <w:pPr>
              <w:pStyle w:val="kio2-table-title"/>
            </w:pPr>
            <w:r>
              <w:t>Uitgaven (in duizend euro)</w:t>
            </w:r>
          </w:p>
        </w:tc>
      </w:tr>
      <w:tr w:rsidR="008B314E" w14:paraId="2D8B5461" w14:textId="77777777">
        <w:tblPrEx>
          <w:tblCellMar>
            <w:top w:w="0" w:type="dxa"/>
            <w:bottom w:w="0" w:type="dxa"/>
          </w:tblCellMar>
        </w:tblPrEx>
        <w:trPr>
          <w:tblHeader/>
        </w:trPr>
        <w:tc>
          <w:tcPr>
            <w:tcW w:w="5211"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8B314E" w:rsidRDefault="00967F4E" w14:paraId="3085884C" w14:textId="77777777">
            <w:pPr>
              <w:pStyle w:val="p-table"/>
              <w:rPr>
                <w:color w:val="000000"/>
                <w:sz w:val="17"/>
              </w:rPr>
            </w:pPr>
            <w:r>
              <w:rPr>
                <w:color w:val="000000"/>
                <w:sz w:val="17"/>
              </w:rPr>
              <w:t>Stand vastgestelde begroting 2025</w:t>
            </w:r>
          </w:p>
        </w:tc>
        <w:tc>
          <w:tcPr>
            <w:tcW w:w="116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DCA8635" w14:textId="77777777">
            <w:pPr>
              <w:pStyle w:val="p-table"/>
              <w:jc w:val="right"/>
              <w:rPr>
                <w:color w:val="000000"/>
                <w:sz w:val="17"/>
              </w:rPr>
            </w:pPr>
            <w:r>
              <w:rPr>
                <w:color w:val="000000"/>
                <w:sz w:val="17"/>
              </w:rPr>
              <w:t>€ 9.775.495</w:t>
            </w:r>
          </w:p>
        </w:tc>
      </w:tr>
      <w:tr w:rsidR="008B314E" w14:paraId="4F37D5B6" w14:textId="77777777">
        <w:tblPrEx>
          <w:tblCellMar>
            <w:top w:w="0" w:type="dxa"/>
            <w:bottom w:w="0" w:type="dxa"/>
          </w:tblCellMar>
        </w:tblPrEx>
        <w:tc>
          <w:tcPr>
            <w:tcW w:w="5211" w:type="dxa"/>
            <w:shd w:val="clear" w:color="auto" w:fill="auto"/>
            <w:tcMar>
              <w:top w:w="22" w:type="dxa"/>
              <w:left w:w="10" w:type="dxa"/>
              <w:bottom w:w="22" w:type="dxa"/>
              <w:right w:w="28" w:type="dxa"/>
            </w:tcMar>
            <w:vAlign w:val="bottom"/>
          </w:tcPr>
          <w:p w:rsidR="008B314E" w:rsidRDefault="00967F4E" w14:paraId="5530DEC2" w14:textId="77777777">
            <w:pPr>
              <w:pStyle w:val="p-table"/>
            </w:pPr>
            <w:r>
              <w:rPr>
                <w:sz w:val="17"/>
              </w:rPr>
              <w:t>Wijzigingen 1</w:t>
            </w:r>
            <w:r>
              <w:rPr>
                <w:sz w:val="17"/>
                <w:vertAlign w:val="superscript"/>
              </w:rPr>
              <w:t xml:space="preserve">e </w:t>
            </w:r>
            <w:r>
              <w:rPr>
                <w:sz w:val="17"/>
              </w:rPr>
              <w:t>suppletoire begroting 2025</w:t>
            </w:r>
          </w:p>
        </w:tc>
        <w:tc>
          <w:tcPr>
            <w:tcW w:w="1167" w:type="dxa"/>
            <w:shd w:val="clear" w:color="auto" w:fill="auto"/>
            <w:tcMar>
              <w:top w:w="22" w:type="dxa"/>
              <w:left w:w="28" w:type="dxa"/>
              <w:bottom w:w="22" w:type="dxa"/>
              <w:right w:w="28" w:type="dxa"/>
            </w:tcMar>
            <w:vAlign w:val="bottom"/>
          </w:tcPr>
          <w:p w:rsidR="008B314E" w:rsidRDefault="00967F4E" w14:paraId="4EDEAA4B" w14:textId="77777777">
            <w:pPr>
              <w:pStyle w:val="p-table"/>
              <w:jc w:val="right"/>
              <w:rPr>
                <w:sz w:val="17"/>
              </w:rPr>
            </w:pPr>
            <w:r>
              <w:rPr>
                <w:sz w:val="17"/>
              </w:rPr>
              <w:t>€ 841.628</w:t>
            </w:r>
          </w:p>
        </w:tc>
      </w:tr>
      <w:tr w:rsidR="008B314E" w14:paraId="64958FE7" w14:textId="77777777">
        <w:tblPrEx>
          <w:tblCellMar>
            <w:top w:w="0" w:type="dxa"/>
            <w:bottom w:w="0" w:type="dxa"/>
          </w:tblCellMar>
        </w:tblPrEx>
        <w:tc>
          <w:tcPr>
            <w:tcW w:w="5211"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2C0E987C" w14:textId="77777777">
            <w:pPr>
              <w:pStyle w:val="p-table"/>
              <w:rPr>
                <w:sz w:val="17"/>
              </w:rPr>
            </w:pPr>
            <w:r>
              <w:rPr>
                <w:sz w:val="17"/>
              </w:rPr>
              <w:t>Stand begroting Defensiematerieelbegrotingsfonds (K) in de voorjaarsnota 2025</w:t>
            </w:r>
          </w:p>
        </w:tc>
        <w:tc>
          <w:tcPr>
            <w:tcW w:w="1167"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6FCA011" w14:textId="77777777">
            <w:pPr>
              <w:pStyle w:val="p-table"/>
              <w:jc w:val="right"/>
              <w:rPr>
                <w:sz w:val="17"/>
              </w:rPr>
            </w:pPr>
            <w:r>
              <w:rPr>
                <w:sz w:val="17"/>
              </w:rPr>
              <w:t>€ 10.617.123</w:t>
            </w:r>
          </w:p>
        </w:tc>
      </w:tr>
    </w:tbl>
    <w:p w:rsidR="008B314E" w:rsidRDefault="008B314E" w14:paraId="58BE880E" w14:textId="77777777">
      <w:pPr>
        <w:pStyle w:val="p-marginbottom"/>
      </w:pPr>
    </w:p>
    <w:tbl>
      <w:tblPr>
        <w:tblW w:w="5000" w:type="pct"/>
        <w:tblCellMar>
          <w:left w:w="10" w:type="dxa"/>
          <w:right w:w="10" w:type="dxa"/>
        </w:tblCellMar>
        <w:tblLook w:val="0000" w:firstRow="0" w:lastRow="0" w:firstColumn="0" w:lastColumn="0" w:noHBand="0" w:noVBand="0"/>
      </w:tblPr>
      <w:tblGrid>
        <w:gridCol w:w="5422"/>
        <w:gridCol w:w="956"/>
      </w:tblGrid>
      <w:tr w:rsidR="008B314E" w14:paraId="76715471" w14:textId="77777777">
        <w:tblPrEx>
          <w:tblCellMar>
            <w:top w:w="0" w:type="dxa"/>
            <w:bottom w:w="0" w:type="dxa"/>
          </w:tblCellMar>
        </w:tblPrEx>
        <w:trPr>
          <w:tblHeader/>
        </w:trPr>
        <w:tc>
          <w:tcPr>
            <w:tcW w:w="6378" w:type="dxa"/>
            <w:gridSpan w:val="2"/>
            <w:shd w:val="clear" w:color="auto" w:fill="auto"/>
            <w:tcMar>
              <w:top w:w="22" w:type="dxa"/>
              <w:left w:w="113" w:type="dxa"/>
              <w:bottom w:w="22" w:type="dxa"/>
              <w:right w:w="10" w:type="dxa"/>
            </w:tcMar>
          </w:tcPr>
          <w:p w:rsidR="008B314E" w:rsidRDefault="00967F4E" w14:paraId="20765396" w14:textId="77777777">
            <w:pPr>
              <w:pStyle w:val="kio2-table-title"/>
            </w:pPr>
            <w:r>
              <w:t>Ontvangsten (in duizend euro)</w:t>
            </w:r>
          </w:p>
        </w:tc>
      </w:tr>
      <w:tr w:rsidR="008B314E" w14:paraId="421A52F8" w14:textId="77777777">
        <w:tblPrEx>
          <w:tblCellMar>
            <w:top w:w="0" w:type="dxa"/>
            <w:bottom w:w="0" w:type="dxa"/>
          </w:tblCellMar>
        </w:tblPrEx>
        <w:trPr>
          <w:tblHeader/>
        </w:trPr>
        <w:tc>
          <w:tcPr>
            <w:tcW w:w="5422"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8B314E" w:rsidRDefault="00967F4E" w14:paraId="74C160AB" w14:textId="77777777">
            <w:pPr>
              <w:pStyle w:val="p-table"/>
              <w:rPr>
                <w:color w:val="000000"/>
                <w:sz w:val="17"/>
              </w:rPr>
            </w:pPr>
            <w:r>
              <w:rPr>
                <w:color w:val="000000"/>
                <w:sz w:val="17"/>
              </w:rPr>
              <w:t>Stand vastgestelde begroting 2025</w:t>
            </w:r>
          </w:p>
        </w:tc>
        <w:tc>
          <w:tcPr>
            <w:tcW w:w="95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9A6766F" w14:textId="77777777">
            <w:pPr>
              <w:pStyle w:val="p-table"/>
              <w:jc w:val="right"/>
              <w:rPr>
                <w:color w:val="000000"/>
                <w:sz w:val="17"/>
              </w:rPr>
            </w:pPr>
            <w:r>
              <w:rPr>
                <w:color w:val="000000"/>
                <w:sz w:val="17"/>
              </w:rPr>
              <w:t>€ 96.583</w:t>
            </w:r>
          </w:p>
        </w:tc>
      </w:tr>
      <w:tr w:rsidR="008B314E" w14:paraId="4321BAF4" w14:textId="77777777">
        <w:tblPrEx>
          <w:tblCellMar>
            <w:top w:w="0" w:type="dxa"/>
            <w:bottom w:w="0" w:type="dxa"/>
          </w:tblCellMar>
        </w:tblPrEx>
        <w:tc>
          <w:tcPr>
            <w:tcW w:w="5422" w:type="dxa"/>
            <w:shd w:val="clear" w:color="auto" w:fill="auto"/>
            <w:tcMar>
              <w:top w:w="22" w:type="dxa"/>
              <w:left w:w="10" w:type="dxa"/>
              <w:bottom w:w="22" w:type="dxa"/>
              <w:right w:w="28" w:type="dxa"/>
            </w:tcMar>
            <w:vAlign w:val="bottom"/>
          </w:tcPr>
          <w:p w:rsidR="008B314E" w:rsidRDefault="00967F4E" w14:paraId="06EDDB59" w14:textId="77777777">
            <w:pPr>
              <w:pStyle w:val="p-table"/>
            </w:pPr>
            <w:r>
              <w:rPr>
                <w:sz w:val="17"/>
              </w:rPr>
              <w:t>Wijzigingen 1</w:t>
            </w:r>
            <w:r>
              <w:rPr>
                <w:sz w:val="17"/>
                <w:vertAlign w:val="superscript"/>
              </w:rPr>
              <w:t xml:space="preserve">e </w:t>
            </w:r>
            <w:r>
              <w:rPr>
                <w:sz w:val="17"/>
              </w:rPr>
              <w:t>suppletoire begroting 2025</w:t>
            </w:r>
          </w:p>
        </w:tc>
        <w:tc>
          <w:tcPr>
            <w:tcW w:w="956" w:type="dxa"/>
            <w:shd w:val="clear" w:color="auto" w:fill="auto"/>
            <w:tcMar>
              <w:top w:w="22" w:type="dxa"/>
              <w:left w:w="28" w:type="dxa"/>
              <w:bottom w:w="22" w:type="dxa"/>
              <w:right w:w="28" w:type="dxa"/>
            </w:tcMar>
            <w:vAlign w:val="bottom"/>
          </w:tcPr>
          <w:p w:rsidR="008B314E" w:rsidRDefault="00967F4E" w14:paraId="6E04A458" w14:textId="77777777">
            <w:pPr>
              <w:pStyle w:val="p-table"/>
              <w:jc w:val="right"/>
              <w:rPr>
                <w:sz w:val="17"/>
              </w:rPr>
            </w:pPr>
            <w:r>
              <w:rPr>
                <w:sz w:val="17"/>
              </w:rPr>
              <w:t>€ 76.126</w:t>
            </w:r>
          </w:p>
        </w:tc>
      </w:tr>
      <w:tr w:rsidR="008B314E" w14:paraId="31B1E786" w14:textId="77777777">
        <w:tblPrEx>
          <w:tblCellMar>
            <w:top w:w="0" w:type="dxa"/>
            <w:bottom w:w="0" w:type="dxa"/>
          </w:tblCellMar>
        </w:tblPrEx>
        <w:tc>
          <w:tcPr>
            <w:tcW w:w="5422"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000E0D91" w14:textId="77777777">
            <w:pPr>
              <w:pStyle w:val="p-table"/>
              <w:rPr>
                <w:sz w:val="17"/>
              </w:rPr>
            </w:pPr>
            <w:r>
              <w:rPr>
                <w:sz w:val="17"/>
              </w:rPr>
              <w:t>Stand begroting Defensiematerieelbegrotingsfonds (K) in de voorjaarsnota 2025</w:t>
            </w:r>
          </w:p>
        </w:tc>
        <w:tc>
          <w:tcPr>
            <w:tcW w:w="95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62B2EDF" w14:textId="77777777">
            <w:pPr>
              <w:pStyle w:val="p-table"/>
              <w:jc w:val="right"/>
              <w:rPr>
                <w:sz w:val="17"/>
              </w:rPr>
            </w:pPr>
            <w:r>
              <w:rPr>
                <w:sz w:val="17"/>
              </w:rPr>
              <w:t>€ 172.709</w:t>
            </w:r>
          </w:p>
        </w:tc>
      </w:tr>
    </w:tbl>
    <w:p w:rsidR="008B314E" w:rsidRDefault="008B314E" w14:paraId="110BBDE0" w14:textId="77777777">
      <w:pPr>
        <w:pStyle w:val="p-marginbottom"/>
      </w:pPr>
    </w:p>
    <w:p w:rsidR="008B314E" w:rsidRDefault="008B314E" w14:paraId="0A7FE4B7" w14:textId="77777777">
      <w:pPr>
        <w:pStyle w:val="page-break"/>
      </w:pPr>
    </w:p>
    <w:p w:rsidR="008B314E" w:rsidRDefault="00967F4E" w14:paraId="6775E5A5" w14:textId="77777777">
      <w:pPr>
        <w:pStyle w:val="section-title-3"/>
      </w:pPr>
      <w:r>
        <w:t xml:space="preserve">2.2 Ontvangsten- en </w:t>
      </w:r>
      <w:r>
        <w:t>uitgavenmutaties</w:t>
      </w:r>
    </w:p>
    <w:tbl>
      <w:tblPr>
        <w:tblW w:w="9694" w:type="dxa"/>
        <w:tblInd w:w="-3317" w:type="dxa"/>
        <w:tblCellMar>
          <w:left w:w="10" w:type="dxa"/>
          <w:right w:w="10" w:type="dxa"/>
        </w:tblCellMar>
        <w:tblLook w:val="0000" w:firstRow="0" w:lastRow="0" w:firstColumn="0" w:lastColumn="0" w:noHBand="0" w:noVBand="0"/>
      </w:tblPr>
      <w:tblGrid>
        <w:gridCol w:w="2862"/>
        <w:gridCol w:w="1057"/>
        <w:gridCol w:w="1045"/>
        <w:gridCol w:w="965"/>
        <w:gridCol w:w="965"/>
        <w:gridCol w:w="965"/>
        <w:gridCol w:w="965"/>
        <w:gridCol w:w="870"/>
      </w:tblGrid>
      <w:tr w:rsidR="008B314E" w14:paraId="2CCEF81F" w14:textId="77777777">
        <w:tblPrEx>
          <w:tblCellMar>
            <w:top w:w="0" w:type="dxa"/>
            <w:bottom w:w="0" w:type="dxa"/>
          </w:tblCellMar>
        </w:tblPrEx>
        <w:trPr>
          <w:tblHeader/>
        </w:trPr>
        <w:tc>
          <w:tcPr>
            <w:tcW w:w="9694" w:type="dxa"/>
            <w:gridSpan w:val="8"/>
            <w:shd w:val="clear" w:color="auto" w:fill="auto"/>
            <w:tcMar>
              <w:top w:w="22" w:type="dxa"/>
              <w:left w:w="113" w:type="dxa"/>
              <w:bottom w:w="22" w:type="dxa"/>
              <w:right w:w="10" w:type="dxa"/>
            </w:tcMar>
          </w:tcPr>
          <w:p w:rsidR="008B314E" w:rsidRDefault="00967F4E" w14:paraId="30F7C861" w14:textId="77777777">
            <w:pPr>
              <w:pStyle w:val="kio2-table-title"/>
            </w:pPr>
            <w:r>
              <w:t>Overzicht belangrijkste suppletoire uitgavenmutaties 2025 (Eerste suppletoire begroting) (bedragen x € 1.000)</w:t>
            </w:r>
          </w:p>
        </w:tc>
      </w:tr>
      <w:tr w:rsidR="008B314E" w14:paraId="4A6D8950" w14:textId="77777777">
        <w:tblPrEx>
          <w:tblCellMar>
            <w:top w:w="0" w:type="dxa"/>
            <w:bottom w:w="0" w:type="dxa"/>
          </w:tblCellMar>
        </w:tblPrEx>
        <w:trPr>
          <w:tblHeader/>
        </w:trPr>
        <w:tc>
          <w:tcPr>
            <w:tcW w:w="2909"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1B1190A9" w14:textId="77777777">
            <w:pPr>
              <w:pStyle w:val="p-table"/>
              <w:rPr>
                <w:color w:val="000000"/>
                <w:sz w:val="17"/>
              </w:rPr>
            </w:pPr>
          </w:p>
        </w:tc>
        <w:tc>
          <w:tcPr>
            <w:tcW w:w="106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BE75D3E" w14:textId="77777777">
            <w:pPr>
              <w:pStyle w:val="p-table"/>
              <w:rPr>
                <w:color w:val="000000"/>
                <w:sz w:val="17"/>
              </w:rPr>
            </w:pPr>
            <w:r>
              <w:rPr>
                <w:color w:val="000000"/>
                <w:sz w:val="17"/>
              </w:rPr>
              <w:t>Artikelnummer</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5F0CFB1" w14:textId="77777777">
            <w:pPr>
              <w:pStyle w:val="p-table"/>
              <w:jc w:val="right"/>
              <w:rPr>
                <w:color w:val="000000"/>
                <w:sz w:val="17"/>
              </w:rPr>
            </w:pPr>
            <w:r>
              <w:rPr>
                <w:color w:val="000000"/>
                <w:sz w:val="17"/>
              </w:rPr>
              <w:t>Uitgaven 2025</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25C8DAC" w14:textId="77777777">
            <w:pPr>
              <w:pStyle w:val="p-table"/>
              <w:jc w:val="right"/>
              <w:rPr>
                <w:color w:val="000000"/>
                <w:sz w:val="17"/>
              </w:rPr>
            </w:pPr>
            <w:r>
              <w:rPr>
                <w:color w:val="000000"/>
                <w:sz w:val="17"/>
              </w:rPr>
              <w:t>Uitgaven 2026</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3B3C730" w14:textId="77777777">
            <w:pPr>
              <w:pStyle w:val="p-table"/>
              <w:jc w:val="right"/>
              <w:rPr>
                <w:color w:val="000000"/>
                <w:sz w:val="17"/>
              </w:rPr>
            </w:pPr>
            <w:r>
              <w:rPr>
                <w:color w:val="000000"/>
                <w:sz w:val="17"/>
              </w:rPr>
              <w:t>Uitgaven 2027</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2ED761F" w14:textId="77777777">
            <w:pPr>
              <w:pStyle w:val="p-table"/>
              <w:jc w:val="right"/>
              <w:rPr>
                <w:color w:val="000000"/>
                <w:sz w:val="17"/>
              </w:rPr>
            </w:pPr>
            <w:r>
              <w:rPr>
                <w:color w:val="000000"/>
                <w:sz w:val="17"/>
              </w:rPr>
              <w:t>Uitgaven 2028</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AD95C80" w14:textId="77777777">
            <w:pPr>
              <w:pStyle w:val="p-table"/>
              <w:jc w:val="right"/>
              <w:rPr>
                <w:color w:val="000000"/>
                <w:sz w:val="17"/>
              </w:rPr>
            </w:pPr>
            <w:r>
              <w:rPr>
                <w:color w:val="000000"/>
                <w:sz w:val="17"/>
              </w:rPr>
              <w:t>Uitgaven 2029</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FBE8126" w14:textId="77777777">
            <w:pPr>
              <w:pStyle w:val="p-table"/>
              <w:jc w:val="right"/>
              <w:rPr>
                <w:color w:val="000000"/>
                <w:sz w:val="17"/>
              </w:rPr>
            </w:pPr>
            <w:r>
              <w:rPr>
                <w:color w:val="000000"/>
                <w:sz w:val="17"/>
              </w:rPr>
              <w:t>Uitgaven 2030</w:t>
            </w:r>
          </w:p>
        </w:tc>
      </w:tr>
      <w:tr w:rsidR="008B314E" w14:paraId="3AC55E1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67399B4D" w14:textId="77777777">
            <w:pPr>
              <w:pStyle w:val="p-table"/>
            </w:pPr>
            <w:r>
              <w:rPr>
                <w:b/>
                <w:sz w:val="17"/>
              </w:rPr>
              <w:t xml:space="preserve">Vastgestelde </w:t>
            </w:r>
            <w:r>
              <w:rPr>
                <w:b/>
                <w:sz w:val="17"/>
              </w:rPr>
              <w:t>begroting 2025</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2807BFA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C4F311F" w14:textId="77777777">
            <w:pPr>
              <w:pStyle w:val="p-table"/>
              <w:jc w:val="right"/>
              <w:rPr>
                <w:sz w:val="17"/>
              </w:rPr>
            </w:pPr>
            <w:r>
              <w:rPr>
                <w:sz w:val="17"/>
              </w:rPr>
              <w:t>9.775.495</w:t>
            </w: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51C3D7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776FCC5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6FED69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497BF0B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8B314E" w:rsidRDefault="008B314E" w14:paraId="32CE98B6" w14:textId="77777777">
            <w:pPr>
              <w:pStyle w:val="p-table"/>
              <w:rPr>
                <w:sz w:val="17"/>
              </w:rPr>
            </w:pPr>
          </w:p>
        </w:tc>
      </w:tr>
      <w:tr w:rsidR="008B314E" w14:paraId="55623E4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40B7D912" w14:textId="77777777">
            <w:pPr>
              <w:pStyle w:val="p-table"/>
              <w:rPr>
                <w:sz w:val="17"/>
              </w:rPr>
            </w:pPr>
            <w:r>
              <w:rPr>
                <w:sz w:val="17"/>
              </w:rPr>
              <w:t>Belangrijkste suppletoire mutaties</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680F684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32200C0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279ACF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60EDBD2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B7E3BD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54CA633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8B314E" w:rsidRDefault="008B314E" w14:paraId="734C68ED" w14:textId="77777777">
            <w:pPr>
              <w:pStyle w:val="p-table"/>
              <w:rPr>
                <w:sz w:val="17"/>
              </w:rPr>
            </w:pPr>
          </w:p>
        </w:tc>
      </w:tr>
      <w:tr w:rsidR="008B314E" w14:paraId="343E0151"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34FC6FD4" w14:textId="77777777">
            <w:pPr>
              <w:pStyle w:val="p-table"/>
              <w:rPr>
                <w:sz w:val="17"/>
              </w:rPr>
            </w:pPr>
            <w:r>
              <w:rPr>
                <w:sz w:val="17"/>
              </w:rPr>
              <w:t xml:space="preserve">1) Eindejaarsmarge </w:t>
            </w:r>
            <w:proofErr w:type="spellStart"/>
            <w:r>
              <w:rPr>
                <w:sz w:val="17"/>
              </w:rPr>
              <w:t>Oekraine</w:t>
            </w:r>
            <w:proofErr w:type="spellEnd"/>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535AF4C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36D4B2F" w14:textId="77777777">
            <w:pPr>
              <w:pStyle w:val="p-table"/>
              <w:jc w:val="right"/>
              <w:rPr>
                <w:sz w:val="17"/>
              </w:rPr>
            </w:pPr>
            <w:r>
              <w:rPr>
                <w:sz w:val="17"/>
              </w:rPr>
              <w:t>173.642</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2EA428E"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200844C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7843AEF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579BC1F9"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8B314E" w:rsidRDefault="008B314E" w14:paraId="0D6D46B3" w14:textId="77777777">
            <w:pPr>
              <w:pStyle w:val="p-table"/>
              <w:rPr>
                <w:sz w:val="17"/>
              </w:rPr>
            </w:pPr>
          </w:p>
        </w:tc>
      </w:tr>
      <w:tr w:rsidR="008B314E" w14:paraId="08A7E4F7"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49C5546C" w14:textId="77777777">
            <w:pPr>
              <w:pStyle w:val="p-table"/>
              <w:rPr>
                <w:sz w:val="17"/>
              </w:rPr>
            </w:pPr>
            <w:r>
              <w:rPr>
                <w:sz w:val="17"/>
              </w:rPr>
              <w:t xml:space="preserve">2) </w:t>
            </w:r>
            <w:proofErr w:type="spellStart"/>
            <w:r>
              <w:rPr>
                <w:sz w:val="17"/>
              </w:rPr>
              <w:t>Oekraine</w:t>
            </w:r>
            <w:proofErr w:type="spellEnd"/>
            <w:r>
              <w:rPr>
                <w:sz w:val="17"/>
              </w:rPr>
              <w:t xml:space="preserve"> kasschuif materieel</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32447E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8B45CCC" w14:textId="77777777">
            <w:pPr>
              <w:pStyle w:val="p-table"/>
              <w:jc w:val="right"/>
              <w:rPr>
                <w:sz w:val="17"/>
              </w:rPr>
            </w:pPr>
            <w:r>
              <w:rPr>
                <w:sz w:val="17"/>
              </w:rPr>
              <w:t>‒</w:t>
            </w:r>
            <w:r>
              <w:rPr>
                <w:sz w:val="17"/>
              </w:rPr>
              <w:t xml:space="preserve"> 250.000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A58AF1E"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742BD70" w14:textId="77777777">
            <w:pPr>
              <w:pStyle w:val="p-table"/>
              <w:jc w:val="right"/>
              <w:rPr>
                <w:sz w:val="17"/>
              </w:rPr>
            </w:pPr>
            <w:r>
              <w:rPr>
                <w:sz w:val="17"/>
              </w:rPr>
              <w:t>96.707</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66A1342" w14:textId="77777777">
            <w:pPr>
              <w:pStyle w:val="p-table"/>
              <w:jc w:val="right"/>
              <w:rPr>
                <w:sz w:val="17"/>
              </w:rPr>
            </w:pPr>
            <w:r>
              <w:rPr>
                <w:sz w:val="17"/>
              </w:rPr>
              <w:t>73.293</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E718CD7" w14:textId="77777777">
            <w:pPr>
              <w:pStyle w:val="p-table"/>
              <w:jc w:val="right"/>
              <w:rPr>
                <w:sz w:val="17"/>
              </w:rPr>
            </w:pPr>
            <w:r>
              <w:rPr>
                <w:sz w:val="17"/>
              </w:rPr>
              <w:t>40.000</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534E0FB" w14:textId="77777777">
            <w:pPr>
              <w:pStyle w:val="p-table"/>
              <w:jc w:val="right"/>
              <w:rPr>
                <w:sz w:val="17"/>
              </w:rPr>
            </w:pPr>
            <w:r>
              <w:rPr>
                <w:sz w:val="17"/>
              </w:rPr>
              <w:t>40.000</w:t>
            </w:r>
          </w:p>
        </w:tc>
      </w:tr>
      <w:tr w:rsidR="008B314E" w14:paraId="712CBAB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2C077AE0" w14:textId="77777777">
            <w:pPr>
              <w:pStyle w:val="p-table"/>
              <w:rPr>
                <w:sz w:val="17"/>
              </w:rPr>
            </w:pPr>
            <w:r>
              <w:rPr>
                <w:sz w:val="17"/>
              </w:rPr>
              <w:t xml:space="preserve">3) Overheveling verwerving </w:t>
            </w:r>
            <w:proofErr w:type="spellStart"/>
            <w:r>
              <w:rPr>
                <w:sz w:val="17"/>
              </w:rPr>
              <w:t>Oekraine</w:t>
            </w:r>
            <w:proofErr w:type="spellEnd"/>
            <w:r>
              <w:rPr>
                <w:sz w:val="17"/>
              </w:rPr>
              <w:t xml:space="preserve"> materieel</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36019E1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71BCE52" w14:textId="77777777">
            <w:pPr>
              <w:pStyle w:val="p-table"/>
              <w:jc w:val="right"/>
              <w:rPr>
                <w:sz w:val="17"/>
              </w:rPr>
            </w:pPr>
            <w:r>
              <w:rPr>
                <w:sz w:val="17"/>
              </w:rPr>
              <w:t>250.000</w:t>
            </w: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00C70F7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6FA7E1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689873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3514EE1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8B314E" w:rsidRDefault="008B314E" w14:paraId="7EFDFF01" w14:textId="77777777">
            <w:pPr>
              <w:pStyle w:val="p-table"/>
              <w:rPr>
                <w:sz w:val="17"/>
              </w:rPr>
            </w:pPr>
          </w:p>
        </w:tc>
      </w:tr>
      <w:tr w:rsidR="008B314E" w14:paraId="55B0A53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5C046B07" w14:textId="77777777">
            <w:pPr>
              <w:pStyle w:val="p-table"/>
              <w:rPr>
                <w:sz w:val="17"/>
              </w:rPr>
            </w:pPr>
            <w:r>
              <w:rPr>
                <w:sz w:val="17"/>
              </w:rPr>
              <w:t>4) Overboekingen met andere ministeries</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308AD65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94CB50B" w14:textId="77777777">
            <w:pPr>
              <w:pStyle w:val="p-table"/>
              <w:jc w:val="right"/>
              <w:rPr>
                <w:sz w:val="17"/>
              </w:rPr>
            </w:pPr>
            <w:r>
              <w:rPr>
                <w:sz w:val="17"/>
              </w:rPr>
              <w:t>‒</w:t>
            </w:r>
            <w:r>
              <w:rPr>
                <w:sz w:val="17"/>
              </w:rPr>
              <w:t xml:space="preserve"> 17.563</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ECA5C1B" w14:textId="77777777">
            <w:pPr>
              <w:pStyle w:val="p-table"/>
              <w:jc w:val="right"/>
              <w:rPr>
                <w:sz w:val="17"/>
              </w:rPr>
            </w:pPr>
            <w:r>
              <w:rPr>
                <w:sz w:val="17"/>
              </w:rPr>
              <w:t>‒</w:t>
            </w:r>
            <w:r>
              <w:rPr>
                <w:sz w:val="17"/>
              </w:rPr>
              <w:t xml:space="preserve"> 25.238</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43C7456" w14:textId="77777777">
            <w:pPr>
              <w:pStyle w:val="p-table"/>
              <w:jc w:val="right"/>
              <w:rPr>
                <w:sz w:val="17"/>
              </w:rPr>
            </w:pPr>
            <w:r>
              <w:rPr>
                <w:sz w:val="17"/>
              </w:rPr>
              <w:t>‒</w:t>
            </w:r>
            <w:r>
              <w:rPr>
                <w:sz w:val="17"/>
              </w:rPr>
              <w:t xml:space="preserve"> 37.416</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E48033F" w14:textId="77777777">
            <w:pPr>
              <w:pStyle w:val="p-table"/>
              <w:jc w:val="right"/>
              <w:rPr>
                <w:sz w:val="17"/>
              </w:rPr>
            </w:pPr>
            <w:r>
              <w:rPr>
                <w:sz w:val="17"/>
              </w:rPr>
              <w:t>‒</w:t>
            </w:r>
            <w:r>
              <w:rPr>
                <w:sz w:val="17"/>
              </w:rPr>
              <w:t xml:space="preserve"> 56.122</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BB17954" w14:textId="77777777">
            <w:pPr>
              <w:pStyle w:val="p-table"/>
              <w:jc w:val="right"/>
              <w:rPr>
                <w:sz w:val="17"/>
              </w:rPr>
            </w:pPr>
            <w:r>
              <w:rPr>
                <w:sz w:val="17"/>
              </w:rPr>
              <w:t>‒</w:t>
            </w:r>
            <w:r>
              <w:rPr>
                <w:sz w:val="17"/>
              </w:rPr>
              <w:t xml:space="preserve"> 73.757</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28865A7" w14:textId="77777777">
            <w:pPr>
              <w:pStyle w:val="p-table"/>
              <w:jc w:val="right"/>
              <w:rPr>
                <w:sz w:val="17"/>
              </w:rPr>
            </w:pPr>
            <w:r>
              <w:rPr>
                <w:sz w:val="17"/>
              </w:rPr>
              <w:t>‒</w:t>
            </w:r>
            <w:r>
              <w:rPr>
                <w:sz w:val="17"/>
              </w:rPr>
              <w:t xml:space="preserve"> 99.448</w:t>
            </w:r>
          </w:p>
        </w:tc>
      </w:tr>
      <w:tr w:rsidR="008B314E" w14:paraId="069FA230"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74BEF7E2" w14:textId="77777777">
            <w:pPr>
              <w:pStyle w:val="p-table"/>
              <w:rPr>
                <w:sz w:val="17"/>
              </w:rPr>
            </w:pPr>
            <w:r>
              <w:rPr>
                <w:sz w:val="17"/>
              </w:rPr>
              <w:t>5) Volume bijstelling</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5D388F3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DDA0877"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083A9E1" w14:textId="77777777">
            <w:pPr>
              <w:pStyle w:val="p-table"/>
              <w:jc w:val="right"/>
              <w:rPr>
                <w:sz w:val="17"/>
              </w:rPr>
            </w:pPr>
            <w:r>
              <w:rPr>
                <w:sz w:val="17"/>
              </w:rPr>
              <w:t>208.271</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618DEC1" w14:textId="77777777">
            <w:pPr>
              <w:pStyle w:val="p-table"/>
              <w:jc w:val="right"/>
              <w:rPr>
                <w:sz w:val="17"/>
              </w:rPr>
            </w:pPr>
            <w:r>
              <w:rPr>
                <w:sz w:val="17"/>
              </w:rPr>
              <w:t>250.070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3264691" w14:textId="77777777">
            <w:pPr>
              <w:pStyle w:val="p-table"/>
              <w:jc w:val="right"/>
              <w:rPr>
                <w:sz w:val="17"/>
              </w:rPr>
            </w:pPr>
            <w:r>
              <w:rPr>
                <w:sz w:val="17"/>
              </w:rPr>
              <w:t>370.070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E6DE1D9" w14:textId="77777777">
            <w:pPr>
              <w:pStyle w:val="p-table"/>
              <w:jc w:val="right"/>
              <w:rPr>
                <w:sz w:val="17"/>
              </w:rPr>
            </w:pPr>
            <w:r>
              <w:rPr>
                <w:sz w:val="17"/>
              </w:rPr>
              <w:t>419.593</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87E0C03" w14:textId="77777777">
            <w:pPr>
              <w:pStyle w:val="p-table"/>
              <w:jc w:val="right"/>
              <w:rPr>
                <w:sz w:val="17"/>
              </w:rPr>
            </w:pPr>
            <w:r>
              <w:rPr>
                <w:sz w:val="17"/>
              </w:rPr>
              <w:t>419.593</w:t>
            </w:r>
          </w:p>
        </w:tc>
      </w:tr>
      <w:tr w:rsidR="008B314E" w14:paraId="14761579"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351DCFC6" w14:textId="77777777">
            <w:pPr>
              <w:pStyle w:val="p-table"/>
              <w:rPr>
                <w:sz w:val="17"/>
              </w:rPr>
            </w:pPr>
            <w:r>
              <w:rPr>
                <w:sz w:val="17"/>
              </w:rPr>
              <w:t>6) Kadercorrecties</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53B8AB9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E9B45FF" w14:textId="77777777">
            <w:pPr>
              <w:pStyle w:val="p-table"/>
              <w:jc w:val="right"/>
              <w:rPr>
                <w:sz w:val="17"/>
              </w:rPr>
            </w:pPr>
            <w:r>
              <w:rPr>
                <w:sz w:val="17"/>
              </w:rPr>
              <w:t>190.481</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5D943CB"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B0A9BD7"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31093975"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9EE19BE" w14:textId="77777777">
            <w:pPr>
              <w:pStyle w:val="p-table"/>
              <w:jc w:val="right"/>
              <w:rPr>
                <w:sz w:val="17"/>
              </w:rPr>
            </w:pPr>
            <w:r>
              <w:rPr>
                <w:sz w:val="17"/>
              </w:rPr>
              <w:t>‒</w:t>
            </w:r>
          </w:p>
        </w:tc>
        <w:tc>
          <w:tcPr>
            <w:tcW w:w="872" w:type="dxa"/>
            <w:tcBorders>
              <w:bottom w:val="single" w:color="009EE0" w:sz="2" w:space="0"/>
            </w:tcBorders>
            <w:shd w:val="clear" w:color="auto" w:fill="auto"/>
            <w:tcMar>
              <w:top w:w="22" w:type="dxa"/>
              <w:left w:w="28" w:type="dxa"/>
              <w:bottom w:w="22" w:type="dxa"/>
              <w:right w:w="28" w:type="dxa"/>
            </w:tcMar>
          </w:tcPr>
          <w:p w:rsidR="008B314E" w:rsidRDefault="008B314E" w14:paraId="4E5E5880" w14:textId="77777777">
            <w:pPr>
              <w:pStyle w:val="p-table"/>
              <w:rPr>
                <w:sz w:val="17"/>
              </w:rPr>
            </w:pPr>
          </w:p>
        </w:tc>
      </w:tr>
      <w:tr w:rsidR="008B314E" w14:paraId="77774B2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112276D0" w14:textId="77777777">
            <w:pPr>
              <w:pStyle w:val="p-table"/>
              <w:rPr>
                <w:sz w:val="17"/>
              </w:rPr>
            </w:pPr>
            <w:r>
              <w:rPr>
                <w:sz w:val="17"/>
              </w:rPr>
              <w:t>7) Prijscompensatie 2025</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7234B15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A848E7A" w14:textId="77777777">
            <w:pPr>
              <w:pStyle w:val="p-table"/>
              <w:jc w:val="right"/>
              <w:rPr>
                <w:sz w:val="17"/>
              </w:rPr>
            </w:pPr>
            <w:r>
              <w:rPr>
                <w:sz w:val="17"/>
              </w:rPr>
              <w:t>735.466</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A5AD4EE" w14:textId="77777777">
            <w:pPr>
              <w:pStyle w:val="p-table"/>
              <w:jc w:val="right"/>
              <w:rPr>
                <w:sz w:val="17"/>
              </w:rPr>
            </w:pPr>
            <w:r>
              <w:rPr>
                <w:sz w:val="17"/>
              </w:rPr>
              <w:t>840.532</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9A79CE9" w14:textId="77777777">
            <w:pPr>
              <w:pStyle w:val="p-table"/>
              <w:jc w:val="right"/>
              <w:rPr>
                <w:sz w:val="17"/>
              </w:rPr>
            </w:pPr>
            <w:r>
              <w:rPr>
                <w:sz w:val="17"/>
              </w:rPr>
              <w:t>840.532</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E3B403A" w14:textId="77777777">
            <w:pPr>
              <w:pStyle w:val="p-table"/>
              <w:jc w:val="right"/>
              <w:rPr>
                <w:sz w:val="17"/>
              </w:rPr>
            </w:pPr>
            <w:r>
              <w:rPr>
                <w:sz w:val="17"/>
              </w:rPr>
              <w:t>840.532</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21BEA01" w14:textId="77777777">
            <w:pPr>
              <w:pStyle w:val="p-table"/>
              <w:jc w:val="right"/>
              <w:rPr>
                <w:sz w:val="17"/>
              </w:rPr>
            </w:pPr>
            <w:r>
              <w:rPr>
                <w:sz w:val="17"/>
              </w:rPr>
              <w:t>840.532</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3ED08CC" w14:textId="77777777">
            <w:pPr>
              <w:pStyle w:val="p-table"/>
              <w:jc w:val="right"/>
              <w:rPr>
                <w:sz w:val="17"/>
              </w:rPr>
            </w:pPr>
            <w:r>
              <w:rPr>
                <w:sz w:val="17"/>
              </w:rPr>
              <w:t>840.532</w:t>
            </w:r>
          </w:p>
        </w:tc>
      </w:tr>
      <w:tr w:rsidR="008B314E" w14:paraId="7827AAF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368C1215" w14:textId="77777777">
            <w:pPr>
              <w:pStyle w:val="p-table"/>
              <w:rPr>
                <w:sz w:val="17"/>
              </w:rPr>
            </w:pPr>
            <w:r>
              <w:rPr>
                <w:sz w:val="17"/>
              </w:rPr>
              <w:t>8) Doorboeken loonbijstelling naar Defensie (HFD X)</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369E788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882EF7D" w14:textId="77777777">
            <w:pPr>
              <w:pStyle w:val="p-table"/>
              <w:jc w:val="right"/>
              <w:rPr>
                <w:sz w:val="17"/>
              </w:rPr>
            </w:pPr>
            <w:r>
              <w:rPr>
                <w:sz w:val="17"/>
              </w:rPr>
              <w:t>‒</w:t>
            </w:r>
            <w:r>
              <w:rPr>
                <w:sz w:val="17"/>
              </w:rPr>
              <w:t xml:space="preserve"> 413.823</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22A98CD" w14:textId="77777777">
            <w:pPr>
              <w:pStyle w:val="p-table"/>
              <w:jc w:val="right"/>
              <w:rPr>
                <w:sz w:val="17"/>
              </w:rPr>
            </w:pPr>
            <w:r>
              <w:rPr>
                <w:sz w:val="17"/>
              </w:rPr>
              <w:t>‒</w:t>
            </w:r>
            <w:r>
              <w:rPr>
                <w:sz w:val="17"/>
              </w:rPr>
              <w:t xml:space="preserve"> 424.726</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734DD32" w14:textId="77777777">
            <w:pPr>
              <w:pStyle w:val="p-table"/>
              <w:jc w:val="right"/>
              <w:rPr>
                <w:sz w:val="17"/>
              </w:rPr>
            </w:pPr>
            <w:r>
              <w:rPr>
                <w:sz w:val="17"/>
              </w:rPr>
              <w:t>‒</w:t>
            </w:r>
            <w:r>
              <w:rPr>
                <w:sz w:val="17"/>
              </w:rPr>
              <w:t xml:space="preserve"> 442.570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2169025" w14:textId="77777777">
            <w:pPr>
              <w:pStyle w:val="p-table"/>
              <w:jc w:val="right"/>
              <w:rPr>
                <w:sz w:val="17"/>
              </w:rPr>
            </w:pPr>
            <w:r>
              <w:rPr>
                <w:sz w:val="17"/>
              </w:rPr>
              <w:t>‒</w:t>
            </w:r>
            <w:r>
              <w:rPr>
                <w:sz w:val="17"/>
              </w:rPr>
              <w:t xml:space="preserve"> 449.083</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6A4B222" w14:textId="77777777">
            <w:pPr>
              <w:pStyle w:val="p-table"/>
              <w:jc w:val="right"/>
              <w:rPr>
                <w:sz w:val="17"/>
              </w:rPr>
            </w:pPr>
            <w:r>
              <w:rPr>
                <w:sz w:val="17"/>
              </w:rPr>
              <w:t>‒</w:t>
            </w:r>
            <w:r>
              <w:rPr>
                <w:sz w:val="17"/>
              </w:rPr>
              <w:t xml:space="preserve"> 455.072</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3752A243" w14:textId="77777777">
            <w:pPr>
              <w:pStyle w:val="p-table"/>
              <w:jc w:val="right"/>
              <w:rPr>
                <w:sz w:val="17"/>
              </w:rPr>
            </w:pPr>
            <w:r>
              <w:rPr>
                <w:sz w:val="17"/>
              </w:rPr>
              <w:t>‒</w:t>
            </w:r>
            <w:r>
              <w:rPr>
                <w:sz w:val="17"/>
              </w:rPr>
              <w:t xml:space="preserve"> 458.223</w:t>
            </w:r>
          </w:p>
        </w:tc>
      </w:tr>
      <w:tr w:rsidR="008B314E" w14:paraId="393E615B"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24D7DD7E" w14:textId="77777777">
            <w:pPr>
              <w:pStyle w:val="p-table"/>
              <w:rPr>
                <w:sz w:val="17"/>
              </w:rPr>
            </w:pPr>
            <w:r>
              <w:rPr>
                <w:sz w:val="17"/>
              </w:rPr>
              <w:t>9) Doorboeken prijsbijstelling naar Defensie (HFD X)</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0858F12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7276E55" w14:textId="77777777">
            <w:pPr>
              <w:pStyle w:val="p-table"/>
              <w:jc w:val="right"/>
              <w:rPr>
                <w:sz w:val="17"/>
              </w:rPr>
            </w:pPr>
            <w:r>
              <w:rPr>
                <w:sz w:val="17"/>
              </w:rPr>
              <w:t>‒</w:t>
            </w:r>
            <w:r>
              <w:rPr>
                <w:sz w:val="17"/>
              </w:rPr>
              <w:t xml:space="preserve"> 54.051</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EC08993" w14:textId="77777777">
            <w:pPr>
              <w:pStyle w:val="p-table"/>
              <w:jc w:val="right"/>
              <w:rPr>
                <w:sz w:val="17"/>
              </w:rPr>
            </w:pPr>
            <w:r>
              <w:rPr>
                <w:sz w:val="17"/>
              </w:rPr>
              <w:t>‒</w:t>
            </w:r>
            <w:r>
              <w:rPr>
                <w:sz w:val="17"/>
              </w:rPr>
              <w:t xml:space="preserve"> 53.730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B6A85F2" w14:textId="77777777">
            <w:pPr>
              <w:pStyle w:val="p-table"/>
              <w:jc w:val="right"/>
              <w:rPr>
                <w:sz w:val="17"/>
              </w:rPr>
            </w:pPr>
            <w:r>
              <w:rPr>
                <w:sz w:val="17"/>
              </w:rPr>
              <w:t>‒</w:t>
            </w:r>
            <w:r>
              <w:rPr>
                <w:sz w:val="17"/>
              </w:rPr>
              <w:t xml:space="preserve"> 56.024</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0A181F0" w14:textId="77777777">
            <w:pPr>
              <w:pStyle w:val="p-table"/>
              <w:jc w:val="right"/>
              <w:rPr>
                <w:sz w:val="17"/>
              </w:rPr>
            </w:pPr>
            <w:r>
              <w:rPr>
                <w:sz w:val="17"/>
              </w:rPr>
              <w:t>‒</w:t>
            </w:r>
            <w:r>
              <w:rPr>
                <w:sz w:val="17"/>
              </w:rPr>
              <w:t xml:space="preserve"> 56.499</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F0292AD" w14:textId="77777777">
            <w:pPr>
              <w:pStyle w:val="p-table"/>
              <w:jc w:val="right"/>
              <w:rPr>
                <w:sz w:val="17"/>
              </w:rPr>
            </w:pPr>
            <w:r>
              <w:rPr>
                <w:sz w:val="17"/>
              </w:rPr>
              <w:t>‒</w:t>
            </w:r>
            <w:r>
              <w:rPr>
                <w:sz w:val="17"/>
              </w:rPr>
              <w:t xml:space="preserve"> 55.034</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0C1E36B" w14:textId="77777777">
            <w:pPr>
              <w:pStyle w:val="p-table"/>
              <w:jc w:val="right"/>
              <w:rPr>
                <w:sz w:val="17"/>
              </w:rPr>
            </w:pPr>
            <w:r>
              <w:rPr>
                <w:sz w:val="17"/>
              </w:rPr>
              <w:t>‒</w:t>
            </w:r>
            <w:r>
              <w:rPr>
                <w:sz w:val="17"/>
              </w:rPr>
              <w:t xml:space="preserve"> 55.657</w:t>
            </w:r>
          </w:p>
        </w:tc>
      </w:tr>
      <w:tr w:rsidR="008B314E" w14:paraId="205A8268"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29299F99" w14:textId="77777777">
            <w:pPr>
              <w:pStyle w:val="p-table"/>
              <w:rPr>
                <w:sz w:val="17"/>
              </w:rPr>
            </w:pPr>
            <w:r>
              <w:rPr>
                <w:sz w:val="17"/>
              </w:rPr>
              <w:t xml:space="preserve">10) </w:t>
            </w:r>
            <w:r>
              <w:rPr>
                <w:sz w:val="17"/>
              </w:rPr>
              <w:t>Surplus eindejaarsmarge</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3CDC8B9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3E520D6" w14:textId="77777777">
            <w:pPr>
              <w:pStyle w:val="p-table"/>
              <w:jc w:val="right"/>
              <w:rPr>
                <w:sz w:val="17"/>
              </w:rPr>
            </w:pPr>
            <w:r>
              <w:rPr>
                <w:sz w:val="17"/>
              </w:rPr>
              <w:t>195.866</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382995EC"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E695308"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9A31AA6"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1420363" w14:textId="77777777">
            <w:pPr>
              <w:pStyle w:val="p-table"/>
              <w:jc w:val="right"/>
              <w:rPr>
                <w:sz w:val="17"/>
              </w:rPr>
            </w:pPr>
            <w:r>
              <w:rPr>
                <w:sz w:val="17"/>
              </w:rPr>
              <w:t>‒</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C889F77" w14:textId="77777777">
            <w:pPr>
              <w:pStyle w:val="p-table"/>
              <w:jc w:val="right"/>
              <w:rPr>
                <w:sz w:val="17"/>
              </w:rPr>
            </w:pPr>
            <w:r>
              <w:rPr>
                <w:sz w:val="17"/>
              </w:rPr>
              <w:t>‒</w:t>
            </w:r>
          </w:p>
        </w:tc>
      </w:tr>
      <w:tr w:rsidR="008B314E" w14:paraId="45D1BCE7"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4B499218" w14:textId="77777777">
            <w:pPr>
              <w:pStyle w:val="p-table"/>
              <w:rPr>
                <w:sz w:val="17"/>
              </w:rPr>
            </w:pPr>
            <w:r>
              <w:rPr>
                <w:sz w:val="17"/>
              </w:rPr>
              <w:t>11) Grensbewaking</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6076730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3B283C0C" w14:textId="77777777">
            <w:pPr>
              <w:pStyle w:val="p-table"/>
              <w:jc w:val="right"/>
              <w:rPr>
                <w:sz w:val="17"/>
              </w:rPr>
            </w:pPr>
            <w:r>
              <w:rPr>
                <w:sz w:val="17"/>
              </w:rPr>
              <w:t>30.734</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194640A" w14:textId="77777777">
            <w:pPr>
              <w:pStyle w:val="p-table"/>
              <w:jc w:val="right"/>
              <w:rPr>
                <w:sz w:val="17"/>
              </w:rPr>
            </w:pPr>
            <w:r>
              <w:rPr>
                <w:sz w:val="17"/>
              </w:rPr>
              <w:t>28.083</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4CE98A5" w14:textId="77777777">
            <w:pPr>
              <w:pStyle w:val="p-table"/>
              <w:jc w:val="right"/>
              <w:rPr>
                <w:sz w:val="17"/>
              </w:rPr>
            </w:pPr>
            <w:r>
              <w:rPr>
                <w:sz w:val="17"/>
              </w:rPr>
              <w:t>48.437</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4C2B096" w14:textId="77777777">
            <w:pPr>
              <w:pStyle w:val="p-table"/>
              <w:jc w:val="right"/>
              <w:rPr>
                <w:sz w:val="17"/>
              </w:rPr>
            </w:pPr>
            <w:r>
              <w:rPr>
                <w:sz w:val="17"/>
              </w:rPr>
              <w:t>71.503</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3BFD1846" w14:textId="77777777">
            <w:pPr>
              <w:pStyle w:val="p-table"/>
              <w:jc w:val="right"/>
              <w:rPr>
                <w:sz w:val="17"/>
              </w:rPr>
            </w:pPr>
            <w:r>
              <w:rPr>
                <w:sz w:val="17"/>
              </w:rPr>
              <w:t>68.377</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7990E97" w14:textId="77777777">
            <w:pPr>
              <w:pStyle w:val="p-table"/>
              <w:jc w:val="right"/>
              <w:rPr>
                <w:sz w:val="17"/>
              </w:rPr>
            </w:pPr>
            <w:r>
              <w:rPr>
                <w:sz w:val="17"/>
              </w:rPr>
              <w:t>65.223</w:t>
            </w:r>
          </w:p>
        </w:tc>
      </w:tr>
      <w:tr w:rsidR="008B314E" w14:paraId="17D614C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Pr="00967F4E" w:rsidR="008B314E" w:rsidRDefault="00967F4E" w14:paraId="1A48C21C" w14:textId="77777777">
            <w:pPr>
              <w:pStyle w:val="p-table"/>
              <w:rPr>
                <w:sz w:val="17"/>
                <w:lang w:val="en-US"/>
              </w:rPr>
            </w:pPr>
            <w:r w:rsidRPr="00967F4E">
              <w:rPr>
                <w:sz w:val="17"/>
                <w:lang w:val="en-US"/>
              </w:rPr>
              <w:t xml:space="preserve">12) </w:t>
            </w:r>
            <w:proofErr w:type="spellStart"/>
            <w:r w:rsidRPr="00967F4E">
              <w:rPr>
                <w:sz w:val="17"/>
                <w:lang w:val="en-US"/>
              </w:rPr>
              <w:t>Bijdrage</w:t>
            </w:r>
            <w:proofErr w:type="spellEnd"/>
            <w:r w:rsidRPr="00967F4E">
              <w:rPr>
                <w:sz w:val="17"/>
                <w:lang w:val="en-US"/>
              </w:rPr>
              <w:t xml:space="preserve"> </w:t>
            </w:r>
            <w:proofErr w:type="spellStart"/>
            <w:r w:rsidRPr="00967F4E">
              <w:rPr>
                <w:sz w:val="17"/>
                <w:lang w:val="en-US"/>
              </w:rPr>
              <w:t>aan</w:t>
            </w:r>
            <w:proofErr w:type="spellEnd"/>
            <w:r w:rsidRPr="00967F4E">
              <w:rPr>
                <w:sz w:val="17"/>
                <w:lang w:val="en-US"/>
              </w:rPr>
              <w:t xml:space="preserve"> EZK Security Fund</w:t>
            </w:r>
          </w:p>
        </w:tc>
        <w:tc>
          <w:tcPr>
            <w:tcW w:w="1068" w:type="dxa"/>
            <w:tcBorders>
              <w:bottom w:val="single" w:color="009EE0" w:sz="2" w:space="0"/>
            </w:tcBorders>
            <w:shd w:val="clear" w:color="auto" w:fill="auto"/>
            <w:tcMar>
              <w:top w:w="22" w:type="dxa"/>
              <w:left w:w="28" w:type="dxa"/>
              <w:bottom w:w="22" w:type="dxa"/>
              <w:right w:w="28" w:type="dxa"/>
            </w:tcMar>
          </w:tcPr>
          <w:p w:rsidRPr="00967F4E" w:rsidR="008B314E" w:rsidRDefault="008B314E" w14:paraId="744B7DFE" w14:textId="77777777">
            <w:pPr>
              <w:pStyle w:val="p-table"/>
              <w:rPr>
                <w:sz w:val="17"/>
                <w:lang w:val="en-US"/>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F2D609A" w14:textId="77777777">
            <w:pPr>
              <w:pStyle w:val="p-table"/>
              <w:jc w:val="right"/>
              <w:rPr>
                <w:sz w:val="17"/>
              </w:rPr>
            </w:pPr>
            <w:r>
              <w:rPr>
                <w:sz w:val="17"/>
              </w:rPr>
              <w:t>‒</w:t>
            </w:r>
            <w:r>
              <w:rPr>
                <w:sz w:val="17"/>
              </w:rPr>
              <w:t xml:space="preserve"> 75.000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ADFBA01"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3EF8BD5"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7D4518F"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7499300" w14:textId="77777777">
            <w:pPr>
              <w:pStyle w:val="p-table"/>
              <w:jc w:val="right"/>
              <w:rPr>
                <w:sz w:val="17"/>
              </w:rPr>
            </w:pPr>
            <w:r>
              <w:rPr>
                <w:sz w:val="17"/>
              </w:rPr>
              <w:t>‒</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C991561" w14:textId="77777777">
            <w:pPr>
              <w:pStyle w:val="p-table"/>
              <w:jc w:val="right"/>
              <w:rPr>
                <w:sz w:val="17"/>
              </w:rPr>
            </w:pPr>
            <w:r>
              <w:rPr>
                <w:sz w:val="17"/>
              </w:rPr>
              <w:t>‒</w:t>
            </w:r>
          </w:p>
        </w:tc>
      </w:tr>
      <w:tr w:rsidR="008B314E" w14:paraId="04636C5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0AE84840" w14:textId="77777777">
            <w:pPr>
              <w:pStyle w:val="p-table"/>
              <w:rPr>
                <w:sz w:val="17"/>
              </w:rPr>
            </w:pPr>
            <w:r>
              <w:rPr>
                <w:sz w:val="17"/>
              </w:rPr>
              <w:t>13) Veegbrief mutaties</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0C2881F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90DA0FE" w14:textId="77777777">
            <w:pPr>
              <w:pStyle w:val="p-table"/>
              <w:jc w:val="right"/>
              <w:rPr>
                <w:sz w:val="17"/>
              </w:rPr>
            </w:pPr>
            <w:r>
              <w:rPr>
                <w:sz w:val="17"/>
              </w:rPr>
              <w:t>62.000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AE5EAB7"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16A6266"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394D9688"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094B113" w14:textId="77777777">
            <w:pPr>
              <w:pStyle w:val="p-table"/>
              <w:jc w:val="right"/>
              <w:rPr>
                <w:sz w:val="17"/>
              </w:rPr>
            </w:pPr>
            <w:r>
              <w:rPr>
                <w:sz w:val="17"/>
              </w:rPr>
              <w:t>‒</w:t>
            </w:r>
            <w:r>
              <w:rPr>
                <w:sz w:val="17"/>
              </w:rPr>
              <w:t xml:space="preserve"> 150.000</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35A25A8" w14:textId="77777777">
            <w:pPr>
              <w:pStyle w:val="p-table"/>
              <w:jc w:val="right"/>
              <w:rPr>
                <w:sz w:val="17"/>
              </w:rPr>
            </w:pPr>
            <w:r>
              <w:rPr>
                <w:sz w:val="17"/>
              </w:rPr>
              <w:t>‒</w:t>
            </w:r>
            <w:r>
              <w:rPr>
                <w:sz w:val="17"/>
              </w:rPr>
              <w:t xml:space="preserve"> 45.000</w:t>
            </w:r>
          </w:p>
        </w:tc>
      </w:tr>
      <w:tr w:rsidR="008B314E" w14:paraId="7F8D03A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753FCB99" w14:textId="77777777">
            <w:pPr>
              <w:pStyle w:val="p-table"/>
              <w:rPr>
                <w:sz w:val="17"/>
              </w:rPr>
            </w:pPr>
            <w:r>
              <w:rPr>
                <w:sz w:val="17"/>
              </w:rPr>
              <w:t xml:space="preserve">14) Intensivering Defensie </w:t>
            </w:r>
            <w:r>
              <w:rPr>
                <w:sz w:val="17"/>
              </w:rPr>
              <w:t>voorjaarsnota 2025</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2B729AC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6A98BCD"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16535CE"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2CDDCC0" w14:textId="77777777">
            <w:pPr>
              <w:pStyle w:val="p-table"/>
              <w:jc w:val="right"/>
              <w:rPr>
                <w:sz w:val="17"/>
              </w:rPr>
            </w:pPr>
            <w:r>
              <w:rPr>
                <w:sz w:val="17"/>
              </w:rPr>
              <w:t>90.000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E9AA570" w14:textId="77777777">
            <w:pPr>
              <w:pStyle w:val="p-table"/>
              <w:jc w:val="right"/>
              <w:rPr>
                <w:sz w:val="17"/>
              </w:rPr>
            </w:pPr>
            <w:r>
              <w:rPr>
                <w:sz w:val="17"/>
              </w:rPr>
              <w:t>507.000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DC9A4E8" w14:textId="77777777">
            <w:pPr>
              <w:pStyle w:val="p-table"/>
              <w:jc w:val="right"/>
              <w:rPr>
                <w:sz w:val="17"/>
              </w:rPr>
            </w:pPr>
            <w:r>
              <w:rPr>
                <w:sz w:val="17"/>
              </w:rPr>
              <w:t>657.000</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BC855B5" w14:textId="77777777">
            <w:pPr>
              <w:pStyle w:val="p-table"/>
              <w:jc w:val="right"/>
              <w:rPr>
                <w:sz w:val="17"/>
              </w:rPr>
            </w:pPr>
            <w:r>
              <w:rPr>
                <w:sz w:val="17"/>
              </w:rPr>
              <w:t>737.000</w:t>
            </w:r>
          </w:p>
        </w:tc>
      </w:tr>
      <w:tr w:rsidR="008B314E" w14:paraId="6C259823"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5FD20418" w14:textId="77777777">
            <w:pPr>
              <w:pStyle w:val="p-table"/>
              <w:rPr>
                <w:sz w:val="17"/>
              </w:rPr>
            </w:pPr>
            <w:r>
              <w:rPr>
                <w:sz w:val="17"/>
              </w:rPr>
              <w:t>15) Surplus overige mutaties</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16F3F24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7A13973" w14:textId="77777777">
            <w:pPr>
              <w:pStyle w:val="p-table"/>
              <w:jc w:val="right"/>
              <w:rPr>
                <w:sz w:val="17"/>
              </w:rPr>
            </w:pPr>
            <w:r>
              <w:rPr>
                <w:sz w:val="17"/>
              </w:rPr>
              <w:t>14.126</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F25AD18" w14:textId="77777777">
            <w:pPr>
              <w:pStyle w:val="p-table"/>
              <w:jc w:val="right"/>
              <w:rPr>
                <w:sz w:val="17"/>
              </w:rPr>
            </w:pPr>
            <w:r>
              <w:rPr>
                <w:sz w:val="17"/>
              </w:rPr>
              <w:t>‒</w:t>
            </w:r>
            <w:r>
              <w:rPr>
                <w:sz w:val="17"/>
              </w:rPr>
              <w:t xml:space="preserve"> 6.110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36E5407" w14:textId="77777777">
            <w:pPr>
              <w:pStyle w:val="p-table"/>
              <w:jc w:val="right"/>
              <w:rPr>
                <w:sz w:val="17"/>
              </w:rPr>
            </w:pPr>
            <w:r>
              <w:rPr>
                <w:sz w:val="17"/>
              </w:rPr>
              <w:t>‒</w:t>
            </w:r>
            <w:r>
              <w:rPr>
                <w:sz w:val="17"/>
              </w:rPr>
              <w:t xml:space="preserve"> 6.110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A9A5003" w14:textId="77777777">
            <w:pPr>
              <w:pStyle w:val="p-table"/>
              <w:jc w:val="right"/>
              <w:rPr>
                <w:sz w:val="17"/>
              </w:rPr>
            </w:pPr>
            <w:r>
              <w:rPr>
                <w:sz w:val="17"/>
              </w:rPr>
              <w:t>‒</w:t>
            </w:r>
            <w:r>
              <w:rPr>
                <w:sz w:val="17"/>
              </w:rPr>
              <w:t xml:space="preserve"> 6.110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CFC30CB" w14:textId="77777777">
            <w:pPr>
              <w:pStyle w:val="p-table"/>
              <w:jc w:val="right"/>
              <w:rPr>
                <w:sz w:val="17"/>
              </w:rPr>
            </w:pPr>
            <w:r>
              <w:rPr>
                <w:sz w:val="17"/>
              </w:rPr>
              <w:t>143.890</w:t>
            </w:r>
          </w:p>
        </w:tc>
        <w:tc>
          <w:tcPr>
            <w:tcW w:w="872"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1E8D44E" w14:textId="77777777">
            <w:pPr>
              <w:pStyle w:val="p-table"/>
              <w:jc w:val="right"/>
              <w:rPr>
                <w:sz w:val="17"/>
              </w:rPr>
            </w:pPr>
            <w:r>
              <w:rPr>
                <w:sz w:val="17"/>
              </w:rPr>
              <w:t>40.910</w:t>
            </w:r>
          </w:p>
        </w:tc>
      </w:tr>
      <w:tr w:rsidR="008B314E" w14:paraId="76307128"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8B314E" w:rsidRDefault="00967F4E" w14:paraId="794A74D1" w14:textId="77777777">
            <w:pPr>
              <w:pStyle w:val="p-table"/>
            </w:pPr>
            <w:r>
              <w:rPr>
                <w:b/>
                <w:sz w:val="17"/>
              </w:rPr>
              <w:t>Stand 1e suppletoire begroting 2025</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38706AB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BBBB564" w14:textId="77777777">
            <w:pPr>
              <w:pStyle w:val="p-table"/>
              <w:jc w:val="right"/>
              <w:rPr>
                <w:sz w:val="17"/>
              </w:rPr>
            </w:pPr>
            <w:r>
              <w:rPr>
                <w:sz w:val="17"/>
              </w:rPr>
              <w:t>10.617.373</w:t>
            </w: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7B2AAA4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2ED31D5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741876D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69938B04"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8B314E" w:rsidRDefault="008B314E" w14:paraId="5C48F6C9" w14:textId="77777777">
            <w:pPr>
              <w:pStyle w:val="p-table"/>
              <w:rPr>
                <w:sz w:val="17"/>
              </w:rPr>
            </w:pPr>
          </w:p>
        </w:tc>
      </w:tr>
    </w:tbl>
    <w:p w:rsidR="008B314E" w:rsidRDefault="008B314E" w14:paraId="3B71FA33" w14:textId="77777777">
      <w:pPr>
        <w:pStyle w:val="p-marginbottom"/>
      </w:pPr>
    </w:p>
    <w:p w:rsidR="008B314E" w:rsidRDefault="00967F4E" w14:paraId="1E985B4F" w14:textId="77777777">
      <w:pPr>
        <w:pStyle w:val="header-h1"/>
      </w:pPr>
      <w:r>
        <w:t>Toelichting belangrijkste mutaties</w:t>
      </w:r>
    </w:p>
    <w:p w:rsidR="008B314E" w:rsidRDefault="008B314E" w14:paraId="55F3A4F0" w14:textId="77777777">
      <w:pPr>
        <w:pStyle w:val="p-marginbottom"/>
      </w:pPr>
    </w:p>
    <w:p w:rsidR="008B314E" w:rsidRDefault="00967F4E" w14:paraId="7F0B70B6" w14:textId="77777777">
      <w:pPr>
        <w:pStyle w:val="header-h2"/>
      </w:pPr>
      <w:r>
        <w:t xml:space="preserve">Eindejaarsmarge </w:t>
      </w:r>
      <w:proofErr w:type="spellStart"/>
      <w:r>
        <w:t>Oekraine</w:t>
      </w:r>
      <w:proofErr w:type="spellEnd"/>
    </w:p>
    <w:p w:rsidR="008B314E" w:rsidRDefault="00967F4E" w14:paraId="74EFFB09" w14:textId="77777777">
      <w:pPr>
        <w:pStyle w:val="p"/>
      </w:pPr>
      <w:r>
        <w:t xml:space="preserve">Dit </w:t>
      </w:r>
      <w:r>
        <w:t xml:space="preserve">betreft de toevoeging van de eindejaarsmarge 2024 van € 173,6 miljoen euro voor steun aan </w:t>
      </w:r>
      <w:proofErr w:type="spellStart"/>
      <w:r>
        <w:t>Oekraine</w:t>
      </w:r>
      <w:proofErr w:type="spellEnd"/>
      <w:r>
        <w:t>.</w:t>
      </w:r>
    </w:p>
    <w:p w:rsidR="008B314E" w:rsidRDefault="00967F4E" w14:paraId="357E9177" w14:textId="77777777">
      <w:pPr>
        <w:pStyle w:val="header-h2"/>
      </w:pPr>
      <w:proofErr w:type="spellStart"/>
      <w:r>
        <w:t>Oekraine</w:t>
      </w:r>
      <w:proofErr w:type="spellEnd"/>
      <w:r>
        <w:t xml:space="preserve"> kasschuif materieel</w:t>
      </w:r>
    </w:p>
    <w:p w:rsidR="008B314E" w:rsidRDefault="00967F4E" w14:paraId="539F4C2F" w14:textId="77777777">
      <w:pPr>
        <w:pStyle w:val="p"/>
      </w:pPr>
      <w:r>
        <w:t xml:space="preserve">Dit betreft het verschuiven van budget naar latere jaren ten behoeve van materiele steun voor </w:t>
      </w:r>
      <w:proofErr w:type="spellStart"/>
      <w:r>
        <w:t>Oekraine</w:t>
      </w:r>
      <w:proofErr w:type="spellEnd"/>
      <w:r>
        <w:t>.</w:t>
      </w:r>
    </w:p>
    <w:p w:rsidR="008B314E" w:rsidRDefault="00967F4E" w14:paraId="213A8BA1" w14:textId="77777777">
      <w:pPr>
        <w:pStyle w:val="header-h2"/>
      </w:pPr>
      <w:r>
        <w:t xml:space="preserve">Overheveling verwerving </w:t>
      </w:r>
      <w:proofErr w:type="spellStart"/>
      <w:r>
        <w:t>Oekraine</w:t>
      </w:r>
      <w:proofErr w:type="spellEnd"/>
      <w:r>
        <w:t xml:space="preserve"> materieel</w:t>
      </w:r>
    </w:p>
    <w:p w:rsidR="008B314E" w:rsidRDefault="00967F4E" w14:paraId="5E0B702F" w14:textId="77777777">
      <w:pPr>
        <w:pStyle w:val="p"/>
      </w:pPr>
      <w:r>
        <w:t xml:space="preserve">Dit betreft het ontvangen van budget ten behoeve van materiele steun voor </w:t>
      </w:r>
      <w:proofErr w:type="spellStart"/>
      <w:r>
        <w:t>Oekraine</w:t>
      </w:r>
      <w:proofErr w:type="spellEnd"/>
      <w:r>
        <w:t xml:space="preserve">. Middels de </w:t>
      </w:r>
      <w:proofErr w:type="spellStart"/>
      <w:r>
        <w:t>bovengenoemende</w:t>
      </w:r>
      <w:proofErr w:type="spellEnd"/>
      <w:r>
        <w:t xml:space="preserve"> kasschuif is het in latere jaren weggezet op de begroting.</w:t>
      </w:r>
    </w:p>
    <w:p w:rsidR="008B314E" w:rsidRDefault="00967F4E" w14:paraId="77DBACF6" w14:textId="77777777">
      <w:pPr>
        <w:pStyle w:val="header-h2"/>
      </w:pPr>
      <w:r>
        <w:t>Overboekingen met andere ministeries</w:t>
      </w:r>
    </w:p>
    <w:p w:rsidR="008B314E" w:rsidRDefault="00967F4E" w14:paraId="41875D2B" w14:textId="77777777">
      <w:pPr>
        <w:pStyle w:val="p"/>
      </w:pPr>
      <w:r>
        <w:t>Als gevolg van overboekingen met andere departementen vindt er daling plaats van € 17,6 miljoen op de Defensiebegroting in 2025 oplopend tot een daling van ‒ € 99,4 miljoen in 2030.</w:t>
      </w:r>
    </w:p>
    <w:p w:rsidR="008B314E" w:rsidRDefault="00967F4E" w14:paraId="010E0195" w14:textId="77777777">
      <w:pPr>
        <w:pStyle w:val="header-h2"/>
      </w:pPr>
      <w:r>
        <w:t>Volume bijstelling</w:t>
      </w:r>
    </w:p>
    <w:p w:rsidR="008B314E" w:rsidRDefault="00967F4E" w14:paraId="115F6522" w14:textId="77777777">
      <w:pPr>
        <w:pStyle w:val="p"/>
      </w:pPr>
      <w:r>
        <w:t>Bijstelling op basis van hoger dan eerder geraamde volumegroei BBP. Dit betreft volumegroei over de gehele Defensiebegroting, niet enkel het DMF.</w:t>
      </w:r>
    </w:p>
    <w:p w:rsidR="008B314E" w:rsidRDefault="00967F4E" w14:paraId="13B77F14" w14:textId="77777777">
      <w:pPr>
        <w:pStyle w:val="header-h2"/>
      </w:pPr>
      <w:r>
        <w:lastRenderedPageBreak/>
        <w:t>Kadercorrecties</w:t>
      </w:r>
    </w:p>
    <w:p w:rsidR="008B314E" w:rsidRDefault="00967F4E" w14:paraId="0192EA50" w14:textId="77777777">
      <w:pPr>
        <w:pStyle w:val="p"/>
      </w:pPr>
      <w:proofErr w:type="spellStart"/>
      <w:r>
        <w:t>Jaarlĳks</w:t>
      </w:r>
      <w:proofErr w:type="spellEnd"/>
      <w:r>
        <w:t xml:space="preserve"> worden op basis van het Centraal Economisch Plan van het Centraal Planbureau de effecten van de wisselkoersmutaties verwerkt op het DMF. Enkel in 2025 omdat vanaf 2026 dit meegenomen wordt in de volumegroei (2% BBP).</w:t>
      </w:r>
    </w:p>
    <w:p w:rsidR="008B314E" w:rsidRDefault="00967F4E" w14:paraId="7C33B831" w14:textId="77777777">
      <w:pPr>
        <w:pStyle w:val="header-h2"/>
      </w:pPr>
      <w:r>
        <w:t>Prijscompensatie 2025</w:t>
      </w:r>
    </w:p>
    <w:p w:rsidR="008B314E" w:rsidRDefault="00967F4E" w14:paraId="672E300A" w14:textId="77777777">
      <w:pPr>
        <w:pStyle w:val="p"/>
      </w:pPr>
      <w:r>
        <w:t>In totaal wordt € 735,5 miljoen aan prijscompensatie toegevoegd aan het DMF. Dit betreft prijscompensatie over de gehele Defensiebegroting, niet enkel het DMF.</w:t>
      </w:r>
    </w:p>
    <w:p w:rsidR="008B314E" w:rsidRDefault="00967F4E" w14:paraId="71F5E38B" w14:textId="77777777">
      <w:pPr>
        <w:pStyle w:val="header-h2"/>
      </w:pPr>
      <w:r>
        <w:t>Doorboeken loonbijstelling</w:t>
      </w:r>
    </w:p>
    <w:p w:rsidR="008B314E" w:rsidRDefault="00967F4E" w14:paraId="01274BA1" w14:textId="77777777">
      <w:pPr>
        <w:pStyle w:val="p"/>
      </w:pPr>
      <w:r>
        <w:t xml:space="preserve">De loon- en prijsbijstelling voor de Defensiebegroting is eerst op het DMF ontvangen. Deze mutatie schuift het budget naar de Defensiebegroting. Enkel in 2025 omdat vanaf 2026 dit meegenomen wordt in de </w:t>
      </w:r>
      <w:proofErr w:type="spellStart"/>
      <w:r>
        <w:t>volumgroei</w:t>
      </w:r>
      <w:proofErr w:type="spellEnd"/>
      <w:r>
        <w:t xml:space="preserve"> (2% BBP).</w:t>
      </w:r>
    </w:p>
    <w:p w:rsidR="008B314E" w:rsidRDefault="00967F4E" w14:paraId="5B8D03FA" w14:textId="77777777">
      <w:pPr>
        <w:pStyle w:val="header-h2"/>
      </w:pPr>
      <w:r>
        <w:t>Doorboeken prijsbijstelling</w:t>
      </w:r>
    </w:p>
    <w:p w:rsidR="008B314E" w:rsidRDefault="00967F4E" w14:paraId="4BDE7945" w14:textId="77777777">
      <w:pPr>
        <w:pStyle w:val="p"/>
      </w:pPr>
      <w:r>
        <w:t xml:space="preserve">De loon- en prijsbijstelling voor de Defensiebegroting is eerst op het DMF ontvangen. Deze mutatie schuift het budget naar de Defensiebegroting. Enkel in 2025 omdat vanaf 2026 dit meegenomen wordt in de </w:t>
      </w:r>
      <w:proofErr w:type="spellStart"/>
      <w:r>
        <w:t>volumgroei</w:t>
      </w:r>
      <w:proofErr w:type="spellEnd"/>
      <w:r>
        <w:t xml:space="preserve"> (2% BBP).</w:t>
      </w:r>
    </w:p>
    <w:p w:rsidR="008B314E" w:rsidRDefault="00967F4E" w14:paraId="30DF1D24" w14:textId="77777777">
      <w:pPr>
        <w:pStyle w:val="header-h2"/>
      </w:pPr>
      <w:r>
        <w:t>Surplus eindejaarsmarge</w:t>
      </w:r>
    </w:p>
    <w:p w:rsidR="008B314E" w:rsidRDefault="00967F4E" w14:paraId="7A6DB615" w14:textId="77777777">
      <w:pPr>
        <w:pStyle w:val="p"/>
      </w:pPr>
      <w:r>
        <w:t>Dit betreft de toevoeging van de eindejaarsmarge 2024 van € 195,9 miljoen. Dit is de surplus van de eindejaarsmarge van € 502,1 minus de taakstelling van € 306,2 miljoen.</w:t>
      </w:r>
    </w:p>
    <w:p w:rsidR="008B314E" w:rsidRDefault="00967F4E" w14:paraId="5DEF32D2" w14:textId="77777777">
      <w:pPr>
        <w:pStyle w:val="header-h2"/>
      </w:pPr>
      <w:r>
        <w:t>Grensbewaking</w:t>
      </w:r>
    </w:p>
    <w:p w:rsidR="008B314E" w:rsidRDefault="00967F4E" w14:paraId="3C7D9169" w14:textId="77777777">
      <w:pPr>
        <w:pStyle w:val="p"/>
      </w:pPr>
      <w:r>
        <w:t>Zoals genoemd in het Hoofdlijnenakkoord en het Regeerprogramma is het versterken van de grensbewaking één van de prioriteiten van het kabinet. Voor het intensiveren van de grensbewaking door de Koninklijke Marechaussee worden extra middelen beschikbaar gesteld.</w:t>
      </w:r>
    </w:p>
    <w:p w:rsidR="008B314E" w:rsidRDefault="00967F4E" w14:paraId="38402AEF" w14:textId="77777777">
      <w:pPr>
        <w:pStyle w:val="header-h2"/>
      </w:pPr>
      <w:r>
        <w:t>Bijdrage aan EZ Security Fund</w:t>
      </w:r>
    </w:p>
    <w:p w:rsidR="008B314E" w:rsidRDefault="00967F4E" w14:paraId="10BBD8BC" w14:textId="77777777">
      <w:pPr>
        <w:pStyle w:val="p"/>
      </w:pPr>
      <w:r>
        <w:t xml:space="preserve">Eind 2024 is het </w:t>
      </w:r>
      <w:proofErr w:type="spellStart"/>
      <w:r>
        <w:t>Secfund</w:t>
      </w:r>
      <w:proofErr w:type="spellEnd"/>
      <w:r>
        <w:t xml:space="preserve"> opgericht met een startkapitaal van € 25,0 miljoen. Om het instrument een vervolg te kunnen geven is besloten het </w:t>
      </w:r>
      <w:proofErr w:type="spellStart"/>
      <w:r>
        <w:t>Secfund</w:t>
      </w:r>
      <w:proofErr w:type="spellEnd"/>
      <w:r>
        <w:t xml:space="preserve"> op te hogen met € 75,0 miljoen. Het totale fondsbedrag van €100 miljoen is benodigd om de komende jaren voldoende startups en </w:t>
      </w:r>
      <w:proofErr w:type="spellStart"/>
      <w:r>
        <w:t>MKB’ers</w:t>
      </w:r>
      <w:proofErr w:type="spellEnd"/>
      <w:r>
        <w:t xml:space="preserve"> te ondersteunen en zo te komen tot succesvolle ontwikkeling van producten die zowel door Defensie als de civiele markt afgenomen kunnen worden.</w:t>
      </w:r>
    </w:p>
    <w:p w:rsidR="008B314E" w:rsidRDefault="00967F4E" w14:paraId="117669D5" w14:textId="77777777">
      <w:pPr>
        <w:pStyle w:val="header-h2"/>
      </w:pPr>
      <w:r>
        <w:t>Veegbrief mutaties</w:t>
      </w:r>
    </w:p>
    <w:p w:rsidR="008B314E" w:rsidRDefault="00967F4E" w14:paraId="06C6D970" w14:textId="77777777">
      <w:pPr>
        <w:pStyle w:val="p"/>
      </w:pPr>
      <w:r>
        <w:t>Dit betreft de budgettair technische verwerking van hoger dan voorziene uitgaven van een aantal artikelen in 2024.</w:t>
      </w:r>
    </w:p>
    <w:p w:rsidR="008B314E" w:rsidRDefault="00967F4E" w14:paraId="159054FD" w14:textId="77777777">
      <w:pPr>
        <w:pStyle w:val="header-h2"/>
      </w:pPr>
      <w:r>
        <w:t>Intensivering Defensie voorjaarsnota 2025</w:t>
      </w:r>
    </w:p>
    <w:p w:rsidR="008B314E" w:rsidRDefault="00967F4E" w14:paraId="5D192355" w14:textId="77777777">
      <w:pPr>
        <w:pStyle w:val="p"/>
      </w:pPr>
      <w:r>
        <w:t>Het kabinet investeert structureel € 737,0 miljoen extra in Defensie. Deze intensivering kent een ingroei die begint in 2027 met € 90,0 miljoen oplopend tot € 737,0 miljoen vanaf 2030 en verder.</w:t>
      </w:r>
    </w:p>
    <w:p w:rsidR="008B314E" w:rsidRDefault="00967F4E" w14:paraId="286D6147" w14:textId="77777777">
      <w:pPr>
        <w:pStyle w:val="header-h2"/>
      </w:pPr>
      <w:r>
        <w:t xml:space="preserve">Overige </w:t>
      </w:r>
      <w:r>
        <w:t>mutaties</w:t>
      </w:r>
    </w:p>
    <w:p w:rsidR="008B314E" w:rsidRDefault="00967F4E" w14:paraId="07399BC4" w14:textId="77777777">
      <w:pPr>
        <w:pStyle w:val="p"/>
      </w:pPr>
      <w:r>
        <w:t>-</w:t>
      </w:r>
    </w:p>
    <w:tbl>
      <w:tblPr>
        <w:tblW w:w="9694" w:type="dxa"/>
        <w:tblInd w:w="-3317" w:type="dxa"/>
        <w:tblCellMar>
          <w:left w:w="10" w:type="dxa"/>
          <w:right w:w="10" w:type="dxa"/>
        </w:tblCellMar>
        <w:tblLook w:val="0000" w:firstRow="0" w:lastRow="0" w:firstColumn="0" w:lastColumn="0" w:noHBand="0" w:noVBand="0"/>
      </w:tblPr>
      <w:tblGrid>
        <w:gridCol w:w="2812"/>
        <w:gridCol w:w="1068"/>
        <w:gridCol w:w="969"/>
        <w:gridCol w:w="969"/>
        <w:gridCol w:w="969"/>
        <w:gridCol w:w="969"/>
        <w:gridCol w:w="969"/>
        <w:gridCol w:w="969"/>
      </w:tblGrid>
      <w:tr w:rsidR="008B314E" w14:paraId="107D451F" w14:textId="77777777">
        <w:tblPrEx>
          <w:tblCellMar>
            <w:top w:w="0" w:type="dxa"/>
            <w:bottom w:w="0" w:type="dxa"/>
          </w:tblCellMar>
        </w:tblPrEx>
        <w:trPr>
          <w:tblHeader/>
        </w:trPr>
        <w:tc>
          <w:tcPr>
            <w:tcW w:w="9694" w:type="dxa"/>
            <w:gridSpan w:val="8"/>
            <w:shd w:val="clear" w:color="auto" w:fill="auto"/>
            <w:tcMar>
              <w:top w:w="22" w:type="dxa"/>
              <w:left w:w="113" w:type="dxa"/>
              <w:bottom w:w="22" w:type="dxa"/>
              <w:right w:w="10" w:type="dxa"/>
            </w:tcMar>
          </w:tcPr>
          <w:p w:rsidR="008B314E" w:rsidRDefault="00967F4E" w14:paraId="48195FCE" w14:textId="77777777">
            <w:pPr>
              <w:pStyle w:val="kio2-table-title"/>
            </w:pPr>
            <w:r>
              <w:lastRenderedPageBreak/>
              <w:t>Overzicht belangrijkste suppletoire ontvangstenmutaties 2025 (Eerste suppletoire begroting) (bedragen x € 1.000)</w:t>
            </w:r>
          </w:p>
        </w:tc>
      </w:tr>
      <w:tr w:rsidR="008B314E" w14:paraId="24DD59DD" w14:textId="77777777">
        <w:tblPrEx>
          <w:tblCellMar>
            <w:top w:w="0" w:type="dxa"/>
            <w:bottom w:w="0" w:type="dxa"/>
          </w:tblCellMar>
        </w:tblPrEx>
        <w:trPr>
          <w:tblHeader/>
        </w:trPr>
        <w:tc>
          <w:tcPr>
            <w:tcW w:w="2812"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30D15D3A" w14:textId="77777777">
            <w:pPr>
              <w:pStyle w:val="p-table"/>
              <w:rPr>
                <w:color w:val="000000"/>
                <w:sz w:val="17"/>
              </w:rPr>
            </w:pPr>
          </w:p>
        </w:tc>
        <w:tc>
          <w:tcPr>
            <w:tcW w:w="106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AF23EED" w14:textId="77777777">
            <w:pPr>
              <w:pStyle w:val="p-table"/>
              <w:rPr>
                <w:color w:val="000000"/>
                <w:sz w:val="17"/>
              </w:rPr>
            </w:pPr>
            <w:r>
              <w:rPr>
                <w:color w:val="000000"/>
                <w:sz w:val="17"/>
              </w:rPr>
              <w:t>Artikelnummer</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A650786" w14:textId="77777777">
            <w:pPr>
              <w:pStyle w:val="p-table"/>
              <w:jc w:val="right"/>
              <w:rPr>
                <w:color w:val="000000"/>
                <w:sz w:val="17"/>
              </w:rPr>
            </w:pPr>
            <w:r>
              <w:rPr>
                <w:color w:val="000000"/>
                <w:sz w:val="17"/>
              </w:rPr>
              <w:t>Ontvangsten 2025</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0DEA294" w14:textId="77777777">
            <w:pPr>
              <w:pStyle w:val="p-table"/>
              <w:jc w:val="right"/>
              <w:rPr>
                <w:color w:val="000000"/>
                <w:sz w:val="17"/>
              </w:rPr>
            </w:pPr>
            <w:r>
              <w:rPr>
                <w:color w:val="000000"/>
                <w:sz w:val="17"/>
              </w:rPr>
              <w:t>Ontvangsten 2026</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80FEE1E" w14:textId="77777777">
            <w:pPr>
              <w:pStyle w:val="p-table"/>
              <w:jc w:val="right"/>
              <w:rPr>
                <w:color w:val="000000"/>
                <w:sz w:val="17"/>
              </w:rPr>
            </w:pPr>
            <w:r>
              <w:rPr>
                <w:color w:val="000000"/>
                <w:sz w:val="17"/>
              </w:rPr>
              <w:t>Ontvangsten 2027</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62ED362" w14:textId="77777777">
            <w:pPr>
              <w:pStyle w:val="p-table"/>
              <w:jc w:val="right"/>
              <w:rPr>
                <w:color w:val="000000"/>
                <w:sz w:val="17"/>
              </w:rPr>
            </w:pPr>
            <w:r>
              <w:rPr>
                <w:color w:val="000000"/>
                <w:sz w:val="17"/>
              </w:rPr>
              <w:t>Ontvangsten 2028</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D703250" w14:textId="77777777">
            <w:pPr>
              <w:pStyle w:val="p-table"/>
              <w:jc w:val="right"/>
              <w:rPr>
                <w:color w:val="000000"/>
                <w:sz w:val="17"/>
              </w:rPr>
            </w:pPr>
            <w:r>
              <w:rPr>
                <w:color w:val="000000"/>
                <w:sz w:val="17"/>
              </w:rPr>
              <w:t>Ontvangsten 2029</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4470D7E" w14:textId="77777777">
            <w:pPr>
              <w:pStyle w:val="p-table"/>
              <w:jc w:val="right"/>
              <w:rPr>
                <w:color w:val="000000"/>
                <w:sz w:val="17"/>
              </w:rPr>
            </w:pPr>
            <w:r>
              <w:rPr>
                <w:color w:val="000000"/>
                <w:sz w:val="17"/>
              </w:rPr>
              <w:t>Ontvangsten 2030</w:t>
            </w:r>
          </w:p>
        </w:tc>
      </w:tr>
      <w:tr w:rsidR="008B314E" w14:paraId="24BA065B" w14:textId="77777777">
        <w:tblPrEx>
          <w:tblCellMar>
            <w:top w:w="0" w:type="dxa"/>
            <w:bottom w:w="0" w:type="dxa"/>
          </w:tblCellMar>
        </w:tblPrEx>
        <w:tc>
          <w:tcPr>
            <w:tcW w:w="2812" w:type="dxa"/>
            <w:tcBorders>
              <w:bottom w:val="single" w:color="009EE0" w:sz="2" w:space="0"/>
            </w:tcBorders>
            <w:shd w:val="clear" w:color="auto" w:fill="auto"/>
            <w:tcMar>
              <w:top w:w="22" w:type="dxa"/>
              <w:left w:w="10" w:type="dxa"/>
              <w:bottom w:w="22" w:type="dxa"/>
              <w:right w:w="28" w:type="dxa"/>
            </w:tcMar>
          </w:tcPr>
          <w:p w:rsidR="008B314E" w:rsidRDefault="00967F4E" w14:paraId="5ACD4AE0" w14:textId="77777777">
            <w:pPr>
              <w:pStyle w:val="p-table"/>
            </w:pPr>
            <w:r>
              <w:rPr>
                <w:b/>
                <w:sz w:val="17"/>
              </w:rPr>
              <w:t>Vastgestelde begroting 2025</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10BE5A2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1965247" w14:textId="77777777">
            <w:pPr>
              <w:pStyle w:val="p-table"/>
              <w:jc w:val="right"/>
              <w:rPr>
                <w:sz w:val="17"/>
              </w:rPr>
            </w:pPr>
            <w:r>
              <w:rPr>
                <w:sz w:val="17"/>
              </w:rPr>
              <w:t>96.583</w:t>
            </w: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2EDF572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491EE8E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41D9C42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5A47DF8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256BDBF" w14:textId="77777777">
            <w:pPr>
              <w:pStyle w:val="p-table"/>
              <w:rPr>
                <w:sz w:val="17"/>
              </w:rPr>
            </w:pPr>
          </w:p>
        </w:tc>
      </w:tr>
      <w:tr w:rsidR="008B314E" w14:paraId="13EC5A25" w14:textId="77777777">
        <w:tblPrEx>
          <w:tblCellMar>
            <w:top w:w="0" w:type="dxa"/>
            <w:bottom w:w="0" w:type="dxa"/>
          </w:tblCellMar>
        </w:tblPrEx>
        <w:tc>
          <w:tcPr>
            <w:tcW w:w="2812" w:type="dxa"/>
            <w:tcBorders>
              <w:bottom w:val="single" w:color="009EE0" w:sz="2" w:space="0"/>
            </w:tcBorders>
            <w:shd w:val="clear" w:color="auto" w:fill="auto"/>
            <w:tcMar>
              <w:top w:w="22" w:type="dxa"/>
              <w:left w:w="10" w:type="dxa"/>
              <w:bottom w:w="22" w:type="dxa"/>
              <w:right w:w="28" w:type="dxa"/>
            </w:tcMar>
          </w:tcPr>
          <w:p w:rsidR="008B314E" w:rsidRDefault="00967F4E" w14:paraId="0F928CDB" w14:textId="77777777">
            <w:pPr>
              <w:pStyle w:val="p-table"/>
              <w:rPr>
                <w:sz w:val="17"/>
              </w:rPr>
            </w:pPr>
            <w:r>
              <w:rPr>
                <w:sz w:val="17"/>
              </w:rPr>
              <w:t>Belangrijkste suppletoire mutaties</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04325F1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B76AB4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3296A0C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57A3038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23CA467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21FD9AC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9274E1C" w14:textId="77777777">
            <w:pPr>
              <w:pStyle w:val="p-table"/>
              <w:rPr>
                <w:sz w:val="17"/>
              </w:rPr>
            </w:pPr>
          </w:p>
        </w:tc>
      </w:tr>
      <w:tr w:rsidR="008B314E" w14:paraId="4000145E" w14:textId="77777777">
        <w:tblPrEx>
          <w:tblCellMar>
            <w:top w:w="0" w:type="dxa"/>
            <w:bottom w:w="0" w:type="dxa"/>
          </w:tblCellMar>
        </w:tblPrEx>
        <w:tc>
          <w:tcPr>
            <w:tcW w:w="2812" w:type="dxa"/>
            <w:tcBorders>
              <w:bottom w:val="single" w:color="009EE0" w:sz="2" w:space="0"/>
            </w:tcBorders>
            <w:shd w:val="clear" w:color="auto" w:fill="auto"/>
            <w:tcMar>
              <w:top w:w="22" w:type="dxa"/>
              <w:left w:w="10" w:type="dxa"/>
              <w:bottom w:w="22" w:type="dxa"/>
              <w:right w:w="28" w:type="dxa"/>
            </w:tcMar>
          </w:tcPr>
          <w:p w:rsidR="008B314E" w:rsidRDefault="00967F4E" w14:paraId="6D4B0C57" w14:textId="77777777">
            <w:pPr>
              <w:pStyle w:val="p-table"/>
              <w:rPr>
                <w:sz w:val="17"/>
              </w:rPr>
            </w:pPr>
            <w:r>
              <w:rPr>
                <w:sz w:val="17"/>
              </w:rPr>
              <w:t>1) Surplus zorgomzet</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732549B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7889985D" w14:textId="77777777">
            <w:pPr>
              <w:pStyle w:val="p-table"/>
              <w:jc w:val="right"/>
              <w:rPr>
                <w:sz w:val="17"/>
              </w:rPr>
            </w:pPr>
            <w:r>
              <w:rPr>
                <w:sz w:val="17"/>
              </w:rPr>
              <w:t>40.000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1A7327A"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648548E"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FE08414"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337F1D3"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444D72F" w14:textId="77777777">
            <w:pPr>
              <w:pStyle w:val="p-table"/>
              <w:jc w:val="right"/>
              <w:rPr>
                <w:sz w:val="17"/>
              </w:rPr>
            </w:pPr>
            <w:r>
              <w:rPr>
                <w:sz w:val="17"/>
              </w:rPr>
              <w:t>‒</w:t>
            </w:r>
          </w:p>
        </w:tc>
      </w:tr>
      <w:tr w:rsidR="008B314E" w14:paraId="2D406EA7" w14:textId="77777777">
        <w:tblPrEx>
          <w:tblCellMar>
            <w:top w:w="0" w:type="dxa"/>
            <w:bottom w:w="0" w:type="dxa"/>
          </w:tblCellMar>
        </w:tblPrEx>
        <w:tc>
          <w:tcPr>
            <w:tcW w:w="2812" w:type="dxa"/>
            <w:tcBorders>
              <w:bottom w:val="single" w:color="009EE0" w:sz="2" w:space="0"/>
            </w:tcBorders>
            <w:shd w:val="clear" w:color="auto" w:fill="auto"/>
            <w:tcMar>
              <w:top w:w="22" w:type="dxa"/>
              <w:left w:w="10" w:type="dxa"/>
              <w:bottom w:w="22" w:type="dxa"/>
              <w:right w:w="28" w:type="dxa"/>
            </w:tcMar>
          </w:tcPr>
          <w:p w:rsidR="008B314E" w:rsidRDefault="00967F4E" w14:paraId="5E1A425F" w14:textId="77777777">
            <w:pPr>
              <w:pStyle w:val="p-table"/>
              <w:rPr>
                <w:sz w:val="17"/>
              </w:rPr>
            </w:pPr>
            <w:r>
              <w:rPr>
                <w:sz w:val="17"/>
              </w:rPr>
              <w:t>2) Veegbrief</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307129C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05B9288" w14:textId="77777777">
            <w:pPr>
              <w:pStyle w:val="p-table"/>
              <w:jc w:val="right"/>
              <w:rPr>
                <w:sz w:val="17"/>
              </w:rPr>
            </w:pPr>
            <w:r>
              <w:rPr>
                <w:sz w:val="17"/>
              </w:rPr>
              <w:t>32.000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4110E79"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D651219"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9741EA7"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6C8B0C8"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C32A068" w14:textId="77777777">
            <w:pPr>
              <w:pStyle w:val="p-table"/>
              <w:jc w:val="right"/>
              <w:rPr>
                <w:sz w:val="17"/>
              </w:rPr>
            </w:pPr>
            <w:r>
              <w:rPr>
                <w:sz w:val="17"/>
              </w:rPr>
              <w:t>‒</w:t>
            </w:r>
          </w:p>
        </w:tc>
      </w:tr>
      <w:tr w:rsidR="008B314E" w14:paraId="44386C22" w14:textId="77777777">
        <w:tblPrEx>
          <w:tblCellMar>
            <w:top w:w="0" w:type="dxa"/>
            <w:bottom w:w="0" w:type="dxa"/>
          </w:tblCellMar>
        </w:tblPrEx>
        <w:tc>
          <w:tcPr>
            <w:tcW w:w="2812" w:type="dxa"/>
            <w:tcBorders>
              <w:bottom w:val="single" w:color="009EE0" w:sz="2" w:space="0"/>
            </w:tcBorders>
            <w:shd w:val="clear" w:color="auto" w:fill="auto"/>
            <w:tcMar>
              <w:top w:w="22" w:type="dxa"/>
              <w:left w:w="10" w:type="dxa"/>
              <w:bottom w:w="22" w:type="dxa"/>
              <w:right w:w="28" w:type="dxa"/>
            </w:tcMar>
          </w:tcPr>
          <w:p w:rsidR="008B314E" w:rsidRDefault="00967F4E" w14:paraId="1BE1D157" w14:textId="77777777">
            <w:pPr>
              <w:pStyle w:val="p-table"/>
              <w:rPr>
                <w:sz w:val="17"/>
              </w:rPr>
            </w:pPr>
            <w:r>
              <w:rPr>
                <w:sz w:val="17"/>
              </w:rPr>
              <w:t xml:space="preserve">3) </w:t>
            </w:r>
            <w:proofErr w:type="spellStart"/>
            <w:r>
              <w:rPr>
                <w:sz w:val="17"/>
              </w:rPr>
              <w:t>Ontvangten</w:t>
            </w:r>
            <w:proofErr w:type="spellEnd"/>
            <w:r>
              <w:rPr>
                <w:sz w:val="17"/>
              </w:rPr>
              <w:t xml:space="preserve"> budgettoewijzing CZSK 2025</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4128B3D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187687D" w14:textId="77777777">
            <w:pPr>
              <w:pStyle w:val="p-table"/>
              <w:jc w:val="right"/>
              <w:rPr>
                <w:sz w:val="17"/>
              </w:rPr>
            </w:pPr>
            <w:r>
              <w:rPr>
                <w:sz w:val="17"/>
              </w:rPr>
              <w:t>10.316</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2C05E26"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38E8B05F"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1C2FAD0"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401CD049" w14:textId="77777777">
            <w:pPr>
              <w:pStyle w:val="p-table"/>
              <w:jc w:val="right"/>
              <w:rPr>
                <w:sz w:val="17"/>
              </w:rPr>
            </w:pPr>
            <w:r>
              <w:rPr>
                <w:sz w:val="17"/>
              </w:rPr>
              <w:t>‒</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C6F4861" w14:textId="77777777">
            <w:pPr>
              <w:pStyle w:val="p-table"/>
              <w:jc w:val="right"/>
              <w:rPr>
                <w:sz w:val="17"/>
              </w:rPr>
            </w:pPr>
            <w:r>
              <w:rPr>
                <w:sz w:val="17"/>
              </w:rPr>
              <w:t>‒</w:t>
            </w:r>
          </w:p>
        </w:tc>
      </w:tr>
      <w:tr w:rsidR="008B314E" w14:paraId="73913D18" w14:textId="77777777">
        <w:tblPrEx>
          <w:tblCellMar>
            <w:top w:w="0" w:type="dxa"/>
            <w:bottom w:w="0" w:type="dxa"/>
          </w:tblCellMar>
        </w:tblPrEx>
        <w:tc>
          <w:tcPr>
            <w:tcW w:w="2812" w:type="dxa"/>
            <w:tcBorders>
              <w:bottom w:val="single" w:color="009EE0" w:sz="2" w:space="0"/>
            </w:tcBorders>
            <w:shd w:val="clear" w:color="auto" w:fill="auto"/>
            <w:tcMar>
              <w:top w:w="22" w:type="dxa"/>
              <w:left w:w="10" w:type="dxa"/>
              <w:bottom w:w="22" w:type="dxa"/>
              <w:right w:w="28" w:type="dxa"/>
            </w:tcMar>
          </w:tcPr>
          <w:p w:rsidR="008B314E" w:rsidRDefault="00967F4E" w14:paraId="43992559" w14:textId="77777777">
            <w:pPr>
              <w:pStyle w:val="p-table"/>
              <w:rPr>
                <w:sz w:val="17"/>
              </w:rPr>
            </w:pPr>
            <w:r>
              <w:rPr>
                <w:sz w:val="17"/>
              </w:rPr>
              <w:t>5) Overige mutaties</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653AAEB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174E2F40" w14:textId="77777777">
            <w:pPr>
              <w:pStyle w:val="p-table"/>
              <w:jc w:val="right"/>
              <w:rPr>
                <w:sz w:val="17"/>
              </w:rPr>
            </w:pPr>
            <w:r>
              <w:rPr>
                <w:sz w:val="17"/>
              </w:rPr>
              <w:t>‒</w:t>
            </w:r>
            <w:r>
              <w:rPr>
                <w:sz w:val="17"/>
              </w:rPr>
              <w:t xml:space="preserve"> 6.190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2D7772A2" w14:textId="77777777">
            <w:pPr>
              <w:pStyle w:val="p-table"/>
              <w:jc w:val="right"/>
              <w:rPr>
                <w:sz w:val="17"/>
              </w:rPr>
            </w:pPr>
            <w:r>
              <w:rPr>
                <w:sz w:val="17"/>
              </w:rPr>
              <w:t>‒</w:t>
            </w:r>
            <w:r>
              <w:rPr>
                <w:sz w:val="17"/>
              </w:rPr>
              <w:t xml:space="preserve"> </w:t>
            </w:r>
            <w:r>
              <w:rPr>
                <w:sz w:val="17"/>
              </w:rPr>
              <w:t>6.110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5A757629" w14:textId="77777777">
            <w:pPr>
              <w:pStyle w:val="p-table"/>
              <w:jc w:val="right"/>
              <w:rPr>
                <w:sz w:val="17"/>
              </w:rPr>
            </w:pPr>
            <w:r>
              <w:rPr>
                <w:sz w:val="17"/>
              </w:rPr>
              <w:t>‒</w:t>
            </w:r>
            <w:r>
              <w:rPr>
                <w:sz w:val="17"/>
              </w:rPr>
              <w:t xml:space="preserve"> 6.110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742DD68" w14:textId="77777777">
            <w:pPr>
              <w:pStyle w:val="p-table"/>
              <w:jc w:val="right"/>
              <w:rPr>
                <w:sz w:val="17"/>
              </w:rPr>
            </w:pPr>
            <w:r>
              <w:rPr>
                <w:sz w:val="17"/>
              </w:rPr>
              <w:t>‒</w:t>
            </w:r>
            <w:r>
              <w:rPr>
                <w:sz w:val="17"/>
              </w:rPr>
              <w:t xml:space="preserve"> 6.110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B34C8CF" w14:textId="77777777">
            <w:pPr>
              <w:pStyle w:val="p-table"/>
              <w:jc w:val="right"/>
              <w:rPr>
                <w:sz w:val="17"/>
              </w:rPr>
            </w:pPr>
            <w:r>
              <w:rPr>
                <w:sz w:val="17"/>
              </w:rPr>
              <w:t>‒</w:t>
            </w:r>
            <w:r>
              <w:rPr>
                <w:sz w:val="17"/>
              </w:rPr>
              <w:t xml:space="preserve"> 6.110</w:t>
            </w: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03086181" w14:textId="77777777">
            <w:pPr>
              <w:pStyle w:val="p-table"/>
              <w:jc w:val="right"/>
              <w:rPr>
                <w:sz w:val="17"/>
              </w:rPr>
            </w:pPr>
            <w:r>
              <w:rPr>
                <w:sz w:val="17"/>
              </w:rPr>
              <w:t>‒</w:t>
            </w:r>
            <w:r>
              <w:rPr>
                <w:sz w:val="17"/>
              </w:rPr>
              <w:t xml:space="preserve"> 4.090</w:t>
            </w:r>
          </w:p>
        </w:tc>
      </w:tr>
      <w:tr w:rsidR="008B314E" w14:paraId="1EA5C7EC" w14:textId="77777777">
        <w:tblPrEx>
          <w:tblCellMar>
            <w:top w:w="0" w:type="dxa"/>
            <w:bottom w:w="0" w:type="dxa"/>
          </w:tblCellMar>
        </w:tblPrEx>
        <w:tc>
          <w:tcPr>
            <w:tcW w:w="2812" w:type="dxa"/>
            <w:tcBorders>
              <w:bottom w:val="single" w:color="009EE0" w:sz="2" w:space="0"/>
            </w:tcBorders>
            <w:shd w:val="clear" w:color="auto" w:fill="auto"/>
            <w:tcMar>
              <w:top w:w="22" w:type="dxa"/>
              <w:left w:w="10" w:type="dxa"/>
              <w:bottom w:w="22" w:type="dxa"/>
              <w:right w:w="28" w:type="dxa"/>
            </w:tcMar>
          </w:tcPr>
          <w:p w:rsidR="008B314E" w:rsidRDefault="00967F4E" w14:paraId="25E1BA82" w14:textId="77777777">
            <w:pPr>
              <w:pStyle w:val="p-table"/>
            </w:pPr>
            <w:r>
              <w:rPr>
                <w:b/>
                <w:sz w:val="17"/>
              </w:rPr>
              <w:t>Stand 1e suppletoire begroting 2025</w:t>
            </w:r>
          </w:p>
        </w:tc>
        <w:tc>
          <w:tcPr>
            <w:tcW w:w="1068" w:type="dxa"/>
            <w:tcBorders>
              <w:bottom w:val="single" w:color="009EE0" w:sz="2" w:space="0"/>
            </w:tcBorders>
            <w:shd w:val="clear" w:color="auto" w:fill="auto"/>
            <w:tcMar>
              <w:top w:w="22" w:type="dxa"/>
              <w:left w:w="28" w:type="dxa"/>
              <w:bottom w:w="22" w:type="dxa"/>
              <w:right w:w="28" w:type="dxa"/>
            </w:tcMar>
          </w:tcPr>
          <w:p w:rsidR="008B314E" w:rsidRDefault="008B314E" w14:paraId="5FBCD04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vAlign w:val="center"/>
          </w:tcPr>
          <w:p w:rsidR="008B314E" w:rsidRDefault="00967F4E" w14:paraId="698F7029" w14:textId="77777777">
            <w:pPr>
              <w:pStyle w:val="p-table"/>
              <w:jc w:val="right"/>
              <w:rPr>
                <w:sz w:val="17"/>
              </w:rPr>
            </w:pPr>
            <w:r>
              <w:rPr>
                <w:sz w:val="17"/>
              </w:rPr>
              <w:t>172.709</w:t>
            </w: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3ECEC77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DC6C94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6E250A6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1E0CE83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8B314E" w:rsidRDefault="008B314E" w14:paraId="70343A19" w14:textId="77777777">
            <w:pPr>
              <w:pStyle w:val="p-table"/>
              <w:rPr>
                <w:sz w:val="17"/>
              </w:rPr>
            </w:pPr>
          </w:p>
        </w:tc>
      </w:tr>
    </w:tbl>
    <w:p w:rsidR="008B314E" w:rsidRDefault="008B314E" w14:paraId="58F35F81" w14:textId="77777777">
      <w:pPr>
        <w:pStyle w:val="p-marginbottom"/>
      </w:pPr>
    </w:p>
    <w:p w:rsidR="008B314E" w:rsidRDefault="00967F4E" w14:paraId="0BA3CF9A" w14:textId="77777777">
      <w:pPr>
        <w:pStyle w:val="header-h1"/>
      </w:pPr>
      <w:r>
        <w:t>Toelichting belangrijkste mutaties</w:t>
      </w:r>
    </w:p>
    <w:p w:rsidR="008B314E" w:rsidRDefault="00967F4E" w14:paraId="26600477" w14:textId="77777777">
      <w:pPr>
        <w:pStyle w:val="header-h2"/>
      </w:pPr>
      <w:r>
        <w:t>Surplus zorgomzet</w:t>
      </w:r>
    </w:p>
    <w:p w:rsidR="008B314E" w:rsidRDefault="00967F4E" w14:paraId="4C980193" w14:textId="77777777">
      <w:pPr>
        <w:pStyle w:val="p"/>
      </w:pPr>
      <w:r>
        <w:t xml:space="preserve">De Stichting </w:t>
      </w:r>
      <w:proofErr w:type="spellStart"/>
      <w:r>
        <w:t>ZiektekostenVerzekering</w:t>
      </w:r>
      <w:proofErr w:type="spellEnd"/>
      <w:r>
        <w:t xml:space="preserve"> Krijgsmacht (SZVK) ontvangt de door militairen afgedragen </w:t>
      </w:r>
      <w:r>
        <w:t xml:space="preserve">ziektekostenpremies. Bij het SZVK is een overschot aan uit te keren zorgomzet ontstaan. In overleg met het </w:t>
      </w:r>
      <w:proofErr w:type="spellStart"/>
      <w:r>
        <w:t>SZVKwordt</w:t>
      </w:r>
      <w:proofErr w:type="spellEnd"/>
      <w:r>
        <w:t xml:space="preserve"> dit afgebouwd, door zowel het ontvangstenbudget als het uitgavenbudget te verhogen met € 40 miljoen.</w:t>
      </w:r>
    </w:p>
    <w:p w:rsidR="008B314E" w:rsidRDefault="00967F4E" w14:paraId="7E815504" w14:textId="77777777">
      <w:pPr>
        <w:pStyle w:val="header-h2"/>
      </w:pPr>
      <w:r>
        <w:t>Veegbrief</w:t>
      </w:r>
    </w:p>
    <w:p w:rsidR="008B314E" w:rsidRDefault="00967F4E" w14:paraId="42A77AE1" w14:textId="77777777">
      <w:pPr>
        <w:pStyle w:val="p"/>
      </w:pPr>
      <w:r>
        <w:t xml:space="preserve">Dit betreft de </w:t>
      </w:r>
      <w:r>
        <w:t>budgettair technische verwerking van hoger dan voorziene ontvangsten van een aantal artikelen in 2024.</w:t>
      </w:r>
    </w:p>
    <w:p w:rsidR="008B314E" w:rsidRDefault="00967F4E" w14:paraId="2E21F077" w14:textId="77777777">
      <w:pPr>
        <w:pStyle w:val="header-h2"/>
      </w:pPr>
      <w:r>
        <w:t>Ontvangsten budgettoewijzing CZSK</w:t>
      </w:r>
    </w:p>
    <w:p w:rsidR="008B314E" w:rsidRDefault="00967F4E" w14:paraId="6712E031" w14:textId="77777777">
      <w:pPr>
        <w:pStyle w:val="p"/>
      </w:pPr>
      <w:r>
        <w:t>Dit komt onder andere als gevolg van extra ontvangsten door steunverleningen aan derden.</w:t>
      </w:r>
    </w:p>
    <w:p w:rsidR="008B314E" w:rsidRDefault="00967F4E" w14:paraId="5A2FA545" w14:textId="77777777">
      <w:pPr>
        <w:pStyle w:val="header-h2"/>
      </w:pPr>
      <w:r>
        <w:t>Overige mutaties</w:t>
      </w:r>
    </w:p>
    <w:p w:rsidR="008B314E" w:rsidRDefault="00967F4E" w14:paraId="70E4305D" w14:textId="77777777">
      <w:pPr>
        <w:pStyle w:val="p"/>
      </w:pPr>
      <w:r>
        <w:t>-</w:t>
      </w:r>
    </w:p>
    <w:p w:rsidR="008B314E" w:rsidRDefault="00967F4E" w14:paraId="5D294900" w14:textId="77777777">
      <w:pPr>
        <w:pStyle w:val="section-title-3"/>
      </w:pPr>
      <w:r>
        <w:lastRenderedPageBreak/>
        <w:t xml:space="preserve">2.3 </w:t>
      </w:r>
      <w:r>
        <w:t>Budgettaire gevolgen van beleid</w:t>
      </w:r>
    </w:p>
    <w:p w:rsidR="008B314E" w:rsidRDefault="00967F4E" w14:paraId="13E27C37" w14:textId="77777777">
      <w:pPr>
        <w:pStyle w:val="section-title-4"/>
      </w:pPr>
      <w:r>
        <w:t xml:space="preserve">Beleidsartikel 1 </w:t>
      </w:r>
      <w:proofErr w:type="spellStart"/>
      <w:r>
        <w:t>Defensiebreed</w:t>
      </w:r>
      <w:proofErr w:type="spellEnd"/>
      <w:r>
        <w:t xml:space="preserve"> Materieel</w:t>
      </w:r>
    </w:p>
    <w:tbl>
      <w:tblPr>
        <w:tblW w:w="9694" w:type="dxa"/>
        <w:tblInd w:w="-3317" w:type="dxa"/>
        <w:tblCellMar>
          <w:left w:w="10" w:type="dxa"/>
          <w:right w:w="10" w:type="dxa"/>
        </w:tblCellMar>
        <w:tblLook w:val="0000" w:firstRow="0" w:lastRow="0" w:firstColumn="0" w:lastColumn="0" w:noHBand="0" w:noVBand="0"/>
      </w:tblPr>
      <w:tblGrid>
        <w:gridCol w:w="426"/>
        <w:gridCol w:w="736"/>
        <w:gridCol w:w="923"/>
        <w:gridCol w:w="552"/>
        <w:gridCol w:w="923"/>
        <w:gridCol w:w="923"/>
        <w:gridCol w:w="923"/>
        <w:gridCol w:w="760"/>
        <w:gridCol w:w="923"/>
        <w:gridCol w:w="760"/>
        <w:gridCol w:w="923"/>
        <w:gridCol w:w="923"/>
      </w:tblGrid>
      <w:tr w:rsidR="008B314E" w14:paraId="63D0E3D2" w14:textId="77777777">
        <w:tblPrEx>
          <w:tblCellMar>
            <w:top w:w="0" w:type="dxa"/>
            <w:bottom w:w="0" w:type="dxa"/>
          </w:tblCellMar>
        </w:tblPrEx>
        <w:trPr>
          <w:tblHeader/>
        </w:trPr>
        <w:tc>
          <w:tcPr>
            <w:tcW w:w="9694" w:type="dxa"/>
            <w:gridSpan w:val="12"/>
            <w:shd w:val="clear" w:color="auto" w:fill="auto"/>
            <w:tcMar>
              <w:top w:w="22" w:type="dxa"/>
              <w:left w:w="113" w:type="dxa"/>
              <w:bottom w:w="22" w:type="dxa"/>
              <w:right w:w="10" w:type="dxa"/>
            </w:tcMar>
          </w:tcPr>
          <w:p w:rsidR="008B314E" w:rsidRDefault="00967F4E" w14:paraId="72C3FD14" w14:textId="77777777">
            <w:pPr>
              <w:pStyle w:val="kio2-table-title"/>
            </w:pPr>
            <w:r>
              <w:lastRenderedPageBreak/>
              <w:t xml:space="preserve">Artikel 1 </w:t>
            </w:r>
            <w:proofErr w:type="spellStart"/>
            <w:r>
              <w:t>Defensiebreed</w:t>
            </w:r>
            <w:proofErr w:type="spellEnd"/>
            <w:r>
              <w:t xml:space="preserve"> Materieel (bedragen x € 1.000)</w:t>
            </w:r>
          </w:p>
        </w:tc>
      </w:tr>
      <w:tr w:rsidR="008B314E" w14:paraId="0B835F96" w14:textId="77777777">
        <w:tblPrEx>
          <w:tblCellMar>
            <w:top w:w="0" w:type="dxa"/>
            <w:bottom w:w="0" w:type="dxa"/>
          </w:tblCellMar>
        </w:tblPrEx>
        <w:trPr>
          <w:tblHeader/>
        </w:trPr>
        <w:tc>
          <w:tcPr>
            <w:tcW w:w="377"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5FC0DD5B" w14:textId="77777777">
            <w:pPr>
              <w:pStyle w:val="p-table"/>
              <w:rPr>
                <w:color w:val="000000"/>
                <w:sz w:val="17"/>
              </w:rPr>
            </w:pPr>
          </w:p>
        </w:tc>
        <w:tc>
          <w:tcPr>
            <w:tcW w:w="1126"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8B314E" w14:paraId="04F8E5BF" w14:textId="77777777">
            <w:pPr>
              <w:pStyle w:val="p-table"/>
              <w:rPr>
                <w:color w:val="000000"/>
                <w:sz w:val="17"/>
              </w:rPr>
            </w:pPr>
          </w:p>
        </w:tc>
        <w:tc>
          <w:tcPr>
            <w:tcW w:w="83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B928343" w14:textId="77777777">
            <w:pPr>
              <w:pStyle w:val="p-table"/>
              <w:jc w:val="center"/>
              <w:rPr>
                <w:color w:val="000000"/>
                <w:sz w:val="17"/>
              </w:rPr>
            </w:pPr>
            <w:r>
              <w:rPr>
                <w:color w:val="000000"/>
                <w:sz w:val="17"/>
              </w:rPr>
              <w:t>Ontwerpbegroting t (1)</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EC287F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3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7E7EF45" w14:textId="77777777">
            <w:pPr>
              <w:pStyle w:val="p-table"/>
              <w:jc w:val="center"/>
              <w:rPr>
                <w:color w:val="000000"/>
                <w:sz w:val="17"/>
              </w:rPr>
            </w:pPr>
            <w:r>
              <w:rPr>
                <w:color w:val="000000"/>
                <w:sz w:val="17"/>
              </w:rPr>
              <w:t>Vastgestelde begroting t (3) = (1) + (2)</w:t>
            </w:r>
          </w:p>
        </w:tc>
        <w:tc>
          <w:tcPr>
            <w:tcW w:w="83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7D2F54C" w14:textId="77777777">
            <w:pPr>
              <w:pStyle w:val="p-table"/>
              <w:jc w:val="center"/>
              <w:rPr>
                <w:color w:val="000000"/>
                <w:sz w:val="17"/>
              </w:rPr>
            </w:pPr>
            <w:r>
              <w:rPr>
                <w:color w:val="000000"/>
                <w:sz w:val="17"/>
              </w:rPr>
              <w:t>Mutaties 1e suppletoire begroting (4)</w:t>
            </w:r>
          </w:p>
        </w:tc>
        <w:tc>
          <w:tcPr>
            <w:tcW w:w="83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319262C" w14:textId="77777777">
            <w:pPr>
              <w:pStyle w:val="p-table"/>
              <w:jc w:val="center"/>
              <w:rPr>
                <w:color w:val="000000"/>
                <w:sz w:val="17"/>
              </w:rPr>
            </w:pPr>
            <w:r>
              <w:rPr>
                <w:color w:val="000000"/>
                <w:sz w:val="17"/>
              </w:rPr>
              <w:t>Stand 1e suppletoire begroting (5) = (3) + (4)</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6DA3D5A" w14:textId="77777777">
            <w:pPr>
              <w:pStyle w:val="p-table"/>
              <w:jc w:val="center"/>
              <w:rPr>
                <w:color w:val="000000"/>
                <w:sz w:val="17"/>
              </w:rPr>
            </w:pPr>
            <w:r>
              <w:rPr>
                <w:color w:val="000000"/>
                <w:sz w:val="17"/>
              </w:rPr>
              <w:t>Mutatie 2026</w:t>
            </w:r>
          </w:p>
        </w:tc>
        <w:tc>
          <w:tcPr>
            <w:tcW w:w="83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D707797" w14:textId="77777777">
            <w:pPr>
              <w:pStyle w:val="p-table"/>
              <w:jc w:val="center"/>
              <w:rPr>
                <w:color w:val="000000"/>
                <w:sz w:val="17"/>
              </w:rPr>
            </w:pPr>
            <w:r>
              <w:rPr>
                <w:color w:val="000000"/>
                <w:sz w:val="17"/>
              </w:rPr>
              <w:t>Mutatie 2027</w:t>
            </w:r>
          </w:p>
        </w:tc>
        <w:tc>
          <w:tcPr>
            <w:tcW w:w="78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EA8CA27" w14:textId="77777777">
            <w:pPr>
              <w:pStyle w:val="p-table"/>
              <w:jc w:val="center"/>
              <w:rPr>
                <w:color w:val="000000"/>
                <w:sz w:val="17"/>
              </w:rPr>
            </w:pPr>
            <w:r>
              <w:rPr>
                <w:color w:val="000000"/>
                <w:sz w:val="17"/>
              </w:rPr>
              <w:t>Mutatie 2028</w:t>
            </w:r>
          </w:p>
        </w:tc>
        <w:tc>
          <w:tcPr>
            <w:tcW w:w="83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C5FFC07" w14:textId="77777777">
            <w:pPr>
              <w:pStyle w:val="p-table"/>
              <w:jc w:val="center"/>
              <w:rPr>
                <w:color w:val="000000"/>
                <w:sz w:val="17"/>
              </w:rPr>
            </w:pPr>
            <w:r>
              <w:rPr>
                <w:color w:val="000000"/>
                <w:sz w:val="17"/>
              </w:rPr>
              <w:t>Mutatie 2029</w:t>
            </w:r>
          </w:p>
        </w:tc>
        <w:tc>
          <w:tcPr>
            <w:tcW w:w="83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9548BC9" w14:textId="77777777">
            <w:pPr>
              <w:pStyle w:val="p-table"/>
              <w:jc w:val="center"/>
              <w:rPr>
                <w:color w:val="000000"/>
                <w:sz w:val="17"/>
              </w:rPr>
            </w:pPr>
            <w:r>
              <w:rPr>
                <w:color w:val="000000"/>
                <w:sz w:val="17"/>
              </w:rPr>
              <w:t>Mutatie 2030</w:t>
            </w:r>
          </w:p>
        </w:tc>
      </w:tr>
      <w:tr w:rsidR="008B314E" w14:paraId="72438526"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967F4E" w14:paraId="49F6AE7F" w14:textId="77777777">
            <w:pPr>
              <w:pStyle w:val="p-table"/>
            </w:pPr>
            <w:r>
              <w:rPr>
                <w:b/>
                <w:sz w:val="17"/>
              </w:rPr>
              <w:t>Art.</w:t>
            </w:r>
          </w:p>
        </w:tc>
        <w:tc>
          <w:tcPr>
            <w:tcW w:w="1126" w:type="dxa"/>
            <w:shd w:val="clear" w:color="auto" w:fill="auto"/>
            <w:tcMar>
              <w:top w:w="22" w:type="dxa"/>
              <w:left w:w="28" w:type="dxa"/>
              <w:bottom w:w="22" w:type="dxa"/>
              <w:right w:w="28" w:type="dxa"/>
            </w:tcMar>
          </w:tcPr>
          <w:p w:rsidR="008B314E" w:rsidRDefault="00967F4E" w14:paraId="17911009" w14:textId="77777777">
            <w:pPr>
              <w:pStyle w:val="p-table"/>
            </w:pPr>
            <w:r>
              <w:rPr>
                <w:b/>
                <w:sz w:val="17"/>
              </w:rPr>
              <w:t>Verplichtingen</w:t>
            </w:r>
          </w:p>
        </w:tc>
        <w:tc>
          <w:tcPr>
            <w:tcW w:w="832" w:type="dxa"/>
            <w:shd w:val="clear" w:color="auto" w:fill="auto"/>
            <w:tcMar>
              <w:top w:w="22" w:type="dxa"/>
              <w:left w:w="28" w:type="dxa"/>
              <w:bottom w:w="22" w:type="dxa"/>
              <w:right w:w="28" w:type="dxa"/>
            </w:tcMar>
          </w:tcPr>
          <w:p w:rsidR="008B314E" w:rsidRDefault="00967F4E" w14:paraId="3320F134" w14:textId="77777777">
            <w:pPr>
              <w:pStyle w:val="p-table"/>
              <w:jc w:val="right"/>
            </w:pPr>
            <w:r>
              <w:rPr>
                <w:b/>
                <w:sz w:val="17"/>
              </w:rPr>
              <w:t>1.923.860</w:t>
            </w:r>
          </w:p>
        </w:tc>
        <w:tc>
          <w:tcPr>
            <w:tcW w:w="789" w:type="dxa"/>
            <w:shd w:val="clear" w:color="auto" w:fill="auto"/>
            <w:tcMar>
              <w:top w:w="22" w:type="dxa"/>
              <w:left w:w="28" w:type="dxa"/>
              <w:bottom w:w="22" w:type="dxa"/>
              <w:right w:w="28" w:type="dxa"/>
            </w:tcMar>
          </w:tcPr>
          <w:p w:rsidR="008B314E" w:rsidRDefault="00967F4E" w14:paraId="11D219C1"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4432CDFD" w14:textId="77777777">
            <w:pPr>
              <w:pStyle w:val="p-table"/>
              <w:jc w:val="right"/>
            </w:pPr>
            <w:r>
              <w:rPr>
                <w:b/>
                <w:sz w:val="17"/>
              </w:rPr>
              <w:t>1.923.860</w:t>
            </w:r>
          </w:p>
        </w:tc>
        <w:tc>
          <w:tcPr>
            <w:tcW w:w="832" w:type="dxa"/>
            <w:shd w:val="clear" w:color="auto" w:fill="auto"/>
            <w:tcMar>
              <w:top w:w="22" w:type="dxa"/>
              <w:left w:w="28" w:type="dxa"/>
              <w:bottom w:w="22" w:type="dxa"/>
              <w:right w:w="28" w:type="dxa"/>
            </w:tcMar>
          </w:tcPr>
          <w:p w:rsidR="008B314E" w:rsidRDefault="00967F4E" w14:paraId="6C154AAF" w14:textId="77777777">
            <w:pPr>
              <w:pStyle w:val="p-table"/>
              <w:jc w:val="right"/>
            </w:pPr>
            <w:r>
              <w:rPr>
                <w:b/>
                <w:sz w:val="17"/>
              </w:rPr>
              <w:t>1.310.564</w:t>
            </w:r>
          </w:p>
        </w:tc>
        <w:tc>
          <w:tcPr>
            <w:tcW w:w="832" w:type="dxa"/>
            <w:shd w:val="clear" w:color="auto" w:fill="auto"/>
            <w:tcMar>
              <w:top w:w="22" w:type="dxa"/>
              <w:left w:w="28" w:type="dxa"/>
              <w:bottom w:w="22" w:type="dxa"/>
              <w:right w:w="28" w:type="dxa"/>
            </w:tcMar>
          </w:tcPr>
          <w:p w:rsidR="008B314E" w:rsidRDefault="00967F4E" w14:paraId="07DF0B5F" w14:textId="77777777">
            <w:pPr>
              <w:pStyle w:val="p-table"/>
              <w:jc w:val="right"/>
            </w:pPr>
            <w:r>
              <w:rPr>
                <w:b/>
                <w:sz w:val="17"/>
              </w:rPr>
              <w:t>3.234.424</w:t>
            </w:r>
          </w:p>
        </w:tc>
        <w:tc>
          <w:tcPr>
            <w:tcW w:w="789" w:type="dxa"/>
            <w:shd w:val="clear" w:color="auto" w:fill="auto"/>
            <w:tcMar>
              <w:top w:w="22" w:type="dxa"/>
              <w:left w:w="28" w:type="dxa"/>
              <w:bottom w:w="22" w:type="dxa"/>
              <w:right w:w="28" w:type="dxa"/>
            </w:tcMar>
          </w:tcPr>
          <w:p w:rsidR="008B314E" w:rsidRDefault="00967F4E" w14:paraId="12C3EF4A" w14:textId="77777777">
            <w:pPr>
              <w:pStyle w:val="p-table"/>
              <w:jc w:val="right"/>
            </w:pPr>
            <w:r>
              <w:rPr>
                <w:b/>
                <w:sz w:val="17"/>
              </w:rPr>
              <w:t>‒</w:t>
            </w:r>
            <w:r>
              <w:rPr>
                <w:b/>
                <w:sz w:val="17"/>
              </w:rPr>
              <w:t xml:space="preserve"> 576.145</w:t>
            </w:r>
          </w:p>
        </w:tc>
        <w:tc>
          <w:tcPr>
            <w:tcW w:w="832" w:type="dxa"/>
            <w:shd w:val="clear" w:color="auto" w:fill="auto"/>
            <w:tcMar>
              <w:top w:w="22" w:type="dxa"/>
              <w:left w:w="28" w:type="dxa"/>
              <w:bottom w:w="22" w:type="dxa"/>
              <w:right w:w="28" w:type="dxa"/>
            </w:tcMar>
          </w:tcPr>
          <w:p w:rsidR="008B314E" w:rsidRDefault="00967F4E" w14:paraId="01BFB112" w14:textId="77777777">
            <w:pPr>
              <w:pStyle w:val="p-table"/>
              <w:jc w:val="right"/>
            </w:pPr>
            <w:r>
              <w:rPr>
                <w:b/>
                <w:sz w:val="17"/>
              </w:rPr>
              <w:t>‒</w:t>
            </w:r>
            <w:r>
              <w:rPr>
                <w:b/>
                <w:sz w:val="17"/>
              </w:rPr>
              <w:t xml:space="preserve"> 1.242.778</w:t>
            </w:r>
          </w:p>
        </w:tc>
        <w:tc>
          <w:tcPr>
            <w:tcW w:w="789" w:type="dxa"/>
            <w:shd w:val="clear" w:color="auto" w:fill="auto"/>
            <w:tcMar>
              <w:top w:w="22" w:type="dxa"/>
              <w:left w:w="28" w:type="dxa"/>
              <w:bottom w:w="22" w:type="dxa"/>
              <w:right w:w="28" w:type="dxa"/>
            </w:tcMar>
          </w:tcPr>
          <w:p w:rsidR="008B314E" w:rsidRDefault="00967F4E" w14:paraId="31F8A215" w14:textId="77777777">
            <w:pPr>
              <w:pStyle w:val="p-table"/>
              <w:jc w:val="right"/>
            </w:pPr>
            <w:r>
              <w:rPr>
                <w:b/>
                <w:sz w:val="17"/>
              </w:rPr>
              <w:t>182.303</w:t>
            </w:r>
          </w:p>
        </w:tc>
        <w:tc>
          <w:tcPr>
            <w:tcW w:w="832" w:type="dxa"/>
            <w:shd w:val="clear" w:color="auto" w:fill="auto"/>
            <w:tcMar>
              <w:top w:w="22" w:type="dxa"/>
              <w:left w:w="28" w:type="dxa"/>
              <w:bottom w:w="22" w:type="dxa"/>
              <w:right w:w="28" w:type="dxa"/>
            </w:tcMar>
          </w:tcPr>
          <w:p w:rsidR="008B314E" w:rsidRDefault="00967F4E" w14:paraId="2A6ECF5B" w14:textId="77777777">
            <w:pPr>
              <w:pStyle w:val="p-table"/>
              <w:jc w:val="right"/>
            </w:pPr>
            <w:r>
              <w:rPr>
                <w:b/>
                <w:sz w:val="17"/>
              </w:rPr>
              <w:t>1.201.934</w:t>
            </w:r>
          </w:p>
        </w:tc>
        <w:tc>
          <w:tcPr>
            <w:tcW w:w="832" w:type="dxa"/>
            <w:shd w:val="clear" w:color="auto" w:fill="auto"/>
            <w:tcMar>
              <w:top w:w="22" w:type="dxa"/>
              <w:left w:w="28" w:type="dxa"/>
              <w:bottom w:w="22" w:type="dxa"/>
              <w:right w:w="28" w:type="dxa"/>
            </w:tcMar>
          </w:tcPr>
          <w:p w:rsidR="008B314E" w:rsidRDefault="00967F4E" w14:paraId="7815AAB9" w14:textId="77777777">
            <w:pPr>
              <w:pStyle w:val="p-table"/>
              <w:jc w:val="right"/>
            </w:pPr>
            <w:r>
              <w:rPr>
                <w:b/>
                <w:sz w:val="17"/>
              </w:rPr>
              <w:t>1.474.153</w:t>
            </w:r>
          </w:p>
        </w:tc>
      </w:tr>
      <w:tr w:rsidR="008B314E" w14:paraId="61E90474" w14:textId="77777777">
        <w:tblPrEx>
          <w:tblCellMar>
            <w:top w:w="0" w:type="dxa"/>
            <w:bottom w:w="0" w:type="dxa"/>
          </w:tblCellMar>
        </w:tblPrEx>
        <w:tc>
          <w:tcPr>
            <w:tcW w:w="377" w:type="dxa"/>
            <w:tcBorders>
              <w:bottom w:val="single" w:color="009EE0" w:sz="2" w:space="0"/>
            </w:tcBorders>
            <w:shd w:val="clear" w:color="auto" w:fill="auto"/>
            <w:tcMar>
              <w:top w:w="22" w:type="dxa"/>
              <w:left w:w="10" w:type="dxa"/>
              <w:bottom w:w="22" w:type="dxa"/>
              <w:right w:w="28" w:type="dxa"/>
            </w:tcMar>
          </w:tcPr>
          <w:p w:rsidR="008B314E" w:rsidRDefault="008B314E" w14:paraId="2357EC15" w14:textId="77777777">
            <w:pPr>
              <w:pStyle w:val="p-table"/>
              <w:rPr>
                <w:sz w:val="17"/>
              </w:rPr>
            </w:pPr>
          </w:p>
        </w:tc>
        <w:tc>
          <w:tcPr>
            <w:tcW w:w="1126" w:type="dxa"/>
            <w:tcBorders>
              <w:bottom w:val="single" w:color="009EE0" w:sz="2" w:space="0"/>
            </w:tcBorders>
            <w:shd w:val="clear" w:color="auto" w:fill="auto"/>
            <w:tcMar>
              <w:top w:w="22" w:type="dxa"/>
              <w:left w:w="28" w:type="dxa"/>
              <w:bottom w:w="22" w:type="dxa"/>
              <w:right w:w="28" w:type="dxa"/>
            </w:tcMar>
          </w:tcPr>
          <w:p w:rsidR="008B314E" w:rsidRDefault="008B314E" w14:paraId="7F089D0B"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087DB0C7"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58F3667B"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0CAF72A0"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41CD13DB"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737F8715"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7E6E1840"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60A5578B"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421C58EC"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548C1F03"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1E8EA8A8" w14:textId="77777777">
            <w:pPr>
              <w:pStyle w:val="p-table"/>
              <w:rPr>
                <w:sz w:val="17"/>
              </w:rPr>
            </w:pPr>
          </w:p>
        </w:tc>
      </w:tr>
      <w:tr w:rsidR="008B314E" w14:paraId="1DCCFC04"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435CC4A9"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58F15E29" w14:textId="77777777">
            <w:pPr>
              <w:pStyle w:val="p-table"/>
            </w:pPr>
            <w:r>
              <w:rPr>
                <w:b/>
                <w:sz w:val="17"/>
              </w:rPr>
              <w:t>Uitgaven</w:t>
            </w:r>
          </w:p>
        </w:tc>
        <w:tc>
          <w:tcPr>
            <w:tcW w:w="832" w:type="dxa"/>
            <w:shd w:val="clear" w:color="auto" w:fill="auto"/>
            <w:tcMar>
              <w:top w:w="22" w:type="dxa"/>
              <w:left w:w="28" w:type="dxa"/>
              <w:bottom w:w="22" w:type="dxa"/>
              <w:right w:w="28" w:type="dxa"/>
            </w:tcMar>
          </w:tcPr>
          <w:p w:rsidR="008B314E" w:rsidRDefault="00967F4E" w14:paraId="3EB631C5" w14:textId="77777777">
            <w:pPr>
              <w:pStyle w:val="p-table"/>
              <w:jc w:val="right"/>
            </w:pPr>
            <w:r>
              <w:rPr>
                <w:b/>
                <w:sz w:val="17"/>
              </w:rPr>
              <w:t>1.942.348</w:t>
            </w:r>
          </w:p>
        </w:tc>
        <w:tc>
          <w:tcPr>
            <w:tcW w:w="789" w:type="dxa"/>
            <w:shd w:val="clear" w:color="auto" w:fill="auto"/>
            <w:tcMar>
              <w:top w:w="22" w:type="dxa"/>
              <w:left w:w="28" w:type="dxa"/>
              <w:bottom w:w="22" w:type="dxa"/>
              <w:right w:w="28" w:type="dxa"/>
            </w:tcMar>
          </w:tcPr>
          <w:p w:rsidR="008B314E" w:rsidRDefault="00967F4E" w14:paraId="6EA03B77"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14162976" w14:textId="77777777">
            <w:pPr>
              <w:pStyle w:val="p-table"/>
              <w:jc w:val="right"/>
            </w:pPr>
            <w:r>
              <w:rPr>
                <w:b/>
                <w:sz w:val="17"/>
              </w:rPr>
              <w:t>1.942.348</w:t>
            </w:r>
          </w:p>
        </w:tc>
        <w:tc>
          <w:tcPr>
            <w:tcW w:w="832" w:type="dxa"/>
            <w:shd w:val="clear" w:color="auto" w:fill="auto"/>
            <w:tcMar>
              <w:top w:w="22" w:type="dxa"/>
              <w:left w:w="28" w:type="dxa"/>
              <w:bottom w:w="22" w:type="dxa"/>
              <w:right w:w="28" w:type="dxa"/>
            </w:tcMar>
          </w:tcPr>
          <w:p w:rsidR="008B314E" w:rsidRDefault="00967F4E" w14:paraId="314156A1" w14:textId="77777777">
            <w:pPr>
              <w:pStyle w:val="p-table"/>
              <w:jc w:val="right"/>
            </w:pPr>
            <w:r>
              <w:rPr>
                <w:b/>
                <w:sz w:val="17"/>
              </w:rPr>
              <w:t>370.897</w:t>
            </w:r>
          </w:p>
        </w:tc>
        <w:tc>
          <w:tcPr>
            <w:tcW w:w="832" w:type="dxa"/>
            <w:shd w:val="clear" w:color="auto" w:fill="auto"/>
            <w:tcMar>
              <w:top w:w="22" w:type="dxa"/>
              <w:left w:w="28" w:type="dxa"/>
              <w:bottom w:w="22" w:type="dxa"/>
              <w:right w:w="28" w:type="dxa"/>
            </w:tcMar>
          </w:tcPr>
          <w:p w:rsidR="008B314E" w:rsidRDefault="00967F4E" w14:paraId="32A53242" w14:textId="77777777">
            <w:pPr>
              <w:pStyle w:val="p-table"/>
              <w:jc w:val="right"/>
            </w:pPr>
            <w:r>
              <w:rPr>
                <w:b/>
                <w:sz w:val="17"/>
              </w:rPr>
              <w:t>2.313.245</w:t>
            </w:r>
          </w:p>
        </w:tc>
        <w:tc>
          <w:tcPr>
            <w:tcW w:w="789" w:type="dxa"/>
            <w:shd w:val="clear" w:color="auto" w:fill="auto"/>
            <w:tcMar>
              <w:top w:w="22" w:type="dxa"/>
              <w:left w:w="28" w:type="dxa"/>
              <w:bottom w:w="22" w:type="dxa"/>
              <w:right w:w="28" w:type="dxa"/>
            </w:tcMar>
          </w:tcPr>
          <w:p w:rsidR="008B314E" w:rsidRDefault="00967F4E" w14:paraId="0685EAAB" w14:textId="77777777">
            <w:pPr>
              <w:pStyle w:val="p-table"/>
              <w:jc w:val="right"/>
            </w:pPr>
            <w:r>
              <w:rPr>
                <w:b/>
                <w:sz w:val="17"/>
              </w:rPr>
              <w:t>‒</w:t>
            </w:r>
            <w:r>
              <w:rPr>
                <w:b/>
                <w:sz w:val="17"/>
              </w:rPr>
              <w:t xml:space="preserve"> 256.906</w:t>
            </w:r>
          </w:p>
        </w:tc>
        <w:tc>
          <w:tcPr>
            <w:tcW w:w="832" w:type="dxa"/>
            <w:shd w:val="clear" w:color="auto" w:fill="auto"/>
            <w:tcMar>
              <w:top w:w="22" w:type="dxa"/>
              <w:left w:w="28" w:type="dxa"/>
              <w:bottom w:w="22" w:type="dxa"/>
              <w:right w:w="28" w:type="dxa"/>
            </w:tcMar>
          </w:tcPr>
          <w:p w:rsidR="008B314E" w:rsidRDefault="00967F4E" w14:paraId="5A8849AF" w14:textId="77777777">
            <w:pPr>
              <w:pStyle w:val="p-table"/>
              <w:jc w:val="right"/>
            </w:pPr>
            <w:r>
              <w:rPr>
                <w:b/>
                <w:sz w:val="17"/>
              </w:rPr>
              <w:t>69.908</w:t>
            </w:r>
          </w:p>
        </w:tc>
        <w:tc>
          <w:tcPr>
            <w:tcW w:w="789" w:type="dxa"/>
            <w:shd w:val="clear" w:color="auto" w:fill="auto"/>
            <w:tcMar>
              <w:top w:w="22" w:type="dxa"/>
              <w:left w:w="28" w:type="dxa"/>
              <w:bottom w:w="22" w:type="dxa"/>
              <w:right w:w="28" w:type="dxa"/>
            </w:tcMar>
          </w:tcPr>
          <w:p w:rsidR="008B314E" w:rsidRDefault="00967F4E" w14:paraId="397F94D1" w14:textId="77777777">
            <w:pPr>
              <w:pStyle w:val="p-table"/>
              <w:jc w:val="right"/>
            </w:pPr>
            <w:r>
              <w:rPr>
                <w:b/>
                <w:sz w:val="17"/>
              </w:rPr>
              <w:t>110.937</w:t>
            </w:r>
          </w:p>
        </w:tc>
        <w:tc>
          <w:tcPr>
            <w:tcW w:w="832" w:type="dxa"/>
            <w:shd w:val="clear" w:color="auto" w:fill="auto"/>
            <w:tcMar>
              <w:top w:w="22" w:type="dxa"/>
              <w:left w:w="28" w:type="dxa"/>
              <w:bottom w:w="22" w:type="dxa"/>
              <w:right w:w="28" w:type="dxa"/>
            </w:tcMar>
          </w:tcPr>
          <w:p w:rsidR="008B314E" w:rsidRDefault="00967F4E" w14:paraId="6E7CF263" w14:textId="77777777">
            <w:pPr>
              <w:pStyle w:val="p-table"/>
              <w:jc w:val="right"/>
            </w:pPr>
            <w:r>
              <w:rPr>
                <w:b/>
                <w:sz w:val="17"/>
              </w:rPr>
              <w:t>488.697</w:t>
            </w:r>
          </w:p>
        </w:tc>
        <w:tc>
          <w:tcPr>
            <w:tcW w:w="832" w:type="dxa"/>
            <w:shd w:val="clear" w:color="auto" w:fill="auto"/>
            <w:tcMar>
              <w:top w:w="22" w:type="dxa"/>
              <w:left w:w="28" w:type="dxa"/>
              <w:bottom w:w="22" w:type="dxa"/>
              <w:right w:w="28" w:type="dxa"/>
            </w:tcMar>
          </w:tcPr>
          <w:p w:rsidR="008B314E" w:rsidRDefault="00967F4E" w14:paraId="4A6B9F59" w14:textId="77777777">
            <w:pPr>
              <w:pStyle w:val="p-table"/>
              <w:jc w:val="right"/>
            </w:pPr>
            <w:r>
              <w:rPr>
                <w:b/>
                <w:sz w:val="17"/>
              </w:rPr>
              <w:t>520.870</w:t>
            </w:r>
          </w:p>
        </w:tc>
      </w:tr>
      <w:tr w:rsidR="008B314E" w14:paraId="6B780EC4" w14:textId="77777777">
        <w:tblPrEx>
          <w:tblCellMar>
            <w:top w:w="0" w:type="dxa"/>
            <w:bottom w:w="0" w:type="dxa"/>
          </w:tblCellMar>
        </w:tblPrEx>
        <w:tc>
          <w:tcPr>
            <w:tcW w:w="377" w:type="dxa"/>
            <w:tcBorders>
              <w:bottom w:val="single" w:color="009EE0" w:sz="2" w:space="0"/>
            </w:tcBorders>
            <w:shd w:val="clear" w:color="auto" w:fill="auto"/>
            <w:tcMar>
              <w:top w:w="22" w:type="dxa"/>
              <w:left w:w="10" w:type="dxa"/>
              <w:bottom w:w="22" w:type="dxa"/>
              <w:right w:w="28" w:type="dxa"/>
            </w:tcMar>
          </w:tcPr>
          <w:p w:rsidR="008B314E" w:rsidRDefault="008B314E" w14:paraId="5BECE165" w14:textId="77777777">
            <w:pPr>
              <w:pStyle w:val="p-table"/>
              <w:rPr>
                <w:sz w:val="17"/>
              </w:rPr>
            </w:pPr>
          </w:p>
        </w:tc>
        <w:tc>
          <w:tcPr>
            <w:tcW w:w="1126" w:type="dxa"/>
            <w:tcBorders>
              <w:bottom w:val="single" w:color="009EE0" w:sz="2" w:space="0"/>
            </w:tcBorders>
            <w:shd w:val="clear" w:color="auto" w:fill="auto"/>
            <w:tcMar>
              <w:top w:w="22" w:type="dxa"/>
              <w:left w:w="28" w:type="dxa"/>
              <w:bottom w:w="22" w:type="dxa"/>
              <w:right w:w="28" w:type="dxa"/>
            </w:tcMar>
          </w:tcPr>
          <w:p w:rsidR="008B314E" w:rsidRDefault="008B314E" w14:paraId="298FC585"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0B995364"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1420CF2A"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49B83BB3"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3BD719C5"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460468F1"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323ABF3E"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12C77143"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0850D29D"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1FAC7826"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368A1C9A" w14:textId="77777777">
            <w:pPr>
              <w:pStyle w:val="p-table"/>
              <w:rPr>
                <w:sz w:val="17"/>
              </w:rPr>
            </w:pPr>
          </w:p>
        </w:tc>
      </w:tr>
      <w:tr w:rsidR="008B314E" w14:paraId="081C198E"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967F4E" w14:paraId="77DB78B3" w14:textId="77777777">
            <w:pPr>
              <w:pStyle w:val="p-table"/>
            </w:pPr>
            <w:r>
              <w:rPr>
                <w:b/>
                <w:sz w:val="17"/>
              </w:rPr>
              <w:t>1.11</w:t>
            </w:r>
          </w:p>
        </w:tc>
        <w:tc>
          <w:tcPr>
            <w:tcW w:w="1126" w:type="dxa"/>
            <w:shd w:val="clear" w:color="auto" w:fill="auto"/>
            <w:tcMar>
              <w:top w:w="22" w:type="dxa"/>
              <w:left w:w="28" w:type="dxa"/>
              <w:bottom w:w="22" w:type="dxa"/>
              <w:right w:w="28" w:type="dxa"/>
            </w:tcMar>
          </w:tcPr>
          <w:p w:rsidR="008B314E" w:rsidRDefault="00967F4E" w14:paraId="39B262D7" w14:textId="77777777">
            <w:pPr>
              <w:pStyle w:val="p-table"/>
            </w:pPr>
            <w:r>
              <w:rPr>
                <w:b/>
                <w:sz w:val="17"/>
              </w:rPr>
              <w:t>Verwerving</w:t>
            </w:r>
          </w:p>
        </w:tc>
        <w:tc>
          <w:tcPr>
            <w:tcW w:w="832" w:type="dxa"/>
            <w:shd w:val="clear" w:color="auto" w:fill="auto"/>
            <w:tcMar>
              <w:top w:w="22" w:type="dxa"/>
              <w:left w:w="28" w:type="dxa"/>
              <w:bottom w:w="22" w:type="dxa"/>
              <w:right w:w="28" w:type="dxa"/>
            </w:tcMar>
          </w:tcPr>
          <w:p w:rsidR="008B314E" w:rsidRDefault="00967F4E" w14:paraId="0B8696AB" w14:textId="77777777">
            <w:pPr>
              <w:pStyle w:val="p-table"/>
              <w:jc w:val="right"/>
            </w:pPr>
            <w:r>
              <w:rPr>
                <w:b/>
                <w:sz w:val="17"/>
              </w:rPr>
              <w:t>1.223.691</w:t>
            </w:r>
          </w:p>
        </w:tc>
        <w:tc>
          <w:tcPr>
            <w:tcW w:w="789" w:type="dxa"/>
            <w:shd w:val="clear" w:color="auto" w:fill="auto"/>
            <w:tcMar>
              <w:top w:w="22" w:type="dxa"/>
              <w:left w:w="28" w:type="dxa"/>
              <w:bottom w:w="22" w:type="dxa"/>
              <w:right w:w="28" w:type="dxa"/>
            </w:tcMar>
          </w:tcPr>
          <w:p w:rsidR="008B314E" w:rsidRDefault="00967F4E" w14:paraId="454ED950"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7CF3BEEE" w14:textId="77777777">
            <w:pPr>
              <w:pStyle w:val="p-table"/>
              <w:jc w:val="right"/>
            </w:pPr>
            <w:r>
              <w:rPr>
                <w:b/>
                <w:sz w:val="17"/>
              </w:rPr>
              <w:t>1.223.691</w:t>
            </w:r>
          </w:p>
        </w:tc>
        <w:tc>
          <w:tcPr>
            <w:tcW w:w="832" w:type="dxa"/>
            <w:shd w:val="clear" w:color="auto" w:fill="auto"/>
            <w:tcMar>
              <w:top w:w="22" w:type="dxa"/>
              <w:left w:w="28" w:type="dxa"/>
              <w:bottom w:w="22" w:type="dxa"/>
              <w:right w:w="28" w:type="dxa"/>
            </w:tcMar>
          </w:tcPr>
          <w:p w:rsidR="008B314E" w:rsidRDefault="00967F4E" w14:paraId="2DF0ADBE" w14:textId="77777777">
            <w:pPr>
              <w:pStyle w:val="p-table"/>
              <w:jc w:val="right"/>
            </w:pPr>
            <w:r>
              <w:rPr>
                <w:b/>
                <w:sz w:val="17"/>
              </w:rPr>
              <w:t>297.357</w:t>
            </w:r>
          </w:p>
        </w:tc>
        <w:tc>
          <w:tcPr>
            <w:tcW w:w="832" w:type="dxa"/>
            <w:shd w:val="clear" w:color="auto" w:fill="auto"/>
            <w:tcMar>
              <w:top w:w="22" w:type="dxa"/>
              <w:left w:w="28" w:type="dxa"/>
              <w:bottom w:w="22" w:type="dxa"/>
              <w:right w:w="28" w:type="dxa"/>
            </w:tcMar>
          </w:tcPr>
          <w:p w:rsidR="008B314E" w:rsidRDefault="00967F4E" w14:paraId="0546207A" w14:textId="77777777">
            <w:pPr>
              <w:pStyle w:val="p-table"/>
              <w:jc w:val="right"/>
            </w:pPr>
            <w:r>
              <w:rPr>
                <w:b/>
                <w:sz w:val="17"/>
              </w:rPr>
              <w:t>1.521.048</w:t>
            </w:r>
          </w:p>
        </w:tc>
        <w:tc>
          <w:tcPr>
            <w:tcW w:w="789" w:type="dxa"/>
            <w:shd w:val="clear" w:color="auto" w:fill="auto"/>
            <w:tcMar>
              <w:top w:w="22" w:type="dxa"/>
              <w:left w:w="28" w:type="dxa"/>
              <w:bottom w:w="22" w:type="dxa"/>
              <w:right w:w="28" w:type="dxa"/>
            </w:tcMar>
          </w:tcPr>
          <w:p w:rsidR="008B314E" w:rsidRDefault="00967F4E" w14:paraId="6E58A29D" w14:textId="77777777">
            <w:pPr>
              <w:pStyle w:val="p-table"/>
              <w:jc w:val="right"/>
            </w:pPr>
            <w:r>
              <w:rPr>
                <w:b/>
                <w:sz w:val="17"/>
              </w:rPr>
              <w:t>68.412</w:t>
            </w:r>
          </w:p>
        </w:tc>
        <w:tc>
          <w:tcPr>
            <w:tcW w:w="832" w:type="dxa"/>
            <w:shd w:val="clear" w:color="auto" w:fill="auto"/>
            <w:tcMar>
              <w:top w:w="22" w:type="dxa"/>
              <w:left w:w="28" w:type="dxa"/>
              <w:bottom w:w="22" w:type="dxa"/>
              <w:right w:w="28" w:type="dxa"/>
            </w:tcMar>
          </w:tcPr>
          <w:p w:rsidR="008B314E" w:rsidRDefault="00967F4E" w14:paraId="59634703" w14:textId="77777777">
            <w:pPr>
              <w:pStyle w:val="p-table"/>
              <w:jc w:val="right"/>
            </w:pPr>
            <w:r>
              <w:rPr>
                <w:b/>
                <w:sz w:val="17"/>
              </w:rPr>
              <w:t>‒</w:t>
            </w:r>
            <w:r>
              <w:rPr>
                <w:b/>
                <w:sz w:val="17"/>
              </w:rPr>
              <w:t xml:space="preserve"> 165.167</w:t>
            </w:r>
          </w:p>
        </w:tc>
        <w:tc>
          <w:tcPr>
            <w:tcW w:w="789" w:type="dxa"/>
            <w:shd w:val="clear" w:color="auto" w:fill="auto"/>
            <w:tcMar>
              <w:top w:w="22" w:type="dxa"/>
              <w:left w:w="28" w:type="dxa"/>
              <w:bottom w:w="22" w:type="dxa"/>
              <w:right w:w="28" w:type="dxa"/>
            </w:tcMar>
          </w:tcPr>
          <w:p w:rsidR="008B314E" w:rsidRDefault="00967F4E" w14:paraId="50A8202C" w14:textId="77777777">
            <w:pPr>
              <w:pStyle w:val="p-table"/>
              <w:jc w:val="right"/>
            </w:pPr>
            <w:r>
              <w:rPr>
                <w:b/>
                <w:sz w:val="17"/>
              </w:rPr>
              <w:t>562.697</w:t>
            </w:r>
          </w:p>
        </w:tc>
        <w:tc>
          <w:tcPr>
            <w:tcW w:w="832" w:type="dxa"/>
            <w:shd w:val="clear" w:color="auto" w:fill="auto"/>
            <w:tcMar>
              <w:top w:w="22" w:type="dxa"/>
              <w:left w:w="28" w:type="dxa"/>
              <w:bottom w:w="22" w:type="dxa"/>
              <w:right w:w="28" w:type="dxa"/>
            </w:tcMar>
          </w:tcPr>
          <w:p w:rsidR="008B314E" w:rsidRDefault="00967F4E" w14:paraId="5CE708E8" w14:textId="77777777">
            <w:pPr>
              <w:pStyle w:val="p-table"/>
              <w:jc w:val="right"/>
            </w:pPr>
            <w:r>
              <w:rPr>
                <w:b/>
                <w:sz w:val="17"/>
              </w:rPr>
              <w:t>729.954</w:t>
            </w:r>
          </w:p>
        </w:tc>
        <w:tc>
          <w:tcPr>
            <w:tcW w:w="832" w:type="dxa"/>
            <w:shd w:val="clear" w:color="auto" w:fill="auto"/>
            <w:tcMar>
              <w:top w:w="22" w:type="dxa"/>
              <w:left w:w="28" w:type="dxa"/>
              <w:bottom w:w="22" w:type="dxa"/>
              <w:right w:w="28" w:type="dxa"/>
            </w:tcMar>
          </w:tcPr>
          <w:p w:rsidR="008B314E" w:rsidRDefault="00967F4E" w14:paraId="264D8CB7" w14:textId="77777777">
            <w:pPr>
              <w:pStyle w:val="p-table"/>
              <w:jc w:val="right"/>
            </w:pPr>
            <w:r>
              <w:rPr>
                <w:b/>
                <w:sz w:val="17"/>
              </w:rPr>
              <w:t>1.469.876</w:t>
            </w:r>
          </w:p>
        </w:tc>
      </w:tr>
      <w:tr w:rsidR="008B314E" w14:paraId="2DA4EA77"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390D2498"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4841A40D" w14:textId="77777777">
            <w:pPr>
              <w:pStyle w:val="p-table"/>
            </w:pPr>
            <w:r>
              <w:rPr>
                <w:i/>
                <w:sz w:val="17"/>
              </w:rPr>
              <w:t>Opdrachten</w:t>
            </w:r>
          </w:p>
        </w:tc>
        <w:tc>
          <w:tcPr>
            <w:tcW w:w="832" w:type="dxa"/>
            <w:shd w:val="clear" w:color="auto" w:fill="auto"/>
            <w:tcMar>
              <w:top w:w="22" w:type="dxa"/>
              <w:left w:w="28" w:type="dxa"/>
              <w:bottom w:w="22" w:type="dxa"/>
              <w:right w:w="28" w:type="dxa"/>
            </w:tcMar>
          </w:tcPr>
          <w:p w:rsidR="008B314E" w:rsidRDefault="00967F4E" w14:paraId="193F4F7B" w14:textId="77777777">
            <w:pPr>
              <w:pStyle w:val="p-table"/>
              <w:jc w:val="right"/>
            </w:pPr>
            <w:r>
              <w:rPr>
                <w:i/>
                <w:sz w:val="17"/>
              </w:rPr>
              <w:t>1.223.691</w:t>
            </w:r>
          </w:p>
        </w:tc>
        <w:tc>
          <w:tcPr>
            <w:tcW w:w="789" w:type="dxa"/>
            <w:shd w:val="clear" w:color="auto" w:fill="auto"/>
            <w:tcMar>
              <w:top w:w="22" w:type="dxa"/>
              <w:left w:w="28" w:type="dxa"/>
              <w:bottom w:w="22" w:type="dxa"/>
              <w:right w:w="28" w:type="dxa"/>
            </w:tcMar>
          </w:tcPr>
          <w:p w:rsidR="008B314E" w:rsidRDefault="00967F4E" w14:paraId="2CD8E379"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179B5EDE" w14:textId="77777777">
            <w:pPr>
              <w:pStyle w:val="p-table"/>
              <w:jc w:val="right"/>
            </w:pPr>
            <w:r>
              <w:rPr>
                <w:i/>
                <w:sz w:val="17"/>
              </w:rPr>
              <w:t>1.223.691</w:t>
            </w:r>
          </w:p>
        </w:tc>
        <w:tc>
          <w:tcPr>
            <w:tcW w:w="832" w:type="dxa"/>
            <w:shd w:val="clear" w:color="auto" w:fill="auto"/>
            <w:tcMar>
              <w:top w:w="22" w:type="dxa"/>
              <w:left w:w="28" w:type="dxa"/>
              <w:bottom w:w="22" w:type="dxa"/>
              <w:right w:w="28" w:type="dxa"/>
            </w:tcMar>
          </w:tcPr>
          <w:p w:rsidR="008B314E" w:rsidRDefault="00967F4E" w14:paraId="3E93302F" w14:textId="77777777">
            <w:pPr>
              <w:pStyle w:val="p-table"/>
              <w:jc w:val="right"/>
            </w:pPr>
            <w:r>
              <w:rPr>
                <w:i/>
                <w:sz w:val="17"/>
              </w:rPr>
              <w:t>297.357</w:t>
            </w:r>
          </w:p>
        </w:tc>
        <w:tc>
          <w:tcPr>
            <w:tcW w:w="832" w:type="dxa"/>
            <w:shd w:val="clear" w:color="auto" w:fill="auto"/>
            <w:tcMar>
              <w:top w:w="22" w:type="dxa"/>
              <w:left w:w="28" w:type="dxa"/>
              <w:bottom w:w="22" w:type="dxa"/>
              <w:right w:w="28" w:type="dxa"/>
            </w:tcMar>
          </w:tcPr>
          <w:p w:rsidR="008B314E" w:rsidRDefault="00967F4E" w14:paraId="2FAC4421" w14:textId="77777777">
            <w:pPr>
              <w:pStyle w:val="p-table"/>
              <w:jc w:val="right"/>
            </w:pPr>
            <w:r>
              <w:rPr>
                <w:i/>
                <w:sz w:val="17"/>
              </w:rPr>
              <w:t>1.521.048</w:t>
            </w:r>
          </w:p>
        </w:tc>
        <w:tc>
          <w:tcPr>
            <w:tcW w:w="789" w:type="dxa"/>
            <w:shd w:val="clear" w:color="auto" w:fill="auto"/>
            <w:tcMar>
              <w:top w:w="22" w:type="dxa"/>
              <w:left w:w="28" w:type="dxa"/>
              <w:bottom w:w="22" w:type="dxa"/>
              <w:right w:w="28" w:type="dxa"/>
            </w:tcMar>
          </w:tcPr>
          <w:p w:rsidR="008B314E" w:rsidRDefault="00967F4E" w14:paraId="7EBE83A5" w14:textId="77777777">
            <w:pPr>
              <w:pStyle w:val="p-table"/>
              <w:jc w:val="right"/>
            </w:pPr>
            <w:r>
              <w:rPr>
                <w:i/>
                <w:sz w:val="17"/>
              </w:rPr>
              <w:t>68.412</w:t>
            </w:r>
          </w:p>
        </w:tc>
        <w:tc>
          <w:tcPr>
            <w:tcW w:w="832" w:type="dxa"/>
            <w:shd w:val="clear" w:color="auto" w:fill="auto"/>
            <w:tcMar>
              <w:top w:w="22" w:type="dxa"/>
              <w:left w:w="28" w:type="dxa"/>
              <w:bottom w:w="22" w:type="dxa"/>
              <w:right w:w="28" w:type="dxa"/>
            </w:tcMar>
          </w:tcPr>
          <w:p w:rsidR="008B314E" w:rsidRDefault="00967F4E" w14:paraId="6DCD5317" w14:textId="77777777">
            <w:pPr>
              <w:pStyle w:val="p-table"/>
              <w:jc w:val="right"/>
            </w:pPr>
            <w:r>
              <w:rPr>
                <w:i/>
                <w:sz w:val="17"/>
              </w:rPr>
              <w:t>‒</w:t>
            </w:r>
            <w:r>
              <w:rPr>
                <w:i/>
                <w:sz w:val="17"/>
              </w:rPr>
              <w:t xml:space="preserve"> 165.167</w:t>
            </w:r>
          </w:p>
        </w:tc>
        <w:tc>
          <w:tcPr>
            <w:tcW w:w="789" w:type="dxa"/>
            <w:shd w:val="clear" w:color="auto" w:fill="auto"/>
            <w:tcMar>
              <w:top w:w="22" w:type="dxa"/>
              <w:left w:w="28" w:type="dxa"/>
              <w:bottom w:w="22" w:type="dxa"/>
              <w:right w:w="28" w:type="dxa"/>
            </w:tcMar>
          </w:tcPr>
          <w:p w:rsidR="008B314E" w:rsidRDefault="00967F4E" w14:paraId="78F986D3" w14:textId="77777777">
            <w:pPr>
              <w:pStyle w:val="p-table"/>
              <w:jc w:val="right"/>
            </w:pPr>
            <w:r>
              <w:rPr>
                <w:i/>
                <w:sz w:val="17"/>
              </w:rPr>
              <w:t>562.697</w:t>
            </w:r>
          </w:p>
        </w:tc>
        <w:tc>
          <w:tcPr>
            <w:tcW w:w="832" w:type="dxa"/>
            <w:shd w:val="clear" w:color="auto" w:fill="auto"/>
            <w:tcMar>
              <w:top w:w="22" w:type="dxa"/>
              <w:left w:w="28" w:type="dxa"/>
              <w:bottom w:w="22" w:type="dxa"/>
              <w:right w:w="28" w:type="dxa"/>
            </w:tcMar>
          </w:tcPr>
          <w:p w:rsidR="008B314E" w:rsidRDefault="00967F4E" w14:paraId="17B63508" w14:textId="77777777">
            <w:pPr>
              <w:pStyle w:val="p-table"/>
              <w:jc w:val="right"/>
            </w:pPr>
            <w:r>
              <w:rPr>
                <w:i/>
                <w:sz w:val="17"/>
              </w:rPr>
              <w:t>729.954</w:t>
            </w:r>
          </w:p>
        </w:tc>
        <w:tc>
          <w:tcPr>
            <w:tcW w:w="832" w:type="dxa"/>
            <w:shd w:val="clear" w:color="auto" w:fill="auto"/>
            <w:tcMar>
              <w:top w:w="22" w:type="dxa"/>
              <w:left w:w="28" w:type="dxa"/>
              <w:bottom w:w="22" w:type="dxa"/>
              <w:right w:w="28" w:type="dxa"/>
            </w:tcMar>
          </w:tcPr>
          <w:p w:rsidR="008B314E" w:rsidRDefault="00967F4E" w14:paraId="441D286E" w14:textId="77777777">
            <w:pPr>
              <w:pStyle w:val="p-table"/>
              <w:jc w:val="right"/>
            </w:pPr>
            <w:r>
              <w:rPr>
                <w:i/>
                <w:sz w:val="17"/>
              </w:rPr>
              <w:t>1.469.876</w:t>
            </w:r>
          </w:p>
        </w:tc>
      </w:tr>
      <w:tr w:rsidR="008B314E" w14:paraId="526208DB"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2AC39D4A"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2D75F35B" w14:textId="77777777">
            <w:pPr>
              <w:pStyle w:val="p-table"/>
              <w:rPr>
                <w:sz w:val="17"/>
              </w:rPr>
            </w:pPr>
            <w:r>
              <w:rPr>
                <w:sz w:val="17"/>
              </w:rPr>
              <w:t>Verwerving: voorbereidingsfase</w:t>
            </w:r>
          </w:p>
        </w:tc>
        <w:tc>
          <w:tcPr>
            <w:tcW w:w="832" w:type="dxa"/>
            <w:shd w:val="clear" w:color="auto" w:fill="auto"/>
            <w:tcMar>
              <w:top w:w="22" w:type="dxa"/>
              <w:left w:w="28" w:type="dxa"/>
              <w:bottom w:w="22" w:type="dxa"/>
              <w:right w:w="28" w:type="dxa"/>
            </w:tcMar>
          </w:tcPr>
          <w:p w:rsidR="008B314E" w:rsidRDefault="00967F4E" w14:paraId="2105AAE0" w14:textId="77777777">
            <w:pPr>
              <w:pStyle w:val="p-table"/>
              <w:jc w:val="right"/>
              <w:rPr>
                <w:sz w:val="17"/>
              </w:rPr>
            </w:pPr>
            <w:r>
              <w:rPr>
                <w:sz w:val="17"/>
              </w:rPr>
              <w:t>226.762</w:t>
            </w:r>
          </w:p>
        </w:tc>
        <w:tc>
          <w:tcPr>
            <w:tcW w:w="789" w:type="dxa"/>
            <w:shd w:val="clear" w:color="auto" w:fill="auto"/>
            <w:tcMar>
              <w:top w:w="22" w:type="dxa"/>
              <w:left w:w="28" w:type="dxa"/>
              <w:bottom w:w="22" w:type="dxa"/>
              <w:right w:w="28" w:type="dxa"/>
            </w:tcMar>
          </w:tcPr>
          <w:p w:rsidR="008B314E" w:rsidRDefault="00967F4E" w14:paraId="71790B6B"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4BB802FA" w14:textId="77777777">
            <w:pPr>
              <w:pStyle w:val="p-table"/>
              <w:jc w:val="right"/>
              <w:rPr>
                <w:sz w:val="17"/>
              </w:rPr>
            </w:pPr>
            <w:r>
              <w:rPr>
                <w:sz w:val="17"/>
              </w:rPr>
              <w:t>226.762</w:t>
            </w:r>
          </w:p>
        </w:tc>
        <w:tc>
          <w:tcPr>
            <w:tcW w:w="832" w:type="dxa"/>
            <w:shd w:val="clear" w:color="auto" w:fill="auto"/>
            <w:tcMar>
              <w:top w:w="22" w:type="dxa"/>
              <w:left w:w="28" w:type="dxa"/>
              <w:bottom w:w="22" w:type="dxa"/>
              <w:right w:w="28" w:type="dxa"/>
            </w:tcMar>
          </w:tcPr>
          <w:p w:rsidR="008B314E" w:rsidRDefault="00967F4E" w14:paraId="6D571B71" w14:textId="77777777">
            <w:pPr>
              <w:pStyle w:val="p-table"/>
              <w:jc w:val="right"/>
              <w:rPr>
                <w:sz w:val="17"/>
              </w:rPr>
            </w:pPr>
            <w:r>
              <w:rPr>
                <w:sz w:val="17"/>
              </w:rPr>
              <w:t>‒</w:t>
            </w:r>
            <w:r>
              <w:rPr>
                <w:sz w:val="17"/>
              </w:rPr>
              <w:t xml:space="preserve"> 226.762</w:t>
            </w:r>
          </w:p>
        </w:tc>
        <w:tc>
          <w:tcPr>
            <w:tcW w:w="832" w:type="dxa"/>
            <w:shd w:val="clear" w:color="auto" w:fill="auto"/>
            <w:tcMar>
              <w:top w:w="22" w:type="dxa"/>
              <w:left w:w="28" w:type="dxa"/>
              <w:bottom w:w="22" w:type="dxa"/>
              <w:right w:w="28" w:type="dxa"/>
            </w:tcMar>
          </w:tcPr>
          <w:p w:rsidR="008B314E" w:rsidRDefault="00967F4E" w14:paraId="41C4AA19"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8B314E" w:rsidRDefault="00967F4E" w14:paraId="30BE583A" w14:textId="77777777">
            <w:pPr>
              <w:pStyle w:val="p-table"/>
              <w:jc w:val="right"/>
              <w:rPr>
                <w:sz w:val="17"/>
              </w:rPr>
            </w:pPr>
            <w:r>
              <w:rPr>
                <w:sz w:val="17"/>
              </w:rPr>
              <w:t>‒</w:t>
            </w:r>
            <w:r>
              <w:rPr>
                <w:sz w:val="17"/>
              </w:rPr>
              <w:t xml:space="preserve"> 149.697</w:t>
            </w:r>
          </w:p>
        </w:tc>
        <w:tc>
          <w:tcPr>
            <w:tcW w:w="832" w:type="dxa"/>
            <w:shd w:val="clear" w:color="auto" w:fill="auto"/>
            <w:tcMar>
              <w:top w:w="22" w:type="dxa"/>
              <w:left w:w="28" w:type="dxa"/>
              <w:bottom w:w="22" w:type="dxa"/>
              <w:right w:w="28" w:type="dxa"/>
            </w:tcMar>
          </w:tcPr>
          <w:p w:rsidR="008B314E" w:rsidRDefault="00967F4E" w14:paraId="114B6611" w14:textId="77777777">
            <w:pPr>
              <w:pStyle w:val="p-table"/>
              <w:jc w:val="right"/>
              <w:rPr>
                <w:sz w:val="17"/>
              </w:rPr>
            </w:pPr>
            <w:r>
              <w:rPr>
                <w:sz w:val="17"/>
              </w:rPr>
              <w:t>‒</w:t>
            </w:r>
            <w:r>
              <w:rPr>
                <w:sz w:val="17"/>
              </w:rPr>
              <w:t xml:space="preserve"> 240.484</w:t>
            </w:r>
          </w:p>
        </w:tc>
        <w:tc>
          <w:tcPr>
            <w:tcW w:w="789" w:type="dxa"/>
            <w:shd w:val="clear" w:color="auto" w:fill="auto"/>
            <w:tcMar>
              <w:top w:w="22" w:type="dxa"/>
              <w:left w:w="28" w:type="dxa"/>
              <w:bottom w:w="22" w:type="dxa"/>
              <w:right w:w="28" w:type="dxa"/>
            </w:tcMar>
          </w:tcPr>
          <w:p w:rsidR="008B314E" w:rsidRDefault="00967F4E" w14:paraId="1497481C" w14:textId="77777777">
            <w:pPr>
              <w:pStyle w:val="p-table"/>
              <w:jc w:val="right"/>
              <w:rPr>
                <w:sz w:val="17"/>
              </w:rPr>
            </w:pPr>
            <w:r>
              <w:rPr>
                <w:sz w:val="17"/>
              </w:rPr>
              <w:t>484.211</w:t>
            </w:r>
          </w:p>
        </w:tc>
        <w:tc>
          <w:tcPr>
            <w:tcW w:w="832" w:type="dxa"/>
            <w:shd w:val="clear" w:color="auto" w:fill="auto"/>
            <w:tcMar>
              <w:top w:w="22" w:type="dxa"/>
              <w:left w:w="28" w:type="dxa"/>
              <w:bottom w:w="22" w:type="dxa"/>
              <w:right w:w="28" w:type="dxa"/>
            </w:tcMar>
          </w:tcPr>
          <w:p w:rsidR="008B314E" w:rsidRDefault="00967F4E" w14:paraId="0AB61AEA" w14:textId="77777777">
            <w:pPr>
              <w:pStyle w:val="p-table"/>
              <w:jc w:val="right"/>
              <w:rPr>
                <w:sz w:val="17"/>
              </w:rPr>
            </w:pPr>
            <w:r>
              <w:rPr>
                <w:sz w:val="17"/>
              </w:rPr>
              <w:t>632.341</w:t>
            </w:r>
          </w:p>
        </w:tc>
        <w:tc>
          <w:tcPr>
            <w:tcW w:w="832" w:type="dxa"/>
            <w:shd w:val="clear" w:color="auto" w:fill="auto"/>
            <w:tcMar>
              <w:top w:w="22" w:type="dxa"/>
              <w:left w:w="28" w:type="dxa"/>
              <w:bottom w:w="22" w:type="dxa"/>
              <w:right w:w="28" w:type="dxa"/>
            </w:tcMar>
          </w:tcPr>
          <w:p w:rsidR="008B314E" w:rsidRDefault="00967F4E" w14:paraId="07333417" w14:textId="77777777">
            <w:pPr>
              <w:pStyle w:val="p-table"/>
              <w:jc w:val="right"/>
              <w:rPr>
                <w:sz w:val="17"/>
              </w:rPr>
            </w:pPr>
            <w:r>
              <w:rPr>
                <w:sz w:val="17"/>
              </w:rPr>
              <w:t>1.446.740</w:t>
            </w:r>
          </w:p>
        </w:tc>
      </w:tr>
      <w:tr w:rsidR="008B314E" w14:paraId="5104799E"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15FAA3BC"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4B682588" w14:textId="77777777">
            <w:pPr>
              <w:pStyle w:val="p-table"/>
              <w:rPr>
                <w:sz w:val="17"/>
              </w:rPr>
            </w:pPr>
            <w:r>
              <w:rPr>
                <w:sz w:val="17"/>
              </w:rPr>
              <w:t>Verwerving: realisatie</w:t>
            </w:r>
          </w:p>
        </w:tc>
        <w:tc>
          <w:tcPr>
            <w:tcW w:w="832" w:type="dxa"/>
            <w:shd w:val="clear" w:color="auto" w:fill="auto"/>
            <w:tcMar>
              <w:top w:w="22" w:type="dxa"/>
              <w:left w:w="28" w:type="dxa"/>
              <w:bottom w:w="22" w:type="dxa"/>
              <w:right w:w="28" w:type="dxa"/>
            </w:tcMar>
          </w:tcPr>
          <w:p w:rsidR="008B314E" w:rsidRDefault="00967F4E" w14:paraId="7574C21F" w14:textId="77777777">
            <w:pPr>
              <w:pStyle w:val="p-table"/>
              <w:jc w:val="right"/>
              <w:rPr>
                <w:sz w:val="17"/>
              </w:rPr>
            </w:pPr>
            <w:r>
              <w:rPr>
                <w:sz w:val="17"/>
              </w:rPr>
              <w:t>996.929</w:t>
            </w:r>
          </w:p>
        </w:tc>
        <w:tc>
          <w:tcPr>
            <w:tcW w:w="789" w:type="dxa"/>
            <w:shd w:val="clear" w:color="auto" w:fill="auto"/>
            <w:tcMar>
              <w:top w:w="22" w:type="dxa"/>
              <w:left w:w="28" w:type="dxa"/>
              <w:bottom w:w="22" w:type="dxa"/>
              <w:right w:w="28" w:type="dxa"/>
            </w:tcMar>
          </w:tcPr>
          <w:p w:rsidR="008B314E" w:rsidRDefault="00967F4E" w14:paraId="1B4818CC"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37EC1590" w14:textId="77777777">
            <w:pPr>
              <w:pStyle w:val="p-table"/>
              <w:jc w:val="right"/>
              <w:rPr>
                <w:sz w:val="17"/>
              </w:rPr>
            </w:pPr>
            <w:r>
              <w:rPr>
                <w:sz w:val="17"/>
              </w:rPr>
              <w:t>996.929</w:t>
            </w:r>
          </w:p>
        </w:tc>
        <w:tc>
          <w:tcPr>
            <w:tcW w:w="832" w:type="dxa"/>
            <w:shd w:val="clear" w:color="auto" w:fill="auto"/>
            <w:tcMar>
              <w:top w:w="22" w:type="dxa"/>
              <w:left w:w="28" w:type="dxa"/>
              <w:bottom w:w="22" w:type="dxa"/>
              <w:right w:w="28" w:type="dxa"/>
            </w:tcMar>
          </w:tcPr>
          <w:p w:rsidR="008B314E" w:rsidRDefault="00967F4E" w14:paraId="77040BC7" w14:textId="77777777">
            <w:pPr>
              <w:pStyle w:val="p-table"/>
              <w:jc w:val="right"/>
              <w:rPr>
                <w:sz w:val="17"/>
              </w:rPr>
            </w:pPr>
            <w:r>
              <w:rPr>
                <w:sz w:val="17"/>
              </w:rPr>
              <w:t>524.119</w:t>
            </w:r>
          </w:p>
        </w:tc>
        <w:tc>
          <w:tcPr>
            <w:tcW w:w="832" w:type="dxa"/>
            <w:shd w:val="clear" w:color="auto" w:fill="auto"/>
            <w:tcMar>
              <w:top w:w="22" w:type="dxa"/>
              <w:left w:w="28" w:type="dxa"/>
              <w:bottom w:w="22" w:type="dxa"/>
              <w:right w:w="28" w:type="dxa"/>
            </w:tcMar>
          </w:tcPr>
          <w:p w:rsidR="008B314E" w:rsidRDefault="00967F4E" w14:paraId="7144C2A8" w14:textId="77777777">
            <w:pPr>
              <w:pStyle w:val="p-table"/>
              <w:jc w:val="right"/>
              <w:rPr>
                <w:sz w:val="17"/>
              </w:rPr>
            </w:pPr>
            <w:r>
              <w:rPr>
                <w:sz w:val="17"/>
              </w:rPr>
              <w:t>1.521.048</w:t>
            </w:r>
          </w:p>
        </w:tc>
        <w:tc>
          <w:tcPr>
            <w:tcW w:w="789" w:type="dxa"/>
            <w:shd w:val="clear" w:color="auto" w:fill="auto"/>
            <w:tcMar>
              <w:top w:w="22" w:type="dxa"/>
              <w:left w:w="28" w:type="dxa"/>
              <w:bottom w:w="22" w:type="dxa"/>
              <w:right w:w="28" w:type="dxa"/>
            </w:tcMar>
          </w:tcPr>
          <w:p w:rsidR="008B314E" w:rsidRDefault="00967F4E" w14:paraId="75ECA07D" w14:textId="77777777">
            <w:pPr>
              <w:pStyle w:val="p-table"/>
              <w:jc w:val="right"/>
              <w:rPr>
                <w:sz w:val="17"/>
              </w:rPr>
            </w:pPr>
            <w:r>
              <w:rPr>
                <w:sz w:val="17"/>
              </w:rPr>
              <w:t>218.109</w:t>
            </w:r>
          </w:p>
        </w:tc>
        <w:tc>
          <w:tcPr>
            <w:tcW w:w="832" w:type="dxa"/>
            <w:shd w:val="clear" w:color="auto" w:fill="auto"/>
            <w:tcMar>
              <w:top w:w="22" w:type="dxa"/>
              <w:left w:w="28" w:type="dxa"/>
              <w:bottom w:w="22" w:type="dxa"/>
              <w:right w:w="28" w:type="dxa"/>
            </w:tcMar>
          </w:tcPr>
          <w:p w:rsidR="008B314E" w:rsidRDefault="00967F4E" w14:paraId="11D5C630" w14:textId="77777777">
            <w:pPr>
              <w:pStyle w:val="p-table"/>
              <w:jc w:val="right"/>
              <w:rPr>
                <w:sz w:val="17"/>
              </w:rPr>
            </w:pPr>
            <w:r>
              <w:rPr>
                <w:sz w:val="17"/>
              </w:rPr>
              <w:t>75.317</w:t>
            </w:r>
          </w:p>
        </w:tc>
        <w:tc>
          <w:tcPr>
            <w:tcW w:w="789" w:type="dxa"/>
            <w:shd w:val="clear" w:color="auto" w:fill="auto"/>
            <w:tcMar>
              <w:top w:w="22" w:type="dxa"/>
              <w:left w:w="28" w:type="dxa"/>
              <w:bottom w:w="22" w:type="dxa"/>
              <w:right w:w="28" w:type="dxa"/>
            </w:tcMar>
          </w:tcPr>
          <w:p w:rsidR="008B314E" w:rsidRDefault="00967F4E" w14:paraId="5120CCC5" w14:textId="77777777">
            <w:pPr>
              <w:pStyle w:val="p-table"/>
              <w:jc w:val="right"/>
              <w:rPr>
                <w:sz w:val="17"/>
              </w:rPr>
            </w:pPr>
            <w:r>
              <w:rPr>
                <w:sz w:val="17"/>
              </w:rPr>
              <w:t>78.486</w:t>
            </w:r>
          </w:p>
        </w:tc>
        <w:tc>
          <w:tcPr>
            <w:tcW w:w="832" w:type="dxa"/>
            <w:shd w:val="clear" w:color="auto" w:fill="auto"/>
            <w:tcMar>
              <w:top w:w="22" w:type="dxa"/>
              <w:left w:w="28" w:type="dxa"/>
              <w:bottom w:w="22" w:type="dxa"/>
              <w:right w:w="28" w:type="dxa"/>
            </w:tcMar>
          </w:tcPr>
          <w:p w:rsidR="008B314E" w:rsidRDefault="00967F4E" w14:paraId="725C7748" w14:textId="77777777">
            <w:pPr>
              <w:pStyle w:val="p-table"/>
              <w:jc w:val="right"/>
              <w:rPr>
                <w:sz w:val="17"/>
              </w:rPr>
            </w:pPr>
            <w:r>
              <w:rPr>
                <w:sz w:val="17"/>
              </w:rPr>
              <w:t>97.613</w:t>
            </w:r>
          </w:p>
        </w:tc>
        <w:tc>
          <w:tcPr>
            <w:tcW w:w="832" w:type="dxa"/>
            <w:shd w:val="clear" w:color="auto" w:fill="auto"/>
            <w:tcMar>
              <w:top w:w="22" w:type="dxa"/>
              <w:left w:w="28" w:type="dxa"/>
              <w:bottom w:w="22" w:type="dxa"/>
              <w:right w:w="28" w:type="dxa"/>
            </w:tcMar>
          </w:tcPr>
          <w:p w:rsidR="008B314E" w:rsidRDefault="00967F4E" w14:paraId="6058FD90" w14:textId="77777777">
            <w:pPr>
              <w:pStyle w:val="p-table"/>
              <w:jc w:val="right"/>
              <w:rPr>
                <w:sz w:val="17"/>
              </w:rPr>
            </w:pPr>
            <w:r>
              <w:rPr>
                <w:sz w:val="17"/>
              </w:rPr>
              <w:t>23.136</w:t>
            </w:r>
          </w:p>
        </w:tc>
      </w:tr>
      <w:tr w:rsidR="008B314E" w14:paraId="77E9A9FC"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967F4E" w14:paraId="33BA895A" w14:textId="77777777">
            <w:pPr>
              <w:pStyle w:val="p-table"/>
            </w:pPr>
            <w:r>
              <w:rPr>
                <w:b/>
                <w:sz w:val="17"/>
              </w:rPr>
              <w:t>1.12</w:t>
            </w:r>
          </w:p>
        </w:tc>
        <w:tc>
          <w:tcPr>
            <w:tcW w:w="1126" w:type="dxa"/>
            <w:shd w:val="clear" w:color="auto" w:fill="auto"/>
            <w:tcMar>
              <w:top w:w="22" w:type="dxa"/>
              <w:left w:w="28" w:type="dxa"/>
              <w:bottom w:w="22" w:type="dxa"/>
              <w:right w:w="28" w:type="dxa"/>
            </w:tcMar>
          </w:tcPr>
          <w:p w:rsidR="008B314E" w:rsidRDefault="00967F4E" w14:paraId="16340B34" w14:textId="77777777">
            <w:pPr>
              <w:pStyle w:val="p-table"/>
            </w:pPr>
            <w:r>
              <w:rPr>
                <w:b/>
                <w:sz w:val="17"/>
              </w:rPr>
              <w:t>Instandhouding</w:t>
            </w:r>
          </w:p>
        </w:tc>
        <w:tc>
          <w:tcPr>
            <w:tcW w:w="832" w:type="dxa"/>
            <w:shd w:val="clear" w:color="auto" w:fill="auto"/>
            <w:tcMar>
              <w:top w:w="22" w:type="dxa"/>
              <w:left w:w="28" w:type="dxa"/>
              <w:bottom w:w="22" w:type="dxa"/>
              <w:right w:w="28" w:type="dxa"/>
            </w:tcMar>
          </w:tcPr>
          <w:p w:rsidR="008B314E" w:rsidRDefault="00967F4E" w14:paraId="659E84A2" w14:textId="77777777">
            <w:pPr>
              <w:pStyle w:val="p-table"/>
              <w:jc w:val="right"/>
            </w:pPr>
            <w:r>
              <w:rPr>
                <w:b/>
                <w:sz w:val="17"/>
              </w:rPr>
              <w:t>549.958</w:t>
            </w:r>
          </w:p>
        </w:tc>
        <w:tc>
          <w:tcPr>
            <w:tcW w:w="789" w:type="dxa"/>
            <w:shd w:val="clear" w:color="auto" w:fill="auto"/>
            <w:tcMar>
              <w:top w:w="22" w:type="dxa"/>
              <w:left w:w="28" w:type="dxa"/>
              <w:bottom w:w="22" w:type="dxa"/>
              <w:right w:w="28" w:type="dxa"/>
            </w:tcMar>
          </w:tcPr>
          <w:p w:rsidR="008B314E" w:rsidRDefault="00967F4E" w14:paraId="0D532447"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49A38113" w14:textId="77777777">
            <w:pPr>
              <w:pStyle w:val="p-table"/>
              <w:jc w:val="right"/>
            </w:pPr>
            <w:r>
              <w:rPr>
                <w:b/>
                <w:sz w:val="17"/>
              </w:rPr>
              <w:t>549.958</w:t>
            </w:r>
          </w:p>
        </w:tc>
        <w:tc>
          <w:tcPr>
            <w:tcW w:w="832" w:type="dxa"/>
            <w:shd w:val="clear" w:color="auto" w:fill="auto"/>
            <w:tcMar>
              <w:top w:w="22" w:type="dxa"/>
              <w:left w:w="28" w:type="dxa"/>
              <w:bottom w:w="22" w:type="dxa"/>
              <w:right w:w="28" w:type="dxa"/>
            </w:tcMar>
          </w:tcPr>
          <w:p w:rsidR="008B314E" w:rsidRDefault="00967F4E" w14:paraId="209B821B" w14:textId="77777777">
            <w:pPr>
              <w:pStyle w:val="p-table"/>
              <w:jc w:val="right"/>
            </w:pPr>
            <w:r>
              <w:rPr>
                <w:b/>
                <w:sz w:val="17"/>
              </w:rPr>
              <w:t>109.649</w:t>
            </w:r>
          </w:p>
        </w:tc>
        <w:tc>
          <w:tcPr>
            <w:tcW w:w="832" w:type="dxa"/>
            <w:shd w:val="clear" w:color="auto" w:fill="auto"/>
            <w:tcMar>
              <w:top w:w="22" w:type="dxa"/>
              <w:left w:w="28" w:type="dxa"/>
              <w:bottom w:w="22" w:type="dxa"/>
              <w:right w:w="28" w:type="dxa"/>
            </w:tcMar>
          </w:tcPr>
          <w:p w:rsidR="008B314E" w:rsidRDefault="00967F4E" w14:paraId="08DB153C" w14:textId="77777777">
            <w:pPr>
              <w:pStyle w:val="p-table"/>
              <w:jc w:val="right"/>
            </w:pPr>
            <w:r>
              <w:rPr>
                <w:b/>
                <w:sz w:val="17"/>
              </w:rPr>
              <w:t>659.607</w:t>
            </w:r>
          </w:p>
        </w:tc>
        <w:tc>
          <w:tcPr>
            <w:tcW w:w="789" w:type="dxa"/>
            <w:shd w:val="clear" w:color="auto" w:fill="auto"/>
            <w:tcMar>
              <w:top w:w="22" w:type="dxa"/>
              <w:left w:w="28" w:type="dxa"/>
              <w:bottom w:w="22" w:type="dxa"/>
              <w:right w:w="28" w:type="dxa"/>
            </w:tcMar>
          </w:tcPr>
          <w:p w:rsidR="008B314E" w:rsidRDefault="00967F4E" w14:paraId="57CA66F4" w14:textId="77777777">
            <w:pPr>
              <w:pStyle w:val="p-table"/>
              <w:jc w:val="right"/>
            </w:pPr>
            <w:r>
              <w:rPr>
                <w:b/>
                <w:sz w:val="17"/>
              </w:rPr>
              <w:t>3.151</w:t>
            </w:r>
          </w:p>
        </w:tc>
        <w:tc>
          <w:tcPr>
            <w:tcW w:w="832" w:type="dxa"/>
            <w:shd w:val="clear" w:color="auto" w:fill="auto"/>
            <w:tcMar>
              <w:top w:w="22" w:type="dxa"/>
              <w:left w:w="28" w:type="dxa"/>
              <w:bottom w:w="22" w:type="dxa"/>
              <w:right w:w="28" w:type="dxa"/>
            </w:tcMar>
          </w:tcPr>
          <w:p w:rsidR="008B314E" w:rsidRDefault="00967F4E" w14:paraId="0ADC7569" w14:textId="77777777">
            <w:pPr>
              <w:pStyle w:val="p-table"/>
              <w:jc w:val="right"/>
            </w:pPr>
            <w:r>
              <w:rPr>
                <w:b/>
                <w:sz w:val="17"/>
              </w:rPr>
              <w:t>4.067</w:t>
            </w:r>
          </w:p>
        </w:tc>
        <w:tc>
          <w:tcPr>
            <w:tcW w:w="789" w:type="dxa"/>
            <w:shd w:val="clear" w:color="auto" w:fill="auto"/>
            <w:tcMar>
              <w:top w:w="22" w:type="dxa"/>
              <w:left w:w="28" w:type="dxa"/>
              <w:bottom w:w="22" w:type="dxa"/>
              <w:right w:w="28" w:type="dxa"/>
            </w:tcMar>
          </w:tcPr>
          <w:p w:rsidR="008B314E" w:rsidRDefault="00967F4E" w14:paraId="4690FDA8" w14:textId="77777777">
            <w:pPr>
              <w:pStyle w:val="p-table"/>
              <w:jc w:val="right"/>
            </w:pPr>
            <w:r>
              <w:rPr>
                <w:b/>
                <w:sz w:val="17"/>
              </w:rPr>
              <w:t>2.812</w:t>
            </w:r>
          </w:p>
        </w:tc>
        <w:tc>
          <w:tcPr>
            <w:tcW w:w="832" w:type="dxa"/>
            <w:shd w:val="clear" w:color="auto" w:fill="auto"/>
            <w:tcMar>
              <w:top w:w="22" w:type="dxa"/>
              <w:left w:w="28" w:type="dxa"/>
              <w:bottom w:w="22" w:type="dxa"/>
              <w:right w:w="28" w:type="dxa"/>
            </w:tcMar>
          </w:tcPr>
          <w:p w:rsidR="008B314E" w:rsidRDefault="00967F4E" w14:paraId="435FFEEE" w14:textId="77777777">
            <w:pPr>
              <w:pStyle w:val="p-table"/>
              <w:jc w:val="right"/>
            </w:pPr>
            <w:r>
              <w:rPr>
                <w:b/>
                <w:sz w:val="17"/>
              </w:rPr>
              <w:t>2.997</w:t>
            </w:r>
          </w:p>
        </w:tc>
        <w:tc>
          <w:tcPr>
            <w:tcW w:w="832" w:type="dxa"/>
            <w:shd w:val="clear" w:color="auto" w:fill="auto"/>
            <w:tcMar>
              <w:top w:w="22" w:type="dxa"/>
              <w:left w:w="28" w:type="dxa"/>
              <w:bottom w:w="22" w:type="dxa"/>
              <w:right w:w="28" w:type="dxa"/>
            </w:tcMar>
          </w:tcPr>
          <w:p w:rsidR="008B314E" w:rsidRDefault="00967F4E" w14:paraId="54C3D5B0" w14:textId="77777777">
            <w:pPr>
              <w:pStyle w:val="p-table"/>
              <w:jc w:val="right"/>
            </w:pPr>
            <w:r>
              <w:rPr>
                <w:b/>
                <w:sz w:val="17"/>
              </w:rPr>
              <w:t>2.752</w:t>
            </w:r>
          </w:p>
        </w:tc>
      </w:tr>
      <w:tr w:rsidR="008B314E" w14:paraId="7E799795"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5A2B1BB6"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42D2F600" w14:textId="77777777">
            <w:pPr>
              <w:pStyle w:val="p-table"/>
            </w:pPr>
            <w:r>
              <w:rPr>
                <w:i/>
                <w:sz w:val="17"/>
              </w:rPr>
              <w:t>Opdrachten</w:t>
            </w:r>
          </w:p>
        </w:tc>
        <w:tc>
          <w:tcPr>
            <w:tcW w:w="832" w:type="dxa"/>
            <w:shd w:val="clear" w:color="auto" w:fill="auto"/>
            <w:tcMar>
              <w:top w:w="22" w:type="dxa"/>
              <w:left w:w="28" w:type="dxa"/>
              <w:bottom w:w="22" w:type="dxa"/>
              <w:right w:w="28" w:type="dxa"/>
            </w:tcMar>
          </w:tcPr>
          <w:p w:rsidR="008B314E" w:rsidRDefault="00967F4E" w14:paraId="32343285" w14:textId="77777777">
            <w:pPr>
              <w:pStyle w:val="p-table"/>
              <w:jc w:val="right"/>
            </w:pPr>
            <w:r>
              <w:rPr>
                <w:i/>
                <w:sz w:val="17"/>
              </w:rPr>
              <w:t>549.958</w:t>
            </w:r>
          </w:p>
        </w:tc>
        <w:tc>
          <w:tcPr>
            <w:tcW w:w="789" w:type="dxa"/>
            <w:shd w:val="clear" w:color="auto" w:fill="auto"/>
            <w:tcMar>
              <w:top w:w="22" w:type="dxa"/>
              <w:left w:w="28" w:type="dxa"/>
              <w:bottom w:w="22" w:type="dxa"/>
              <w:right w:w="28" w:type="dxa"/>
            </w:tcMar>
          </w:tcPr>
          <w:p w:rsidR="008B314E" w:rsidRDefault="00967F4E" w14:paraId="1782EDF6"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14EFC173" w14:textId="77777777">
            <w:pPr>
              <w:pStyle w:val="p-table"/>
              <w:jc w:val="right"/>
            </w:pPr>
            <w:r>
              <w:rPr>
                <w:i/>
                <w:sz w:val="17"/>
              </w:rPr>
              <w:t>549.958</w:t>
            </w:r>
          </w:p>
        </w:tc>
        <w:tc>
          <w:tcPr>
            <w:tcW w:w="832" w:type="dxa"/>
            <w:shd w:val="clear" w:color="auto" w:fill="auto"/>
            <w:tcMar>
              <w:top w:w="22" w:type="dxa"/>
              <w:left w:w="28" w:type="dxa"/>
              <w:bottom w:w="22" w:type="dxa"/>
              <w:right w:w="28" w:type="dxa"/>
            </w:tcMar>
          </w:tcPr>
          <w:p w:rsidR="008B314E" w:rsidRDefault="00967F4E" w14:paraId="4CDD0C67" w14:textId="77777777">
            <w:pPr>
              <w:pStyle w:val="p-table"/>
              <w:jc w:val="right"/>
            </w:pPr>
            <w:r>
              <w:rPr>
                <w:i/>
                <w:sz w:val="17"/>
              </w:rPr>
              <w:t>109.649</w:t>
            </w:r>
          </w:p>
        </w:tc>
        <w:tc>
          <w:tcPr>
            <w:tcW w:w="832" w:type="dxa"/>
            <w:shd w:val="clear" w:color="auto" w:fill="auto"/>
            <w:tcMar>
              <w:top w:w="22" w:type="dxa"/>
              <w:left w:w="28" w:type="dxa"/>
              <w:bottom w:w="22" w:type="dxa"/>
              <w:right w:w="28" w:type="dxa"/>
            </w:tcMar>
          </w:tcPr>
          <w:p w:rsidR="008B314E" w:rsidRDefault="00967F4E" w14:paraId="5731AB06" w14:textId="77777777">
            <w:pPr>
              <w:pStyle w:val="p-table"/>
              <w:jc w:val="right"/>
            </w:pPr>
            <w:r>
              <w:rPr>
                <w:i/>
                <w:sz w:val="17"/>
              </w:rPr>
              <w:t>659.607</w:t>
            </w:r>
          </w:p>
        </w:tc>
        <w:tc>
          <w:tcPr>
            <w:tcW w:w="789" w:type="dxa"/>
            <w:shd w:val="clear" w:color="auto" w:fill="auto"/>
            <w:tcMar>
              <w:top w:w="22" w:type="dxa"/>
              <w:left w:w="28" w:type="dxa"/>
              <w:bottom w:w="22" w:type="dxa"/>
              <w:right w:w="28" w:type="dxa"/>
            </w:tcMar>
          </w:tcPr>
          <w:p w:rsidR="008B314E" w:rsidRDefault="00967F4E" w14:paraId="277AFCB1" w14:textId="77777777">
            <w:pPr>
              <w:pStyle w:val="p-table"/>
              <w:jc w:val="right"/>
            </w:pPr>
            <w:r>
              <w:rPr>
                <w:i/>
                <w:sz w:val="17"/>
              </w:rPr>
              <w:t>3.151</w:t>
            </w:r>
          </w:p>
        </w:tc>
        <w:tc>
          <w:tcPr>
            <w:tcW w:w="832" w:type="dxa"/>
            <w:shd w:val="clear" w:color="auto" w:fill="auto"/>
            <w:tcMar>
              <w:top w:w="22" w:type="dxa"/>
              <w:left w:w="28" w:type="dxa"/>
              <w:bottom w:w="22" w:type="dxa"/>
              <w:right w:w="28" w:type="dxa"/>
            </w:tcMar>
          </w:tcPr>
          <w:p w:rsidR="008B314E" w:rsidRDefault="00967F4E" w14:paraId="343CE147" w14:textId="77777777">
            <w:pPr>
              <w:pStyle w:val="p-table"/>
              <w:jc w:val="right"/>
            </w:pPr>
            <w:r>
              <w:rPr>
                <w:i/>
                <w:sz w:val="17"/>
              </w:rPr>
              <w:t>4.067</w:t>
            </w:r>
          </w:p>
        </w:tc>
        <w:tc>
          <w:tcPr>
            <w:tcW w:w="789" w:type="dxa"/>
            <w:shd w:val="clear" w:color="auto" w:fill="auto"/>
            <w:tcMar>
              <w:top w:w="22" w:type="dxa"/>
              <w:left w:w="28" w:type="dxa"/>
              <w:bottom w:w="22" w:type="dxa"/>
              <w:right w:w="28" w:type="dxa"/>
            </w:tcMar>
          </w:tcPr>
          <w:p w:rsidR="008B314E" w:rsidRDefault="00967F4E" w14:paraId="1E9B2581" w14:textId="77777777">
            <w:pPr>
              <w:pStyle w:val="p-table"/>
              <w:jc w:val="right"/>
            </w:pPr>
            <w:r>
              <w:rPr>
                <w:i/>
                <w:sz w:val="17"/>
              </w:rPr>
              <w:t>2.812</w:t>
            </w:r>
          </w:p>
        </w:tc>
        <w:tc>
          <w:tcPr>
            <w:tcW w:w="832" w:type="dxa"/>
            <w:shd w:val="clear" w:color="auto" w:fill="auto"/>
            <w:tcMar>
              <w:top w:w="22" w:type="dxa"/>
              <w:left w:w="28" w:type="dxa"/>
              <w:bottom w:w="22" w:type="dxa"/>
              <w:right w:w="28" w:type="dxa"/>
            </w:tcMar>
          </w:tcPr>
          <w:p w:rsidR="008B314E" w:rsidRDefault="00967F4E" w14:paraId="40FA8EFE" w14:textId="77777777">
            <w:pPr>
              <w:pStyle w:val="p-table"/>
              <w:jc w:val="right"/>
            </w:pPr>
            <w:r>
              <w:rPr>
                <w:i/>
                <w:sz w:val="17"/>
              </w:rPr>
              <w:t>2.997</w:t>
            </w:r>
          </w:p>
        </w:tc>
        <w:tc>
          <w:tcPr>
            <w:tcW w:w="832" w:type="dxa"/>
            <w:shd w:val="clear" w:color="auto" w:fill="auto"/>
            <w:tcMar>
              <w:top w:w="22" w:type="dxa"/>
              <w:left w:w="28" w:type="dxa"/>
              <w:bottom w:w="22" w:type="dxa"/>
              <w:right w:w="28" w:type="dxa"/>
            </w:tcMar>
          </w:tcPr>
          <w:p w:rsidR="008B314E" w:rsidRDefault="00967F4E" w14:paraId="674C8AE6" w14:textId="77777777">
            <w:pPr>
              <w:pStyle w:val="p-table"/>
              <w:jc w:val="right"/>
            </w:pPr>
            <w:r>
              <w:rPr>
                <w:i/>
                <w:sz w:val="17"/>
              </w:rPr>
              <w:t>2.752</w:t>
            </w:r>
          </w:p>
        </w:tc>
      </w:tr>
      <w:tr w:rsidR="008B314E" w14:paraId="01D77463"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19B91CE7"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6D968170" w14:textId="77777777">
            <w:pPr>
              <w:pStyle w:val="p-table"/>
              <w:rPr>
                <w:sz w:val="17"/>
              </w:rPr>
            </w:pPr>
            <w:r>
              <w:rPr>
                <w:sz w:val="17"/>
              </w:rPr>
              <w:t>Instandhouding Materieel</w:t>
            </w:r>
          </w:p>
        </w:tc>
        <w:tc>
          <w:tcPr>
            <w:tcW w:w="832" w:type="dxa"/>
            <w:shd w:val="clear" w:color="auto" w:fill="auto"/>
            <w:tcMar>
              <w:top w:w="22" w:type="dxa"/>
              <w:left w:w="28" w:type="dxa"/>
              <w:bottom w:w="22" w:type="dxa"/>
              <w:right w:w="28" w:type="dxa"/>
            </w:tcMar>
          </w:tcPr>
          <w:p w:rsidR="008B314E" w:rsidRDefault="00967F4E" w14:paraId="41F09661" w14:textId="77777777">
            <w:pPr>
              <w:pStyle w:val="p-table"/>
              <w:jc w:val="right"/>
              <w:rPr>
                <w:sz w:val="17"/>
              </w:rPr>
            </w:pPr>
            <w:r>
              <w:rPr>
                <w:sz w:val="17"/>
              </w:rPr>
              <w:t>549.958</w:t>
            </w:r>
          </w:p>
        </w:tc>
        <w:tc>
          <w:tcPr>
            <w:tcW w:w="789" w:type="dxa"/>
            <w:shd w:val="clear" w:color="auto" w:fill="auto"/>
            <w:tcMar>
              <w:top w:w="22" w:type="dxa"/>
              <w:left w:w="28" w:type="dxa"/>
              <w:bottom w:w="22" w:type="dxa"/>
              <w:right w:w="28" w:type="dxa"/>
            </w:tcMar>
          </w:tcPr>
          <w:p w:rsidR="008B314E" w:rsidRDefault="00967F4E" w14:paraId="45C5E845"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546C8185" w14:textId="77777777">
            <w:pPr>
              <w:pStyle w:val="p-table"/>
              <w:jc w:val="right"/>
              <w:rPr>
                <w:sz w:val="17"/>
              </w:rPr>
            </w:pPr>
            <w:r>
              <w:rPr>
                <w:sz w:val="17"/>
              </w:rPr>
              <w:t>549.958</w:t>
            </w:r>
          </w:p>
        </w:tc>
        <w:tc>
          <w:tcPr>
            <w:tcW w:w="832" w:type="dxa"/>
            <w:shd w:val="clear" w:color="auto" w:fill="auto"/>
            <w:tcMar>
              <w:top w:w="22" w:type="dxa"/>
              <w:left w:w="28" w:type="dxa"/>
              <w:bottom w:w="22" w:type="dxa"/>
              <w:right w:w="28" w:type="dxa"/>
            </w:tcMar>
          </w:tcPr>
          <w:p w:rsidR="008B314E" w:rsidRDefault="00967F4E" w14:paraId="61B1BF14" w14:textId="77777777">
            <w:pPr>
              <w:pStyle w:val="p-table"/>
              <w:jc w:val="right"/>
              <w:rPr>
                <w:sz w:val="17"/>
              </w:rPr>
            </w:pPr>
            <w:r>
              <w:rPr>
                <w:sz w:val="17"/>
              </w:rPr>
              <w:t>109.649</w:t>
            </w:r>
          </w:p>
        </w:tc>
        <w:tc>
          <w:tcPr>
            <w:tcW w:w="832" w:type="dxa"/>
            <w:shd w:val="clear" w:color="auto" w:fill="auto"/>
            <w:tcMar>
              <w:top w:w="22" w:type="dxa"/>
              <w:left w:w="28" w:type="dxa"/>
              <w:bottom w:w="22" w:type="dxa"/>
              <w:right w:w="28" w:type="dxa"/>
            </w:tcMar>
          </w:tcPr>
          <w:p w:rsidR="008B314E" w:rsidRDefault="00967F4E" w14:paraId="7AFC5474" w14:textId="77777777">
            <w:pPr>
              <w:pStyle w:val="p-table"/>
              <w:jc w:val="right"/>
              <w:rPr>
                <w:sz w:val="17"/>
              </w:rPr>
            </w:pPr>
            <w:r>
              <w:rPr>
                <w:sz w:val="17"/>
              </w:rPr>
              <w:t>659.607</w:t>
            </w:r>
          </w:p>
        </w:tc>
        <w:tc>
          <w:tcPr>
            <w:tcW w:w="789" w:type="dxa"/>
            <w:shd w:val="clear" w:color="auto" w:fill="auto"/>
            <w:tcMar>
              <w:top w:w="22" w:type="dxa"/>
              <w:left w:w="28" w:type="dxa"/>
              <w:bottom w:w="22" w:type="dxa"/>
              <w:right w:w="28" w:type="dxa"/>
            </w:tcMar>
          </w:tcPr>
          <w:p w:rsidR="008B314E" w:rsidRDefault="00967F4E" w14:paraId="3D40DF73" w14:textId="77777777">
            <w:pPr>
              <w:pStyle w:val="p-table"/>
              <w:jc w:val="right"/>
              <w:rPr>
                <w:sz w:val="17"/>
              </w:rPr>
            </w:pPr>
            <w:r>
              <w:rPr>
                <w:sz w:val="17"/>
              </w:rPr>
              <w:t>3.151</w:t>
            </w:r>
          </w:p>
        </w:tc>
        <w:tc>
          <w:tcPr>
            <w:tcW w:w="832" w:type="dxa"/>
            <w:shd w:val="clear" w:color="auto" w:fill="auto"/>
            <w:tcMar>
              <w:top w:w="22" w:type="dxa"/>
              <w:left w:w="28" w:type="dxa"/>
              <w:bottom w:w="22" w:type="dxa"/>
              <w:right w:w="28" w:type="dxa"/>
            </w:tcMar>
          </w:tcPr>
          <w:p w:rsidR="008B314E" w:rsidRDefault="00967F4E" w14:paraId="7CC91B9C" w14:textId="77777777">
            <w:pPr>
              <w:pStyle w:val="p-table"/>
              <w:jc w:val="right"/>
              <w:rPr>
                <w:sz w:val="17"/>
              </w:rPr>
            </w:pPr>
            <w:r>
              <w:rPr>
                <w:sz w:val="17"/>
              </w:rPr>
              <w:t>4.067</w:t>
            </w:r>
          </w:p>
        </w:tc>
        <w:tc>
          <w:tcPr>
            <w:tcW w:w="789" w:type="dxa"/>
            <w:shd w:val="clear" w:color="auto" w:fill="auto"/>
            <w:tcMar>
              <w:top w:w="22" w:type="dxa"/>
              <w:left w:w="28" w:type="dxa"/>
              <w:bottom w:w="22" w:type="dxa"/>
              <w:right w:w="28" w:type="dxa"/>
            </w:tcMar>
          </w:tcPr>
          <w:p w:rsidR="008B314E" w:rsidRDefault="00967F4E" w14:paraId="4A3531E6" w14:textId="77777777">
            <w:pPr>
              <w:pStyle w:val="p-table"/>
              <w:jc w:val="right"/>
              <w:rPr>
                <w:sz w:val="17"/>
              </w:rPr>
            </w:pPr>
            <w:r>
              <w:rPr>
                <w:sz w:val="17"/>
              </w:rPr>
              <w:t>2.812</w:t>
            </w:r>
          </w:p>
        </w:tc>
        <w:tc>
          <w:tcPr>
            <w:tcW w:w="832" w:type="dxa"/>
            <w:shd w:val="clear" w:color="auto" w:fill="auto"/>
            <w:tcMar>
              <w:top w:w="22" w:type="dxa"/>
              <w:left w:w="28" w:type="dxa"/>
              <w:bottom w:w="22" w:type="dxa"/>
              <w:right w:w="28" w:type="dxa"/>
            </w:tcMar>
          </w:tcPr>
          <w:p w:rsidR="008B314E" w:rsidRDefault="00967F4E" w14:paraId="75C812B4" w14:textId="77777777">
            <w:pPr>
              <w:pStyle w:val="p-table"/>
              <w:jc w:val="right"/>
              <w:rPr>
                <w:sz w:val="17"/>
              </w:rPr>
            </w:pPr>
            <w:r>
              <w:rPr>
                <w:sz w:val="17"/>
              </w:rPr>
              <w:t>2.997</w:t>
            </w:r>
          </w:p>
        </w:tc>
        <w:tc>
          <w:tcPr>
            <w:tcW w:w="832" w:type="dxa"/>
            <w:shd w:val="clear" w:color="auto" w:fill="auto"/>
            <w:tcMar>
              <w:top w:w="22" w:type="dxa"/>
              <w:left w:w="28" w:type="dxa"/>
              <w:bottom w:w="22" w:type="dxa"/>
              <w:right w:w="28" w:type="dxa"/>
            </w:tcMar>
          </w:tcPr>
          <w:p w:rsidR="008B314E" w:rsidRDefault="00967F4E" w14:paraId="17826E8A" w14:textId="77777777">
            <w:pPr>
              <w:pStyle w:val="p-table"/>
              <w:jc w:val="right"/>
              <w:rPr>
                <w:sz w:val="17"/>
              </w:rPr>
            </w:pPr>
            <w:r>
              <w:rPr>
                <w:sz w:val="17"/>
              </w:rPr>
              <w:t>2.752</w:t>
            </w:r>
          </w:p>
        </w:tc>
      </w:tr>
      <w:tr w:rsidR="008B314E" w14:paraId="2367473F"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967F4E" w14:paraId="41989BAF" w14:textId="77777777">
            <w:pPr>
              <w:pStyle w:val="p-table"/>
            </w:pPr>
            <w:r>
              <w:rPr>
                <w:b/>
                <w:sz w:val="17"/>
              </w:rPr>
              <w:t>1.13</w:t>
            </w:r>
          </w:p>
        </w:tc>
        <w:tc>
          <w:tcPr>
            <w:tcW w:w="1126" w:type="dxa"/>
            <w:shd w:val="clear" w:color="auto" w:fill="auto"/>
            <w:tcMar>
              <w:top w:w="22" w:type="dxa"/>
              <w:left w:w="28" w:type="dxa"/>
              <w:bottom w:w="22" w:type="dxa"/>
              <w:right w:w="28" w:type="dxa"/>
            </w:tcMar>
          </w:tcPr>
          <w:p w:rsidR="008B314E" w:rsidRDefault="00967F4E" w14:paraId="16995861" w14:textId="77777777">
            <w:pPr>
              <w:pStyle w:val="p-table"/>
            </w:pPr>
            <w:r>
              <w:rPr>
                <w:b/>
                <w:sz w:val="17"/>
              </w:rPr>
              <w:t>Kennis en Innovatie</w:t>
            </w:r>
          </w:p>
        </w:tc>
        <w:tc>
          <w:tcPr>
            <w:tcW w:w="832" w:type="dxa"/>
            <w:shd w:val="clear" w:color="auto" w:fill="auto"/>
            <w:tcMar>
              <w:top w:w="22" w:type="dxa"/>
              <w:left w:w="28" w:type="dxa"/>
              <w:bottom w:w="22" w:type="dxa"/>
              <w:right w:w="28" w:type="dxa"/>
            </w:tcMar>
          </w:tcPr>
          <w:p w:rsidR="008B314E" w:rsidRDefault="00967F4E" w14:paraId="13E03684" w14:textId="77777777">
            <w:pPr>
              <w:pStyle w:val="p-table"/>
              <w:jc w:val="right"/>
            </w:pPr>
            <w:r>
              <w:rPr>
                <w:b/>
                <w:sz w:val="17"/>
              </w:rPr>
              <w:t>190.687</w:t>
            </w:r>
          </w:p>
        </w:tc>
        <w:tc>
          <w:tcPr>
            <w:tcW w:w="789" w:type="dxa"/>
            <w:shd w:val="clear" w:color="auto" w:fill="auto"/>
            <w:tcMar>
              <w:top w:w="22" w:type="dxa"/>
              <w:left w:w="28" w:type="dxa"/>
              <w:bottom w:w="22" w:type="dxa"/>
              <w:right w:w="28" w:type="dxa"/>
            </w:tcMar>
          </w:tcPr>
          <w:p w:rsidR="008B314E" w:rsidRDefault="00967F4E" w14:paraId="1B981F0D"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35EBF8EF" w14:textId="77777777">
            <w:pPr>
              <w:pStyle w:val="p-table"/>
              <w:jc w:val="right"/>
            </w:pPr>
            <w:r>
              <w:rPr>
                <w:b/>
                <w:sz w:val="17"/>
              </w:rPr>
              <w:t>190.687</w:t>
            </w:r>
          </w:p>
        </w:tc>
        <w:tc>
          <w:tcPr>
            <w:tcW w:w="832" w:type="dxa"/>
            <w:shd w:val="clear" w:color="auto" w:fill="auto"/>
            <w:tcMar>
              <w:top w:w="22" w:type="dxa"/>
              <w:left w:w="28" w:type="dxa"/>
              <w:bottom w:w="22" w:type="dxa"/>
              <w:right w:w="28" w:type="dxa"/>
            </w:tcMar>
          </w:tcPr>
          <w:p w:rsidR="008B314E" w:rsidRDefault="00967F4E" w14:paraId="38B9C00B" w14:textId="77777777">
            <w:pPr>
              <w:pStyle w:val="p-table"/>
              <w:jc w:val="right"/>
            </w:pPr>
            <w:r>
              <w:rPr>
                <w:b/>
                <w:sz w:val="17"/>
              </w:rPr>
              <w:t>127.104</w:t>
            </w:r>
          </w:p>
        </w:tc>
        <w:tc>
          <w:tcPr>
            <w:tcW w:w="832" w:type="dxa"/>
            <w:shd w:val="clear" w:color="auto" w:fill="auto"/>
            <w:tcMar>
              <w:top w:w="22" w:type="dxa"/>
              <w:left w:w="28" w:type="dxa"/>
              <w:bottom w:w="22" w:type="dxa"/>
              <w:right w:w="28" w:type="dxa"/>
            </w:tcMar>
          </w:tcPr>
          <w:p w:rsidR="008B314E" w:rsidRDefault="00967F4E" w14:paraId="490929F5" w14:textId="77777777">
            <w:pPr>
              <w:pStyle w:val="p-table"/>
              <w:jc w:val="right"/>
            </w:pPr>
            <w:r>
              <w:rPr>
                <w:b/>
                <w:sz w:val="17"/>
              </w:rPr>
              <w:t>317.791</w:t>
            </w:r>
          </w:p>
        </w:tc>
        <w:tc>
          <w:tcPr>
            <w:tcW w:w="789" w:type="dxa"/>
            <w:shd w:val="clear" w:color="auto" w:fill="auto"/>
            <w:tcMar>
              <w:top w:w="22" w:type="dxa"/>
              <w:left w:w="28" w:type="dxa"/>
              <w:bottom w:w="22" w:type="dxa"/>
              <w:right w:w="28" w:type="dxa"/>
            </w:tcMar>
          </w:tcPr>
          <w:p w:rsidR="008B314E" w:rsidRDefault="00967F4E" w14:paraId="7F9B6C2C" w14:textId="77777777">
            <w:pPr>
              <w:pStyle w:val="p-table"/>
              <w:jc w:val="right"/>
            </w:pPr>
            <w:r>
              <w:rPr>
                <w:b/>
                <w:sz w:val="17"/>
              </w:rPr>
              <w:t>6.300</w:t>
            </w:r>
          </w:p>
        </w:tc>
        <w:tc>
          <w:tcPr>
            <w:tcW w:w="832" w:type="dxa"/>
            <w:shd w:val="clear" w:color="auto" w:fill="auto"/>
            <w:tcMar>
              <w:top w:w="22" w:type="dxa"/>
              <w:left w:w="28" w:type="dxa"/>
              <w:bottom w:w="22" w:type="dxa"/>
              <w:right w:w="28" w:type="dxa"/>
            </w:tcMar>
          </w:tcPr>
          <w:p w:rsidR="008B314E" w:rsidRDefault="00967F4E" w14:paraId="0891E1D4" w14:textId="77777777">
            <w:pPr>
              <w:pStyle w:val="p-table"/>
              <w:jc w:val="right"/>
            </w:pPr>
            <w:r>
              <w:rPr>
                <w:b/>
                <w:sz w:val="17"/>
              </w:rPr>
              <w:t>2.213</w:t>
            </w:r>
          </w:p>
        </w:tc>
        <w:tc>
          <w:tcPr>
            <w:tcW w:w="789" w:type="dxa"/>
            <w:shd w:val="clear" w:color="auto" w:fill="auto"/>
            <w:tcMar>
              <w:top w:w="22" w:type="dxa"/>
              <w:left w:w="28" w:type="dxa"/>
              <w:bottom w:w="22" w:type="dxa"/>
              <w:right w:w="28" w:type="dxa"/>
            </w:tcMar>
          </w:tcPr>
          <w:p w:rsidR="008B314E" w:rsidRDefault="00967F4E" w14:paraId="5F912FA5" w14:textId="77777777">
            <w:pPr>
              <w:pStyle w:val="p-table"/>
              <w:jc w:val="right"/>
            </w:pPr>
            <w:r>
              <w:rPr>
                <w:b/>
                <w:sz w:val="17"/>
              </w:rPr>
              <w:t>‒</w:t>
            </w:r>
            <w:r>
              <w:rPr>
                <w:b/>
                <w:sz w:val="17"/>
              </w:rPr>
              <w:t xml:space="preserve"> 607</w:t>
            </w:r>
          </w:p>
        </w:tc>
        <w:tc>
          <w:tcPr>
            <w:tcW w:w="832" w:type="dxa"/>
            <w:shd w:val="clear" w:color="auto" w:fill="auto"/>
            <w:tcMar>
              <w:top w:w="22" w:type="dxa"/>
              <w:left w:w="28" w:type="dxa"/>
              <w:bottom w:w="22" w:type="dxa"/>
              <w:right w:w="28" w:type="dxa"/>
            </w:tcMar>
          </w:tcPr>
          <w:p w:rsidR="008B314E" w:rsidRDefault="00967F4E" w14:paraId="5FDDBE88" w14:textId="77777777">
            <w:pPr>
              <w:pStyle w:val="p-table"/>
              <w:jc w:val="right"/>
            </w:pPr>
            <w:r>
              <w:rPr>
                <w:b/>
                <w:sz w:val="17"/>
              </w:rPr>
              <w:t>‒</w:t>
            </w:r>
            <w:r>
              <w:rPr>
                <w:b/>
                <w:sz w:val="17"/>
              </w:rPr>
              <w:t xml:space="preserve"> 607</w:t>
            </w:r>
          </w:p>
        </w:tc>
        <w:tc>
          <w:tcPr>
            <w:tcW w:w="832" w:type="dxa"/>
            <w:shd w:val="clear" w:color="auto" w:fill="auto"/>
            <w:tcMar>
              <w:top w:w="22" w:type="dxa"/>
              <w:left w:w="28" w:type="dxa"/>
              <w:bottom w:w="22" w:type="dxa"/>
              <w:right w:w="28" w:type="dxa"/>
            </w:tcMar>
          </w:tcPr>
          <w:p w:rsidR="008B314E" w:rsidRDefault="00967F4E" w14:paraId="58E34F55" w14:textId="77777777">
            <w:pPr>
              <w:pStyle w:val="p-table"/>
              <w:jc w:val="right"/>
            </w:pPr>
            <w:r>
              <w:rPr>
                <w:b/>
                <w:sz w:val="17"/>
              </w:rPr>
              <w:t>‒</w:t>
            </w:r>
            <w:r>
              <w:rPr>
                <w:b/>
                <w:sz w:val="17"/>
              </w:rPr>
              <w:t xml:space="preserve"> 607</w:t>
            </w:r>
          </w:p>
        </w:tc>
      </w:tr>
      <w:tr w:rsidR="008B314E" w14:paraId="344D7179"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4C250DC8"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448E9FF3" w14:textId="77777777">
            <w:pPr>
              <w:pStyle w:val="p-table"/>
            </w:pPr>
            <w:r>
              <w:rPr>
                <w:i/>
                <w:sz w:val="17"/>
              </w:rPr>
              <w:t>Bekostiging</w:t>
            </w:r>
          </w:p>
        </w:tc>
        <w:tc>
          <w:tcPr>
            <w:tcW w:w="832" w:type="dxa"/>
            <w:shd w:val="clear" w:color="auto" w:fill="auto"/>
            <w:tcMar>
              <w:top w:w="22" w:type="dxa"/>
              <w:left w:w="28" w:type="dxa"/>
              <w:bottom w:w="22" w:type="dxa"/>
              <w:right w:w="28" w:type="dxa"/>
            </w:tcMar>
          </w:tcPr>
          <w:p w:rsidR="008B314E" w:rsidRDefault="00967F4E" w14:paraId="2E9B1581" w14:textId="77777777">
            <w:pPr>
              <w:pStyle w:val="p-table"/>
              <w:jc w:val="right"/>
            </w:pPr>
            <w:r>
              <w:rPr>
                <w:i/>
                <w:sz w:val="17"/>
              </w:rPr>
              <w:t>190.687</w:t>
            </w:r>
          </w:p>
        </w:tc>
        <w:tc>
          <w:tcPr>
            <w:tcW w:w="789" w:type="dxa"/>
            <w:shd w:val="clear" w:color="auto" w:fill="auto"/>
            <w:tcMar>
              <w:top w:w="22" w:type="dxa"/>
              <w:left w:w="28" w:type="dxa"/>
              <w:bottom w:w="22" w:type="dxa"/>
              <w:right w:w="28" w:type="dxa"/>
            </w:tcMar>
          </w:tcPr>
          <w:p w:rsidR="008B314E" w:rsidRDefault="00967F4E" w14:paraId="0E94C2BE"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7BFFB46F" w14:textId="77777777">
            <w:pPr>
              <w:pStyle w:val="p-table"/>
              <w:jc w:val="right"/>
            </w:pPr>
            <w:r>
              <w:rPr>
                <w:i/>
                <w:sz w:val="17"/>
              </w:rPr>
              <w:t>190.687</w:t>
            </w:r>
          </w:p>
        </w:tc>
        <w:tc>
          <w:tcPr>
            <w:tcW w:w="832" w:type="dxa"/>
            <w:shd w:val="clear" w:color="auto" w:fill="auto"/>
            <w:tcMar>
              <w:top w:w="22" w:type="dxa"/>
              <w:left w:w="28" w:type="dxa"/>
              <w:bottom w:w="22" w:type="dxa"/>
              <w:right w:w="28" w:type="dxa"/>
            </w:tcMar>
          </w:tcPr>
          <w:p w:rsidR="008B314E" w:rsidRDefault="00967F4E" w14:paraId="1BB9F61F" w14:textId="77777777">
            <w:pPr>
              <w:pStyle w:val="p-table"/>
              <w:jc w:val="right"/>
            </w:pPr>
            <w:r>
              <w:rPr>
                <w:i/>
                <w:sz w:val="17"/>
              </w:rPr>
              <w:t>127.104</w:t>
            </w:r>
          </w:p>
        </w:tc>
        <w:tc>
          <w:tcPr>
            <w:tcW w:w="832" w:type="dxa"/>
            <w:shd w:val="clear" w:color="auto" w:fill="auto"/>
            <w:tcMar>
              <w:top w:w="22" w:type="dxa"/>
              <w:left w:w="28" w:type="dxa"/>
              <w:bottom w:w="22" w:type="dxa"/>
              <w:right w:w="28" w:type="dxa"/>
            </w:tcMar>
          </w:tcPr>
          <w:p w:rsidR="008B314E" w:rsidRDefault="00967F4E" w14:paraId="4823B709" w14:textId="77777777">
            <w:pPr>
              <w:pStyle w:val="p-table"/>
              <w:jc w:val="right"/>
            </w:pPr>
            <w:r>
              <w:rPr>
                <w:i/>
                <w:sz w:val="17"/>
              </w:rPr>
              <w:t>317.791</w:t>
            </w:r>
          </w:p>
        </w:tc>
        <w:tc>
          <w:tcPr>
            <w:tcW w:w="789" w:type="dxa"/>
            <w:shd w:val="clear" w:color="auto" w:fill="auto"/>
            <w:tcMar>
              <w:top w:w="22" w:type="dxa"/>
              <w:left w:w="28" w:type="dxa"/>
              <w:bottom w:w="22" w:type="dxa"/>
              <w:right w:w="28" w:type="dxa"/>
            </w:tcMar>
          </w:tcPr>
          <w:p w:rsidR="008B314E" w:rsidRDefault="00967F4E" w14:paraId="1D31C1D1" w14:textId="77777777">
            <w:pPr>
              <w:pStyle w:val="p-table"/>
              <w:jc w:val="right"/>
            </w:pPr>
            <w:r>
              <w:rPr>
                <w:i/>
                <w:sz w:val="17"/>
              </w:rPr>
              <w:t>6.300</w:t>
            </w:r>
          </w:p>
        </w:tc>
        <w:tc>
          <w:tcPr>
            <w:tcW w:w="832" w:type="dxa"/>
            <w:shd w:val="clear" w:color="auto" w:fill="auto"/>
            <w:tcMar>
              <w:top w:w="22" w:type="dxa"/>
              <w:left w:w="28" w:type="dxa"/>
              <w:bottom w:w="22" w:type="dxa"/>
              <w:right w:w="28" w:type="dxa"/>
            </w:tcMar>
          </w:tcPr>
          <w:p w:rsidR="008B314E" w:rsidRDefault="00967F4E" w14:paraId="18E537D5" w14:textId="77777777">
            <w:pPr>
              <w:pStyle w:val="p-table"/>
              <w:jc w:val="right"/>
            </w:pPr>
            <w:r>
              <w:rPr>
                <w:i/>
                <w:sz w:val="17"/>
              </w:rPr>
              <w:t>2.213</w:t>
            </w:r>
          </w:p>
        </w:tc>
        <w:tc>
          <w:tcPr>
            <w:tcW w:w="789" w:type="dxa"/>
            <w:shd w:val="clear" w:color="auto" w:fill="auto"/>
            <w:tcMar>
              <w:top w:w="22" w:type="dxa"/>
              <w:left w:w="28" w:type="dxa"/>
              <w:bottom w:w="22" w:type="dxa"/>
              <w:right w:w="28" w:type="dxa"/>
            </w:tcMar>
          </w:tcPr>
          <w:p w:rsidR="008B314E" w:rsidRDefault="00967F4E" w14:paraId="2C9BB61B" w14:textId="77777777">
            <w:pPr>
              <w:pStyle w:val="p-table"/>
              <w:jc w:val="right"/>
            </w:pPr>
            <w:r>
              <w:rPr>
                <w:i/>
                <w:sz w:val="17"/>
              </w:rPr>
              <w:t>‒</w:t>
            </w:r>
            <w:r>
              <w:rPr>
                <w:i/>
                <w:sz w:val="17"/>
              </w:rPr>
              <w:t xml:space="preserve"> 607</w:t>
            </w:r>
          </w:p>
        </w:tc>
        <w:tc>
          <w:tcPr>
            <w:tcW w:w="832" w:type="dxa"/>
            <w:shd w:val="clear" w:color="auto" w:fill="auto"/>
            <w:tcMar>
              <w:top w:w="22" w:type="dxa"/>
              <w:left w:w="28" w:type="dxa"/>
              <w:bottom w:w="22" w:type="dxa"/>
              <w:right w:w="28" w:type="dxa"/>
            </w:tcMar>
          </w:tcPr>
          <w:p w:rsidR="008B314E" w:rsidRDefault="00967F4E" w14:paraId="6CA5E779" w14:textId="77777777">
            <w:pPr>
              <w:pStyle w:val="p-table"/>
              <w:jc w:val="right"/>
            </w:pPr>
            <w:r>
              <w:rPr>
                <w:i/>
                <w:sz w:val="17"/>
              </w:rPr>
              <w:t>‒</w:t>
            </w:r>
            <w:r>
              <w:rPr>
                <w:i/>
                <w:sz w:val="17"/>
              </w:rPr>
              <w:t xml:space="preserve"> 607</w:t>
            </w:r>
          </w:p>
        </w:tc>
        <w:tc>
          <w:tcPr>
            <w:tcW w:w="832" w:type="dxa"/>
            <w:shd w:val="clear" w:color="auto" w:fill="auto"/>
            <w:tcMar>
              <w:top w:w="22" w:type="dxa"/>
              <w:left w:w="28" w:type="dxa"/>
              <w:bottom w:w="22" w:type="dxa"/>
              <w:right w:w="28" w:type="dxa"/>
            </w:tcMar>
          </w:tcPr>
          <w:p w:rsidR="008B314E" w:rsidRDefault="00967F4E" w14:paraId="33ADF99B" w14:textId="77777777">
            <w:pPr>
              <w:pStyle w:val="p-table"/>
              <w:jc w:val="right"/>
            </w:pPr>
            <w:r>
              <w:rPr>
                <w:i/>
                <w:sz w:val="17"/>
              </w:rPr>
              <w:t>‒</w:t>
            </w:r>
            <w:r>
              <w:rPr>
                <w:i/>
                <w:sz w:val="17"/>
              </w:rPr>
              <w:t xml:space="preserve"> 607</w:t>
            </w:r>
          </w:p>
        </w:tc>
      </w:tr>
      <w:tr w:rsidR="008B314E" w14:paraId="19075FE4"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1A06F159"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17659443" w14:textId="77777777">
            <w:pPr>
              <w:pStyle w:val="p-table"/>
              <w:rPr>
                <w:sz w:val="17"/>
              </w:rPr>
            </w:pPr>
            <w:r>
              <w:rPr>
                <w:sz w:val="17"/>
              </w:rPr>
              <w:t xml:space="preserve">Duurzaamheid, klimaat en </w:t>
            </w:r>
            <w:r>
              <w:rPr>
                <w:sz w:val="17"/>
              </w:rPr>
              <w:t>veiligheid</w:t>
            </w:r>
          </w:p>
        </w:tc>
        <w:tc>
          <w:tcPr>
            <w:tcW w:w="832" w:type="dxa"/>
            <w:shd w:val="clear" w:color="auto" w:fill="auto"/>
            <w:tcMar>
              <w:top w:w="22" w:type="dxa"/>
              <w:left w:w="28" w:type="dxa"/>
              <w:bottom w:w="22" w:type="dxa"/>
              <w:right w:w="28" w:type="dxa"/>
            </w:tcMar>
          </w:tcPr>
          <w:p w:rsidR="008B314E" w:rsidRDefault="00967F4E" w14:paraId="2EF59945" w14:textId="77777777">
            <w:pPr>
              <w:pStyle w:val="p-table"/>
              <w:jc w:val="right"/>
              <w:rPr>
                <w:sz w:val="17"/>
              </w:rPr>
            </w:pPr>
            <w:r>
              <w:rPr>
                <w:sz w:val="17"/>
              </w:rPr>
              <w:t>18.565</w:t>
            </w:r>
          </w:p>
        </w:tc>
        <w:tc>
          <w:tcPr>
            <w:tcW w:w="789" w:type="dxa"/>
            <w:shd w:val="clear" w:color="auto" w:fill="auto"/>
            <w:tcMar>
              <w:top w:w="22" w:type="dxa"/>
              <w:left w:w="28" w:type="dxa"/>
              <w:bottom w:w="22" w:type="dxa"/>
              <w:right w:w="28" w:type="dxa"/>
            </w:tcMar>
          </w:tcPr>
          <w:p w:rsidR="008B314E" w:rsidRDefault="00967F4E" w14:paraId="1F05B81F"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39753EC0" w14:textId="77777777">
            <w:pPr>
              <w:pStyle w:val="p-table"/>
              <w:jc w:val="right"/>
              <w:rPr>
                <w:sz w:val="17"/>
              </w:rPr>
            </w:pPr>
            <w:r>
              <w:rPr>
                <w:sz w:val="17"/>
              </w:rPr>
              <w:t>18.565</w:t>
            </w:r>
          </w:p>
        </w:tc>
        <w:tc>
          <w:tcPr>
            <w:tcW w:w="832" w:type="dxa"/>
            <w:shd w:val="clear" w:color="auto" w:fill="auto"/>
            <w:tcMar>
              <w:top w:w="22" w:type="dxa"/>
              <w:left w:w="28" w:type="dxa"/>
              <w:bottom w:w="22" w:type="dxa"/>
              <w:right w:w="28" w:type="dxa"/>
            </w:tcMar>
          </w:tcPr>
          <w:p w:rsidR="008B314E" w:rsidRDefault="00967F4E" w14:paraId="61F51C25" w14:textId="77777777">
            <w:pPr>
              <w:pStyle w:val="p-table"/>
              <w:jc w:val="right"/>
              <w:rPr>
                <w:sz w:val="17"/>
              </w:rPr>
            </w:pPr>
            <w:r>
              <w:rPr>
                <w:sz w:val="17"/>
              </w:rPr>
              <w:t>15.280</w:t>
            </w:r>
          </w:p>
        </w:tc>
        <w:tc>
          <w:tcPr>
            <w:tcW w:w="832" w:type="dxa"/>
            <w:shd w:val="clear" w:color="auto" w:fill="auto"/>
            <w:tcMar>
              <w:top w:w="22" w:type="dxa"/>
              <w:left w:w="28" w:type="dxa"/>
              <w:bottom w:w="22" w:type="dxa"/>
              <w:right w:w="28" w:type="dxa"/>
            </w:tcMar>
          </w:tcPr>
          <w:p w:rsidR="008B314E" w:rsidRDefault="00967F4E" w14:paraId="1345B3D3" w14:textId="77777777">
            <w:pPr>
              <w:pStyle w:val="p-table"/>
              <w:jc w:val="right"/>
              <w:rPr>
                <w:sz w:val="17"/>
              </w:rPr>
            </w:pPr>
            <w:r>
              <w:rPr>
                <w:sz w:val="17"/>
              </w:rPr>
              <w:t>33.845</w:t>
            </w:r>
          </w:p>
        </w:tc>
        <w:tc>
          <w:tcPr>
            <w:tcW w:w="789" w:type="dxa"/>
            <w:shd w:val="clear" w:color="auto" w:fill="auto"/>
            <w:tcMar>
              <w:top w:w="22" w:type="dxa"/>
              <w:left w:w="28" w:type="dxa"/>
              <w:bottom w:w="22" w:type="dxa"/>
              <w:right w:w="28" w:type="dxa"/>
            </w:tcMar>
          </w:tcPr>
          <w:p w:rsidR="008B314E" w:rsidRDefault="00967F4E" w14:paraId="74106D35" w14:textId="77777777">
            <w:pPr>
              <w:pStyle w:val="p-table"/>
              <w:jc w:val="right"/>
              <w:rPr>
                <w:sz w:val="17"/>
              </w:rPr>
            </w:pPr>
            <w:r>
              <w:rPr>
                <w:sz w:val="17"/>
              </w:rPr>
              <w:t>75</w:t>
            </w:r>
          </w:p>
        </w:tc>
        <w:tc>
          <w:tcPr>
            <w:tcW w:w="832" w:type="dxa"/>
            <w:shd w:val="clear" w:color="auto" w:fill="auto"/>
            <w:tcMar>
              <w:top w:w="22" w:type="dxa"/>
              <w:left w:w="28" w:type="dxa"/>
              <w:bottom w:w="22" w:type="dxa"/>
              <w:right w:w="28" w:type="dxa"/>
            </w:tcMar>
          </w:tcPr>
          <w:p w:rsidR="008B314E" w:rsidRDefault="00967F4E" w14:paraId="353A7600"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8B314E" w:rsidRDefault="00967F4E" w14:paraId="1ECDBFA2"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563D7754"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0F17A451" w14:textId="77777777">
            <w:pPr>
              <w:pStyle w:val="p-table"/>
              <w:jc w:val="right"/>
              <w:rPr>
                <w:sz w:val="17"/>
              </w:rPr>
            </w:pPr>
            <w:r>
              <w:rPr>
                <w:sz w:val="17"/>
              </w:rPr>
              <w:t>0</w:t>
            </w:r>
          </w:p>
        </w:tc>
      </w:tr>
      <w:tr w:rsidR="008B314E" w14:paraId="6C015F54"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4AF6649A"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697E3951" w14:textId="77777777">
            <w:pPr>
              <w:pStyle w:val="p-table"/>
              <w:rPr>
                <w:sz w:val="17"/>
              </w:rPr>
            </w:pPr>
            <w:r>
              <w:rPr>
                <w:sz w:val="17"/>
              </w:rPr>
              <w:t>Kennisopbouw</w:t>
            </w:r>
          </w:p>
        </w:tc>
        <w:tc>
          <w:tcPr>
            <w:tcW w:w="832" w:type="dxa"/>
            <w:shd w:val="clear" w:color="auto" w:fill="auto"/>
            <w:tcMar>
              <w:top w:w="22" w:type="dxa"/>
              <w:left w:w="28" w:type="dxa"/>
              <w:bottom w:w="22" w:type="dxa"/>
              <w:right w:w="28" w:type="dxa"/>
            </w:tcMar>
          </w:tcPr>
          <w:p w:rsidR="008B314E" w:rsidRDefault="00967F4E" w14:paraId="2A69BC4F" w14:textId="77777777">
            <w:pPr>
              <w:pStyle w:val="p-table"/>
              <w:jc w:val="right"/>
              <w:rPr>
                <w:sz w:val="17"/>
              </w:rPr>
            </w:pPr>
            <w:r>
              <w:rPr>
                <w:sz w:val="17"/>
              </w:rPr>
              <w:t>43.962</w:t>
            </w:r>
          </w:p>
        </w:tc>
        <w:tc>
          <w:tcPr>
            <w:tcW w:w="789" w:type="dxa"/>
            <w:shd w:val="clear" w:color="auto" w:fill="auto"/>
            <w:tcMar>
              <w:top w:w="22" w:type="dxa"/>
              <w:left w:w="28" w:type="dxa"/>
              <w:bottom w:w="22" w:type="dxa"/>
              <w:right w:w="28" w:type="dxa"/>
            </w:tcMar>
          </w:tcPr>
          <w:p w:rsidR="008B314E" w:rsidRDefault="00967F4E" w14:paraId="3569DB0C"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3905259D" w14:textId="77777777">
            <w:pPr>
              <w:pStyle w:val="p-table"/>
              <w:jc w:val="right"/>
              <w:rPr>
                <w:sz w:val="17"/>
              </w:rPr>
            </w:pPr>
            <w:r>
              <w:rPr>
                <w:sz w:val="17"/>
              </w:rPr>
              <w:t>43.962</w:t>
            </w:r>
          </w:p>
        </w:tc>
        <w:tc>
          <w:tcPr>
            <w:tcW w:w="832" w:type="dxa"/>
            <w:shd w:val="clear" w:color="auto" w:fill="auto"/>
            <w:tcMar>
              <w:top w:w="22" w:type="dxa"/>
              <w:left w:w="28" w:type="dxa"/>
              <w:bottom w:w="22" w:type="dxa"/>
              <w:right w:w="28" w:type="dxa"/>
            </w:tcMar>
          </w:tcPr>
          <w:p w:rsidR="008B314E" w:rsidRDefault="00967F4E" w14:paraId="1580D21A" w14:textId="77777777">
            <w:pPr>
              <w:pStyle w:val="p-table"/>
              <w:jc w:val="right"/>
              <w:rPr>
                <w:sz w:val="17"/>
              </w:rPr>
            </w:pPr>
            <w:r>
              <w:rPr>
                <w:sz w:val="17"/>
              </w:rPr>
              <w:t>28.940</w:t>
            </w:r>
          </w:p>
        </w:tc>
        <w:tc>
          <w:tcPr>
            <w:tcW w:w="832" w:type="dxa"/>
            <w:shd w:val="clear" w:color="auto" w:fill="auto"/>
            <w:tcMar>
              <w:top w:w="22" w:type="dxa"/>
              <w:left w:w="28" w:type="dxa"/>
              <w:bottom w:w="22" w:type="dxa"/>
              <w:right w:w="28" w:type="dxa"/>
            </w:tcMar>
          </w:tcPr>
          <w:p w:rsidR="008B314E" w:rsidRDefault="00967F4E" w14:paraId="0A08EFAA" w14:textId="77777777">
            <w:pPr>
              <w:pStyle w:val="p-table"/>
              <w:jc w:val="right"/>
              <w:rPr>
                <w:sz w:val="17"/>
              </w:rPr>
            </w:pPr>
            <w:r>
              <w:rPr>
                <w:sz w:val="17"/>
              </w:rPr>
              <w:t>72.902</w:t>
            </w:r>
          </w:p>
        </w:tc>
        <w:tc>
          <w:tcPr>
            <w:tcW w:w="789" w:type="dxa"/>
            <w:shd w:val="clear" w:color="auto" w:fill="auto"/>
            <w:tcMar>
              <w:top w:w="22" w:type="dxa"/>
              <w:left w:w="28" w:type="dxa"/>
              <w:bottom w:w="22" w:type="dxa"/>
              <w:right w:w="28" w:type="dxa"/>
            </w:tcMar>
          </w:tcPr>
          <w:p w:rsidR="008B314E" w:rsidRDefault="00967F4E" w14:paraId="13DEF36D" w14:textId="77777777">
            <w:pPr>
              <w:pStyle w:val="p-table"/>
              <w:jc w:val="right"/>
              <w:rPr>
                <w:sz w:val="17"/>
              </w:rPr>
            </w:pPr>
            <w:r>
              <w:rPr>
                <w:sz w:val="17"/>
              </w:rPr>
              <w:t>‒</w:t>
            </w:r>
            <w:r>
              <w:rPr>
                <w:sz w:val="17"/>
              </w:rPr>
              <w:t xml:space="preserve"> 580</w:t>
            </w:r>
          </w:p>
        </w:tc>
        <w:tc>
          <w:tcPr>
            <w:tcW w:w="832" w:type="dxa"/>
            <w:shd w:val="clear" w:color="auto" w:fill="auto"/>
            <w:tcMar>
              <w:top w:w="22" w:type="dxa"/>
              <w:left w:w="28" w:type="dxa"/>
              <w:bottom w:w="22" w:type="dxa"/>
              <w:right w:w="28" w:type="dxa"/>
            </w:tcMar>
          </w:tcPr>
          <w:p w:rsidR="008B314E" w:rsidRDefault="00967F4E" w14:paraId="6B2D4595" w14:textId="77777777">
            <w:pPr>
              <w:pStyle w:val="p-table"/>
              <w:jc w:val="right"/>
              <w:rPr>
                <w:sz w:val="17"/>
              </w:rPr>
            </w:pPr>
            <w:r>
              <w:rPr>
                <w:sz w:val="17"/>
              </w:rPr>
              <w:t>‒</w:t>
            </w:r>
            <w:r>
              <w:rPr>
                <w:sz w:val="17"/>
              </w:rPr>
              <w:t xml:space="preserve"> 337</w:t>
            </w:r>
          </w:p>
        </w:tc>
        <w:tc>
          <w:tcPr>
            <w:tcW w:w="789" w:type="dxa"/>
            <w:shd w:val="clear" w:color="auto" w:fill="auto"/>
            <w:tcMar>
              <w:top w:w="22" w:type="dxa"/>
              <w:left w:w="28" w:type="dxa"/>
              <w:bottom w:w="22" w:type="dxa"/>
              <w:right w:w="28" w:type="dxa"/>
            </w:tcMar>
          </w:tcPr>
          <w:p w:rsidR="008B314E" w:rsidRDefault="00967F4E" w14:paraId="42D34CAE" w14:textId="77777777">
            <w:pPr>
              <w:pStyle w:val="p-table"/>
              <w:jc w:val="right"/>
              <w:rPr>
                <w:sz w:val="17"/>
              </w:rPr>
            </w:pPr>
            <w:r>
              <w:rPr>
                <w:sz w:val="17"/>
              </w:rPr>
              <w:t>‒</w:t>
            </w:r>
            <w:r>
              <w:rPr>
                <w:sz w:val="17"/>
              </w:rPr>
              <w:t xml:space="preserve"> 157</w:t>
            </w:r>
          </w:p>
        </w:tc>
        <w:tc>
          <w:tcPr>
            <w:tcW w:w="832" w:type="dxa"/>
            <w:shd w:val="clear" w:color="auto" w:fill="auto"/>
            <w:tcMar>
              <w:top w:w="22" w:type="dxa"/>
              <w:left w:w="28" w:type="dxa"/>
              <w:bottom w:w="22" w:type="dxa"/>
              <w:right w:w="28" w:type="dxa"/>
            </w:tcMar>
          </w:tcPr>
          <w:p w:rsidR="008B314E" w:rsidRDefault="00967F4E" w14:paraId="3F318A40" w14:textId="77777777">
            <w:pPr>
              <w:pStyle w:val="p-table"/>
              <w:jc w:val="right"/>
              <w:rPr>
                <w:sz w:val="17"/>
              </w:rPr>
            </w:pPr>
            <w:r>
              <w:rPr>
                <w:sz w:val="17"/>
              </w:rPr>
              <w:t>‒</w:t>
            </w:r>
            <w:r>
              <w:rPr>
                <w:sz w:val="17"/>
              </w:rPr>
              <w:t xml:space="preserve"> 157</w:t>
            </w:r>
          </w:p>
        </w:tc>
        <w:tc>
          <w:tcPr>
            <w:tcW w:w="832" w:type="dxa"/>
            <w:shd w:val="clear" w:color="auto" w:fill="auto"/>
            <w:tcMar>
              <w:top w:w="22" w:type="dxa"/>
              <w:left w:w="28" w:type="dxa"/>
              <w:bottom w:w="22" w:type="dxa"/>
              <w:right w:w="28" w:type="dxa"/>
            </w:tcMar>
          </w:tcPr>
          <w:p w:rsidR="008B314E" w:rsidRDefault="00967F4E" w14:paraId="6A918753" w14:textId="77777777">
            <w:pPr>
              <w:pStyle w:val="p-table"/>
              <w:jc w:val="right"/>
              <w:rPr>
                <w:sz w:val="17"/>
              </w:rPr>
            </w:pPr>
            <w:r>
              <w:rPr>
                <w:sz w:val="17"/>
              </w:rPr>
              <w:t>‒</w:t>
            </w:r>
            <w:r>
              <w:rPr>
                <w:sz w:val="17"/>
              </w:rPr>
              <w:t xml:space="preserve"> 157</w:t>
            </w:r>
          </w:p>
        </w:tc>
      </w:tr>
      <w:tr w:rsidR="008B314E" w14:paraId="627B6D77"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0BB3141A"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7016E336" w14:textId="77777777">
            <w:pPr>
              <w:pStyle w:val="p-table"/>
              <w:rPr>
                <w:sz w:val="17"/>
              </w:rPr>
            </w:pPr>
            <w:r>
              <w:rPr>
                <w:sz w:val="17"/>
              </w:rPr>
              <w:t>Technologieontwikkeling</w:t>
            </w:r>
          </w:p>
        </w:tc>
        <w:tc>
          <w:tcPr>
            <w:tcW w:w="832" w:type="dxa"/>
            <w:shd w:val="clear" w:color="auto" w:fill="auto"/>
            <w:tcMar>
              <w:top w:w="22" w:type="dxa"/>
              <w:left w:w="28" w:type="dxa"/>
              <w:bottom w:w="22" w:type="dxa"/>
              <w:right w:w="28" w:type="dxa"/>
            </w:tcMar>
          </w:tcPr>
          <w:p w:rsidR="008B314E" w:rsidRDefault="00967F4E" w14:paraId="3917908B" w14:textId="77777777">
            <w:pPr>
              <w:pStyle w:val="p-table"/>
              <w:jc w:val="right"/>
              <w:rPr>
                <w:sz w:val="17"/>
              </w:rPr>
            </w:pPr>
            <w:r>
              <w:rPr>
                <w:sz w:val="17"/>
              </w:rPr>
              <w:t>37.837</w:t>
            </w:r>
          </w:p>
        </w:tc>
        <w:tc>
          <w:tcPr>
            <w:tcW w:w="789" w:type="dxa"/>
            <w:shd w:val="clear" w:color="auto" w:fill="auto"/>
            <w:tcMar>
              <w:top w:w="22" w:type="dxa"/>
              <w:left w:w="28" w:type="dxa"/>
              <w:bottom w:w="22" w:type="dxa"/>
              <w:right w:w="28" w:type="dxa"/>
            </w:tcMar>
          </w:tcPr>
          <w:p w:rsidR="008B314E" w:rsidRDefault="00967F4E" w14:paraId="5810FD23"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1ECBFCFC" w14:textId="77777777">
            <w:pPr>
              <w:pStyle w:val="p-table"/>
              <w:jc w:val="right"/>
              <w:rPr>
                <w:sz w:val="17"/>
              </w:rPr>
            </w:pPr>
            <w:r>
              <w:rPr>
                <w:sz w:val="17"/>
              </w:rPr>
              <w:t>37.837</w:t>
            </w:r>
          </w:p>
        </w:tc>
        <w:tc>
          <w:tcPr>
            <w:tcW w:w="832" w:type="dxa"/>
            <w:shd w:val="clear" w:color="auto" w:fill="auto"/>
            <w:tcMar>
              <w:top w:w="22" w:type="dxa"/>
              <w:left w:w="28" w:type="dxa"/>
              <w:bottom w:w="22" w:type="dxa"/>
              <w:right w:w="28" w:type="dxa"/>
            </w:tcMar>
          </w:tcPr>
          <w:p w:rsidR="008B314E" w:rsidRDefault="00967F4E" w14:paraId="12B51E26" w14:textId="77777777">
            <w:pPr>
              <w:pStyle w:val="p-table"/>
              <w:jc w:val="right"/>
              <w:rPr>
                <w:sz w:val="17"/>
              </w:rPr>
            </w:pPr>
            <w:r>
              <w:rPr>
                <w:sz w:val="17"/>
              </w:rPr>
              <w:t>21.929</w:t>
            </w:r>
          </w:p>
        </w:tc>
        <w:tc>
          <w:tcPr>
            <w:tcW w:w="832" w:type="dxa"/>
            <w:shd w:val="clear" w:color="auto" w:fill="auto"/>
            <w:tcMar>
              <w:top w:w="22" w:type="dxa"/>
              <w:left w:w="28" w:type="dxa"/>
              <w:bottom w:w="22" w:type="dxa"/>
              <w:right w:w="28" w:type="dxa"/>
            </w:tcMar>
          </w:tcPr>
          <w:p w:rsidR="008B314E" w:rsidRDefault="00967F4E" w14:paraId="49526009" w14:textId="77777777">
            <w:pPr>
              <w:pStyle w:val="p-table"/>
              <w:jc w:val="right"/>
              <w:rPr>
                <w:sz w:val="17"/>
              </w:rPr>
            </w:pPr>
            <w:r>
              <w:rPr>
                <w:sz w:val="17"/>
              </w:rPr>
              <w:t>59.766</w:t>
            </w:r>
          </w:p>
        </w:tc>
        <w:tc>
          <w:tcPr>
            <w:tcW w:w="789" w:type="dxa"/>
            <w:shd w:val="clear" w:color="auto" w:fill="auto"/>
            <w:tcMar>
              <w:top w:w="22" w:type="dxa"/>
              <w:left w:w="28" w:type="dxa"/>
              <w:bottom w:w="22" w:type="dxa"/>
              <w:right w:w="28" w:type="dxa"/>
            </w:tcMar>
          </w:tcPr>
          <w:p w:rsidR="008B314E" w:rsidRDefault="00967F4E" w14:paraId="783B1700"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0DEE641F"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8B314E" w:rsidRDefault="00967F4E" w14:paraId="0D83BC53"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11DC856F"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53F7BF87" w14:textId="77777777">
            <w:pPr>
              <w:pStyle w:val="p-table"/>
              <w:jc w:val="right"/>
              <w:rPr>
                <w:sz w:val="17"/>
              </w:rPr>
            </w:pPr>
            <w:r>
              <w:rPr>
                <w:sz w:val="17"/>
              </w:rPr>
              <w:t>0</w:t>
            </w:r>
          </w:p>
        </w:tc>
      </w:tr>
      <w:tr w:rsidR="008B314E" w14:paraId="233FD2F3"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34235CC0"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4BAA0884" w14:textId="77777777">
            <w:pPr>
              <w:pStyle w:val="p-table"/>
              <w:rPr>
                <w:sz w:val="17"/>
              </w:rPr>
            </w:pPr>
            <w:r>
              <w:rPr>
                <w:sz w:val="17"/>
              </w:rPr>
              <w:t>Kennisgebruik</w:t>
            </w:r>
          </w:p>
        </w:tc>
        <w:tc>
          <w:tcPr>
            <w:tcW w:w="832" w:type="dxa"/>
            <w:shd w:val="clear" w:color="auto" w:fill="auto"/>
            <w:tcMar>
              <w:top w:w="22" w:type="dxa"/>
              <w:left w:w="28" w:type="dxa"/>
              <w:bottom w:w="22" w:type="dxa"/>
              <w:right w:w="28" w:type="dxa"/>
            </w:tcMar>
          </w:tcPr>
          <w:p w:rsidR="008B314E" w:rsidRDefault="00967F4E" w14:paraId="551596D4" w14:textId="77777777">
            <w:pPr>
              <w:pStyle w:val="p-table"/>
              <w:jc w:val="right"/>
              <w:rPr>
                <w:sz w:val="17"/>
              </w:rPr>
            </w:pPr>
            <w:r>
              <w:rPr>
                <w:sz w:val="17"/>
              </w:rPr>
              <w:t>4.380</w:t>
            </w:r>
          </w:p>
        </w:tc>
        <w:tc>
          <w:tcPr>
            <w:tcW w:w="789" w:type="dxa"/>
            <w:shd w:val="clear" w:color="auto" w:fill="auto"/>
            <w:tcMar>
              <w:top w:w="22" w:type="dxa"/>
              <w:left w:w="28" w:type="dxa"/>
              <w:bottom w:w="22" w:type="dxa"/>
              <w:right w:w="28" w:type="dxa"/>
            </w:tcMar>
          </w:tcPr>
          <w:p w:rsidR="008B314E" w:rsidRDefault="00967F4E" w14:paraId="38482BEB"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43C9953C" w14:textId="77777777">
            <w:pPr>
              <w:pStyle w:val="p-table"/>
              <w:jc w:val="right"/>
              <w:rPr>
                <w:sz w:val="17"/>
              </w:rPr>
            </w:pPr>
            <w:r>
              <w:rPr>
                <w:sz w:val="17"/>
              </w:rPr>
              <w:t>4.380</w:t>
            </w:r>
          </w:p>
        </w:tc>
        <w:tc>
          <w:tcPr>
            <w:tcW w:w="832" w:type="dxa"/>
            <w:shd w:val="clear" w:color="auto" w:fill="auto"/>
            <w:tcMar>
              <w:top w:w="22" w:type="dxa"/>
              <w:left w:w="28" w:type="dxa"/>
              <w:bottom w:w="22" w:type="dxa"/>
              <w:right w:w="28" w:type="dxa"/>
            </w:tcMar>
          </w:tcPr>
          <w:p w:rsidR="008B314E" w:rsidRDefault="00967F4E" w14:paraId="276F07D9" w14:textId="77777777">
            <w:pPr>
              <w:pStyle w:val="p-table"/>
              <w:jc w:val="right"/>
              <w:rPr>
                <w:sz w:val="17"/>
              </w:rPr>
            </w:pPr>
            <w:r>
              <w:rPr>
                <w:sz w:val="17"/>
              </w:rPr>
              <w:t>4.159</w:t>
            </w:r>
          </w:p>
        </w:tc>
        <w:tc>
          <w:tcPr>
            <w:tcW w:w="832" w:type="dxa"/>
            <w:shd w:val="clear" w:color="auto" w:fill="auto"/>
            <w:tcMar>
              <w:top w:w="22" w:type="dxa"/>
              <w:left w:w="28" w:type="dxa"/>
              <w:bottom w:w="22" w:type="dxa"/>
              <w:right w:w="28" w:type="dxa"/>
            </w:tcMar>
          </w:tcPr>
          <w:p w:rsidR="008B314E" w:rsidRDefault="00967F4E" w14:paraId="698CDCA2" w14:textId="77777777">
            <w:pPr>
              <w:pStyle w:val="p-table"/>
              <w:jc w:val="right"/>
              <w:rPr>
                <w:sz w:val="17"/>
              </w:rPr>
            </w:pPr>
            <w:r>
              <w:rPr>
                <w:sz w:val="17"/>
              </w:rPr>
              <w:t>8.539</w:t>
            </w:r>
          </w:p>
        </w:tc>
        <w:tc>
          <w:tcPr>
            <w:tcW w:w="789" w:type="dxa"/>
            <w:shd w:val="clear" w:color="auto" w:fill="auto"/>
            <w:tcMar>
              <w:top w:w="22" w:type="dxa"/>
              <w:left w:w="28" w:type="dxa"/>
              <w:bottom w:w="22" w:type="dxa"/>
              <w:right w:w="28" w:type="dxa"/>
            </w:tcMar>
          </w:tcPr>
          <w:p w:rsidR="008B314E" w:rsidRDefault="00967F4E" w14:paraId="5BF913A8"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7D7407F1"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8B314E" w:rsidRDefault="00967F4E" w14:paraId="6761A8AD"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2890E611"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59D6DF42" w14:textId="77777777">
            <w:pPr>
              <w:pStyle w:val="p-table"/>
              <w:jc w:val="right"/>
              <w:rPr>
                <w:sz w:val="17"/>
              </w:rPr>
            </w:pPr>
            <w:r>
              <w:rPr>
                <w:sz w:val="17"/>
              </w:rPr>
              <w:t>0</w:t>
            </w:r>
          </w:p>
        </w:tc>
      </w:tr>
      <w:tr w:rsidR="008B314E" w14:paraId="0AB13509"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628C844D"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43BC5783" w14:textId="77777777">
            <w:pPr>
              <w:pStyle w:val="p-table"/>
              <w:rPr>
                <w:sz w:val="17"/>
              </w:rPr>
            </w:pPr>
            <w:r>
              <w:rPr>
                <w:sz w:val="17"/>
              </w:rPr>
              <w:t xml:space="preserve">Kort </w:t>
            </w:r>
            <w:r>
              <w:rPr>
                <w:sz w:val="17"/>
              </w:rPr>
              <w:t>Cyclische Innovatie</w:t>
            </w:r>
          </w:p>
        </w:tc>
        <w:tc>
          <w:tcPr>
            <w:tcW w:w="832" w:type="dxa"/>
            <w:shd w:val="clear" w:color="auto" w:fill="auto"/>
            <w:tcMar>
              <w:top w:w="22" w:type="dxa"/>
              <w:left w:w="28" w:type="dxa"/>
              <w:bottom w:w="22" w:type="dxa"/>
              <w:right w:w="28" w:type="dxa"/>
            </w:tcMar>
          </w:tcPr>
          <w:p w:rsidR="008B314E" w:rsidRDefault="00967F4E" w14:paraId="2B7618C1" w14:textId="77777777">
            <w:pPr>
              <w:pStyle w:val="p-table"/>
              <w:jc w:val="right"/>
              <w:rPr>
                <w:sz w:val="17"/>
              </w:rPr>
            </w:pPr>
            <w:r>
              <w:rPr>
                <w:sz w:val="17"/>
              </w:rPr>
              <w:t>85.943</w:t>
            </w:r>
          </w:p>
        </w:tc>
        <w:tc>
          <w:tcPr>
            <w:tcW w:w="789" w:type="dxa"/>
            <w:shd w:val="clear" w:color="auto" w:fill="auto"/>
            <w:tcMar>
              <w:top w:w="22" w:type="dxa"/>
              <w:left w:w="28" w:type="dxa"/>
              <w:bottom w:w="22" w:type="dxa"/>
              <w:right w:w="28" w:type="dxa"/>
            </w:tcMar>
          </w:tcPr>
          <w:p w:rsidR="008B314E" w:rsidRDefault="00967F4E" w14:paraId="6CA0679F"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60B431DA" w14:textId="77777777">
            <w:pPr>
              <w:pStyle w:val="p-table"/>
              <w:jc w:val="right"/>
              <w:rPr>
                <w:sz w:val="17"/>
              </w:rPr>
            </w:pPr>
            <w:r>
              <w:rPr>
                <w:sz w:val="17"/>
              </w:rPr>
              <w:t>85.943</w:t>
            </w:r>
          </w:p>
        </w:tc>
        <w:tc>
          <w:tcPr>
            <w:tcW w:w="832" w:type="dxa"/>
            <w:shd w:val="clear" w:color="auto" w:fill="auto"/>
            <w:tcMar>
              <w:top w:w="22" w:type="dxa"/>
              <w:left w:w="28" w:type="dxa"/>
              <w:bottom w:w="22" w:type="dxa"/>
              <w:right w:w="28" w:type="dxa"/>
            </w:tcMar>
          </w:tcPr>
          <w:p w:rsidR="008B314E" w:rsidRDefault="00967F4E" w14:paraId="7BE95208" w14:textId="77777777">
            <w:pPr>
              <w:pStyle w:val="p-table"/>
              <w:jc w:val="right"/>
              <w:rPr>
                <w:sz w:val="17"/>
              </w:rPr>
            </w:pPr>
            <w:r>
              <w:rPr>
                <w:sz w:val="17"/>
              </w:rPr>
              <w:t>56.796</w:t>
            </w:r>
          </w:p>
        </w:tc>
        <w:tc>
          <w:tcPr>
            <w:tcW w:w="832" w:type="dxa"/>
            <w:shd w:val="clear" w:color="auto" w:fill="auto"/>
            <w:tcMar>
              <w:top w:w="22" w:type="dxa"/>
              <w:left w:w="28" w:type="dxa"/>
              <w:bottom w:w="22" w:type="dxa"/>
              <w:right w:w="28" w:type="dxa"/>
            </w:tcMar>
          </w:tcPr>
          <w:p w:rsidR="008B314E" w:rsidRDefault="00967F4E" w14:paraId="40FCF4F1" w14:textId="77777777">
            <w:pPr>
              <w:pStyle w:val="p-table"/>
              <w:jc w:val="right"/>
              <w:rPr>
                <w:sz w:val="17"/>
              </w:rPr>
            </w:pPr>
            <w:r>
              <w:rPr>
                <w:sz w:val="17"/>
              </w:rPr>
              <w:t>142.739</w:t>
            </w:r>
          </w:p>
        </w:tc>
        <w:tc>
          <w:tcPr>
            <w:tcW w:w="789" w:type="dxa"/>
            <w:shd w:val="clear" w:color="auto" w:fill="auto"/>
            <w:tcMar>
              <w:top w:w="22" w:type="dxa"/>
              <w:left w:w="28" w:type="dxa"/>
              <w:bottom w:w="22" w:type="dxa"/>
              <w:right w:w="28" w:type="dxa"/>
            </w:tcMar>
          </w:tcPr>
          <w:p w:rsidR="008B314E" w:rsidRDefault="00967F4E" w14:paraId="434D9B17" w14:textId="77777777">
            <w:pPr>
              <w:pStyle w:val="p-table"/>
              <w:jc w:val="right"/>
              <w:rPr>
                <w:sz w:val="17"/>
              </w:rPr>
            </w:pPr>
            <w:r>
              <w:rPr>
                <w:sz w:val="17"/>
              </w:rPr>
              <w:t>6.805</w:t>
            </w:r>
          </w:p>
        </w:tc>
        <w:tc>
          <w:tcPr>
            <w:tcW w:w="832" w:type="dxa"/>
            <w:shd w:val="clear" w:color="auto" w:fill="auto"/>
            <w:tcMar>
              <w:top w:w="22" w:type="dxa"/>
              <w:left w:w="28" w:type="dxa"/>
              <w:bottom w:w="22" w:type="dxa"/>
              <w:right w:w="28" w:type="dxa"/>
            </w:tcMar>
          </w:tcPr>
          <w:p w:rsidR="008B314E" w:rsidRDefault="00967F4E" w14:paraId="13439D85" w14:textId="77777777">
            <w:pPr>
              <w:pStyle w:val="p-table"/>
              <w:jc w:val="right"/>
              <w:rPr>
                <w:sz w:val="17"/>
              </w:rPr>
            </w:pPr>
            <w:r>
              <w:rPr>
                <w:sz w:val="17"/>
              </w:rPr>
              <w:t>2.550</w:t>
            </w:r>
          </w:p>
        </w:tc>
        <w:tc>
          <w:tcPr>
            <w:tcW w:w="789" w:type="dxa"/>
            <w:shd w:val="clear" w:color="auto" w:fill="auto"/>
            <w:tcMar>
              <w:top w:w="22" w:type="dxa"/>
              <w:left w:w="28" w:type="dxa"/>
              <w:bottom w:w="22" w:type="dxa"/>
              <w:right w:w="28" w:type="dxa"/>
            </w:tcMar>
          </w:tcPr>
          <w:p w:rsidR="008B314E" w:rsidRDefault="00967F4E" w14:paraId="23FEBAD4" w14:textId="77777777">
            <w:pPr>
              <w:pStyle w:val="p-table"/>
              <w:jc w:val="right"/>
              <w:rPr>
                <w:sz w:val="17"/>
              </w:rPr>
            </w:pPr>
            <w:r>
              <w:rPr>
                <w:sz w:val="17"/>
              </w:rPr>
              <w:t>‒</w:t>
            </w:r>
            <w:r>
              <w:rPr>
                <w:sz w:val="17"/>
              </w:rPr>
              <w:t xml:space="preserve"> 450</w:t>
            </w:r>
          </w:p>
        </w:tc>
        <w:tc>
          <w:tcPr>
            <w:tcW w:w="832" w:type="dxa"/>
            <w:shd w:val="clear" w:color="auto" w:fill="auto"/>
            <w:tcMar>
              <w:top w:w="22" w:type="dxa"/>
              <w:left w:w="28" w:type="dxa"/>
              <w:bottom w:w="22" w:type="dxa"/>
              <w:right w:w="28" w:type="dxa"/>
            </w:tcMar>
          </w:tcPr>
          <w:p w:rsidR="008B314E" w:rsidRDefault="00967F4E" w14:paraId="7E5223BD" w14:textId="77777777">
            <w:pPr>
              <w:pStyle w:val="p-table"/>
              <w:jc w:val="right"/>
              <w:rPr>
                <w:sz w:val="17"/>
              </w:rPr>
            </w:pPr>
            <w:r>
              <w:rPr>
                <w:sz w:val="17"/>
              </w:rPr>
              <w:t>‒</w:t>
            </w:r>
            <w:r>
              <w:rPr>
                <w:sz w:val="17"/>
              </w:rPr>
              <w:t xml:space="preserve"> 450</w:t>
            </w:r>
          </w:p>
        </w:tc>
        <w:tc>
          <w:tcPr>
            <w:tcW w:w="832" w:type="dxa"/>
            <w:shd w:val="clear" w:color="auto" w:fill="auto"/>
            <w:tcMar>
              <w:top w:w="22" w:type="dxa"/>
              <w:left w:w="28" w:type="dxa"/>
              <w:bottom w:w="22" w:type="dxa"/>
              <w:right w:w="28" w:type="dxa"/>
            </w:tcMar>
          </w:tcPr>
          <w:p w:rsidR="008B314E" w:rsidRDefault="00967F4E" w14:paraId="303209DD" w14:textId="77777777">
            <w:pPr>
              <w:pStyle w:val="p-table"/>
              <w:jc w:val="right"/>
              <w:rPr>
                <w:sz w:val="17"/>
              </w:rPr>
            </w:pPr>
            <w:r>
              <w:rPr>
                <w:sz w:val="17"/>
              </w:rPr>
              <w:t>‒</w:t>
            </w:r>
            <w:r>
              <w:rPr>
                <w:sz w:val="17"/>
              </w:rPr>
              <w:t xml:space="preserve"> 450</w:t>
            </w:r>
          </w:p>
        </w:tc>
      </w:tr>
      <w:tr w:rsidR="008B314E" w14:paraId="35844C91"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967F4E" w14:paraId="4B4C5443" w14:textId="77777777">
            <w:pPr>
              <w:pStyle w:val="p-table"/>
            </w:pPr>
            <w:r>
              <w:rPr>
                <w:b/>
                <w:sz w:val="17"/>
              </w:rPr>
              <w:t>1.14</w:t>
            </w:r>
          </w:p>
        </w:tc>
        <w:tc>
          <w:tcPr>
            <w:tcW w:w="1126" w:type="dxa"/>
            <w:shd w:val="clear" w:color="auto" w:fill="auto"/>
            <w:tcMar>
              <w:top w:w="22" w:type="dxa"/>
              <w:left w:w="28" w:type="dxa"/>
              <w:bottom w:w="22" w:type="dxa"/>
              <w:right w:w="28" w:type="dxa"/>
            </w:tcMar>
          </w:tcPr>
          <w:p w:rsidR="008B314E" w:rsidRDefault="00967F4E" w14:paraId="4A497ECF" w14:textId="77777777">
            <w:pPr>
              <w:pStyle w:val="p-table"/>
            </w:pPr>
            <w:r>
              <w:rPr>
                <w:b/>
                <w:sz w:val="17"/>
              </w:rPr>
              <w:t>Reserve Valutaschommelingen</w:t>
            </w:r>
          </w:p>
        </w:tc>
        <w:tc>
          <w:tcPr>
            <w:tcW w:w="832" w:type="dxa"/>
            <w:shd w:val="clear" w:color="auto" w:fill="auto"/>
            <w:tcMar>
              <w:top w:w="22" w:type="dxa"/>
              <w:left w:w="28" w:type="dxa"/>
              <w:bottom w:w="22" w:type="dxa"/>
              <w:right w:w="28" w:type="dxa"/>
            </w:tcMar>
          </w:tcPr>
          <w:p w:rsidR="008B314E" w:rsidRDefault="00967F4E" w14:paraId="00929755" w14:textId="77777777">
            <w:pPr>
              <w:pStyle w:val="p-table"/>
              <w:jc w:val="right"/>
            </w:pPr>
            <w:r>
              <w:rPr>
                <w:b/>
                <w:sz w:val="17"/>
              </w:rPr>
              <w:t>0</w:t>
            </w:r>
          </w:p>
        </w:tc>
        <w:tc>
          <w:tcPr>
            <w:tcW w:w="789" w:type="dxa"/>
            <w:shd w:val="clear" w:color="auto" w:fill="auto"/>
            <w:tcMar>
              <w:top w:w="22" w:type="dxa"/>
              <w:left w:w="28" w:type="dxa"/>
              <w:bottom w:w="22" w:type="dxa"/>
              <w:right w:w="28" w:type="dxa"/>
            </w:tcMar>
          </w:tcPr>
          <w:p w:rsidR="008B314E" w:rsidRDefault="00967F4E" w14:paraId="12C439F9"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0CF0D1BD"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0DAAFB32" w14:textId="77777777">
            <w:pPr>
              <w:pStyle w:val="p-table"/>
              <w:jc w:val="right"/>
            </w:pPr>
            <w:r>
              <w:rPr>
                <w:b/>
                <w:sz w:val="17"/>
              </w:rPr>
              <w:t>9.998</w:t>
            </w:r>
          </w:p>
        </w:tc>
        <w:tc>
          <w:tcPr>
            <w:tcW w:w="832" w:type="dxa"/>
            <w:shd w:val="clear" w:color="auto" w:fill="auto"/>
            <w:tcMar>
              <w:top w:w="22" w:type="dxa"/>
              <w:left w:w="28" w:type="dxa"/>
              <w:bottom w:w="22" w:type="dxa"/>
              <w:right w:w="28" w:type="dxa"/>
            </w:tcMar>
          </w:tcPr>
          <w:p w:rsidR="008B314E" w:rsidRDefault="00967F4E" w14:paraId="7373597B" w14:textId="77777777">
            <w:pPr>
              <w:pStyle w:val="p-table"/>
              <w:jc w:val="right"/>
            </w:pPr>
            <w:r>
              <w:rPr>
                <w:b/>
                <w:sz w:val="17"/>
              </w:rPr>
              <w:t>9.998</w:t>
            </w:r>
          </w:p>
        </w:tc>
        <w:tc>
          <w:tcPr>
            <w:tcW w:w="789" w:type="dxa"/>
            <w:shd w:val="clear" w:color="auto" w:fill="auto"/>
            <w:tcMar>
              <w:top w:w="22" w:type="dxa"/>
              <w:left w:w="28" w:type="dxa"/>
              <w:bottom w:w="22" w:type="dxa"/>
              <w:right w:w="28" w:type="dxa"/>
            </w:tcMar>
          </w:tcPr>
          <w:p w:rsidR="008B314E" w:rsidRDefault="00967F4E" w14:paraId="2B3CC19A"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54DC0131" w14:textId="77777777">
            <w:pPr>
              <w:pStyle w:val="p-table"/>
              <w:jc w:val="right"/>
            </w:pPr>
            <w:r>
              <w:rPr>
                <w:b/>
                <w:sz w:val="17"/>
              </w:rPr>
              <w:t>0</w:t>
            </w:r>
          </w:p>
        </w:tc>
        <w:tc>
          <w:tcPr>
            <w:tcW w:w="789" w:type="dxa"/>
            <w:shd w:val="clear" w:color="auto" w:fill="auto"/>
            <w:tcMar>
              <w:top w:w="22" w:type="dxa"/>
              <w:left w:w="28" w:type="dxa"/>
              <w:bottom w:w="22" w:type="dxa"/>
              <w:right w:w="28" w:type="dxa"/>
            </w:tcMar>
          </w:tcPr>
          <w:p w:rsidR="008B314E" w:rsidRDefault="00967F4E" w14:paraId="1726A33F"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405177B0"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10695F93" w14:textId="77777777">
            <w:pPr>
              <w:pStyle w:val="p-table"/>
              <w:jc w:val="right"/>
            </w:pPr>
            <w:r>
              <w:rPr>
                <w:b/>
                <w:sz w:val="17"/>
              </w:rPr>
              <w:t>0</w:t>
            </w:r>
          </w:p>
        </w:tc>
      </w:tr>
      <w:tr w:rsidR="008B314E" w14:paraId="7B0642CB"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2F7A1910"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7A20521A" w14:textId="77777777">
            <w:pPr>
              <w:pStyle w:val="p-table"/>
            </w:pPr>
            <w:r>
              <w:rPr>
                <w:i/>
                <w:sz w:val="17"/>
              </w:rPr>
              <w:t>Storting/onttrekking begrotingsreserve</w:t>
            </w:r>
          </w:p>
        </w:tc>
        <w:tc>
          <w:tcPr>
            <w:tcW w:w="832" w:type="dxa"/>
            <w:shd w:val="clear" w:color="auto" w:fill="auto"/>
            <w:tcMar>
              <w:top w:w="22" w:type="dxa"/>
              <w:left w:w="28" w:type="dxa"/>
              <w:bottom w:w="22" w:type="dxa"/>
              <w:right w:w="28" w:type="dxa"/>
            </w:tcMar>
          </w:tcPr>
          <w:p w:rsidR="008B314E" w:rsidRDefault="00967F4E" w14:paraId="44FAA0BD" w14:textId="77777777">
            <w:pPr>
              <w:pStyle w:val="p-table"/>
              <w:jc w:val="right"/>
            </w:pPr>
            <w:r>
              <w:rPr>
                <w:i/>
                <w:sz w:val="17"/>
              </w:rPr>
              <w:t>0</w:t>
            </w:r>
          </w:p>
        </w:tc>
        <w:tc>
          <w:tcPr>
            <w:tcW w:w="789" w:type="dxa"/>
            <w:shd w:val="clear" w:color="auto" w:fill="auto"/>
            <w:tcMar>
              <w:top w:w="22" w:type="dxa"/>
              <w:left w:w="28" w:type="dxa"/>
              <w:bottom w:w="22" w:type="dxa"/>
              <w:right w:w="28" w:type="dxa"/>
            </w:tcMar>
          </w:tcPr>
          <w:p w:rsidR="008B314E" w:rsidRDefault="00967F4E" w14:paraId="5DF53EB6"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2473B3F8"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05CC017F" w14:textId="77777777">
            <w:pPr>
              <w:pStyle w:val="p-table"/>
              <w:jc w:val="right"/>
            </w:pPr>
            <w:r>
              <w:rPr>
                <w:i/>
                <w:sz w:val="17"/>
              </w:rPr>
              <w:t>9.998</w:t>
            </w:r>
          </w:p>
        </w:tc>
        <w:tc>
          <w:tcPr>
            <w:tcW w:w="832" w:type="dxa"/>
            <w:shd w:val="clear" w:color="auto" w:fill="auto"/>
            <w:tcMar>
              <w:top w:w="22" w:type="dxa"/>
              <w:left w:w="28" w:type="dxa"/>
              <w:bottom w:w="22" w:type="dxa"/>
              <w:right w:w="28" w:type="dxa"/>
            </w:tcMar>
          </w:tcPr>
          <w:p w:rsidR="008B314E" w:rsidRDefault="00967F4E" w14:paraId="7E6214CA" w14:textId="77777777">
            <w:pPr>
              <w:pStyle w:val="p-table"/>
              <w:jc w:val="right"/>
            </w:pPr>
            <w:r>
              <w:rPr>
                <w:i/>
                <w:sz w:val="17"/>
              </w:rPr>
              <w:t>9.998</w:t>
            </w:r>
          </w:p>
        </w:tc>
        <w:tc>
          <w:tcPr>
            <w:tcW w:w="789" w:type="dxa"/>
            <w:shd w:val="clear" w:color="auto" w:fill="auto"/>
            <w:tcMar>
              <w:top w:w="22" w:type="dxa"/>
              <w:left w:w="28" w:type="dxa"/>
              <w:bottom w:w="22" w:type="dxa"/>
              <w:right w:w="28" w:type="dxa"/>
            </w:tcMar>
          </w:tcPr>
          <w:p w:rsidR="008B314E" w:rsidRDefault="00967F4E" w14:paraId="13C4774E"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7321B0CB" w14:textId="77777777">
            <w:pPr>
              <w:pStyle w:val="p-table"/>
              <w:jc w:val="right"/>
            </w:pPr>
            <w:r>
              <w:rPr>
                <w:i/>
                <w:sz w:val="17"/>
              </w:rPr>
              <w:t>0</w:t>
            </w:r>
          </w:p>
        </w:tc>
        <w:tc>
          <w:tcPr>
            <w:tcW w:w="789" w:type="dxa"/>
            <w:shd w:val="clear" w:color="auto" w:fill="auto"/>
            <w:tcMar>
              <w:top w:w="22" w:type="dxa"/>
              <w:left w:w="28" w:type="dxa"/>
              <w:bottom w:w="22" w:type="dxa"/>
              <w:right w:w="28" w:type="dxa"/>
            </w:tcMar>
          </w:tcPr>
          <w:p w:rsidR="008B314E" w:rsidRDefault="00967F4E" w14:paraId="6E884432"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7CAD1418"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16E8C625" w14:textId="77777777">
            <w:pPr>
              <w:pStyle w:val="p-table"/>
              <w:jc w:val="right"/>
            </w:pPr>
            <w:r>
              <w:rPr>
                <w:i/>
                <w:sz w:val="17"/>
              </w:rPr>
              <w:t>0</w:t>
            </w:r>
          </w:p>
        </w:tc>
      </w:tr>
      <w:tr w:rsidR="008B314E" w14:paraId="5527765D"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3A3D5F48"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5F7D189C" w14:textId="77777777">
            <w:pPr>
              <w:pStyle w:val="p-table"/>
              <w:rPr>
                <w:sz w:val="17"/>
              </w:rPr>
            </w:pPr>
            <w:r>
              <w:rPr>
                <w:sz w:val="17"/>
              </w:rPr>
              <w:t xml:space="preserve">Storting/onttrekking </w:t>
            </w:r>
            <w:r>
              <w:rPr>
                <w:sz w:val="17"/>
              </w:rPr>
              <w:t>begrotingsreserve</w:t>
            </w:r>
          </w:p>
        </w:tc>
        <w:tc>
          <w:tcPr>
            <w:tcW w:w="832" w:type="dxa"/>
            <w:shd w:val="clear" w:color="auto" w:fill="auto"/>
            <w:tcMar>
              <w:top w:w="22" w:type="dxa"/>
              <w:left w:w="28" w:type="dxa"/>
              <w:bottom w:w="22" w:type="dxa"/>
              <w:right w:w="28" w:type="dxa"/>
            </w:tcMar>
          </w:tcPr>
          <w:p w:rsidR="008B314E" w:rsidRDefault="00967F4E" w14:paraId="5D25EF23"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8B314E" w:rsidRDefault="00967F4E" w14:paraId="13540316"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19070FA7"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3EF03709" w14:textId="77777777">
            <w:pPr>
              <w:pStyle w:val="p-table"/>
              <w:jc w:val="right"/>
              <w:rPr>
                <w:sz w:val="17"/>
              </w:rPr>
            </w:pPr>
            <w:r>
              <w:rPr>
                <w:sz w:val="17"/>
              </w:rPr>
              <w:t>9.998</w:t>
            </w:r>
          </w:p>
        </w:tc>
        <w:tc>
          <w:tcPr>
            <w:tcW w:w="832" w:type="dxa"/>
            <w:shd w:val="clear" w:color="auto" w:fill="auto"/>
            <w:tcMar>
              <w:top w:w="22" w:type="dxa"/>
              <w:left w:w="28" w:type="dxa"/>
              <w:bottom w:w="22" w:type="dxa"/>
              <w:right w:w="28" w:type="dxa"/>
            </w:tcMar>
          </w:tcPr>
          <w:p w:rsidR="008B314E" w:rsidRDefault="00967F4E" w14:paraId="207C250B" w14:textId="77777777">
            <w:pPr>
              <w:pStyle w:val="p-table"/>
              <w:jc w:val="right"/>
              <w:rPr>
                <w:sz w:val="17"/>
              </w:rPr>
            </w:pPr>
            <w:r>
              <w:rPr>
                <w:sz w:val="17"/>
              </w:rPr>
              <w:t>9.998</w:t>
            </w:r>
          </w:p>
        </w:tc>
        <w:tc>
          <w:tcPr>
            <w:tcW w:w="789" w:type="dxa"/>
            <w:shd w:val="clear" w:color="auto" w:fill="auto"/>
            <w:tcMar>
              <w:top w:w="22" w:type="dxa"/>
              <w:left w:w="28" w:type="dxa"/>
              <w:bottom w:w="22" w:type="dxa"/>
              <w:right w:w="28" w:type="dxa"/>
            </w:tcMar>
          </w:tcPr>
          <w:p w:rsidR="008B314E" w:rsidRDefault="00967F4E" w14:paraId="55A5E97E"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58FB6016" w14:textId="77777777">
            <w:pPr>
              <w:pStyle w:val="p-table"/>
              <w:jc w:val="right"/>
              <w:rPr>
                <w:sz w:val="17"/>
              </w:rPr>
            </w:pPr>
            <w:r>
              <w:rPr>
                <w:sz w:val="17"/>
              </w:rPr>
              <w:t>0</w:t>
            </w:r>
          </w:p>
        </w:tc>
        <w:tc>
          <w:tcPr>
            <w:tcW w:w="789" w:type="dxa"/>
            <w:shd w:val="clear" w:color="auto" w:fill="auto"/>
            <w:tcMar>
              <w:top w:w="22" w:type="dxa"/>
              <w:left w:w="28" w:type="dxa"/>
              <w:bottom w:w="22" w:type="dxa"/>
              <w:right w:w="28" w:type="dxa"/>
            </w:tcMar>
          </w:tcPr>
          <w:p w:rsidR="008B314E" w:rsidRDefault="00967F4E" w14:paraId="3EA2199D"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6BBD6BE8"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5CE1953F" w14:textId="77777777">
            <w:pPr>
              <w:pStyle w:val="p-table"/>
              <w:jc w:val="right"/>
              <w:rPr>
                <w:sz w:val="17"/>
              </w:rPr>
            </w:pPr>
            <w:r>
              <w:rPr>
                <w:sz w:val="17"/>
              </w:rPr>
              <w:t>0</w:t>
            </w:r>
          </w:p>
        </w:tc>
      </w:tr>
      <w:tr w:rsidR="008B314E" w14:paraId="1ADC306F"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967F4E" w14:paraId="65F4BDE0" w14:textId="77777777">
            <w:pPr>
              <w:pStyle w:val="p-table"/>
            </w:pPr>
            <w:r>
              <w:rPr>
                <w:b/>
                <w:sz w:val="17"/>
              </w:rPr>
              <w:t>1.16</w:t>
            </w:r>
          </w:p>
        </w:tc>
        <w:tc>
          <w:tcPr>
            <w:tcW w:w="1126" w:type="dxa"/>
            <w:shd w:val="clear" w:color="auto" w:fill="auto"/>
            <w:tcMar>
              <w:top w:w="22" w:type="dxa"/>
              <w:left w:w="28" w:type="dxa"/>
              <w:bottom w:w="22" w:type="dxa"/>
              <w:right w:w="28" w:type="dxa"/>
            </w:tcMar>
          </w:tcPr>
          <w:p w:rsidR="008B314E" w:rsidRDefault="00967F4E" w14:paraId="79253062" w14:textId="77777777">
            <w:pPr>
              <w:pStyle w:val="p-table"/>
            </w:pPr>
            <w:r>
              <w:rPr>
                <w:b/>
                <w:sz w:val="17"/>
              </w:rPr>
              <w:t xml:space="preserve">Over-/ </w:t>
            </w:r>
            <w:proofErr w:type="spellStart"/>
            <w:r>
              <w:rPr>
                <w:b/>
                <w:sz w:val="17"/>
              </w:rPr>
              <w:t>onderprogrammering</w:t>
            </w:r>
            <w:proofErr w:type="spellEnd"/>
          </w:p>
        </w:tc>
        <w:tc>
          <w:tcPr>
            <w:tcW w:w="832" w:type="dxa"/>
            <w:shd w:val="clear" w:color="auto" w:fill="auto"/>
            <w:tcMar>
              <w:top w:w="22" w:type="dxa"/>
              <w:left w:w="28" w:type="dxa"/>
              <w:bottom w:w="22" w:type="dxa"/>
              <w:right w:w="28" w:type="dxa"/>
            </w:tcMar>
          </w:tcPr>
          <w:p w:rsidR="008B314E" w:rsidRDefault="00967F4E" w14:paraId="22BE2307" w14:textId="77777777">
            <w:pPr>
              <w:pStyle w:val="p-table"/>
              <w:jc w:val="right"/>
            </w:pPr>
            <w:r>
              <w:rPr>
                <w:b/>
                <w:sz w:val="17"/>
              </w:rPr>
              <w:t>‒</w:t>
            </w:r>
            <w:r>
              <w:rPr>
                <w:b/>
                <w:sz w:val="17"/>
              </w:rPr>
              <w:t xml:space="preserve"> 21.988</w:t>
            </w:r>
          </w:p>
        </w:tc>
        <w:tc>
          <w:tcPr>
            <w:tcW w:w="789" w:type="dxa"/>
            <w:shd w:val="clear" w:color="auto" w:fill="auto"/>
            <w:tcMar>
              <w:top w:w="22" w:type="dxa"/>
              <w:left w:w="28" w:type="dxa"/>
              <w:bottom w:w="22" w:type="dxa"/>
              <w:right w:w="28" w:type="dxa"/>
            </w:tcMar>
          </w:tcPr>
          <w:p w:rsidR="008B314E" w:rsidRDefault="00967F4E" w14:paraId="73528E18"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412224A8" w14:textId="77777777">
            <w:pPr>
              <w:pStyle w:val="p-table"/>
              <w:jc w:val="right"/>
            </w:pPr>
            <w:r>
              <w:rPr>
                <w:b/>
                <w:sz w:val="17"/>
              </w:rPr>
              <w:t>‒</w:t>
            </w:r>
            <w:r>
              <w:rPr>
                <w:b/>
                <w:sz w:val="17"/>
              </w:rPr>
              <w:t xml:space="preserve"> 21.988</w:t>
            </w:r>
          </w:p>
        </w:tc>
        <w:tc>
          <w:tcPr>
            <w:tcW w:w="832" w:type="dxa"/>
            <w:shd w:val="clear" w:color="auto" w:fill="auto"/>
            <w:tcMar>
              <w:top w:w="22" w:type="dxa"/>
              <w:left w:w="28" w:type="dxa"/>
              <w:bottom w:w="22" w:type="dxa"/>
              <w:right w:w="28" w:type="dxa"/>
            </w:tcMar>
          </w:tcPr>
          <w:p w:rsidR="008B314E" w:rsidRDefault="00967F4E" w14:paraId="55E51746" w14:textId="77777777">
            <w:pPr>
              <w:pStyle w:val="p-table"/>
              <w:jc w:val="right"/>
            </w:pPr>
            <w:r>
              <w:rPr>
                <w:b/>
                <w:sz w:val="17"/>
              </w:rPr>
              <w:t>‒</w:t>
            </w:r>
            <w:r>
              <w:rPr>
                <w:b/>
                <w:sz w:val="17"/>
              </w:rPr>
              <w:t xml:space="preserve"> 173.211</w:t>
            </w:r>
          </w:p>
        </w:tc>
        <w:tc>
          <w:tcPr>
            <w:tcW w:w="832" w:type="dxa"/>
            <w:shd w:val="clear" w:color="auto" w:fill="auto"/>
            <w:tcMar>
              <w:top w:w="22" w:type="dxa"/>
              <w:left w:w="28" w:type="dxa"/>
              <w:bottom w:w="22" w:type="dxa"/>
              <w:right w:w="28" w:type="dxa"/>
            </w:tcMar>
          </w:tcPr>
          <w:p w:rsidR="008B314E" w:rsidRDefault="00967F4E" w14:paraId="50BAB4E4" w14:textId="77777777">
            <w:pPr>
              <w:pStyle w:val="p-table"/>
              <w:jc w:val="right"/>
            </w:pPr>
            <w:r>
              <w:rPr>
                <w:b/>
                <w:sz w:val="17"/>
              </w:rPr>
              <w:t>‒</w:t>
            </w:r>
            <w:r>
              <w:rPr>
                <w:b/>
                <w:sz w:val="17"/>
              </w:rPr>
              <w:t xml:space="preserve"> 195.199</w:t>
            </w:r>
          </w:p>
        </w:tc>
        <w:tc>
          <w:tcPr>
            <w:tcW w:w="789" w:type="dxa"/>
            <w:shd w:val="clear" w:color="auto" w:fill="auto"/>
            <w:tcMar>
              <w:top w:w="22" w:type="dxa"/>
              <w:left w:w="28" w:type="dxa"/>
              <w:bottom w:w="22" w:type="dxa"/>
              <w:right w:w="28" w:type="dxa"/>
            </w:tcMar>
          </w:tcPr>
          <w:p w:rsidR="008B314E" w:rsidRDefault="00967F4E" w14:paraId="25BA6E37" w14:textId="77777777">
            <w:pPr>
              <w:pStyle w:val="p-table"/>
              <w:jc w:val="right"/>
            </w:pPr>
            <w:r>
              <w:rPr>
                <w:b/>
                <w:sz w:val="17"/>
              </w:rPr>
              <w:t>‒</w:t>
            </w:r>
            <w:r>
              <w:rPr>
                <w:b/>
                <w:sz w:val="17"/>
              </w:rPr>
              <w:t xml:space="preserve"> 334.769</w:t>
            </w:r>
          </w:p>
        </w:tc>
        <w:tc>
          <w:tcPr>
            <w:tcW w:w="832" w:type="dxa"/>
            <w:shd w:val="clear" w:color="auto" w:fill="auto"/>
            <w:tcMar>
              <w:top w:w="22" w:type="dxa"/>
              <w:left w:w="28" w:type="dxa"/>
              <w:bottom w:w="22" w:type="dxa"/>
              <w:right w:w="28" w:type="dxa"/>
            </w:tcMar>
          </w:tcPr>
          <w:p w:rsidR="008B314E" w:rsidRDefault="00967F4E" w14:paraId="7C22F038" w14:textId="77777777">
            <w:pPr>
              <w:pStyle w:val="p-table"/>
              <w:jc w:val="right"/>
            </w:pPr>
            <w:r>
              <w:rPr>
                <w:b/>
                <w:sz w:val="17"/>
              </w:rPr>
              <w:t>228.795</w:t>
            </w:r>
          </w:p>
        </w:tc>
        <w:tc>
          <w:tcPr>
            <w:tcW w:w="789" w:type="dxa"/>
            <w:shd w:val="clear" w:color="auto" w:fill="auto"/>
            <w:tcMar>
              <w:top w:w="22" w:type="dxa"/>
              <w:left w:w="28" w:type="dxa"/>
              <w:bottom w:w="22" w:type="dxa"/>
              <w:right w:w="28" w:type="dxa"/>
            </w:tcMar>
          </w:tcPr>
          <w:p w:rsidR="008B314E" w:rsidRDefault="00967F4E" w14:paraId="6366960B" w14:textId="77777777">
            <w:pPr>
              <w:pStyle w:val="p-table"/>
              <w:jc w:val="right"/>
            </w:pPr>
            <w:r>
              <w:rPr>
                <w:b/>
                <w:sz w:val="17"/>
              </w:rPr>
              <w:t>‒</w:t>
            </w:r>
            <w:r>
              <w:rPr>
                <w:b/>
                <w:sz w:val="17"/>
              </w:rPr>
              <w:t xml:space="preserve"> 453.965</w:t>
            </w:r>
          </w:p>
        </w:tc>
        <w:tc>
          <w:tcPr>
            <w:tcW w:w="832" w:type="dxa"/>
            <w:shd w:val="clear" w:color="auto" w:fill="auto"/>
            <w:tcMar>
              <w:top w:w="22" w:type="dxa"/>
              <w:left w:w="28" w:type="dxa"/>
              <w:bottom w:w="22" w:type="dxa"/>
              <w:right w:w="28" w:type="dxa"/>
            </w:tcMar>
          </w:tcPr>
          <w:p w:rsidR="008B314E" w:rsidRDefault="00967F4E" w14:paraId="71970E04" w14:textId="77777777">
            <w:pPr>
              <w:pStyle w:val="p-table"/>
              <w:jc w:val="right"/>
            </w:pPr>
            <w:r>
              <w:rPr>
                <w:b/>
                <w:sz w:val="17"/>
              </w:rPr>
              <w:t>‒</w:t>
            </w:r>
            <w:r>
              <w:rPr>
                <w:b/>
                <w:sz w:val="17"/>
              </w:rPr>
              <w:t xml:space="preserve"> 243.647</w:t>
            </w:r>
          </w:p>
        </w:tc>
        <w:tc>
          <w:tcPr>
            <w:tcW w:w="832" w:type="dxa"/>
            <w:shd w:val="clear" w:color="auto" w:fill="auto"/>
            <w:tcMar>
              <w:top w:w="22" w:type="dxa"/>
              <w:left w:w="28" w:type="dxa"/>
              <w:bottom w:w="22" w:type="dxa"/>
              <w:right w:w="28" w:type="dxa"/>
            </w:tcMar>
          </w:tcPr>
          <w:p w:rsidR="008B314E" w:rsidRDefault="00967F4E" w14:paraId="4B01B07B" w14:textId="77777777">
            <w:pPr>
              <w:pStyle w:val="p-table"/>
              <w:jc w:val="right"/>
            </w:pPr>
            <w:r>
              <w:rPr>
                <w:b/>
                <w:sz w:val="17"/>
              </w:rPr>
              <w:t>‒</w:t>
            </w:r>
            <w:r>
              <w:rPr>
                <w:b/>
                <w:sz w:val="17"/>
              </w:rPr>
              <w:t xml:space="preserve"> 951.151</w:t>
            </w:r>
          </w:p>
        </w:tc>
      </w:tr>
      <w:tr w:rsidR="008B314E" w14:paraId="26C4B412"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0C3ACC52"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46BD2FE5" w14:textId="77777777">
            <w:pPr>
              <w:pStyle w:val="p-table"/>
            </w:pPr>
            <w:r>
              <w:rPr>
                <w:i/>
                <w:sz w:val="17"/>
              </w:rPr>
              <w:t>Fonds</w:t>
            </w:r>
          </w:p>
        </w:tc>
        <w:tc>
          <w:tcPr>
            <w:tcW w:w="832" w:type="dxa"/>
            <w:shd w:val="clear" w:color="auto" w:fill="auto"/>
            <w:tcMar>
              <w:top w:w="22" w:type="dxa"/>
              <w:left w:w="28" w:type="dxa"/>
              <w:bottom w:w="22" w:type="dxa"/>
              <w:right w:w="28" w:type="dxa"/>
            </w:tcMar>
          </w:tcPr>
          <w:p w:rsidR="008B314E" w:rsidRDefault="00967F4E" w14:paraId="62E33051" w14:textId="77777777">
            <w:pPr>
              <w:pStyle w:val="p-table"/>
              <w:jc w:val="right"/>
            </w:pPr>
            <w:r>
              <w:rPr>
                <w:i/>
                <w:sz w:val="17"/>
              </w:rPr>
              <w:t>‒</w:t>
            </w:r>
            <w:r>
              <w:rPr>
                <w:i/>
                <w:sz w:val="17"/>
              </w:rPr>
              <w:t xml:space="preserve"> 21.988</w:t>
            </w:r>
          </w:p>
        </w:tc>
        <w:tc>
          <w:tcPr>
            <w:tcW w:w="789" w:type="dxa"/>
            <w:shd w:val="clear" w:color="auto" w:fill="auto"/>
            <w:tcMar>
              <w:top w:w="22" w:type="dxa"/>
              <w:left w:w="28" w:type="dxa"/>
              <w:bottom w:w="22" w:type="dxa"/>
              <w:right w:w="28" w:type="dxa"/>
            </w:tcMar>
          </w:tcPr>
          <w:p w:rsidR="008B314E" w:rsidRDefault="00967F4E" w14:paraId="40C1823F" w14:textId="77777777">
            <w:pPr>
              <w:pStyle w:val="p-table"/>
              <w:jc w:val="right"/>
            </w:pPr>
            <w:r>
              <w:rPr>
                <w:i/>
                <w:sz w:val="17"/>
              </w:rPr>
              <w:t>0</w:t>
            </w:r>
          </w:p>
        </w:tc>
        <w:tc>
          <w:tcPr>
            <w:tcW w:w="832" w:type="dxa"/>
            <w:shd w:val="clear" w:color="auto" w:fill="auto"/>
            <w:tcMar>
              <w:top w:w="22" w:type="dxa"/>
              <w:left w:w="28" w:type="dxa"/>
              <w:bottom w:w="22" w:type="dxa"/>
              <w:right w:w="28" w:type="dxa"/>
            </w:tcMar>
          </w:tcPr>
          <w:p w:rsidR="008B314E" w:rsidRDefault="00967F4E" w14:paraId="5AAE772A" w14:textId="77777777">
            <w:pPr>
              <w:pStyle w:val="p-table"/>
              <w:jc w:val="right"/>
            </w:pPr>
            <w:r>
              <w:rPr>
                <w:i/>
                <w:sz w:val="17"/>
              </w:rPr>
              <w:t>‒</w:t>
            </w:r>
            <w:r>
              <w:rPr>
                <w:i/>
                <w:sz w:val="17"/>
              </w:rPr>
              <w:t xml:space="preserve"> 21.988</w:t>
            </w:r>
          </w:p>
        </w:tc>
        <w:tc>
          <w:tcPr>
            <w:tcW w:w="832" w:type="dxa"/>
            <w:shd w:val="clear" w:color="auto" w:fill="auto"/>
            <w:tcMar>
              <w:top w:w="22" w:type="dxa"/>
              <w:left w:w="28" w:type="dxa"/>
              <w:bottom w:w="22" w:type="dxa"/>
              <w:right w:w="28" w:type="dxa"/>
            </w:tcMar>
          </w:tcPr>
          <w:p w:rsidR="008B314E" w:rsidRDefault="00967F4E" w14:paraId="721E5CA6" w14:textId="77777777">
            <w:pPr>
              <w:pStyle w:val="p-table"/>
              <w:jc w:val="right"/>
            </w:pPr>
            <w:r>
              <w:rPr>
                <w:i/>
                <w:sz w:val="17"/>
              </w:rPr>
              <w:t>‒</w:t>
            </w:r>
            <w:r>
              <w:rPr>
                <w:i/>
                <w:sz w:val="17"/>
              </w:rPr>
              <w:t xml:space="preserve"> 173.211</w:t>
            </w:r>
          </w:p>
        </w:tc>
        <w:tc>
          <w:tcPr>
            <w:tcW w:w="832" w:type="dxa"/>
            <w:shd w:val="clear" w:color="auto" w:fill="auto"/>
            <w:tcMar>
              <w:top w:w="22" w:type="dxa"/>
              <w:left w:w="28" w:type="dxa"/>
              <w:bottom w:w="22" w:type="dxa"/>
              <w:right w:w="28" w:type="dxa"/>
            </w:tcMar>
          </w:tcPr>
          <w:p w:rsidR="008B314E" w:rsidRDefault="00967F4E" w14:paraId="11D536B5" w14:textId="77777777">
            <w:pPr>
              <w:pStyle w:val="p-table"/>
              <w:jc w:val="right"/>
            </w:pPr>
            <w:r>
              <w:rPr>
                <w:i/>
                <w:sz w:val="17"/>
              </w:rPr>
              <w:t>‒</w:t>
            </w:r>
            <w:r>
              <w:rPr>
                <w:i/>
                <w:sz w:val="17"/>
              </w:rPr>
              <w:t xml:space="preserve"> 195.199</w:t>
            </w:r>
          </w:p>
        </w:tc>
        <w:tc>
          <w:tcPr>
            <w:tcW w:w="789" w:type="dxa"/>
            <w:shd w:val="clear" w:color="auto" w:fill="auto"/>
            <w:tcMar>
              <w:top w:w="22" w:type="dxa"/>
              <w:left w:w="28" w:type="dxa"/>
              <w:bottom w:w="22" w:type="dxa"/>
              <w:right w:w="28" w:type="dxa"/>
            </w:tcMar>
          </w:tcPr>
          <w:p w:rsidR="008B314E" w:rsidRDefault="00967F4E" w14:paraId="3BA06E88" w14:textId="77777777">
            <w:pPr>
              <w:pStyle w:val="p-table"/>
              <w:jc w:val="right"/>
            </w:pPr>
            <w:r>
              <w:rPr>
                <w:i/>
                <w:sz w:val="17"/>
              </w:rPr>
              <w:t>‒</w:t>
            </w:r>
            <w:r>
              <w:rPr>
                <w:i/>
                <w:sz w:val="17"/>
              </w:rPr>
              <w:t xml:space="preserve"> 334.769</w:t>
            </w:r>
          </w:p>
        </w:tc>
        <w:tc>
          <w:tcPr>
            <w:tcW w:w="832" w:type="dxa"/>
            <w:shd w:val="clear" w:color="auto" w:fill="auto"/>
            <w:tcMar>
              <w:top w:w="22" w:type="dxa"/>
              <w:left w:w="28" w:type="dxa"/>
              <w:bottom w:w="22" w:type="dxa"/>
              <w:right w:w="28" w:type="dxa"/>
            </w:tcMar>
          </w:tcPr>
          <w:p w:rsidR="008B314E" w:rsidRDefault="00967F4E" w14:paraId="14BD3AC4" w14:textId="77777777">
            <w:pPr>
              <w:pStyle w:val="p-table"/>
              <w:jc w:val="right"/>
            </w:pPr>
            <w:r>
              <w:rPr>
                <w:i/>
                <w:sz w:val="17"/>
              </w:rPr>
              <w:t>228.795</w:t>
            </w:r>
          </w:p>
        </w:tc>
        <w:tc>
          <w:tcPr>
            <w:tcW w:w="789" w:type="dxa"/>
            <w:shd w:val="clear" w:color="auto" w:fill="auto"/>
            <w:tcMar>
              <w:top w:w="22" w:type="dxa"/>
              <w:left w:w="28" w:type="dxa"/>
              <w:bottom w:w="22" w:type="dxa"/>
              <w:right w:w="28" w:type="dxa"/>
            </w:tcMar>
          </w:tcPr>
          <w:p w:rsidR="008B314E" w:rsidRDefault="00967F4E" w14:paraId="3A841F23" w14:textId="77777777">
            <w:pPr>
              <w:pStyle w:val="p-table"/>
              <w:jc w:val="right"/>
            </w:pPr>
            <w:r>
              <w:rPr>
                <w:i/>
                <w:sz w:val="17"/>
              </w:rPr>
              <w:t>‒</w:t>
            </w:r>
            <w:r>
              <w:rPr>
                <w:i/>
                <w:sz w:val="17"/>
              </w:rPr>
              <w:t xml:space="preserve"> 453.965</w:t>
            </w:r>
          </w:p>
        </w:tc>
        <w:tc>
          <w:tcPr>
            <w:tcW w:w="832" w:type="dxa"/>
            <w:shd w:val="clear" w:color="auto" w:fill="auto"/>
            <w:tcMar>
              <w:top w:w="22" w:type="dxa"/>
              <w:left w:w="28" w:type="dxa"/>
              <w:bottom w:w="22" w:type="dxa"/>
              <w:right w:w="28" w:type="dxa"/>
            </w:tcMar>
          </w:tcPr>
          <w:p w:rsidR="008B314E" w:rsidRDefault="00967F4E" w14:paraId="79AB4273" w14:textId="77777777">
            <w:pPr>
              <w:pStyle w:val="p-table"/>
              <w:jc w:val="right"/>
            </w:pPr>
            <w:r>
              <w:rPr>
                <w:i/>
                <w:sz w:val="17"/>
              </w:rPr>
              <w:t>‒</w:t>
            </w:r>
            <w:r>
              <w:rPr>
                <w:i/>
                <w:sz w:val="17"/>
              </w:rPr>
              <w:t xml:space="preserve"> </w:t>
            </w:r>
            <w:r>
              <w:rPr>
                <w:i/>
                <w:sz w:val="17"/>
              </w:rPr>
              <w:t>243.647</w:t>
            </w:r>
          </w:p>
        </w:tc>
        <w:tc>
          <w:tcPr>
            <w:tcW w:w="832" w:type="dxa"/>
            <w:shd w:val="clear" w:color="auto" w:fill="auto"/>
            <w:tcMar>
              <w:top w:w="22" w:type="dxa"/>
              <w:left w:w="28" w:type="dxa"/>
              <w:bottom w:w="22" w:type="dxa"/>
              <w:right w:w="28" w:type="dxa"/>
            </w:tcMar>
          </w:tcPr>
          <w:p w:rsidR="008B314E" w:rsidRDefault="00967F4E" w14:paraId="3A213395" w14:textId="77777777">
            <w:pPr>
              <w:pStyle w:val="p-table"/>
              <w:jc w:val="right"/>
            </w:pPr>
            <w:r>
              <w:rPr>
                <w:i/>
                <w:sz w:val="17"/>
              </w:rPr>
              <w:t>‒</w:t>
            </w:r>
            <w:r>
              <w:rPr>
                <w:i/>
                <w:sz w:val="17"/>
              </w:rPr>
              <w:t xml:space="preserve"> 951.151</w:t>
            </w:r>
          </w:p>
        </w:tc>
      </w:tr>
      <w:tr w:rsidR="008B314E" w14:paraId="2DD4F169"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633CE151"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319CC4E8" w14:textId="77777777">
            <w:pPr>
              <w:pStyle w:val="p-table"/>
              <w:rPr>
                <w:sz w:val="17"/>
              </w:rPr>
            </w:pPr>
            <w:r>
              <w:rPr>
                <w:sz w:val="17"/>
              </w:rPr>
              <w:t>Fonds</w:t>
            </w:r>
          </w:p>
        </w:tc>
        <w:tc>
          <w:tcPr>
            <w:tcW w:w="832" w:type="dxa"/>
            <w:shd w:val="clear" w:color="auto" w:fill="auto"/>
            <w:tcMar>
              <w:top w:w="22" w:type="dxa"/>
              <w:left w:w="28" w:type="dxa"/>
              <w:bottom w:w="22" w:type="dxa"/>
              <w:right w:w="28" w:type="dxa"/>
            </w:tcMar>
          </w:tcPr>
          <w:p w:rsidR="008B314E" w:rsidRDefault="00967F4E" w14:paraId="663AC202" w14:textId="77777777">
            <w:pPr>
              <w:pStyle w:val="p-table"/>
              <w:jc w:val="right"/>
              <w:rPr>
                <w:sz w:val="17"/>
              </w:rPr>
            </w:pPr>
            <w:r>
              <w:rPr>
                <w:sz w:val="17"/>
              </w:rPr>
              <w:t>‒</w:t>
            </w:r>
            <w:r>
              <w:rPr>
                <w:sz w:val="17"/>
              </w:rPr>
              <w:t xml:space="preserve"> 21.988</w:t>
            </w:r>
          </w:p>
        </w:tc>
        <w:tc>
          <w:tcPr>
            <w:tcW w:w="789" w:type="dxa"/>
            <w:shd w:val="clear" w:color="auto" w:fill="auto"/>
            <w:tcMar>
              <w:top w:w="22" w:type="dxa"/>
              <w:left w:w="28" w:type="dxa"/>
              <w:bottom w:w="22" w:type="dxa"/>
              <w:right w:w="28" w:type="dxa"/>
            </w:tcMar>
          </w:tcPr>
          <w:p w:rsidR="008B314E" w:rsidRDefault="00967F4E" w14:paraId="7731BCBC" w14:textId="77777777">
            <w:pPr>
              <w:pStyle w:val="p-table"/>
              <w:jc w:val="right"/>
              <w:rPr>
                <w:sz w:val="17"/>
              </w:rPr>
            </w:pPr>
            <w:r>
              <w:rPr>
                <w:sz w:val="17"/>
              </w:rPr>
              <w:t>0</w:t>
            </w:r>
          </w:p>
        </w:tc>
        <w:tc>
          <w:tcPr>
            <w:tcW w:w="832" w:type="dxa"/>
            <w:shd w:val="clear" w:color="auto" w:fill="auto"/>
            <w:tcMar>
              <w:top w:w="22" w:type="dxa"/>
              <w:left w:w="28" w:type="dxa"/>
              <w:bottom w:w="22" w:type="dxa"/>
              <w:right w:w="28" w:type="dxa"/>
            </w:tcMar>
          </w:tcPr>
          <w:p w:rsidR="008B314E" w:rsidRDefault="00967F4E" w14:paraId="4A227BB9" w14:textId="77777777">
            <w:pPr>
              <w:pStyle w:val="p-table"/>
              <w:jc w:val="right"/>
              <w:rPr>
                <w:sz w:val="17"/>
              </w:rPr>
            </w:pPr>
            <w:r>
              <w:rPr>
                <w:sz w:val="17"/>
              </w:rPr>
              <w:t>‒</w:t>
            </w:r>
            <w:r>
              <w:rPr>
                <w:sz w:val="17"/>
              </w:rPr>
              <w:t xml:space="preserve"> 21.988</w:t>
            </w:r>
          </w:p>
        </w:tc>
        <w:tc>
          <w:tcPr>
            <w:tcW w:w="832" w:type="dxa"/>
            <w:shd w:val="clear" w:color="auto" w:fill="auto"/>
            <w:tcMar>
              <w:top w:w="22" w:type="dxa"/>
              <w:left w:w="28" w:type="dxa"/>
              <w:bottom w:w="22" w:type="dxa"/>
              <w:right w:w="28" w:type="dxa"/>
            </w:tcMar>
          </w:tcPr>
          <w:p w:rsidR="008B314E" w:rsidRDefault="00967F4E" w14:paraId="27F132C3" w14:textId="77777777">
            <w:pPr>
              <w:pStyle w:val="p-table"/>
              <w:jc w:val="right"/>
              <w:rPr>
                <w:sz w:val="17"/>
              </w:rPr>
            </w:pPr>
            <w:r>
              <w:rPr>
                <w:sz w:val="17"/>
              </w:rPr>
              <w:t>‒</w:t>
            </w:r>
            <w:r>
              <w:rPr>
                <w:sz w:val="17"/>
              </w:rPr>
              <w:t xml:space="preserve"> 173.211</w:t>
            </w:r>
          </w:p>
        </w:tc>
        <w:tc>
          <w:tcPr>
            <w:tcW w:w="832" w:type="dxa"/>
            <w:shd w:val="clear" w:color="auto" w:fill="auto"/>
            <w:tcMar>
              <w:top w:w="22" w:type="dxa"/>
              <w:left w:w="28" w:type="dxa"/>
              <w:bottom w:w="22" w:type="dxa"/>
              <w:right w:w="28" w:type="dxa"/>
            </w:tcMar>
          </w:tcPr>
          <w:p w:rsidR="008B314E" w:rsidRDefault="00967F4E" w14:paraId="6B353269" w14:textId="77777777">
            <w:pPr>
              <w:pStyle w:val="p-table"/>
              <w:jc w:val="right"/>
              <w:rPr>
                <w:sz w:val="17"/>
              </w:rPr>
            </w:pPr>
            <w:r>
              <w:rPr>
                <w:sz w:val="17"/>
              </w:rPr>
              <w:t>‒</w:t>
            </w:r>
            <w:r>
              <w:rPr>
                <w:sz w:val="17"/>
              </w:rPr>
              <w:t xml:space="preserve"> 195.199</w:t>
            </w:r>
          </w:p>
        </w:tc>
        <w:tc>
          <w:tcPr>
            <w:tcW w:w="789" w:type="dxa"/>
            <w:shd w:val="clear" w:color="auto" w:fill="auto"/>
            <w:tcMar>
              <w:top w:w="22" w:type="dxa"/>
              <w:left w:w="28" w:type="dxa"/>
              <w:bottom w:w="22" w:type="dxa"/>
              <w:right w:w="28" w:type="dxa"/>
            </w:tcMar>
          </w:tcPr>
          <w:p w:rsidR="008B314E" w:rsidRDefault="00967F4E" w14:paraId="72DBE299" w14:textId="77777777">
            <w:pPr>
              <w:pStyle w:val="p-table"/>
              <w:jc w:val="right"/>
              <w:rPr>
                <w:sz w:val="17"/>
              </w:rPr>
            </w:pPr>
            <w:r>
              <w:rPr>
                <w:sz w:val="17"/>
              </w:rPr>
              <w:t>‒</w:t>
            </w:r>
            <w:r>
              <w:rPr>
                <w:sz w:val="17"/>
              </w:rPr>
              <w:t xml:space="preserve"> 334.769</w:t>
            </w:r>
          </w:p>
        </w:tc>
        <w:tc>
          <w:tcPr>
            <w:tcW w:w="832" w:type="dxa"/>
            <w:shd w:val="clear" w:color="auto" w:fill="auto"/>
            <w:tcMar>
              <w:top w:w="22" w:type="dxa"/>
              <w:left w:w="28" w:type="dxa"/>
              <w:bottom w:w="22" w:type="dxa"/>
              <w:right w:w="28" w:type="dxa"/>
            </w:tcMar>
          </w:tcPr>
          <w:p w:rsidR="008B314E" w:rsidRDefault="00967F4E" w14:paraId="7890FC8B" w14:textId="77777777">
            <w:pPr>
              <w:pStyle w:val="p-table"/>
              <w:jc w:val="right"/>
              <w:rPr>
                <w:sz w:val="17"/>
              </w:rPr>
            </w:pPr>
            <w:r>
              <w:rPr>
                <w:sz w:val="17"/>
              </w:rPr>
              <w:t>228.795</w:t>
            </w:r>
          </w:p>
        </w:tc>
        <w:tc>
          <w:tcPr>
            <w:tcW w:w="789" w:type="dxa"/>
            <w:shd w:val="clear" w:color="auto" w:fill="auto"/>
            <w:tcMar>
              <w:top w:w="22" w:type="dxa"/>
              <w:left w:w="28" w:type="dxa"/>
              <w:bottom w:w="22" w:type="dxa"/>
              <w:right w:w="28" w:type="dxa"/>
            </w:tcMar>
          </w:tcPr>
          <w:p w:rsidR="008B314E" w:rsidRDefault="00967F4E" w14:paraId="6D354F2A" w14:textId="77777777">
            <w:pPr>
              <w:pStyle w:val="p-table"/>
              <w:jc w:val="right"/>
              <w:rPr>
                <w:sz w:val="17"/>
              </w:rPr>
            </w:pPr>
            <w:r>
              <w:rPr>
                <w:sz w:val="17"/>
              </w:rPr>
              <w:t>‒</w:t>
            </w:r>
            <w:r>
              <w:rPr>
                <w:sz w:val="17"/>
              </w:rPr>
              <w:t xml:space="preserve"> 453.965</w:t>
            </w:r>
          </w:p>
        </w:tc>
        <w:tc>
          <w:tcPr>
            <w:tcW w:w="832" w:type="dxa"/>
            <w:shd w:val="clear" w:color="auto" w:fill="auto"/>
            <w:tcMar>
              <w:top w:w="22" w:type="dxa"/>
              <w:left w:w="28" w:type="dxa"/>
              <w:bottom w:w="22" w:type="dxa"/>
              <w:right w:w="28" w:type="dxa"/>
            </w:tcMar>
          </w:tcPr>
          <w:p w:rsidR="008B314E" w:rsidRDefault="00967F4E" w14:paraId="312AE30A" w14:textId="77777777">
            <w:pPr>
              <w:pStyle w:val="p-table"/>
              <w:jc w:val="right"/>
              <w:rPr>
                <w:sz w:val="17"/>
              </w:rPr>
            </w:pPr>
            <w:r>
              <w:rPr>
                <w:sz w:val="17"/>
              </w:rPr>
              <w:t>‒</w:t>
            </w:r>
            <w:r>
              <w:rPr>
                <w:sz w:val="17"/>
              </w:rPr>
              <w:t xml:space="preserve"> 243.647</w:t>
            </w:r>
          </w:p>
        </w:tc>
        <w:tc>
          <w:tcPr>
            <w:tcW w:w="832" w:type="dxa"/>
            <w:shd w:val="clear" w:color="auto" w:fill="auto"/>
            <w:tcMar>
              <w:top w:w="22" w:type="dxa"/>
              <w:left w:w="28" w:type="dxa"/>
              <w:bottom w:w="22" w:type="dxa"/>
              <w:right w:w="28" w:type="dxa"/>
            </w:tcMar>
          </w:tcPr>
          <w:p w:rsidR="008B314E" w:rsidRDefault="00967F4E" w14:paraId="5554B5F2" w14:textId="77777777">
            <w:pPr>
              <w:pStyle w:val="p-table"/>
              <w:jc w:val="right"/>
              <w:rPr>
                <w:sz w:val="17"/>
              </w:rPr>
            </w:pPr>
            <w:r>
              <w:rPr>
                <w:sz w:val="17"/>
              </w:rPr>
              <w:t>‒</w:t>
            </w:r>
            <w:r>
              <w:rPr>
                <w:sz w:val="17"/>
              </w:rPr>
              <w:t xml:space="preserve"> 951.151</w:t>
            </w:r>
          </w:p>
        </w:tc>
      </w:tr>
      <w:tr w:rsidR="008B314E" w14:paraId="20B7124C" w14:textId="77777777">
        <w:tblPrEx>
          <w:tblCellMar>
            <w:top w:w="0" w:type="dxa"/>
            <w:bottom w:w="0" w:type="dxa"/>
          </w:tblCellMar>
        </w:tblPrEx>
        <w:tc>
          <w:tcPr>
            <w:tcW w:w="377" w:type="dxa"/>
            <w:tcBorders>
              <w:bottom w:val="single" w:color="009EE0" w:sz="2" w:space="0"/>
            </w:tcBorders>
            <w:shd w:val="clear" w:color="auto" w:fill="auto"/>
            <w:tcMar>
              <w:top w:w="22" w:type="dxa"/>
              <w:left w:w="10" w:type="dxa"/>
              <w:bottom w:w="22" w:type="dxa"/>
              <w:right w:w="28" w:type="dxa"/>
            </w:tcMar>
          </w:tcPr>
          <w:p w:rsidR="008B314E" w:rsidRDefault="008B314E" w14:paraId="5D3E2395" w14:textId="77777777">
            <w:pPr>
              <w:pStyle w:val="p-table"/>
              <w:rPr>
                <w:sz w:val="17"/>
              </w:rPr>
            </w:pPr>
          </w:p>
        </w:tc>
        <w:tc>
          <w:tcPr>
            <w:tcW w:w="1126" w:type="dxa"/>
            <w:tcBorders>
              <w:bottom w:val="single" w:color="009EE0" w:sz="2" w:space="0"/>
            </w:tcBorders>
            <w:shd w:val="clear" w:color="auto" w:fill="auto"/>
            <w:tcMar>
              <w:top w:w="22" w:type="dxa"/>
              <w:left w:w="28" w:type="dxa"/>
              <w:bottom w:w="22" w:type="dxa"/>
              <w:right w:w="28" w:type="dxa"/>
            </w:tcMar>
          </w:tcPr>
          <w:p w:rsidR="008B314E" w:rsidRDefault="008B314E" w14:paraId="33E7EE2F"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63A95FDB"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73CF4C24"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72A8FD62"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580D7FA0"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18E6140A"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4D9B8139"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61B94D62"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1CDA951A"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0896BA86"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197E6360" w14:textId="77777777">
            <w:pPr>
              <w:pStyle w:val="p-table"/>
              <w:rPr>
                <w:sz w:val="17"/>
              </w:rPr>
            </w:pPr>
          </w:p>
        </w:tc>
      </w:tr>
      <w:tr w:rsidR="008B314E" w14:paraId="25A3B321" w14:textId="77777777">
        <w:tblPrEx>
          <w:tblCellMar>
            <w:top w:w="0" w:type="dxa"/>
            <w:bottom w:w="0" w:type="dxa"/>
          </w:tblCellMar>
        </w:tblPrEx>
        <w:tc>
          <w:tcPr>
            <w:tcW w:w="377" w:type="dxa"/>
            <w:shd w:val="clear" w:color="auto" w:fill="auto"/>
            <w:tcMar>
              <w:top w:w="22" w:type="dxa"/>
              <w:left w:w="10" w:type="dxa"/>
              <w:bottom w:w="22" w:type="dxa"/>
              <w:right w:w="28" w:type="dxa"/>
            </w:tcMar>
          </w:tcPr>
          <w:p w:rsidR="008B314E" w:rsidRDefault="008B314E" w14:paraId="2A45BED5" w14:textId="77777777">
            <w:pPr>
              <w:pStyle w:val="p-table"/>
              <w:rPr>
                <w:sz w:val="17"/>
              </w:rPr>
            </w:pPr>
          </w:p>
        </w:tc>
        <w:tc>
          <w:tcPr>
            <w:tcW w:w="1126" w:type="dxa"/>
            <w:shd w:val="clear" w:color="auto" w:fill="auto"/>
            <w:tcMar>
              <w:top w:w="22" w:type="dxa"/>
              <w:left w:w="28" w:type="dxa"/>
              <w:bottom w:w="22" w:type="dxa"/>
              <w:right w:w="28" w:type="dxa"/>
            </w:tcMar>
          </w:tcPr>
          <w:p w:rsidR="008B314E" w:rsidRDefault="00967F4E" w14:paraId="50B6C752" w14:textId="77777777">
            <w:pPr>
              <w:pStyle w:val="p-table"/>
            </w:pPr>
            <w:r>
              <w:rPr>
                <w:b/>
                <w:sz w:val="17"/>
              </w:rPr>
              <w:t>Ontvangsten</w:t>
            </w:r>
          </w:p>
        </w:tc>
        <w:tc>
          <w:tcPr>
            <w:tcW w:w="832" w:type="dxa"/>
            <w:shd w:val="clear" w:color="auto" w:fill="auto"/>
            <w:tcMar>
              <w:top w:w="22" w:type="dxa"/>
              <w:left w:w="28" w:type="dxa"/>
              <w:bottom w:w="22" w:type="dxa"/>
              <w:right w:w="28" w:type="dxa"/>
            </w:tcMar>
          </w:tcPr>
          <w:p w:rsidR="008B314E" w:rsidRDefault="00967F4E" w14:paraId="0F097BBE" w14:textId="77777777">
            <w:pPr>
              <w:pStyle w:val="p-table"/>
              <w:jc w:val="right"/>
            </w:pPr>
            <w:r>
              <w:rPr>
                <w:b/>
                <w:sz w:val="17"/>
              </w:rPr>
              <w:t>27.310</w:t>
            </w:r>
          </w:p>
        </w:tc>
        <w:tc>
          <w:tcPr>
            <w:tcW w:w="789" w:type="dxa"/>
            <w:shd w:val="clear" w:color="auto" w:fill="auto"/>
            <w:tcMar>
              <w:top w:w="22" w:type="dxa"/>
              <w:left w:w="28" w:type="dxa"/>
              <w:bottom w:w="22" w:type="dxa"/>
              <w:right w:w="28" w:type="dxa"/>
            </w:tcMar>
          </w:tcPr>
          <w:p w:rsidR="008B314E" w:rsidRDefault="00967F4E" w14:paraId="79DCF186" w14:textId="77777777">
            <w:pPr>
              <w:pStyle w:val="p-table"/>
              <w:jc w:val="right"/>
            </w:pPr>
            <w:r>
              <w:rPr>
                <w:b/>
                <w:sz w:val="17"/>
              </w:rPr>
              <w:t>0</w:t>
            </w:r>
          </w:p>
        </w:tc>
        <w:tc>
          <w:tcPr>
            <w:tcW w:w="832" w:type="dxa"/>
            <w:shd w:val="clear" w:color="auto" w:fill="auto"/>
            <w:tcMar>
              <w:top w:w="22" w:type="dxa"/>
              <w:left w:w="28" w:type="dxa"/>
              <w:bottom w:w="22" w:type="dxa"/>
              <w:right w:w="28" w:type="dxa"/>
            </w:tcMar>
          </w:tcPr>
          <w:p w:rsidR="008B314E" w:rsidRDefault="00967F4E" w14:paraId="2C2AA927" w14:textId="77777777">
            <w:pPr>
              <w:pStyle w:val="p-table"/>
              <w:jc w:val="right"/>
            </w:pPr>
            <w:r>
              <w:rPr>
                <w:b/>
                <w:sz w:val="17"/>
              </w:rPr>
              <w:t>27.310</w:t>
            </w:r>
          </w:p>
        </w:tc>
        <w:tc>
          <w:tcPr>
            <w:tcW w:w="832" w:type="dxa"/>
            <w:shd w:val="clear" w:color="auto" w:fill="auto"/>
            <w:tcMar>
              <w:top w:w="22" w:type="dxa"/>
              <w:left w:w="28" w:type="dxa"/>
              <w:bottom w:w="22" w:type="dxa"/>
              <w:right w:w="28" w:type="dxa"/>
            </w:tcMar>
          </w:tcPr>
          <w:p w:rsidR="008B314E" w:rsidRDefault="00967F4E" w14:paraId="7BA8003A" w14:textId="77777777">
            <w:pPr>
              <w:pStyle w:val="p-table"/>
              <w:jc w:val="right"/>
            </w:pPr>
            <w:r>
              <w:rPr>
                <w:b/>
                <w:sz w:val="17"/>
              </w:rPr>
              <w:t>70.280</w:t>
            </w:r>
          </w:p>
        </w:tc>
        <w:tc>
          <w:tcPr>
            <w:tcW w:w="832" w:type="dxa"/>
            <w:shd w:val="clear" w:color="auto" w:fill="auto"/>
            <w:tcMar>
              <w:top w:w="22" w:type="dxa"/>
              <w:left w:w="28" w:type="dxa"/>
              <w:bottom w:w="22" w:type="dxa"/>
              <w:right w:w="28" w:type="dxa"/>
            </w:tcMar>
          </w:tcPr>
          <w:p w:rsidR="008B314E" w:rsidRDefault="00967F4E" w14:paraId="771DA0B6" w14:textId="77777777">
            <w:pPr>
              <w:pStyle w:val="p-table"/>
              <w:jc w:val="right"/>
            </w:pPr>
            <w:r>
              <w:rPr>
                <w:b/>
                <w:sz w:val="17"/>
              </w:rPr>
              <w:t>97.590</w:t>
            </w:r>
          </w:p>
        </w:tc>
        <w:tc>
          <w:tcPr>
            <w:tcW w:w="789" w:type="dxa"/>
            <w:shd w:val="clear" w:color="auto" w:fill="auto"/>
            <w:tcMar>
              <w:top w:w="22" w:type="dxa"/>
              <w:left w:w="28" w:type="dxa"/>
              <w:bottom w:w="22" w:type="dxa"/>
              <w:right w:w="28" w:type="dxa"/>
            </w:tcMar>
          </w:tcPr>
          <w:p w:rsidR="008B314E" w:rsidRDefault="00967F4E" w14:paraId="46AB58D5" w14:textId="77777777">
            <w:pPr>
              <w:pStyle w:val="p-table"/>
              <w:jc w:val="right"/>
            </w:pPr>
            <w:r>
              <w:rPr>
                <w:b/>
                <w:sz w:val="17"/>
              </w:rPr>
              <w:t>1.860</w:t>
            </w:r>
          </w:p>
        </w:tc>
        <w:tc>
          <w:tcPr>
            <w:tcW w:w="832" w:type="dxa"/>
            <w:shd w:val="clear" w:color="auto" w:fill="auto"/>
            <w:tcMar>
              <w:top w:w="22" w:type="dxa"/>
              <w:left w:w="28" w:type="dxa"/>
              <w:bottom w:w="22" w:type="dxa"/>
              <w:right w:w="28" w:type="dxa"/>
            </w:tcMar>
          </w:tcPr>
          <w:p w:rsidR="008B314E" w:rsidRDefault="00967F4E" w14:paraId="367BC0D1" w14:textId="77777777">
            <w:pPr>
              <w:pStyle w:val="p-table"/>
              <w:jc w:val="right"/>
            </w:pPr>
            <w:r>
              <w:rPr>
                <w:b/>
                <w:sz w:val="17"/>
              </w:rPr>
              <w:t>1.860</w:t>
            </w:r>
          </w:p>
        </w:tc>
        <w:tc>
          <w:tcPr>
            <w:tcW w:w="789" w:type="dxa"/>
            <w:shd w:val="clear" w:color="auto" w:fill="auto"/>
            <w:tcMar>
              <w:top w:w="22" w:type="dxa"/>
              <w:left w:w="28" w:type="dxa"/>
              <w:bottom w:w="22" w:type="dxa"/>
              <w:right w:w="28" w:type="dxa"/>
            </w:tcMar>
          </w:tcPr>
          <w:p w:rsidR="008B314E" w:rsidRDefault="00967F4E" w14:paraId="44A0D8CF" w14:textId="77777777">
            <w:pPr>
              <w:pStyle w:val="p-table"/>
              <w:jc w:val="right"/>
            </w:pPr>
            <w:r>
              <w:rPr>
                <w:b/>
                <w:sz w:val="17"/>
              </w:rPr>
              <w:t>1.860</w:t>
            </w:r>
          </w:p>
        </w:tc>
        <w:tc>
          <w:tcPr>
            <w:tcW w:w="832" w:type="dxa"/>
            <w:shd w:val="clear" w:color="auto" w:fill="auto"/>
            <w:tcMar>
              <w:top w:w="22" w:type="dxa"/>
              <w:left w:w="28" w:type="dxa"/>
              <w:bottom w:w="22" w:type="dxa"/>
              <w:right w:w="28" w:type="dxa"/>
            </w:tcMar>
          </w:tcPr>
          <w:p w:rsidR="008B314E" w:rsidRDefault="00967F4E" w14:paraId="69AA5098" w14:textId="77777777">
            <w:pPr>
              <w:pStyle w:val="p-table"/>
              <w:jc w:val="right"/>
            </w:pPr>
            <w:r>
              <w:rPr>
                <w:b/>
                <w:sz w:val="17"/>
              </w:rPr>
              <w:t>1.860</w:t>
            </w:r>
          </w:p>
        </w:tc>
        <w:tc>
          <w:tcPr>
            <w:tcW w:w="832" w:type="dxa"/>
            <w:shd w:val="clear" w:color="auto" w:fill="auto"/>
            <w:tcMar>
              <w:top w:w="22" w:type="dxa"/>
              <w:left w:w="28" w:type="dxa"/>
              <w:bottom w:w="22" w:type="dxa"/>
              <w:right w:w="28" w:type="dxa"/>
            </w:tcMar>
          </w:tcPr>
          <w:p w:rsidR="008B314E" w:rsidRDefault="00967F4E" w14:paraId="45E2B76D" w14:textId="77777777">
            <w:pPr>
              <w:pStyle w:val="p-table"/>
              <w:jc w:val="right"/>
            </w:pPr>
            <w:r>
              <w:rPr>
                <w:b/>
                <w:sz w:val="17"/>
              </w:rPr>
              <w:t>3.880</w:t>
            </w:r>
          </w:p>
        </w:tc>
      </w:tr>
      <w:tr w:rsidR="008B314E" w14:paraId="562E4F8F" w14:textId="77777777">
        <w:tblPrEx>
          <w:tblCellMar>
            <w:top w:w="0" w:type="dxa"/>
            <w:bottom w:w="0" w:type="dxa"/>
          </w:tblCellMar>
        </w:tblPrEx>
        <w:tc>
          <w:tcPr>
            <w:tcW w:w="377" w:type="dxa"/>
            <w:tcBorders>
              <w:bottom w:val="single" w:color="009EE0" w:sz="2" w:space="0"/>
            </w:tcBorders>
            <w:shd w:val="clear" w:color="auto" w:fill="auto"/>
            <w:tcMar>
              <w:top w:w="22" w:type="dxa"/>
              <w:left w:w="10" w:type="dxa"/>
              <w:bottom w:w="22" w:type="dxa"/>
              <w:right w:w="28" w:type="dxa"/>
            </w:tcMar>
          </w:tcPr>
          <w:p w:rsidR="008B314E" w:rsidRDefault="008B314E" w14:paraId="141BCD5C" w14:textId="77777777">
            <w:pPr>
              <w:pStyle w:val="p-table"/>
              <w:rPr>
                <w:sz w:val="17"/>
              </w:rPr>
            </w:pPr>
          </w:p>
        </w:tc>
        <w:tc>
          <w:tcPr>
            <w:tcW w:w="1126" w:type="dxa"/>
            <w:tcBorders>
              <w:bottom w:val="single" w:color="009EE0" w:sz="2" w:space="0"/>
            </w:tcBorders>
            <w:shd w:val="clear" w:color="auto" w:fill="auto"/>
            <w:tcMar>
              <w:top w:w="22" w:type="dxa"/>
              <w:left w:w="28" w:type="dxa"/>
              <w:bottom w:w="22" w:type="dxa"/>
              <w:right w:w="28" w:type="dxa"/>
            </w:tcMar>
          </w:tcPr>
          <w:p w:rsidR="008B314E" w:rsidRDefault="008B314E" w14:paraId="09A20A22"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286B674F"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3B671AF0"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7D814FD6"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64E0BF19"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1D1013C0"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0CD27549"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00EA1E68" w14:textId="77777777">
            <w:pPr>
              <w:pStyle w:val="p-table"/>
              <w:rPr>
                <w:sz w:val="17"/>
              </w:rPr>
            </w:pPr>
          </w:p>
        </w:tc>
        <w:tc>
          <w:tcPr>
            <w:tcW w:w="789" w:type="dxa"/>
            <w:tcBorders>
              <w:bottom w:val="single" w:color="009EE0" w:sz="2" w:space="0"/>
            </w:tcBorders>
            <w:shd w:val="clear" w:color="auto" w:fill="auto"/>
            <w:tcMar>
              <w:top w:w="22" w:type="dxa"/>
              <w:left w:w="28" w:type="dxa"/>
              <w:bottom w:w="22" w:type="dxa"/>
              <w:right w:w="28" w:type="dxa"/>
            </w:tcMar>
          </w:tcPr>
          <w:p w:rsidR="008B314E" w:rsidRDefault="008B314E" w14:paraId="309D27B1"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180875B7" w14:textId="77777777">
            <w:pPr>
              <w:pStyle w:val="p-table"/>
              <w:rPr>
                <w:sz w:val="17"/>
              </w:rPr>
            </w:pPr>
          </w:p>
        </w:tc>
        <w:tc>
          <w:tcPr>
            <w:tcW w:w="832" w:type="dxa"/>
            <w:tcBorders>
              <w:bottom w:val="single" w:color="009EE0" w:sz="2" w:space="0"/>
            </w:tcBorders>
            <w:shd w:val="clear" w:color="auto" w:fill="auto"/>
            <w:tcMar>
              <w:top w:w="22" w:type="dxa"/>
              <w:left w:w="28" w:type="dxa"/>
              <w:bottom w:w="22" w:type="dxa"/>
              <w:right w:w="28" w:type="dxa"/>
            </w:tcMar>
          </w:tcPr>
          <w:p w:rsidR="008B314E" w:rsidRDefault="008B314E" w14:paraId="1798A63E" w14:textId="77777777">
            <w:pPr>
              <w:pStyle w:val="p-table"/>
              <w:rPr>
                <w:sz w:val="17"/>
              </w:rPr>
            </w:pPr>
          </w:p>
        </w:tc>
      </w:tr>
    </w:tbl>
    <w:p w:rsidR="008B314E" w:rsidRDefault="008B314E" w14:paraId="49AEF787" w14:textId="77777777">
      <w:pPr>
        <w:pStyle w:val="p-marginbottom"/>
      </w:pPr>
    </w:p>
    <w:p w:rsidR="008B314E" w:rsidRDefault="00967F4E" w14:paraId="585ADEA4" w14:textId="77777777">
      <w:pPr>
        <w:pStyle w:val="p"/>
      </w:pPr>
      <w:r>
        <w:t xml:space="preserve">In totaal is voor 2025 70 % </w:t>
      </w:r>
      <w:r>
        <w:t>juridisch verplicht en 30% beleidsmatig gereserveerd ten opzichte van het totaal beschikbare budget.</w:t>
      </w:r>
    </w:p>
    <w:p w:rsidR="008B314E" w:rsidRDefault="00967F4E" w14:paraId="311C294C" w14:textId="77777777">
      <w:pPr>
        <w:pStyle w:val="header-h1"/>
      </w:pPr>
      <w:r>
        <w:t>Toelichting op de verplichtingen</w:t>
      </w:r>
    </w:p>
    <w:p w:rsidR="008B314E" w:rsidRDefault="00967F4E" w14:paraId="20691BC8" w14:textId="77777777">
      <w:pPr>
        <w:pStyle w:val="p"/>
      </w:pPr>
      <w:r>
        <w:t xml:space="preserve">De verplichtingen voor </w:t>
      </w:r>
      <w:proofErr w:type="spellStart"/>
      <w:r>
        <w:t>Defensiebreed</w:t>
      </w:r>
      <w:proofErr w:type="spellEnd"/>
      <w:r>
        <w:t xml:space="preserve"> materieel zijn per saldo met € 1,3 miljard naar boven bijgesteld. Dit wordt voornamelijk verklaard door het toevoegen van verplichtingenbudget uit 2024 wat in dat jaar niet is aangegaan (€ 967,9 miljoen). Het betreft onder andere de projecten met een budget boven de mandateringsgrens Geneeskundige Keten (€ 110,0 miljoen) en Aanvulling Inzetvoorraden Munitie (commercieel vertrouwelijk). Daarnaast zijn de verplichtingenreeksen in het juiste ritme gezet (per saldo € 829,1 miljoen). Het betreft de</w:t>
      </w:r>
      <w:r>
        <w:t xml:space="preserve"> projecten en programma's met een budget boven de mandateringsgrens Vervanging Wissellaadsystemen, Trekker-oplegger-combinaties en Bergingsvoertuigen (WTB, commercieel vertrouwelijk), </w:t>
      </w:r>
      <w:proofErr w:type="spellStart"/>
      <w:r>
        <w:t>Defensiebrede</w:t>
      </w:r>
      <w:proofErr w:type="spellEnd"/>
      <w:r>
        <w:t xml:space="preserve"> Vervanging Operationele Wielvoertuigen ((DVOW, commercieel vertrouwelijk) en het project CUAS EAAD (Counter </w:t>
      </w:r>
      <w:proofErr w:type="spellStart"/>
      <w:r>
        <w:t>Unmanned</w:t>
      </w:r>
      <w:proofErr w:type="spellEnd"/>
      <w:r>
        <w:t xml:space="preserve"> </w:t>
      </w:r>
      <w:proofErr w:type="spellStart"/>
      <w:r>
        <w:t>Areal</w:t>
      </w:r>
      <w:proofErr w:type="spellEnd"/>
      <w:r>
        <w:t xml:space="preserve"> Systems Extended Al Arms Air </w:t>
      </w:r>
      <w:proofErr w:type="spellStart"/>
      <w:r>
        <w:t>Defense</w:t>
      </w:r>
      <w:proofErr w:type="spellEnd"/>
      <w:r>
        <w:t xml:space="preserve"> (commercieel vertrouwelijk).</w:t>
      </w:r>
    </w:p>
    <w:p w:rsidR="008B314E" w:rsidRDefault="00967F4E" w14:paraId="7B5B92F5" w14:textId="77777777">
      <w:pPr>
        <w:pStyle w:val="p"/>
      </w:pPr>
      <w:r>
        <w:t>Daartegenover staat het onder verwerving beschreven doorschuiven van het verplichtingenbudget voor projecten in voorbereiding (€ 224,5 miljoen). Tevens is budget overgeheveld naar andere artikelen binnen het DMF, de Defensiebegroting of begrotingen van andere departementen (per saldo € 263,6 miljoen). Het restant wordt verklaard door een aantal kleinere, overige mutaties.</w:t>
      </w:r>
    </w:p>
    <w:p w:rsidR="008B314E" w:rsidRDefault="00967F4E" w14:paraId="0321AFE7" w14:textId="77777777">
      <w:pPr>
        <w:pStyle w:val="header-h1"/>
      </w:pPr>
      <w:r>
        <w:t>Toelichting op de uitgaven</w:t>
      </w:r>
    </w:p>
    <w:p w:rsidR="008B314E" w:rsidRDefault="00967F4E" w14:paraId="3E65DDCD" w14:textId="77777777">
      <w:pPr>
        <w:pStyle w:val="header-h1"/>
      </w:pPr>
      <w:r>
        <w:t>Verwerving</w:t>
      </w:r>
    </w:p>
    <w:p w:rsidR="008B314E" w:rsidRDefault="00967F4E" w14:paraId="64FAD3BF" w14:textId="77777777">
      <w:pPr>
        <w:pStyle w:val="p"/>
      </w:pPr>
      <w:r>
        <w:t xml:space="preserve">De verwervingsfase wordt met € 297,4 miljoen naar boven </w:t>
      </w:r>
      <w:r>
        <w:t>bijgesteld.</w:t>
      </w:r>
    </w:p>
    <w:p w:rsidR="008B314E" w:rsidRDefault="00967F4E" w14:paraId="059A21CE" w14:textId="77777777">
      <w:pPr>
        <w:pStyle w:val="p"/>
      </w:pPr>
      <w:r>
        <w:t xml:space="preserve">Enerzijds is het budget in de voorbereidingsfase verlaagd (€ 226,8 miljoen) doordat budget naar latere begrotingsjaren is doorgeschoven als gevolg van langere doorlooptijden voor het afsluiten van contracten en levertijden, daarnaast is projectbudget overgeheveld naar de realisatiefase. Het betreft hier onder andere het project Counter </w:t>
      </w:r>
      <w:proofErr w:type="spellStart"/>
      <w:r>
        <w:t>Unmanned</w:t>
      </w:r>
      <w:proofErr w:type="spellEnd"/>
      <w:r>
        <w:t xml:space="preserve"> </w:t>
      </w:r>
      <w:proofErr w:type="spellStart"/>
      <w:r>
        <w:t>Areal</w:t>
      </w:r>
      <w:proofErr w:type="spellEnd"/>
      <w:r>
        <w:t xml:space="preserve"> Systems Extended Al Arms Air </w:t>
      </w:r>
      <w:proofErr w:type="spellStart"/>
      <w:r>
        <w:t>Defense</w:t>
      </w:r>
      <w:proofErr w:type="spellEnd"/>
      <w:r>
        <w:t xml:space="preserve"> (CUAS EAAD, commercieel vertrouwelijk).</w:t>
      </w:r>
    </w:p>
    <w:p w:rsidR="008B314E" w:rsidRDefault="00967F4E" w14:paraId="050F8008" w14:textId="77777777">
      <w:pPr>
        <w:pStyle w:val="p"/>
      </w:pPr>
      <w:r>
        <w:t xml:space="preserve">Anderzijds is het budget in de realisatiefase naar boven bijgesteld (€ 524,1 miljoen) vanwege het toevoegen van budget dat in 2024 niet tot realisatie is gekomen (€ 737,3 miljoen). Onder andere vanwege de in de </w:t>
      </w:r>
      <w:proofErr w:type="spellStart"/>
      <w:r>
        <w:t>Slotwet</w:t>
      </w:r>
      <w:proofErr w:type="spellEnd"/>
      <w:r>
        <w:t xml:space="preserve"> 2024 genoemde vertragingen voor het European </w:t>
      </w:r>
      <w:proofErr w:type="spellStart"/>
      <w:r>
        <w:t>Defence</w:t>
      </w:r>
      <w:proofErr w:type="spellEnd"/>
      <w:r>
        <w:t xml:space="preserve"> Fund (EDF) (€ 35,7 miljoen) en voor </w:t>
      </w:r>
      <w:proofErr w:type="spellStart"/>
      <w:r>
        <w:t>scale</w:t>
      </w:r>
      <w:proofErr w:type="spellEnd"/>
      <w:r>
        <w:t>-ups (€ 35,0 miljoen).</w:t>
      </w:r>
    </w:p>
    <w:p w:rsidR="008B314E" w:rsidRDefault="00967F4E" w14:paraId="3EAF5C1E" w14:textId="77777777">
      <w:pPr>
        <w:pStyle w:val="p"/>
      </w:pPr>
      <w:r>
        <w:t xml:space="preserve">Daartegenover staat dat het budget in het juiste kasritme is gezet. Per saldo is € 150,4 miljoen naar latere jaren geschoven. Ook is het budget met € 65,7 miljoen naar beneden bijgesteld vanwege een aantal interdepartementale overhevelingen en overhevelingen tussen de Defensiebegroting en andere artikelen binnen het DMF. Het betreft met name het ophogen van het </w:t>
      </w:r>
      <w:proofErr w:type="spellStart"/>
      <w:r>
        <w:t>Secfund</w:t>
      </w:r>
      <w:proofErr w:type="spellEnd"/>
      <w:r>
        <w:t xml:space="preserve"> met € 75,0 miljoen. Het restant betreft overige kleinere mutaties.</w:t>
      </w:r>
    </w:p>
    <w:p w:rsidR="008B314E" w:rsidRDefault="00967F4E" w14:paraId="686DC0FD" w14:textId="77777777">
      <w:pPr>
        <w:pStyle w:val="p"/>
      </w:pPr>
      <w:r>
        <w:t xml:space="preserve">De in de </w:t>
      </w:r>
      <w:proofErr w:type="spellStart"/>
      <w:r>
        <w:t>alineas</w:t>
      </w:r>
      <w:proofErr w:type="spellEnd"/>
      <w:r>
        <w:t xml:space="preserve"> hierboven genoemde aanpassingen in de realisatiefase hebben per saldo geleid tot een hoger budget in 2025 voor onder andere de projecten </w:t>
      </w:r>
      <w:proofErr w:type="spellStart"/>
      <w:r>
        <w:t>Defensiebrede</w:t>
      </w:r>
      <w:proofErr w:type="spellEnd"/>
      <w:r>
        <w:t xml:space="preserve"> Vervanging Operationele Wielvoertuigen ((DVOW, commercieel vertrouwelijk), </w:t>
      </w:r>
      <w:r>
        <w:rPr>
          <w:i/>
        </w:rPr>
        <w:t>Defensie Bewakings- en Beveiligingssysteem (DBBS, commercieel vertrouwelijk)</w:t>
      </w:r>
      <w:r>
        <w:t xml:space="preserve"> en het programma Aanvulling Inzetvoorraden Munitie (commercieel vertrouwelijk).</w:t>
      </w:r>
    </w:p>
    <w:p w:rsidR="008B314E" w:rsidRDefault="00967F4E" w14:paraId="55919ECC" w14:textId="77777777">
      <w:pPr>
        <w:pStyle w:val="header-h1"/>
      </w:pPr>
      <w:r>
        <w:t>Instandhouding</w:t>
      </w:r>
    </w:p>
    <w:p w:rsidR="008B314E" w:rsidRDefault="00967F4E" w14:paraId="4E85DFBC" w14:textId="77777777">
      <w:pPr>
        <w:pStyle w:val="p"/>
      </w:pPr>
      <w:r>
        <w:t xml:space="preserve">Het budget voor instandhouding is ten opzichte van de Ontwerpbegroting </w:t>
      </w:r>
      <w:r>
        <w:lastRenderedPageBreak/>
        <w:t>met € 109,6 miljoen gestegen. Dit wordt dit veroorzaakt door het overhevelen van uitgaven (€ 104,1 miljoen) uit 2024 die in dat jaar niet zijn gerealiseerd. Het restant betreft overige kleinere mutaties.</w:t>
      </w:r>
    </w:p>
    <w:p w:rsidR="008B314E" w:rsidRDefault="00967F4E" w14:paraId="00E51128" w14:textId="77777777">
      <w:pPr>
        <w:pStyle w:val="header-h1"/>
      </w:pPr>
      <w:r>
        <w:t>Kennis en Innovatie</w:t>
      </w:r>
    </w:p>
    <w:p w:rsidR="008B314E" w:rsidRDefault="00967F4E" w14:paraId="6ECFE78C" w14:textId="77777777">
      <w:pPr>
        <w:pStyle w:val="p"/>
      </w:pPr>
      <w:r>
        <w:t>Het budget voor kennis en innovatie is met € 127,1 miljoen naar boven bijgesteld. Dit wordt met name veroorzaakt door een hoger budget voor kort cyclische innovatie (€ 56,8 miljoen), kennisopbouw (€ 28,9 miljoen), technologieontwikkeling (€ 21,0 miljoen) en duurzaamheid, klimaat en veiligheid (</w:t>
      </w:r>
      <w:r>
        <w:rPr>
          <w:b/>
        </w:rPr>
        <w:t>€</w:t>
      </w:r>
      <w:r>
        <w:t xml:space="preserve"> 15,3 miljoen), voornamelijk vanwege het toevoegen van budget dat in 2024 niet tot realisatie is gekomen.</w:t>
      </w:r>
    </w:p>
    <w:p w:rsidR="008B314E" w:rsidRDefault="00967F4E" w14:paraId="38F2D2A8" w14:textId="77777777">
      <w:pPr>
        <w:pStyle w:val="header-h1"/>
      </w:pPr>
      <w:r>
        <w:t xml:space="preserve">Over-/ </w:t>
      </w:r>
      <w:proofErr w:type="spellStart"/>
      <w:r>
        <w:t>onderprogrammering</w:t>
      </w:r>
      <w:proofErr w:type="spellEnd"/>
    </w:p>
    <w:p w:rsidR="008B314E" w:rsidRDefault="00967F4E" w14:paraId="56885285" w14:textId="77777777">
      <w:pPr>
        <w:pStyle w:val="p"/>
      </w:pPr>
      <w:r>
        <w:t xml:space="preserve">Op het DMF wordt gewerkt met </w:t>
      </w:r>
      <w:proofErr w:type="spellStart"/>
      <w:r>
        <w:t>overprogrammering</w:t>
      </w:r>
      <w:proofErr w:type="spellEnd"/>
      <w:r>
        <w:t xml:space="preserve">. Als gevolg van de mutaties die op dit artikel plaatsvinden, wordt ook de </w:t>
      </w:r>
      <w:proofErr w:type="spellStart"/>
      <w:r>
        <w:t>overprogrammering</w:t>
      </w:r>
      <w:proofErr w:type="spellEnd"/>
      <w:r>
        <w:t xml:space="preserve"> aangepast. Op sommige artikelen is er meer dan 100% verplicht. Dit is onwenselijk. Het percentage juridisch verplicht wordt in samenhang met de veranderende leverschema’s bezien en benodigde aanpassingen worden in de komende tijd stapsgewijs uitgevoerd. Een van de stappen is het kritisch nalopen van de administratie ten aanzien van leveringen met een leverdatum in het verleden om te beoordelen of ve</w:t>
      </w:r>
      <w:r>
        <w:t>rplichtingen kunnen worden afgesloten. Dit kan tot veranderingen leiden in het percentage juridisch verplicht.</w:t>
      </w:r>
    </w:p>
    <w:p w:rsidR="008B314E" w:rsidRDefault="00967F4E" w14:paraId="46D289D7" w14:textId="77777777">
      <w:pPr>
        <w:pStyle w:val="header-h1"/>
      </w:pPr>
      <w:r>
        <w:t>Ontvangsten</w:t>
      </w:r>
    </w:p>
    <w:p w:rsidR="008B314E" w:rsidRDefault="00967F4E" w14:paraId="15FEC890" w14:textId="77777777">
      <w:pPr>
        <w:pStyle w:val="p"/>
      </w:pPr>
      <w:r>
        <w:t xml:space="preserve">De Stichting </w:t>
      </w:r>
      <w:proofErr w:type="spellStart"/>
      <w:r>
        <w:t>ZiektekostenVerzekering</w:t>
      </w:r>
      <w:proofErr w:type="spellEnd"/>
      <w:r>
        <w:t xml:space="preserve"> Krijgsmacht (SZVK) ontvangt de door militairen afgedragen ziektekostenpremies. Defensie declareert vervolgens de aan militairen verleende zorg bij het SZVK. Bij het SZVK is in de loop der jaren een overschot aan uit te keren zorgomzet ontstaan. In overleg met het SZVK is afgesproken dit overschot af te bouwen, door zowel het ontvangstenbudget als het uitgavenbudget (voor de jaren 2026 tot en met 2029) te verhogen met €40 miljoen. Daarnaast is er € 10 miljoen aan budget doorgeschoven </w:t>
      </w:r>
      <w:r>
        <w:t>voor de verkoopopbrengsten van dienstauto’s die in 2025 ingeruild zullen worden in plaats van 2024. Het restant betreft een aantal overige kleinere mutaties.</w:t>
      </w:r>
    </w:p>
    <w:p w:rsidR="008B314E" w:rsidRDefault="00967F4E" w14:paraId="6A60EC6A" w14:textId="77777777">
      <w:pPr>
        <w:pStyle w:val="section-title-4"/>
      </w:pPr>
      <w:r>
        <w:lastRenderedPageBreak/>
        <w:t>Beleidsartikel 2 Maritiem Materieel</w:t>
      </w:r>
    </w:p>
    <w:tbl>
      <w:tblPr>
        <w:tblW w:w="9694" w:type="dxa"/>
        <w:tblInd w:w="-3317" w:type="dxa"/>
        <w:tblCellMar>
          <w:left w:w="10" w:type="dxa"/>
          <w:right w:w="10" w:type="dxa"/>
        </w:tblCellMar>
        <w:tblLook w:val="0000" w:firstRow="0" w:lastRow="0" w:firstColumn="0" w:lastColumn="0" w:noHBand="0" w:noVBand="0"/>
      </w:tblPr>
      <w:tblGrid>
        <w:gridCol w:w="451"/>
        <w:gridCol w:w="647"/>
        <w:gridCol w:w="988"/>
        <w:gridCol w:w="588"/>
        <w:gridCol w:w="987"/>
        <w:gridCol w:w="987"/>
        <w:gridCol w:w="987"/>
        <w:gridCol w:w="812"/>
        <w:gridCol w:w="812"/>
        <w:gridCol w:w="812"/>
        <w:gridCol w:w="812"/>
        <w:gridCol w:w="812"/>
      </w:tblGrid>
      <w:tr w:rsidR="008B314E" w14:paraId="644E5765" w14:textId="77777777">
        <w:tblPrEx>
          <w:tblCellMar>
            <w:top w:w="0" w:type="dxa"/>
            <w:bottom w:w="0" w:type="dxa"/>
          </w:tblCellMar>
        </w:tblPrEx>
        <w:trPr>
          <w:tblHeader/>
        </w:trPr>
        <w:tc>
          <w:tcPr>
            <w:tcW w:w="9694" w:type="dxa"/>
            <w:gridSpan w:val="12"/>
            <w:shd w:val="clear" w:color="auto" w:fill="auto"/>
            <w:tcMar>
              <w:top w:w="22" w:type="dxa"/>
              <w:left w:w="113" w:type="dxa"/>
              <w:bottom w:w="22" w:type="dxa"/>
              <w:right w:w="10" w:type="dxa"/>
            </w:tcMar>
          </w:tcPr>
          <w:p w:rsidR="008B314E" w:rsidRDefault="00967F4E" w14:paraId="235A8FE0" w14:textId="77777777">
            <w:pPr>
              <w:pStyle w:val="kio2-table-title"/>
            </w:pPr>
            <w:r>
              <w:lastRenderedPageBreak/>
              <w:t>Artikel 2 Maritiem Materieel (bedragen x € 1.000)</w:t>
            </w:r>
          </w:p>
        </w:tc>
      </w:tr>
      <w:tr w:rsidR="008B314E" w14:paraId="7EB8BDB4" w14:textId="77777777">
        <w:tblPrEx>
          <w:tblCellMar>
            <w:top w:w="0" w:type="dxa"/>
            <w:bottom w:w="0" w:type="dxa"/>
          </w:tblCellMar>
        </w:tblPrEx>
        <w:trPr>
          <w:tblHeader/>
        </w:trPr>
        <w:tc>
          <w:tcPr>
            <w:tcW w:w="383"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2C7BA16C" w14:textId="77777777">
            <w:pPr>
              <w:pStyle w:val="p-table"/>
              <w:rPr>
                <w:color w:val="000000"/>
                <w:sz w:val="17"/>
              </w:rPr>
            </w:pPr>
          </w:p>
        </w:tc>
        <w:tc>
          <w:tcPr>
            <w:tcW w:w="11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8B314E" w14:paraId="1DEC7D02" w14:textId="77777777">
            <w:pPr>
              <w:pStyle w:val="p-table"/>
              <w:rPr>
                <w:color w:val="000000"/>
                <w:sz w:val="17"/>
              </w:rPr>
            </w:pP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484883A" w14:textId="77777777">
            <w:pPr>
              <w:pStyle w:val="p-table"/>
              <w:jc w:val="center"/>
              <w:rPr>
                <w:color w:val="000000"/>
                <w:sz w:val="17"/>
              </w:rPr>
            </w:pPr>
            <w:r>
              <w:rPr>
                <w:color w:val="000000"/>
                <w:sz w:val="17"/>
              </w:rPr>
              <w:t>Ontwerpbegroting t (1)</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B6ACC0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moties, amendementen en ISB (2)</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B21C971" w14:textId="77777777">
            <w:pPr>
              <w:pStyle w:val="p-table"/>
              <w:jc w:val="center"/>
              <w:rPr>
                <w:color w:val="000000"/>
                <w:sz w:val="17"/>
              </w:rPr>
            </w:pPr>
            <w:r>
              <w:rPr>
                <w:color w:val="000000"/>
                <w:sz w:val="17"/>
              </w:rPr>
              <w:t>Vastgestelde begroting t (3) = (1) + (2)</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A399D90" w14:textId="77777777">
            <w:pPr>
              <w:pStyle w:val="p-table"/>
              <w:jc w:val="center"/>
              <w:rPr>
                <w:color w:val="000000"/>
                <w:sz w:val="17"/>
              </w:rPr>
            </w:pPr>
            <w:r>
              <w:rPr>
                <w:color w:val="000000"/>
                <w:sz w:val="17"/>
              </w:rPr>
              <w:t>Mutaties 1e suppletoire begroting (4)</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F5E68E9" w14:textId="77777777">
            <w:pPr>
              <w:pStyle w:val="p-table"/>
              <w:jc w:val="center"/>
              <w:rPr>
                <w:color w:val="000000"/>
                <w:sz w:val="17"/>
              </w:rPr>
            </w:pPr>
            <w:r>
              <w:rPr>
                <w:color w:val="000000"/>
                <w:sz w:val="17"/>
              </w:rPr>
              <w:t>Stand 1e suppletoire begroting (5) = (3) + (4)</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3EBBD69" w14:textId="77777777">
            <w:pPr>
              <w:pStyle w:val="p-table"/>
              <w:jc w:val="center"/>
              <w:rPr>
                <w:color w:val="000000"/>
                <w:sz w:val="17"/>
              </w:rPr>
            </w:pPr>
            <w:r>
              <w:rPr>
                <w:color w:val="000000"/>
                <w:sz w:val="17"/>
              </w:rPr>
              <w:t>Mutatie 2026</w:t>
            </w:r>
          </w:p>
        </w:tc>
        <w:tc>
          <w:tcPr>
            <w:tcW w:w="807"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5CE4E44" w14:textId="77777777">
            <w:pPr>
              <w:pStyle w:val="p-table"/>
              <w:jc w:val="center"/>
              <w:rPr>
                <w:color w:val="000000"/>
                <w:sz w:val="17"/>
              </w:rPr>
            </w:pPr>
            <w:r>
              <w:rPr>
                <w:color w:val="000000"/>
                <w:sz w:val="17"/>
              </w:rPr>
              <w:t>Mutatie 2027</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69D80D6" w14:textId="77777777">
            <w:pPr>
              <w:pStyle w:val="p-table"/>
              <w:jc w:val="center"/>
              <w:rPr>
                <w:color w:val="000000"/>
                <w:sz w:val="17"/>
              </w:rPr>
            </w:pPr>
            <w:r>
              <w:rPr>
                <w:color w:val="000000"/>
                <w:sz w:val="17"/>
              </w:rPr>
              <w:t>Mutatie 2028</w:t>
            </w:r>
          </w:p>
        </w:tc>
        <w:tc>
          <w:tcPr>
            <w:tcW w:w="807"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3646E6D" w14:textId="77777777">
            <w:pPr>
              <w:pStyle w:val="p-table"/>
              <w:jc w:val="center"/>
              <w:rPr>
                <w:color w:val="000000"/>
                <w:sz w:val="17"/>
              </w:rPr>
            </w:pPr>
            <w:r>
              <w:rPr>
                <w:color w:val="000000"/>
                <w:sz w:val="17"/>
              </w:rPr>
              <w:t>Mutatie 2029</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EED3FE3" w14:textId="77777777">
            <w:pPr>
              <w:pStyle w:val="p-table"/>
              <w:jc w:val="center"/>
              <w:rPr>
                <w:color w:val="000000"/>
                <w:sz w:val="17"/>
              </w:rPr>
            </w:pPr>
            <w:r>
              <w:rPr>
                <w:color w:val="000000"/>
                <w:sz w:val="17"/>
              </w:rPr>
              <w:t>Mutatie 2030</w:t>
            </w:r>
          </w:p>
        </w:tc>
      </w:tr>
      <w:tr w:rsidR="008B314E" w14:paraId="269F905F"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1052A538" w14:textId="77777777">
            <w:pPr>
              <w:pStyle w:val="p-table"/>
            </w:pPr>
            <w:r>
              <w:rPr>
                <w:b/>
                <w:sz w:val="17"/>
              </w:rPr>
              <w:t>Art.</w:t>
            </w:r>
          </w:p>
        </w:tc>
        <w:tc>
          <w:tcPr>
            <w:tcW w:w="1141" w:type="dxa"/>
            <w:shd w:val="clear" w:color="auto" w:fill="auto"/>
            <w:tcMar>
              <w:top w:w="22" w:type="dxa"/>
              <w:left w:w="28" w:type="dxa"/>
              <w:bottom w:w="22" w:type="dxa"/>
              <w:right w:w="28" w:type="dxa"/>
            </w:tcMar>
          </w:tcPr>
          <w:p w:rsidR="008B314E" w:rsidRDefault="00967F4E" w14:paraId="4D990E83" w14:textId="77777777">
            <w:pPr>
              <w:pStyle w:val="p-table"/>
            </w:pPr>
            <w:r>
              <w:rPr>
                <w:b/>
                <w:sz w:val="17"/>
              </w:rPr>
              <w:t>Verplichtingen</w:t>
            </w:r>
          </w:p>
        </w:tc>
        <w:tc>
          <w:tcPr>
            <w:tcW w:w="841" w:type="dxa"/>
            <w:shd w:val="clear" w:color="auto" w:fill="auto"/>
            <w:tcMar>
              <w:top w:w="22" w:type="dxa"/>
              <w:left w:w="28" w:type="dxa"/>
              <w:bottom w:w="22" w:type="dxa"/>
              <w:right w:w="28" w:type="dxa"/>
            </w:tcMar>
          </w:tcPr>
          <w:p w:rsidR="008B314E" w:rsidRDefault="00967F4E" w14:paraId="03CEA823" w14:textId="77777777">
            <w:pPr>
              <w:pStyle w:val="p-table"/>
              <w:jc w:val="right"/>
            </w:pPr>
            <w:r>
              <w:rPr>
                <w:b/>
                <w:sz w:val="17"/>
              </w:rPr>
              <w:t>1.330.211</w:t>
            </w:r>
          </w:p>
        </w:tc>
        <w:tc>
          <w:tcPr>
            <w:tcW w:w="798" w:type="dxa"/>
            <w:shd w:val="clear" w:color="auto" w:fill="auto"/>
            <w:tcMar>
              <w:top w:w="22" w:type="dxa"/>
              <w:left w:w="28" w:type="dxa"/>
              <w:bottom w:w="22" w:type="dxa"/>
              <w:right w:w="28" w:type="dxa"/>
            </w:tcMar>
          </w:tcPr>
          <w:p w:rsidR="008B314E" w:rsidRDefault="00967F4E" w14:paraId="2A14F373"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00CC471E" w14:textId="77777777">
            <w:pPr>
              <w:pStyle w:val="p-table"/>
              <w:jc w:val="right"/>
            </w:pPr>
            <w:r>
              <w:rPr>
                <w:b/>
                <w:sz w:val="17"/>
              </w:rPr>
              <w:t>1.330.211</w:t>
            </w:r>
          </w:p>
        </w:tc>
        <w:tc>
          <w:tcPr>
            <w:tcW w:w="841" w:type="dxa"/>
            <w:shd w:val="clear" w:color="auto" w:fill="auto"/>
            <w:tcMar>
              <w:top w:w="22" w:type="dxa"/>
              <w:left w:w="28" w:type="dxa"/>
              <w:bottom w:w="22" w:type="dxa"/>
              <w:right w:w="28" w:type="dxa"/>
            </w:tcMar>
          </w:tcPr>
          <w:p w:rsidR="008B314E" w:rsidRDefault="00967F4E" w14:paraId="37D0F030" w14:textId="77777777">
            <w:pPr>
              <w:pStyle w:val="p-table"/>
              <w:jc w:val="right"/>
            </w:pPr>
            <w:r>
              <w:rPr>
                <w:b/>
                <w:sz w:val="17"/>
              </w:rPr>
              <w:t>1.065.259</w:t>
            </w:r>
          </w:p>
        </w:tc>
        <w:tc>
          <w:tcPr>
            <w:tcW w:w="841" w:type="dxa"/>
            <w:shd w:val="clear" w:color="auto" w:fill="auto"/>
            <w:tcMar>
              <w:top w:w="22" w:type="dxa"/>
              <w:left w:w="28" w:type="dxa"/>
              <w:bottom w:w="22" w:type="dxa"/>
              <w:right w:w="28" w:type="dxa"/>
            </w:tcMar>
          </w:tcPr>
          <w:p w:rsidR="008B314E" w:rsidRDefault="00967F4E" w14:paraId="659B344F" w14:textId="77777777">
            <w:pPr>
              <w:pStyle w:val="p-table"/>
              <w:jc w:val="right"/>
            </w:pPr>
            <w:r>
              <w:rPr>
                <w:b/>
                <w:sz w:val="17"/>
              </w:rPr>
              <w:t>2.395.470</w:t>
            </w:r>
          </w:p>
        </w:tc>
        <w:tc>
          <w:tcPr>
            <w:tcW w:w="798" w:type="dxa"/>
            <w:shd w:val="clear" w:color="auto" w:fill="auto"/>
            <w:tcMar>
              <w:top w:w="22" w:type="dxa"/>
              <w:left w:w="28" w:type="dxa"/>
              <w:bottom w:w="22" w:type="dxa"/>
              <w:right w:w="28" w:type="dxa"/>
            </w:tcMar>
          </w:tcPr>
          <w:p w:rsidR="008B314E" w:rsidRDefault="00967F4E" w14:paraId="0E329BF6" w14:textId="77777777">
            <w:pPr>
              <w:pStyle w:val="p-table"/>
              <w:jc w:val="right"/>
            </w:pPr>
            <w:r>
              <w:rPr>
                <w:b/>
                <w:sz w:val="17"/>
              </w:rPr>
              <w:t>741.847</w:t>
            </w:r>
          </w:p>
        </w:tc>
        <w:tc>
          <w:tcPr>
            <w:tcW w:w="807" w:type="dxa"/>
            <w:shd w:val="clear" w:color="auto" w:fill="auto"/>
            <w:tcMar>
              <w:top w:w="22" w:type="dxa"/>
              <w:left w:w="28" w:type="dxa"/>
              <w:bottom w:w="22" w:type="dxa"/>
              <w:right w:w="28" w:type="dxa"/>
            </w:tcMar>
          </w:tcPr>
          <w:p w:rsidR="008B314E" w:rsidRDefault="00967F4E" w14:paraId="4695D700" w14:textId="77777777">
            <w:pPr>
              <w:pStyle w:val="p-table"/>
              <w:jc w:val="right"/>
            </w:pPr>
            <w:r>
              <w:rPr>
                <w:b/>
                <w:sz w:val="17"/>
              </w:rPr>
              <w:t>‒</w:t>
            </w:r>
            <w:r>
              <w:rPr>
                <w:b/>
                <w:sz w:val="17"/>
              </w:rPr>
              <w:t xml:space="preserve"> 152.476</w:t>
            </w:r>
          </w:p>
        </w:tc>
        <w:tc>
          <w:tcPr>
            <w:tcW w:w="798" w:type="dxa"/>
            <w:shd w:val="clear" w:color="auto" w:fill="auto"/>
            <w:tcMar>
              <w:top w:w="22" w:type="dxa"/>
              <w:left w:w="28" w:type="dxa"/>
              <w:bottom w:w="22" w:type="dxa"/>
              <w:right w:w="28" w:type="dxa"/>
            </w:tcMar>
          </w:tcPr>
          <w:p w:rsidR="008B314E" w:rsidRDefault="00967F4E" w14:paraId="7D660266" w14:textId="77777777">
            <w:pPr>
              <w:pStyle w:val="p-table"/>
              <w:jc w:val="right"/>
            </w:pPr>
            <w:r>
              <w:rPr>
                <w:b/>
                <w:sz w:val="17"/>
              </w:rPr>
              <w:t>‒</w:t>
            </w:r>
            <w:r>
              <w:rPr>
                <w:b/>
                <w:sz w:val="17"/>
              </w:rPr>
              <w:t xml:space="preserve"> 236.058</w:t>
            </w:r>
          </w:p>
        </w:tc>
        <w:tc>
          <w:tcPr>
            <w:tcW w:w="807" w:type="dxa"/>
            <w:shd w:val="clear" w:color="auto" w:fill="auto"/>
            <w:tcMar>
              <w:top w:w="22" w:type="dxa"/>
              <w:left w:w="28" w:type="dxa"/>
              <w:bottom w:w="22" w:type="dxa"/>
              <w:right w:w="28" w:type="dxa"/>
            </w:tcMar>
          </w:tcPr>
          <w:p w:rsidR="008B314E" w:rsidRDefault="00967F4E" w14:paraId="4D76F65E" w14:textId="77777777">
            <w:pPr>
              <w:pStyle w:val="p-table"/>
              <w:jc w:val="right"/>
            </w:pPr>
            <w:r>
              <w:rPr>
                <w:b/>
                <w:sz w:val="17"/>
              </w:rPr>
              <w:t>‒</w:t>
            </w:r>
            <w:r>
              <w:rPr>
                <w:b/>
                <w:sz w:val="17"/>
              </w:rPr>
              <w:t xml:space="preserve"> 973.439</w:t>
            </w:r>
          </w:p>
        </w:tc>
        <w:tc>
          <w:tcPr>
            <w:tcW w:w="798" w:type="dxa"/>
            <w:shd w:val="clear" w:color="auto" w:fill="auto"/>
            <w:tcMar>
              <w:top w:w="22" w:type="dxa"/>
              <w:left w:w="28" w:type="dxa"/>
              <w:bottom w:w="22" w:type="dxa"/>
              <w:right w:w="28" w:type="dxa"/>
            </w:tcMar>
          </w:tcPr>
          <w:p w:rsidR="008B314E" w:rsidRDefault="00967F4E" w14:paraId="67D662F7" w14:textId="77777777">
            <w:pPr>
              <w:pStyle w:val="p-table"/>
              <w:jc w:val="right"/>
            </w:pPr>
            <w:r>
              <w:rPr>
                <w:b/>
                <w:sz w:val="17"/>
              </w:rPr>
              <w:t>243.936</w:t>
            </w:r>
          </w:p>
        </w:tc>
      </w:tr>
      <w:tr w:rsidR="008B314E" w14:paraId="0FABCC3F"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527262E7"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09492252"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55B65491"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4ED72208"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2E416134"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D3AC8A2"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32F9FED"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05174654"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68F1C879"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EA4C07F"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31798940"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E93302C" w14:textId="77777777">
            <w:pPr>
              <w:pStyle w:val="p-table"/>
              <w:rPr>
                <w:sz w:val="17"/>
              </w:rPr>
            </w:pPr>
          </w:p>
        </w:tc>
      </w:tr>
      <w:tr w:rsidR="008B314E" w14:paraId="150B4064"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4CC75292"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15B78209" w14:textId="77777777">
            <w:pPr>
              <w:pStyle w:val="p-table"/>
            </w:pPr>
            <w:r>
              <w:rPr>
                <w:b/>
                <w:sz w:val="17"/>
              </w:rPr>
              <w:t>Uitgaven</w:t>
            </w:r>
          </w:p>
        </w:tc>
        <w:tc>
          <w:tcPr>
            <w:tcW w:w="841" w:type="dxa"/>
            <w:shd w:val="clear" w:color="auto" w:fill="auto"/>
            <w:tcMar>
              <w:top w:w="22" w:type="dxa"/>
              <w:left w:w="28" w:type="dxa"/>
              <w:bottom w:w="22" w:type="dxa"/>
              <w:right w:w="28" w:type="dxa"/>
            </w:tcMar>
          </w:tcPr>
          <w:p w:rsidR="008B314E" w:rsidRDefault="00967F4E" w14:paraId="3C044253" w14:textId="77777777">
            <w:pPr>
              <w:pStyle w:val="p-table"/>
              <w:jc w:val="right"/>
            </w:pPr>
            <w:r>
              <w:rPr>
                <w:b/>
                <w:sz w:val="17"/>
              </w:rPr>
              <w:t>1.262.052</w:t>
            </w:r>
          </w:p>
        </w:tc>
        <w:tc>
          <w:tcPr>
            <w:tcW w:w="798" w:type="dxa"/>
            <w:shd w:val="clear" w:color="auto" w:fill="auto"/>
            <w:tcMar>
              <w:top w:w="22" w:type="dxa"/>
              <w:left w:w="28" w:type="dxa"/>
              <w:bottom w:w="22" w:type="dxa"/>
              <w:right w:w="28" w:type="dxa"/>
            </w:tcMar>
          </w:tcPr>
          <w:p w:rsidR="008B314E" w:rsidRDefault="00967F4E" w14:paraId="0A7146B1"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36B1B44A" w14:textId="77777777">
            <w:pPr>
              <w:pStyle w:val="p-table"/>
              <w:jc w:val="right"/>
            </w:pPr>
            <w:r>
              <w:rPr>
                <w:b/>
                <w:sz w:val="17"/>
              </w:rPr>
              <w:t>1.262.052</w:t>
            </w:r>
          </w:p>
        </w:tc>
        <w:tc>
          <w:tcPr>
            <w:tcW w:w="841" w:type="dxa"/>
            <w:shd w:val="clear" w:color="auto" w:fill="auto"/>
            <w:tcMar>
              <w:top w:w="22" w:type="dxa"/>
              <w:left w:w="28" w:type="dxa"/>
              <w:bottom w:w="22" w:type="dxa"/>
              <w:right w:w="28" w:type="dxa"/>
            </w:tcMar>
          </w:tcPr>
          <w:p w:rsidR="008B314E" w:rsidRDefault="00967F4E" w14:paraId="5A5E595E" w14:textId="77777777">
            <w:pPr>
              <w:pStyle w:val="p-table"/>
              <w:jc w:val="right"/>
            </w:pPr>
            <w:r>
              <w:rPr>
                <w:b/>
                <w:sz w:val="17"/>
              </w:rPr>
              <w:t>133.823</w:t>
            </w:r>
          </w:p>
        </w:tc>
        <w:tc>
          <w:tcPr>
            <w:tcW w:w="841" w:type="dxa"/>
            <w:shd w:val="clear" w:color="auto" w:fill="auto"/>
            <w:tcMar>
              <w:top w:w="22" w:type="dxa"/>
              <w:left w:w="28" w:type="dxa"/>
              <w:bottom w:w="22" w:type="dxa"/>
              <w:right w:w="28" w:type="dxa"/>
            </w:tcMar>
          </w:tcPr>
          <w:p w:rsidR="008B314E" w:rsidRDefault="00967F4E" w14:paraId="709746DC" w14:textId="77777777">
            <w:pPr>
              <w:pStyle w:val="p-table"/>
              <w:jc w:val="right"/>
            </w:pPr>
            <w:r>
              <w:rPr>
                <w:b/>
                <w:sz w:val="17"/>
              </w:rPr>
              <w:t>1.395.875</w:t>
            </w:r>
          </w:p>
        </w:tc>
        <w:tc>
          <w:tcPr>
            <w:tcW w:w="798" w:type="dxa"/>
            <w:shd w:val="clear" w:color="auto" w:fill="auto"/>
            <w:tcMar>
              <w:top w:w="22" w:type="dxa"/>
              <w:left w:w="28" w:type="dxa"/>
              <w:bottom w:w="22" w:type="dxa"/>
              <w:right w:w="28" w:type="dxa"/>
            </w:tcMar>
          </w:tcPr>
          <w:p w:rsidR="008B314E" w:rsidRDefault="00967F4E" w14:paraId="76864C59" w14:textId="77777777">
            <w:pPr>
              <w:pStyle w:val="p-table"/>
              <w:jc w:val="right"/>
            </w:pPr>
            <w:r>
              <w:rPr>
                <w:b/>
                <w:sz w:val="17"/>
              </w:rPr>
              <w:t>69.368</w:t>
            </w:r>
          </w:p>
        </w:tc>
        <w:tc>
          <w:tcPr>
            <w:tcW w:w="807" w:type="dxa"/>
            <w:shd w:val="clear" w:color="auto" w:fill="auto"/>
            <w:tcMar>
              <w:top w:w="22" w:type="dxa"/>
              <w:left w:w="28" w:type="dxa"/>
              <w:bottom w:w="22" w:type="dxa"/>
              <w:right w:w="28" w:type="dxa"/>
            </w:tcMar>
          </w:tcPr>
          <w:p w:rsidR="008B314E" w:rsidRDefault="00967F4E" w14:paraId="192BD7DD" w14:textId="77777777">
            <w:pPr>
              <w:pStyle w:val="p-table"/>
              <w:jc w:val="right"/>
            </w:pPr>
            <w:r>
              <w:rPr>
                <w:b/>
                <w:sz w:val="17"/>
              </w:rPr>
              <w:t>21.065</w:t>
            </w:r>
          </w:p>
        </w:tc>
        <w:tc>
          <w:tcPr>
            <w:tcW w:w="798" w:type="dxa"/>
            <w:shd w:val="clear" w:color="auto" w:fill="auto"/>
            <w:tcMar>
              <w:top w:w="22" w:type="dxa"/>
              <w:left w:w="28" w:type="dxa"/>
              <w:bottom w:w="22" w:type="dxa"/>
              <w:right w:w="28" w:type="dxa"/>
            </w:tcMar>
          </w:tcPr>
          <w:p w:rsidR="008B314E" w:rsidRDefault="00967F4E" w14:paraId="4204F18E" w14:textId="77777777">
            <w:pPr>
              <w:pStyle w:val="p-table"/>
              <w:jc w:val="right"/>
            </w:pPr>
            <w:r>
              <w:rPr>
                <w:b/>
                <w:sz w:val="17"/>
              </w:rPr>
              <w:t>3.347</w:t>
            </w:r>
          </w:p>
        </w:tc>
        <w:tc>
          <w:tcPr>
            <w:tcW w:w="807" w:type="dxa"/>
            <w:shd w:val="clear" w:color="auto" w:fill="auto"/>
            <w:tcMar>
              <w:top w:w="22" w:type="dxa"/>
              <w:left w:w="28" w:type="dxa"/>
              <w:bottom w:w="22" w:type="dxa"/>
              <w:right w:w="28" w:type="dxa"/>
            </w:tcMar>
          </w:tcPr>
          <w:p w:rsidR="008B314E" w:rsidRDefault="00967F4E" w14:paraId="52B3BE3C" w14:textId="77777777">
            <w:pPr>
              <w:pStyle w:val="p-table"/>
              <w:jc w:val="right"/>
            </w:pPr>
            <w:r>
              <w:rPr>
                <w:b/>
                <w:sz w:val="17"/>
              </w:rPr>
              <w:t>34.284</w:t>
            </w:r>
          </w:p>
        </w:tc>
        <w:tc>
          <w:tcPr>
            <w:tcW w:w="798" w:type="dxa"/>
            <w:shd w:val="clear" w:color="auto" w:fill="auto"/>
            <w:tcMar>
              <w:top w:w="22" w:type="dxa"/>
              <w:left w:w="28" w:type="dxa"/>
              <w:bottom w:w="22" w:type="dxa"/>
              <w:right w:w="28" w:type="dxa"/>
            </w:tcMar>
          </w:tcPr>
          <w:p w:rsidR="008B314E" w:rsidRDefault="00967F4E" w14:paraId="5495E1FB" w14:textId="77777777">
            <w:pPr>
              <w:pStyle w:val="p-table"/>
              <w:jc w:val="right"/>
            </w:pPr>
            <w:r>
              <w:rPr>
                <w:b/>
                <w:sz w:val="17"/>
              </w:rPr>
              <w:t>38.336</w:t>
            </w:r>
          </w:p>
        </w:tc>
      </w:tr>
      <w:tr w:rsidR="008B314E" w14:paraId="3272E85F"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6BB1E683"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22E5138C"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492BA153"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29D8C139"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B7979E6"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E4676B8"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0456EF2"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32BE2EBA"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4513764E"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6AE54EC"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38FC9942"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4D90434E" w14:textId="77777777">
            <w:pPr>
              <w:pStyle w:val="p-table"/>
              <w:rPr>
                <w:sz w:val="17"/>
              </w:rPr>
            </w:pPr>
          </w:p>
        </w:tc>
      </w:tr>
      <w:tr w:rsidR="008B314E" w14:paraId="1416E4D0"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7D49409A" w14:textId="77777777">
            <w:pPr>
              <w:pStyle w:val="p-table"/>
            </w:pPr>
            <w:r>
              <w:rPr>
                <w:b/>
                <w:sz w:val="17"/>
              </w:rPr>
              <w:t>2.11</w:t>
            </w:r>
          </w:p>
        </w:tc>
        <w:tc>
          <w:tcPr>
            <w:tcW w:w="1141" w:type="dxa"/>
            <w:shd w:val="clear" w:color="auto" w:fill="auto"/>
            <w:tcMar>
              <w:top w:w="22" w:type="dxa"/>
              <w:left w:w="28" w:type="dxa"/>
              <w:bottom w:w="22" w:type="dxa"/>
              <w:right w:w="28" w:type="dxa"/>
            </w:tcMar>
          </w:tcPr>
          <w:p w:rsidR="008B314E" w:rsidRDefault="00967F4E" w14:paraId="7E4047B5" w14:textId="77777777">
            <w:pPr>
              <w:pStyle w:val="p-table"/>
            </w:pPr>
            <w:r>
              <w:rPr>
                <w:b/>
                <w:sz w:val="17"/>
              </w:rPr>
              <w:t>Verwerving</w:t>
            </w:r>
          </w:p>
        </w:tc>
        <w:tc>
          <w:tcPr>
            <w:tcW w:w="841" w:type="dxa"/>
            <w:shd w:val="clear" w:color="auto" w:fill="auto"/>
            <w:tcMar>
              <w:top w:w="22" w:type="dxa"/>
              <w:left w:w="28" w:type="dxa"/>
              <w:bottom w:w="22" w:type="dxa"/>
              <w:right w:w="28" w:type="dxa"/>
            </w:tcMar>
          </w:tcPr>
          <w:p w:rsidR="008B314E" w:rsidRDefault="00967F4E" w14:paraId="030BDD06" w14:textId="77777777">
            <w:pPr>
              <w:pStyle w:val="p-table"/>
              <w:jc w:val="right"/>
            </w:pPr>
            <w:r>
              <w:rPr>
                <w:b/>
                <w:sz w:val="17"/>
              </w:rPr>
              <w:t>1.957.486</w:t>
            </w:r>
          </w:p>
        </w:tc>
        <w:tc>
          <w:tcPr>
            <w:tcW w:w="798" w:type="dxa"/>
            <w:shd w:val="clear" w:color="auto" w:fill="auto"/>
            <w:tcMar>
              <w:top w:w="22" w:type="dxa"/>
              <w:left w:w="28" w:type="dxa"/>
              <w:bottom w:w="22" w:type="dxa"/>
              <w:right w:w="28" w:type="dxa"/>
            </w:tcMar>
          </w:tcPr>
          <w:p w:rsidR="008B314E" w:rsidRDefault="00967F4E" w14:paraId="792AE2CD"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7D4BD872" w14:textId="77777777">
            <w:pPr>
              <w:pStyle w:val="p-table"/>
              <w:jc w:val="right"/>
            </w:pPr>
            <w:r>
              <w:rPr>
                <w:b/>
                <w:sz w:val="17"/>
              </w:rPr>
              <w:t>1.957.486</w:t>
            </w:r>
          </w:p>
        </w:tc>
        <w:tc>
          <w:tcPr>
            <w:tcW w:w="841" w:type="dxa"/>
            <w:shd w:val="clear" w:color="auto" w:fill="auto"/>
            <w:tcMar>
              <w:top w:w="22" w:type="dxa"/>
              <w:left w:w="28" w:type="dxa"/>
              <w:bottom w:w="22" w:type="dxa"/>
              <w:right w:w="28" w:type="dxa"/>
            </w:tcMar>
          </w:tcPr>
          <w:p w:rsidR="008B314E" w:rsidRDefault="00967F4E" w14:paraId="61BB75A3" w14:textId="77777777">
            <w:pPr>
              <w:pStyle w:val="p-table"/>
              <w:jc w:val="right"/>
            </w:pPr>
            <w:r>
              <w:rPr>
                <w:b/>
                <w:sz w:val="17"/>
              </w:rPr>
              <w:t>‒</w:t>
            </w:r>
            <w:r>
              <w:rPr>
                <w:b/>
                <w:sz w:val="17"/>
              </w:rPr>
              <w:t xml:space="preserve"> 256.884</w:t>
            </w:r>
          </w:p>
        </w:tc>
        <w:tc>
          <w:tcPr>
            <w:tcW w:w="841" w:type="dxa"/>
            <w:shd w:val="clear" w:color="auto" w:fill="auto"/>
            <w:tcMar>
              <w:top w:w="22" w:type="dxa"/>
              <w:left w:w="28" w:type="dxa"/>
              <w:bottom w:w="22" w:type="dxa"/>
              <w:right w:w="28" w:type="dxa"/>
            </w:tcMar>
          </w:tcPr>
          <w:p w:rsidR="008B314E" w:rsidRDefault="00967F4E" w14:paraId="6F9CE187" w14:textId="77777777">
            <w:pPr>
              <w:pStyle w:val="p-table"/>
              <w:jc w:val="right"/>
            </w:pPr>
            <w:r>
              <w:rPr>
                <w:b/>
                <w:sz w:val="17"/>
              </w:rPr>
              <w:t>1.700.602</w:t>
            </w:r>
          </w:p>
        </w:tc>
        <w:tc>
          <w:tcPr>
            <w:tcW w:w="798" w:type="dxa"/>
            <w:shd w:val="clear" w:color="auto" w:fill="auto"/>
            <w:tcMar>
              <w:top w:w="22" w:type="dxa"/>
              <w:left w:w="28" w:type="dxa"/>
              <w:bottom w:w="22" w:type="dxa"/>
              <w:right w:w="28" w:type="dxa"/>
            </w:tcMar>
          </w:tcPr>
          <w:p w:rsidR="008B314E" w:rsidRDefault="00967F4E" w14:paraId="7084E6C9" w14:textId="77777777">
            <w:pPr>
              <w:pStyle w:val="p-table"/>
              <w:jc w:val="right"/>
            </w:pPr>
            <w:r>
              <w:rPr>
                <w:b/>
                <w:sz w:val="17"/>
              </w:rPr>
              <w:t>279.777</w:t>
            </w:r>
          </w:p>
        </w:tc>
        <w:tc>
          <w:tcPr>
            <w:tcW w:w="807" w:type="dxa"/>
            <w:shd w:val="clear" w:color="auto" w:fill="auto"/>
            <w:tcMar>
              <w:top w:w="22" w:type="dxa"/>
              <w:left w:w="28" w:type="dxa"/>
              <w:bottom w:w="22" w:type="dxa"/>
              <w:right w:w="28" w:type="dxa"/>
            </w:tcMar>
          </w:tcPr>
          <w:p w:rsidR="008B314E" w:rsidRDefault="00967F4E" w14:paraId="359698D8" w14:textId="77777777">
            <w:pPr>
              <w:pStyle w:val="p-table"/>
              <w:jc w:val="right"/>
            </w:pPr>
            <w:r>
              <w:rPr>
                <w:b/>
                <w:sz w:val="17"/>
              </w:rPr>
              <w:t>174.559</w:t>
            </w:r>
          </w:p>
        </w:tc>
        <w:tc>
          <w:tcPr>
            <w:tcW w:w="798" w:type="dxa"/>
            <w:shd w:val="clear" w:color="auto" w:fill="auto"/>
            <w:tcMar>
              <w:top w:w="22" w:type="dxa"/>
              <w:left w:w="28" w:type="dxa"/>
              <w:bottom w:w="22" w:type="dxa"/>
              <w:right w:w="28" w:type="dxa"/>
            </w:tcMar>
          </w:tcPr>
          <w:p w:rsidR="008B314E" w:rsidRDefault="00967F4E" w14:paraId="6D7258A1" w14:textId="77777777">
            <w:pPr>
              <w:pStyle w:val="p-table"/>
              <w:jc w:val="right"/>
            </w:pPr>
            <w:r>
              <w:rPr>
                <w:b/>
                <w:sz w:val="17"/>
              </w:rPr>
              <w:t>262.075</w:t>
            </w:r>
          </w:p>
        </w:tc>
        <w:tc>
          <w:tcPr>
            <w:tcW w:w="807" w:type="dxa"/>
            <w:shd w:val="clear" w:color="auto" w:fill="auto"/>
            <w:tcMar>
              <w:top w:w="22" w:type="dxa"/>
              <w:left w:w="28" w:type="dxa"/>
              <w:bottom w:w="22" w:type="dxa"/>
              <w:right w:w="28" w:type="dxa"/>
            </w:tcMar>
          </w:tcPr>
          <w:p w:rsidR="008B314E" w:rsidRDefault="00967F4E" w14:paraId="56BF013D" w14:textId="77777777">
            <w:pPr>
              <w:pStyle w:val="p-table"/>
              <w:jc w:val="right"/>
            </w:pPr>
            <w:r>
              <w:rPr>
                <w:b/>
                <w:sz w:val="17"/>
              </w:rPr>
              <w:t>265.226</w:t>
            </w:r>
          </w:p>
        </w:tc>
        <w:tc>
          <w:tcPr>
            <w:tcW w:w="798" w:type="dxa"/>
            <w:shd w:val="clear" w:color="auto" w:fill="auto"/>
            <w:tcMar>
              <w:top w:w="22" w:type="dxa"/>
              <w:left w:w="28" w:type="dxa"/>
              <w:bottom w:w="22" w:type="dxa"/>
              <w:right w:w="28" w:type="dxa"/>
            </w:tcMar>
          </w:tcPr>
          <w:p w:rsidR="008B314E" w:rsidRDefault="00967F4E" w14:paraId="789F5899" w14:textId="77777777">
            <w:pPr>
              <w:pStyle w:val="p-table"/>
              <w:jc w:val="right"/>
            </w:pPr>
            <w:r>
              <w:rPr>
                <w:b/>
                <w:sz w:val="17"/>
              </w:rPr>
              <w:t>468.050</w:t>
            </w:r>
          </w:p>
        </w:tc>
      </w:tr>
      <w:tr w:rsidR="008B314E" w14:paraId="763F6EBC"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4D54C386"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47DDBBDA" w14:textId="77777777">
            <w:pPr>
              <w:pStyle w:val="p-table"/>
            </w:pPr>
            <w:r>
              <w:rPr>
                <w:i/>
                <w:sz w:val="17"/>
              </w:rPr>
              <w:t>Opdrachten</w:t>
            </w:r>
          </w:p>
        </w:tc>
        <w:tc>
          <w:tcPr>
            <w:tcW w:w="841" w:type="dxa"/>
            <w:shd w:val="clear" w:color="auto" w:fill="auto"/>
            <w:tcMar>
              <w:top w:w="22" w:type="dxa"/>
              <w:left w:w="28" w:type="dxa"/>
              <w:bottom w:w="22" w:type="dxa"/>
              <w:right w:w="28" w:type="dxa"/>
            </w:tcMar>
          </w:tcPr>
          <w:p w:rsidR="008B314E" w:rsidRDefault="00967F4E" w14:paraId="207C81AC" w14:textId="77777777">
            <w:pPr>
              <w:pStyle w:val="p-table"/>
              <w:jc w:val="right"/>
            </w:pPr>
            <w:r>
              <w:rPr>
                <w:i/>
                <w:sz w:val="17"/>
              </w:rPr>
              <w:t>1.957.486</w:t>
            </w:r>
          </w:p>
        </w:tc>
        <w:tc>
          <w:tcPr>
            <w:tcW w:w="798" w:type="dxa"/>
            <w:shd w:val="clear" w:color="auto" w:fill="auto"/>
            <w:tcMar>
              <w:top w:w="22" w:type="dxa"/>
              <w:left w:w="28" w:type="dxa"/>
              <w:bottom w:w="22" w:type="dxa"/>
              <w:right w:w="28" w:type="dxa"/>
            </w:tcMar>
          </w:tcPr>
          <w:p w:rsidR="008B314E" w:rsidRDefault="00967F4E" w14:paraId="63877767"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5EFC950A" w14:textId="77777777">
            <w:pPr>
              <w:pStyle w:val="p-table"/>
              <w:jc w:val="right"/>
            </w:pPr>
            <w:r>
              <w:rPr>
                <w:i/>
                <w:sz w:val="17"/>
              </w:rPr>
              <w:t>1.957.486</w:t>
            </w:r>
          </w:p>
        </w:tc>
        <w:tc>
          <w:tcPr>
            <w:tcW w:w="841" w:type="dxa"/>
            <w:shd w:val="clear" w:color="auto" w:fill="auto"/>
            <w:tcMar>
              <w:top w:w="22" w:type="dxa"/>
              <w:left w:w="28" w:type="dxa"/>
              <w:bottom w:w="22" w:type="dxa"/>
              <w:right w:w="28" w:type="dxa"/>
            </w:tcMar>
          </w:tcPr>
          <w:p w:rsidR="008B314E" w:rsidRDefault="00967F4E" w14:paraId="1AEE8CAF" w14:textId="77777777">
            <w:pPr>
              <w:pStyle w:val="p-table"/>
              <w:jc w:val="right"/>
            </w:pPr>
            <w:r>
              <w:rPr>
                <w:i/>
                <w:sz w:val="17"/>
              </w:rPr>
              <w:t>‒</w:t>
            </w:r>
            <w:r>
              <w:rPr>
                <w:i/>
                <w:sz w:val="17"/>
              </w:rPr>
              <w:t xml:space="preserve"> 256.884</w:t>
            </w:r>
          </w:p>
        </w:tc>
        <w:tc>
          <w:tcPr>
            <w:tcW w:w="841" w:type="dxa"/>
            <w:shd w:val="clear" w:color="auto" w:fill="auto"/>
            <w:tcMar>
              <w:top w:w="22" w:type="dxa"/>
              <w:left w:w="28" w:type="dxa"/>
              <w:bottom w:w="22" w:type="dxa"/>
              <w:right w:w="28" w:type="dxa"/>
            </w:tcMar>
          </w:tcPr>
          <w:p w:rsidR="008B314E" w:rsidRDefault="00967F4E" w14:paraId="4C97C634" w14:textId="77777777">
            <w:pPr>
              <w:pStyle w:val="p-table"/>
              <w:jc w:val="right"/>
            </w:pPr>
            <w:r>
              <w:rPr>
                <w:i/>
                <w:sz w:val="17"/>
              </w:rPr>
              <w:t>1.700.602</w:t>
            </w:r>
          </w:p>
        </w:tc>
        <w:tc>
          <w:tcPr>
            <w:tcW w:w="798" w:type="dxa"/>
            <w:shd w:val="clear" w:color="auto" w:fill="auto"/>
            <w:tcMar>
              <w:top w:w="22" w:type="dxa"/>
              <w:left w:w="28" w:type="dxa"/>
              <w:bottom w:w="22" w:type="dxa"/>
              <w:right w:w="28" w:type="dxa"/>
            </w:tcMar>
          </w:tcPr>
          <w:p w:rsidR="008B314E" w:rsidRDefault="00967F4E" w14:paraId="759B8E4E" w14:textId="77777777">
            <w:pPr>
              <w:pStyle w:val="p-table"/>
              <w:jc w:val="right"/>
            </w:pPr>
            <w:r>
              <w:rPr>
                <w:i/>
                <w:sz w:val="17"/>
              </w:rPr>
              <w:t>279.777</w:t>
            </w:r>
          </w:p>
        </w:tc>
        <w:tc>
          <w:tcPr>
            <w:tcW w:w="807" w:type="dxa"/>
            <w:shd w:val="clear" w:color="auto" w:fill="auto"/>
            <w:tcMar>
              <w:top w:w="22" w:type="dxa"/>
              <w:left w:w="28" w:type="dxa"/>
              <w:bottom w:w="22" w:type="dxa"/>
              <w:right w:w="28" w:type="dxa"/>
            </w:tcMar>
          </w:tcPr>
          <w:p w:rsidR="008B314E" w:rsidRDefault="00967F4E" w14:paraId="6BAF493C" w14:textId="77777777">
            <w:pPr>
              <w:pStyle w:val="p-table"/>
              <w:jc w:val="right"/>
            </w:pPr>
            <w:r>
              <w:rPr>
                <w:i/>
                <w:sz w:val="17"/>
              </w:rPr>
              <w:t>174.559</w:t>
            </w:r>
          </w:p>
        </w:tc>
        <w:tc>
          <w:tcPr>
            <w:tcW w:w="798" w:type="dxa"/>
            <w:shd w:val="clear" w:color="auto" w:fill="auto"/>
            <w:tcMar>
              <w:top w:w="22" w:type="dxa"/>
              <w:left w:w="28" w:type="dxa"/>
              <w:bottom w:w="22" w:type="dxa"/>
              <w:right w:w="28" w:type="dxa"/>
            </w:tcMar>
          </w:tcPr>
          <w:p w:rsidR="008B314E" w:rsidRDefault="00967F4E" w14:paraId="3E996939" w14:textId="77777777">
            <w:pPr>
              <w:pStyle w:val="p-table"/>
              <w:jc w:val="right"/>
            </w:pPr>
            <w:r>
              <w:rPr>
                <w:i/>
                <w:sz w:val="17"/>
              </w:rPr>
              <w:t>262.075</w:t>
            </w:r>
          </w:p>
        </w:tc>
        <w:tc>
          <w:tcPr>
            <w:tcW w:w="807" w:type="dxa"/>
            <w:shd w:val="clear" w:color="auto" w:fill="auto"/>
            <w:tcMar>
              <w:top w:w="22" w:type="dxa"/>
              <w:left w:w="28" w:type="dxa"/>
              <w:bottom w:w="22" w:type="dxa"/>
              <w:right w:w="28" w:type="dxa"/>
            </w:tcMar>
          </w:tcPr>
          <w:p w:rsidR="008B314E" w:rsidRDefault="00967F4E" w14:paraId="1E66953D" w14:textId="77777777">
            <w:pPr>
              <w:pStyle w:val="p-table"/>
              <w:jc w:val="right"/>
            </w:pPr>
            <w:r>
              <w:rPr>
                <w:i/>
                <w:sz w:val="17"/>
              </w:rPr>
              <w:t>265.226</w:t>
            </w:r>
          </w:p>
        </w:tc>
        <w:tc>
          <w:tcPr>
            <w:tcW w:w="798" w:type="dxa"/>
            <w:shd w:val="clear" w:color="auto" w:fill="auto"/>
            <w:tcMar>
              <w:top w:w="22" w:type="dxa"/>
              <w:left w:w="28" w:type="dxa"/>
              <w:bottom w:w="22" w:type="dxa"/>
              <w:right w:w="28" w:type="dxa"/>
            </w:tcMar>
          </w:tcPr>
          <w:p w:rsidR="008B314E" w:rsidRDefault="00967F4E" w14:paraId="6077FD5B" w14:textId="77777777">
            <w:pPr>
              <w:pStyle w:val="p-table"/>
              <w:jc w:val="right"/>
            </w:pPr>
            <w:r>
              <w:rPr>
                <w:i/>
                <w:sz w:val="17"/>
              </w:rPr>
              <w:t>468.050</w:t>
            </w:r>
          </w:p>
        </w:tc>
      </w:tr>
      <w:tr w:rsidR="008B314E" w14:paraId="40F2BDD1"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7A882AF6"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54E52B8F" w14:textId="77777777">
            <w:pPr>
              <w:pStyle w:val="p-table"/>
              <w:rPr>
                <w:sz w:val="17"/>
              </w:rPr>
            </w:pPr>
            <w:r>
              <w:rPr>
                <w:sz w:val="17"/>
              </w:rPr>
              <w:t>Verwerving: voorbereidingsfase</w:t>
            </w:r>
          </w:p>
        </w:tc>
        <w:tc>
          <w:tcPr>
            <w:tcW w:w="841" w:type="dxa"/>
            <w:shd w:val="clear" w:color="auto" w:fill="auto"/>
            <w:tcMar>
              <w:top w:w="22" w:type="dxa"/>
              <w:left w:w="28" w:type="dxa"/>
              <w:bottom w:w="22" w:type="dxa"/>
              <w:right w:w="28" w:type="dxa"/>
            </w:tcMar>
          </w:tcPr>
          <w:p w:rsidR="008B314E" w:rsidRDefault="00967F4E" w14:paraId="76C4E117" w14:textId="77777777">
            <w:pPr>
              <w:pStyle w:val="p-table"/>
              <w:jc w:val="right"/>
              <w:rPr>
                <w:sz w:val="17"/>
              </w:rPr>
            </w:pPr>
            <w:r>
              <w:rPr>
                <w:sz w:val="17"/>
              </w:rPr>
              <w:t>183.505</w:t>
            </w:r>
          </w:p>
        </w:tc>
        <w:tc>
          <w:tcPr>
            <w:tcW w:w="798" w:type="dxa"/>
            <w:shd w:val="clear" w:color="auto" w:fill="auto"/>
            <w:tcMar>
              <w:top w:w="22" w:type="dxa"/>
              <w:left w:w="28" w:type="dxa"/>
              <w:bottom w:w="22" w:type="dxa"/>
              <w:right w:w="28" w:type="dxa"/>
            </w:tcMar>
          </w:tcPr>
          <w:p w:rsidR="008B314E" w:rsidRDefault="00967F4E" w14:paraId="79FC2EE1"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5A9F73EF" w14:textId="77777777">
            <w:pPr>
              <w:pStyle w:val="p-table"/>
              <w:jc w:val="right"/>
              <w:rPr>
                <w:sz w:val="17"/>
              </w:rPr>
            </w:pPr>
            <w:r>
              <w:rPr>
                <w:sz w:val="17"/>
              </w:rPr>
              <w:t>183.505</w:t>
            </w:r>
          </w:p>
        </w:tc>
        <w:tc>
          <w:tcPr>
            <w:tcW w:w="841" w:type="dxa"/>
            <w:shd w:val="clear" w:color="auto" w:fill="auto"/>
            <w:tcMar>
              <w:top w:w="22" w:type="dxa"/>
              <w:left w:w="28" w:type="dxa"/>
              <w:bottom w:w="22" w:type="dxa"/>
              <w:right w:w="28" w:type="dxa"/>
            </w:tcMar>
          </w:tcPr>
          <w:p w:rsidR="008B314E" w:rsidRDefault="00967F4E" w14:paraId="322F7DF4" w14:textId="77777777">
            <w:pPr>
              <w:pStyle w:val="p-table"/>
              <w:jc w:val="right"/>
              <w:rPr>
                <w:sz w:val="17"/>
              </w:rPr>
            </w:pPr>
            <w:r>
              <w:rPr>
                <w:sz w:val="17"/>
              </w:rPr>
              <w:t>‒</w:t>
            </w:r>
            <w:r>
              <w:rPr>
                <w:sz w:val="17"/>
              </w:rPr>
              <w:t xml:space="preserve"> 183.505</w:t>
            </w:r>
          </w:p>
        </w:tc>
        <w:tc>
          <w:tcPr>
            <w:tcW w:w="841" w:type="dxa"/>
            <w:shd w:val="clear" w:color="auto" w:fill="auto"/>
            <w:tcMar>
              <w:top w:w="22" w:type="dxa"/>
              <w:left w:w="28" w:type="dxa"/>
              <w:bottom w:w="22" w:type="dxa"/>
              <w:right w:w="28" w:type="dxa"/>
            </w:tcMar>
          </w:tcPr>
          <w:p w:rsidR="008B314E" w:rsidRDefault="00967F4E" w14:paraId="62FFC338" w14:textId="77777777">
            <w:pPr>
              <w:pStyle w:val="p-table"/>
              <w:jc w:val="right"/>
              <w:rPr>
                <w:sz w:val="17"/>
              </w:rPr>
            </w:pPr>
            <w:r>
              <w:rPr>
                <w:sz w:val="17"/>
              </w:rPr>
              <w:t>0</w:t>
            </w:r>
          </w:p>
        </w:tc>
        <w:tc>
          <w:tcPr>
            <w:tcW w:w="798" w:type="dxa"/>
            <w:shd w:val="clear" w:color="auto" w:fill="auto"/>
            <w:tcMar>
              <w:top w:w="22" w:type="dxa"/>
              <w:left w:w="28" w:type="dxa"/>
              <w:bottom w:w="22" w:type="dxa"/>
              <w:right w:w="28" w:type="dxa"/>
            </w:tcMar>
          </w:tcPr>
          <w:p w:rsidR="008B314E" w:rsidRDefault="00967F4E" w14:paraId="08F1236C" w14:textId="77777777">
            <w:pPr>
              <w:pStyle w:val="p-table"/>
              <w:jc w:val="right"/>
              <w:rPr>
                <w:sz w:val="17"/>
              </w:rPr>
            </w:pPr>
            <w:r>
              <w:rPr>
                <w:sz w:val="17"/>
              </w:rPr>
              <w:t>‒</w:t>
            </w:r>
            <w:r>
              <w:rPr>
                <w:sz w:val="17"/>
              </w:rPr>
              <w:t xml:space="preserve"> 249.764</w:t>
            </w:r>
          </w:p>
        </w:tc>
        <w:tc>
          <w:tcPr>
            <w:tcW w:w="807" w:type="dxa"/>
            <w:shd w:val="clear" w:color="auto" w:fill="auto"/>
            <w:tcMar>
              <w:top w:w="22" w:type="dxa"/>
              <w:left w:w="28" w:type="dxa"/>
              <w:bottom w:w="22" w:type="dxa"/>
              <w:right w:w="28" w:type="dxa"/>
            </w:tcMar>
          </w:tcPr>
          <w:p w:rsidR="008B314E" w:rsidRDefault="00967F4E" w14:paraId="25E8A52D" w14:textId="77777777">
            <w:pPr>
              <w:pStyle w:val="p-table"/>
              <w:jc w:val="right"/>
              <w:rPr>
                <w:sz w:val="17"/>
              </w:rPr>
            </w:pPr>
            <w:r>
              <w:rPr>
                <w:sz w:val="17"/>
              </w:rPr>
              <w:t>‒</w:t>
            </w:r>
            <w:r>
              <w:rPr>
                <w:sz w:val="17"/>
              </w:rPr>
              <w:t xml:space="preserve"> 196.208</w:t>
            </w:r>
          </w:p>
        </w:tc>
        <w:tc>
          <w:tcPr>
            <w:tcW w:w="798" w:type="dxa"/>
            <w:shd w:val="clear" w:color="auto" w:fill="auto"/>
            <w:tcMar>
              <w:top w:w="22" w:type="dxa"/>
              <w:left w:w="28" w:type="dxa"/>
              <w:bottom w:w="22" w:type="dxa"/>
              <w:right w:w="28" w:type="dxa"/>
            </w:tcMar>
          </w:tcPr>
          <w:p w:rsidR="008B314E" w:rsidRDefault="00967F4E" w14:paraId="69157900" w14:textId="77777777">
            <w:pPr>
              <w:pStyle w:val="p-table"/>
              <w:jc w:val="right"/>
              <w:rPr>
                <w:sz w:val="17"/>
              </w:rPr>
            </w:pPr>
            <w:r>
              <w:rPr>
                <w:sz w:val="17"/>
              </w:rPr>
              <w:t>‒</w:t>
            </w:r>
            <w:r>
              <w:rPr>
                <w:sz w:val="17"/>
              </w:rPr>
              <w:t xml:space="preserve"> </w:t>
            </w:r>
            <w:r>
              <w:rPr>
                <w:sz w:val="17"/>
              </w:rPr>
              <w:t>95.233</w:t>
            </w:r>
          </w:p>
        </w:tc>
        <w:tc>
          <w:tcPr>
            <w:tcW w:w="807" w:type="dxa"/>
            <w:shd w:val="clear" w:color="auto" w:fill="auto"/>
            <w:tcMar>
              <w:top w:w="22" w:type="dxa"/>
              <w:left w:w="28" w:type="dxa"/>
              <w:bottom w:w="22" w:type="dxa"/>
              <w:right w:w="28" w:type="dxa"/>
            </w:tcMar>
          </w:tcPr>
          <w:p w:rsidR="008B314E" w:rsidRDefault="00967F4E" w14:paraId="77CFE40A" w14:textId="77777777">
            <w:pPr>
              <w:pStyle w:val="p-table"/>
              <w:jc w:val="right"/>
              <w:rPr>
                <w:sz w:val="17"/>
              </w:rPr>
            </w:pPr>
            <w:r>
              <w:rPr>
                <w:sz w:val="17"/>
              </w:rPr>
              <w:t>‒</w:t>
            </w:r>
            <w:r>
              <w:rPr>
                <w:sz w:val="17"/>
              </w:rPr>
              <w:t xml:space="preserve"> 66.078</w:t>
            </w:r>
          </w:p>
        </w:tc>
        <w:tc>
          <w:tcPr>
            <w:tcW w:w="798" w:type="dxa"/>
            <w:shd w:val="clear" w:color="auto" w:fill="auto"/>
            <w:tcMar>
              <w:top w:w="22" w:type="dxa"/>
              <w:left w:w="28" w:type="dxa"/>
              <w:bottom w:w="22" w:type="dxa"/>
              <w:right w:w="28" w:type="dxa"/>
            </w:tcMar>
          </w:tcPr>
          <w:p w:rsidR="008B314E" w:rsidRDefault="00967F4E" w14:paraId="7D6C5B2D" w14:textId="77777777">
            <w:pPr>
              <w:pStyle w:val="p-table"/>
              <w:jc w:val="right"/>
              <w:rPr>
                <w:sz w:val="17"/>
              </w:rPr>
            </w:pPr>
            <w:r>
              <w:rPr>
                <w:sz w:val="17"/>
              </w:rPr>
              <w:t>205.002</w:t>
            </w:r>
          </w:p>
        </w:tc>
      </w:tr>
      <w:tr w:rsidR="008B314E" w14:paraId="5C050518"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3B68C721"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3DAC0C6A" w14:textId="77777777">
            <w:pPr>
              <w:pStyle w:val="p-table"/>
              <w:rPr>
                <w:sz w:val="17"/>
              </w:rPr>
            </w:pPr>
            <w:r>
              <w:rPr>
                <w:sz w:val="17"/>
              </w:rPr>
              <w:t>Verwerving: onderzoeksfase</w:t>
            </w:r>
          </w:p>
        </w:tc>
        <w:tc>
          <w:tcPr>
            <w:tcW w:w="841" w:type="dxa"/>
            <w:shd w:val="clear" w:color="auto" w:fill="auto"/>
            <w:tcMar>
              <w:top w:w="22" w:type="dxa"/>
              <w:left w:w="28" w:type="dxa"/>
              <w:bottom w:w="22" w:type="dxa"/>
              <w:right w:w="28" w:type="dxa"/>
            </w:tcMar>
          </w:tcPr>
          <w:p w:rsidR="008B314E" w:rsidRDefault="00967F4E" w14:paraId="0C6506AB" w14:textId="77777777">
            <w:pPr>
              <w:pStyle w:val="p-table"/>
              <w:jc w:val="right"/>
              <w:rPr>
                <w:sz w:val="17"/>
              </w:rPr>
            </w:pPr>
            <w:r>
              <w:rPr>
                <w:sz w:val="17"/>
              </w:rPr>
              <w:t>0</w:t>
            </w:r>
          </w:p>
        </w:tc>
        <w:tc>
          <w:tcPr>
            <w:tcW w:w="798" w:type="dxa"/>
            <w:shd w:val="clear" w:color="auto" w:fill="auto"/>
            <w:tcMar>
              <w:top w:w="22" w:type="dxa"/>
              <w:left w:w="28" w:type="dxa"/>
              <w:bottom w:w="22" w:type="dxa"/>
              <w:right w:w="28" w:type="dxa"/>
            </w:tcMar>
          </w:tcPr>
          <w:p w:rsidR="008B314E" w:rsidRDefault="00967F4E" w14:paraId="1ABD7E87"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72ABC18E"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422D4D7C" w14:textId="77777777">
            <w:pPr>
              <w:pStyle w:val="p-table"/>
              <w:jc w:val="right"/>
              <w:rPr>
                <w:sz w:val="17"/>
              </w:rPr>
            </w:pPr>
            <w:r>
              <w:rPr>
                <w:sz w:val="17"/>
              </w:rPr>
              <w:t>1.172</w:t>
            </w:r>
          </w:p>
        </w:tc>
        <w:tc>
          <w:tcPr>
            <w:tcW w:w="841" w:type="dxa"/>
            <w:shd w:val="clear" w:color="auto" w:fill="auto"/>
            <w:tcMar>
              <w:top w:w="22" w:type="dxa"/>
              <w:left w:w="28" w:type="dxa"/>
              <w:bottom w:w="22" w:type="dxa"/>
              <w:right w:w="28" w:type="dxa"/>
            </w:tcMar>
          </w:tcPr>
          <w:p w:rsidR="008B314E" w:rsidRDefault="00967F4E" w14:paraId="5F027346" w14:textId="77777777">
            <w:pPr>
              <w:pStyle w:val="p-table"/>
              <w:jc w:val="right"/>
              <w:rPr>
                <w:sz w:val="17"/>
              </w:rPr>
            </w:pPr>
            <w:r>
              <w:rPr>
                <w:sz w:val="17"/>
              </w:rPr>
              <w:t>1.172</w:t>
            </w:r>
          </w:p>
        </w:tc>
        <w:tc>
          <w:tcPr>
            <w:tcW w:w="798" w:type="dxa"/>
            <w:shd w:val="clear" w:color="auto" w:fill="auto"/>
            <w:tcMar>
              <w:top w:w="22" w:type="dxa"/>
              <w:left w:w="28" w:type="dxa"/>
              <w:bottom w:w="22" w:type="dxa"/>
              <w:right w:w="28" w:type="dxa"/>
            </w:tcMar>
          </w:tcPr>
          <w:p w:rsidR="008B314E" w:rsidRDefault="00967F4E" w14:paraId="7C0D2D7A" w14:textId="77777777">
            <w:pPr>
              <w:pStyle w:val="p-table"/>
              <w:jc w:val="right"/>
              <w:rPr>
                <w:sz w:val="17"/>
              </w:rPr>
            </w:pPr>
            <w:r>
              <w:rPr>
                <w:sz w:val="17"/>
              </w:rPr>
              <w:t>0</w:t>
            </w:r>
          </w:p>
        </w:tc>
        <w:tc>
          <w:tcPr>
            <w:tcW w:w="807" w:type="dxa"/>
            <w:shd w:val="clear" w:color="auto" w:fill="auto"/>
            <w:tcMar>
              <w:top w:w="22" w:type="dxa"/>
              <w:left w:w="28" w:type="dxa"/>
              <w:bottom w:w="22" w:type="dxa"/>
              <w:right w:w="28" w:type="dxa"/>
            </w:tcMar>
          </w:tcPr>
          <w:p w:rsidR="008B314E" w:rsidRDefault="00967F4E" w14:paraId="2096947D" w14:textId="77777777">
            <w:pPr>
              <w:pStyle w:val="p-table"/>
              <w:jc w:val="right"/>
              <w:rPr>
                <w:sz w:val="17"/>
              </w:rPr>
            </w:pPr>
            <w:r>
              <w:rPr>
                <w:sz w:val="17"/>
              </w:rPr>
              <w:t>0</w:t>
            </w:r>
          </w:p>
        </w:tc>
        <w:tc>
          <w:tcPr>
            <w:tcW w:w="798" w:type="dxa"/>
            <w:shd w:val="clear" w:color="auto" w:fill="auto"/>
            <w:tcMar>
              <w:top w:w="22" w:type="dxa"/>
              <w:left w:w="28" w:type="dxa"/>
              <w:bottom w:w="22" w:type="dxa"/>
              <w:right w:w="28" w:type="dxa"/>
            </w:tcMar>
          </w:tcPr>
          <w:p w:rsidR="008B314E" w:rsidRDefault="00967F4E" w14:paraId="4BCB39EE" w14:textId="77777777">
            <w:pPr>
              <w:pStyle w:val="p-table"/>
              <w:jc w:val="right"/>
              <w:rPr>
                <w:sz w:val="17"/>
              </w:rPr>
            </w:pPr>
            <w:r>
              <w:rPr>
                <w:sz w:val="17"/>
              </w:rPr>
              <w:t>0</w:t>
            </w:r>
          </w:p>
        </w:tc>
        <w:tc>
          <w:tcPr>
            <w:tcW w:w="807" w:type="dxa"/>
            <w:shd w:val="clear" w:color="auto" w:fill="auto"/>
            <w:tcMar>
              <w:top w:w="22" w:type="dxa"/>
              <w:left w:w="28" w:type="dxa"/>
              <w:bottom w:w="22" w:type="dxa"/>
              <w:right w:w="28" w:type="dxa"/>
            </w:tcMar>
          </w:tcPr>
          <w:p w:rsidR="008B314E" w:rsidRDefault="00967F4E" w14:paraId="4E7A33FB" w14:textId="77777777">
            <w:pPr>
              <w:pStyle w:val="p-table"/>
              <w:jc w:val="right"/>
              <w:rPr>
                <w:sz w:val="17"/>
              </w:rPr>
            </w:pPr>
            <w:r>
              <w:rPr>
                <w:sz w:val="17"/>
              </w:rPr>
              <w:t>0</w:t>
            </w:r>
          </w:p>
        </w:tc>
        <w:tc>
          <w:tcPr>
            <w:tcW w:w="798" w:type="dxa"/>
            <w:shd w:val="clear" w:color="auto" w:fill="auto"/>
            <w:tcMar>
              <w:top w:w="22" w:type="dxa"/>
              <w:left w:w="28" w:type="dxa"/>
              <w:bottom w:w="22" w:type="dxa"/>
              <w:right w:w="28" w:type="dxa"/>
            </w:tcMar>
          </w:tcPr>
          <w:p w:rsidR="008B314E" w:rsidRDefault="00967F4E" w14:paraId="4128F9D4" w14:textId="77777777">
            <w:pPr>
              <w:pStyle w:val="p-table"/>
              <w:jc w:val="right"/>
              <w:rPr>
                <w:sz w:val="17"/>
              </w:rPr>
            </w:pPr>
            <w:r>
              <w:rPr>
                <w:sz w:val="17"/>
              </w:rPr>
              <w:t>0</w:t>
            </w:r>
          </w:p>
        </w:tc>
      </w:tr>
      <w:tr w:rsidR="008B314E" w14:paraId="7F17F6E5"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47A143B5"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10AF565E" w14:textId="77777777">
            <w:pPr>
              <w:pStyle w:val="p-table"/>
              <w:rPr>
                <w:sz w:val="17"/>
              </w:rPr>
            </w:pPr>
            <w:r>
              <w:rPr>
                <w:sz w:val="17"/>
              </w:rPr>
              <w:t>Verwerving: realisatie</w:t>
            </w:r>
          </w:p>
        </w:tc>
        <w:tc>
          <w:tcPr>
            <w:tcW w:w="841" w:type="dxa"/>
            <w:shd w:val="clear" w:color="auto" w:fill="auto"/>
            <w:tcMar>
              <w:top w:w="22" w:type="dxa"/>
              <w:left w:w="28" w:type="dxa"/>
              <w:bottom w:w="22" w:type="dxa"/>
              <w:right w:w="28" w:type="dxa"/>
            </w:tcMar>
          </w:tcPr>
          <w:p w:rsidR="008B314E" w:rsidRDefault="00967F4E" w14:paraId="3190FEEF" w14:textId="77777777">
            <w:pPr>
              <w:pStyle w:val="p-table"/>
              <w:jc w:val="right"/>
              <w:rPr>
                <w:sz w:val="17"/>
              </w:rPr>
            </w:pPr>
            <w:r>
              <w:rPr>
                <w:sz w:val="17"/>
              </w:rPr>
              <w:t>1.773.981</w:t>
            </w:r>
          </w:p>
        </w:tc>
        <w:tc>
          <w:tcPr>
            <w:tcW w:w="798" w:type="dxa"/>
            <w:shd w:val="clear" w:color="auto" w:fill="auto"/>
            <w:tcMar>
              <w:top w:w="22" w:type="dxa"/>
              <w:left w:w="28" w:type="dxa"/>
              <w:bottom w:w="22" w:type="dxa"/>
              <w:right w:w="28" w:type="dxa"/>
            </w:tcMar>
          </w:tcPr>
          <w:p w:rsidR="008B314E" w:rsidRDefault="00967F4E" w14:paraId="2290E5CD"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2BCCAE2F" w14:textId="77777777">
            <w:pPr>
              <w:pStyle w:val="p-table"/>
              <w:jc w:val="right"/>
              <w:rPr>
                <w:sz w:val="17"/>
              </w:rPr>
            </w:pPr>
            <w:r>
              <w:rPr>
                <w:sz w:val="17"/>
              </w:rPr>
              <w:t>1.773.981</w:t>
            </w:r>
          </w:p>
        </w:tc>
        <w:tc>
          <w:tcPr>
            <w:tcW w:w="841" w:type="dxa"/>
            <w:shd w:val="clear" w:color="auto" w:fill="auto"/>
            <w:tcMar>
              <w:top w:w="22" w:type="dxa"/>
              <w:left w:w="28" w:type="dxa"/>
              <w:bottom w:w="22" w:type="dxa"/>
              <w:right w:w="28" w:type="dxa"/>
            </w:tcMar>
          </w:tcPr>
          <w:p w:rsidR="008B314E" w:rsidRDefault="00967F4E" w14:paraId="66430A34" w14:textId="77777777">
            <w:pPr>
              <w:pStyle w:val="p-table"/>
              <w:jc w:val="right"/>
              <w:rPr>
                <w:sz w:val="17"/>
              </w:rPr>
            </w:pPr>
            <w:r>
              <w:rPr>
                <w:sz w:val="17"/>
              </w:rPr>
              <w:t>‒</w:t>
            </w:r>
            <w:r>
              <w:rPr>
                <w:sz w:val="17"/>
              </w:rPr>
              <w:t xml:space="preserve"> 74.551</w:t>
            </w:r>
          </w:p>
        </w:tc>
        <w:tc>
          <w:tcPr>
            <w:tcW w:w="841" w:type="dxa"/>
            <w:shd w:val="clear" w:color="auto" w:fill="auto"/>
            <w:tcMar>
              <w:top w:w="22" w:type="dxa"/>
              <w:left w:w="28" w:type="dxa"/>
              <w:bottom w:w="22" w:type="dxa"/>
              <w:right w:w="28" w:type="dxa"/>
            </w:tcMar>
          </w:tcPr>
          <w:p w:rsidR="008B314E" w:rsidRDefault="00967F4E" w14:paraId="34EB5185" w14:textId="77777777">
            <w:pPr>
              <w:pStyle w:val="p-table"/>
              <w:jc w:val="right"/>
              <w:rPr>
                <w:sz w:val="17"/>
              </w:rPr>
            </w:pPr>
            <w:r>
              <w:rPr>
                <w:sz w:val="17"/>
              </w:rPr>
              <w:t>1.699.430</w:t>
            </w:r>
          </w:p>
        </w:tc>
        <w:tc>
          <w:tcPr>
            <w:tcW w:w="798" w:type="dxa"/>
            <w:shd w:val="clear" w:color="auto" w:fill="auto"/>
            <w:tcMar>
              <w:top w:w="22" w:type="dxa"/>
              <w:left w:w="28" w:type="dxa"/>
              <w:bottom w:w="22" w:type="dxa"/>
              <w:right w:w="28" w:type="dxa"/>
            </w:tcMar>
          </w:tcPr>
          <w:p w:rsidR="008B314E" w:rsidRDefault="00967F4E" w14:paraId="42A332FC" w14:textId="77777777">
            <w:pPr>
              <w:pStyle w:val="p-table"/>
              <w:jc w:val="right"/>
              <w:rPr>
                <w:sz w:val="17"/>
              </w:rPr>
            </w:pPr>
            <w:r>
              <w:rPr>
                <w:sz w:val="17"/>
              </w:rPr>
              <w:t>529.541</w:t>
            </w:r>
          </w:p>
        </w:tc>
        <w:tc>
          <w:tcPr>
            <w:tcW w:w="807" w:type="dxa"/>
            <w:shd w:val="clear" w:color="auto" w:fill="auto"/>
            <w:tcMar>
              <w:top w:w="22" w:type="dxa"/>
              <w:left w:w="28" w:type="dxa"/>
              <w:bottom w:w="22" w:type="dxa"/>
              <w:right w:w="28" w:type="dxa"/>
            </w:tcMar>
          </w:tcPr>
          <w:p w:rsidR="008B314E" w:rsidRDefault="00967F4E" w14:paraId="09E7B4F5" w14:textId="77777777">
            <w:pPr>
              <w:pStyle w:val="p-table"/>
              <w:jc w:val="right"/>
              <w:rPr>
                <w:sz w:val="17"/>
              </w:rPr>
            </w:pPr>
            <w:r>
              <w:rPr>
                <w:sz w:val="17"/>
              </w:rPr>
              <w:t>370.767</w:t>
            </w:r>
          </w:p>
        </w:tc>
        <w:tc>
          <w:tcPr>
            <w:tcW w:w="798" w:type="dxa"/>
            <w:shd w:val="clear" w:color="auto" w:fill="auto"/>
            <w:tcMar>
              <w:top w:w="22" w:type="dxa"/>
              <w:left w:w="28" w:type="dxa"/>
              <w:bottom w:w="22" w:type="dxa"/>
              <w:right w:w="28" w:type="dxa"/>
            </w:tcMar>
          </w:tcPr>
          <w:p w:rsidR="008B314E" w:rsidRDefault="00967F4E" w14:paraId="1915D274" w14:textId="77777777">
            <w:pPr>
              <w:pStyle w:val="p-table"/>
              <w:jc w:val="right"/>
              <w:rPr>
                <w:sz w:val="17"/>
              </w:rPr>
            </w:pPr>
            <w:r>
              <w:rPr>
                <w:sz w:val="17"/>
              </w:rPr>
              <w:t>357.308</w:t>
            </w:r>
          </w:p>
        </w:tc>
        <w:tc>
          <w:tcPr>
            <w:tcW w:w="807" w:type="dxa"/>
            <w:shd w:val="clear" w:color="auto" w:fill="auto"/>
            <w:tcMar>
              <w:top w:w="22" w:type="dxa"/>
              <w:left w:w="28" w:type="dxa"/>
              <w:bottom w:w="22" w:type="dxa"/>
              <w:right w:w="28" w:type="dxa"/>
            </w:tcMar>
          </w:tcPr>
          <w:p w:rsidR="008B314E" w:rsidRDefault="00967F4E" w14:paraId="75376F80" w14:textId="77777777">
            <w:pPr>
              <w:pStyle w:val="p-table"/>
              <w:jc w:val="right"/>
              <w:rPr>
                <w:sz w:val="17"/>
              </w:rPr>
            </w:pPr>
            <w:r>
              <w:rPr>
                <w:sz w:val="17"/>
              </w:rPr>
              <w:t>331.304</w:t>
            </w:r>
          </w:p>
        </w:tc>
        <w:tc>
          <w:tcPr>
            <w:tcW w:w="798" w:type="dxa"/>
            <w:shd w:val="clear" w:color="auto" w:fill="auto"/>
            <w:tcMar>
              <w:top w:w="22" w:type="dxa"/>
              <w:left w:w="28" w:type="dxa"/>
              <w:bottom w:w="22" w:type="dxa"/>
              <w:right w:w="28" w:type="dxa"/>
            </w:tcMar>
          </w:tcPr>
          <w:p w:rsidR="008B314E" w:rsidRDefault="00967F4E" w14:paraId="6ABD66A7" w14:textId="77777777">
            <w:pPr>
              <w:pStyle w:val="p-table"/>
              <w:jc w:val="right"/>
              <w:rPr>
                <w:sz w:val="17"/>
              </w:rPr>
            </w:pPr>
            <w:r>
              <w:rPr>
                <w:sz w:val="17"/>
              </w:rPr>
              <w:t>263.048</w:t>
            </w:r>
          </w:p>
        </w:tc>
      </w:tr>
      <w:tr w:rsidR="008B314E" w14:paraId="699333ED"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5567B46A" w14:textId="77777777">
            <w:pPr>
              <w:pStyle w:val="p-table"/>
            </w:pPr>
            <w:r>
              <w:rPr>
                <w:b/>
                <w:sz w:val="17"/>
              </w:rPr>
              <w:t>2.12</w:t>
            </w:r>
          </w:p>
        </w:tc>
        <w:tc>
          <w:tcPr>
            <w:tcW w:w="1141" w:type="dxa"/>
            <w:shd w:val="clear" w:color="auto" w:fill="auto"/>
            <w:tcMar>
              <w:top w:w="22" w:type="dxa"/>
              <w:left w:w="28" w:type="dxa"/>
              <w:bottom w:w="22" w:type="dxa"/>
              <w:right w:w="28" w:type="dxa"/>
            </w:tcMar>
          </w:tcPr>
          <w:p w:rsidR="008B314E" w:rsidRDefault="00967F4E" w14:paraId="06811EDA" w14:textId="77777777">
            <w:pPr>
              <w:pStyle w:val="p-table"/>
            </w:pPr>
            <w:r>
              <w:rPr>
                <w:b/>
                <w:sz w:val="17"/>
              </w:rPr>
              <w:t>Instandhouding</w:t>
            </w:r>
          </w:p>
        </w:tc>
        <w:tc>
          <w:tcPr>
            <w:tcW w:w="841" w:type="dxa"/>
            <w:shd w:val="clear" w:color="auto" w:fill="auto"/>
            <w:tcMar>
              <w:top w:w="22" w:type="dxa"/>
              <w:left w:w="28" w:type="dxa"/>
              <w:bottom w:w="22" w:type="dxa"/>
              <w:right w:w="28" w:type="dxa"/>
            </w:tcMar>
          </w:tcPr>
          <w:p w:rsidR="008B314E" w:rsidRDefault="00967F4E" w14:paraId="22894A98" w14:textId="77777777">
            <w:pPr>
              <w:pStyle w:val="p-table"/>
              <w:jc w:val="right"/>
            </w:pPr>
            <w:r>
              <w:rPr>
                <w:b/>
                <w:sz w:val="17"/>
              </w:rPr>
              <w:t>276.111</w:t>
            </w:r>
          </w:p>
        </w:tc>
        <w:tc>
          <w:tcPr>
            <w:tcW w:w="798" w:type="dxa"/>
            <w:shd w:val="clear" w:color="auto" w:fill="auto"/>
            <w:tcMar>
              <w:top w:w="22" w:type="dxa"/>
              <w:left w:w="28" w:type="dxa"/>
              <w:bottom w:w="22" w:type="dxa"/>
              <w:right w:w="28" w:type="dxa"/>
            </w:tcMar>
          </w:tcPr>
          <w:p w:rsidR="008B314E" w:rsidRDefault="00967F4E" w14:paraId="07FF61F1"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6B5D2148" w14:textId="77777777">
            <w:pPr>
              <w:pStyle w:val="p-table"/>
              <w:jc w:val="right"/>
            </w:pPr>
            <w:r>
              <w:rPr>
                <w:b/>
                <w:sz w:val="17"/>
              </w:rPr>
              <w:t>276.111</w:t>
            </w:r>
          </w:p>
        </w:tc>
        <w:tc>
          <w:tcPr>
            <w:tcW w:w="841" w:type="dxa"/>
            <w:shd w:val="clear" w:color="auto" w:fill="auto"/>
            <w:tcMar>
              <w:top w:w="22" w:type="dxa"/>
              <w:left w:w="28" w:type="dxa"/>
              <w:bottom w:w="22" w:type="dxa"/>
              <w:right w:w="28" w:type="dxa"/>
            </w:tcMar>
          </w:tcPr>
          <w:p w:rsidR="008B314E" w:rsidRDefault="00967F4E" w14:paraId="6ED2B2FA" w14:textId="77777777">
            <w:pPr>
              <w:pStyle w:val="p-table"/>
              <w:jc w:val="right"/>
            </w:pPr>
            <w:r>
              <w:rPr>
                <w:b/>
                <w:sz w:val="17"/>
              </w:rPr>
              <w:t>42.277</w:t>
            </w:r>
          </w:p>
        </w:tc>
        <w:tc>
          <w:tcPr>
            <w:tcW w:w="841" w:type="dxa"/>
            <w:shd w:val="clear" w:color="auto" w:fill="auto"/>
            <w:tcMar>
              <w:top w:w="22" w:type="dxa"/>
              <w:left w:w="28" w:type="dxa"/>
              <w:bottom w:w="22" w:type="dxa"/>
              <w:right w:w="28" w:type="dxa"/>
            </w:tcMar>
          </w:tcPr>
          <w:p w:rsidR="008B314E" w:rsidRDefault="00967F4E" w14:paraId="24290959" w14:textId="77777777">
            <w:pPr>
              <w:pStyle w:val="p-table"/>
              <w:jc w:val="right"/>
            </w:pPr>
            <w:r>
              <w:rPr>
                <w:b/>
                <w:sz w:val="17"/>
              </w:rPr>
              <w:t>318.388</w:t>
            </w:r>
          </w:p>
        </w:tc>
        <w:tc>
          <w:tcPr>
            <w:tcW w:w="798" w:type="dxa"/>
            <w:shd w:val="clear" w:color="auto" w:fill="auto"/>
            <w:tcMar>
              <w:top w:w="22" w:type="dxa"/>
              <w:left w:w="28" w:type="dxa"/>
              <w:bottom w:w="22" w:type="dxa"/>
              <w:right w:w="28" w:type="dxa"/>
            </w:tcMar>
          </w:tcPr>
          <w:p w:rsidR="008B314E" w:rsidRDefault="00967F4E" w14:paraId="55585DCB" w14:textId="77777777">
            <w:pPr>
              <w:pStyle w:val="p-table"/>
              <w:jc w:val="right"/>
            </w:pPr>
            <w:r>
              <w:rPr>
                <w:b/>
                <w:sz w:val="17"/>
              </w:rPr>
              <w:t>15.841</w:t>
            </w:r>
          </w:p>
        </w:tc>
        <w:tc>
          <w:tcPr>
            <w:tcW w:w="807" w:type="dxa"/>
            <w:shd w:val="clear" w:color="auto" w:fill="auto"/>
            <w:tcMar>
              <w:top w:w="22" w:type="dxa"/>
              <w:left w:w="28" w:type="dxa"/>
              <w:bottom w:w="22" w:type="dxa"/>
              <w:right w:w="28" w:type="dxa"/>
            </w:tcMar>
          </w:tcPr>
          <w:p w:rsidR="008B314E" w:rsidRDefault="00967F4E" w14:paraId="3A131302" w14:textId="77777777">
            <w:pPr>
              <w:pStyle w:val="p-table"/>
              <w:jc w:val="right"/>
            </w:pPr>
            <w:r>
              <w:rPr>
                <w:b/>
                <w:sz w:val="17"/>
              </w:rPr>
              <w:t>147</w:t>
            </w:r>
          </w:p>
        </w:tc>
        <w:tc>
          <w:tcPr>
            <w:tcW w:w="798" w:type="dxa"/>
            <w:shd w:val="clear" w:color="auto" w:fill="auto"/>
            <w:tcMar>
              <w:top w:w="22" w:type="dxa"/>
              <w:left w:w="28" w:type="dxa"/>
              <w:bottom w:w="22" w:type="dxa"/>
              <w:right w:w="28" w:type="dxa"/>
            </w:tcMar>
          </w:tcPr>
          <w:p w:rsidR="008B314E" w:rsidRDefault="00967F4E" w14:paraId="08CCFA8A" w14:textId="77777777">
            <w:pPr>
              <w:pStyle w:val="p-table"/>
              <w:jc w:val="right"/>
            </w:pPr>
            <w:r>
              <w:rPr>
                <w:b/>
                <w:sz w:val="17"/>
              </w:rPr>
              <w:t>3.300</w:t>
            </w:r>
          </w:p>
        </w:tc>
        <w:tc>
          <w:tcPr>
            <w:tcW w:w="807" w:type="dxa"/>
            <w:shd w:val="clear" w:color="auto" w:fill="auto"/>
            <w:tcMar>
              <w:top w:w="22" w:type="dxa"/>
              <w:left w:w="28" w:type="dxa"/>
              <w:bottom w:w="22" w:type="dxa"/>
              <w:right w:w="28" w:type="dxa"/>
            </w:tcMar>
          </w:tcPr>
          <w:p w:rsidR="008B314E" w:rsidRDefault="00967F4E" w14:paraId="3AB42632" w14:textId="77777777">
            <w:pPr>
              <w:pStyle w:val="p-table"/>
              <w:jc w:val="right"/>
            </w:pPr>
            <w:r>
              <w:rPr>
                <w:b/>
                <w:sz w:val="17"/>
              </w:rPr>
              <w:t>4.516</w:t>
            </w:r>
          </w:p>
        </w:tc>
        <w:tc>
          <w:tcPr>
            <w:tcW w:w="798" w:type="dxa"/>
            <w:shd w:val="clear" w:color="auto" w:fill="auto"/>
            <w:tcMar>
              <w:top w:w="22" w:type="dxa"/>
              <w:left w:w="28" w:type="dxa"/>
              <w:bottom w:w="22" w:type="dxa"/>
              <w:right w:w="28" w:type="dxa"/>
            </w:tcMar>
          </w:tcPr>
          <w:p w:rsidR="008B314E" w:rsidRDefault="00967F4E" w14:paraId="2C2A307F" w14:textId="77777777">
            <w:pPr>
              <w:pStyle w:val="p-table"/>
              <w:jc w:val="right"/>
            </w:pPr>
            <w:r>
              <w:rPr>
                <w:b/>
                <w:sz w:val="17"/>
              </w:rPr>
              <w:t>6.612</w:t>
            </w:r>
          </w:p>
        </w:tc>
      </w:tr>
      <w:tr w:rsidR="008B314E" w14:paraId="2995334E"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4F3C095A"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4D3F9E02" w14:textId="77777777">
            <w:pPr>
              <w:pStyle w:val="p-table"/>
            </w:pPr>
            <w:r>
              <w:rPr>
                <w:i/>
                <w:sz w:val="17"/>
              </w:rPr>
              <w:t>Opdrachten</w:t>
            </w:r>
          </w:p>
        </w:tc>
        <w:tc>
          <w:tcPr>
            <w:tcW w:w="841" w:type="dxa"/>
            <w:shd w:val="clear" w:color="auto" w:fill="auto"/>
            <w:tcMar>
              <w:top w:w="22" w:type="dxa"/>
              <w:left w:w="28" w:type="dxa"/>
              <w:bottom w:w="22" w:type="dxa"/>
              <w:right w:w="28" w:type="dxa"/>
            </w:tcMar>
          </w:tcPr>
          <w:p w:rsidR="008B314E" w:rsidRDefault="00967F4E" w14:paraId="1C9D842D" w14:textId="77777777">
            <w:pPr>
              <w:pStyle w:val="p-table"/>
              <w:jc w:val="right"/>
            </w:pPr>
            <w:r>
              <w:rPr>
                <w:i/>
                <w:sz w:val="17"/>
              </w:rPr>
              <w:t>276.111</w:t>
            </w:r>
          </w:p>
        </w:tc>
        <w:tc>
          <w:tcPr>
            <w:tcW w:w="798" w:type="dxa"/>
            <w:shd w:val="clear" w:color="auto" w:fill="auto"/>
            <w:tcMar>
              <w:top w:w="22" w:type="dxa"/>
              <w:left w:w="28" w:type="dxa"/>
              <w:bottom w:w="22" w:type="dxa"/>
              <w:right w:w="28" w:type="dxa"/>
            </w:tcMar>
          </w:tcPr>
          <w:p w:rsidR="008B314E" w:rsidRDefault="00967F4E" w14:paraId="61E476D5"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14AFA3F8" w14:textId="77777777">
            <w:pPr>
              <w:pStyle w:val="p-table"/>
              <w:jc w:val="right"/>
            </w:pPr>
            <w:r>
              <w:rPr>
                <w:i/>
                <w:sz w:val="17"/>
              </w:rPr>
              <w:t>276.111</w:t>
            </w:r>
          </w:p>
        </w:tc>
        <w:tc>
          <w:tcPr>
            <w:tcW w:w="841" w:type="dxa"/>
            <w:shd w:val="clear" w:color="auto" w:fill="auto"/>
            <w:tcMar>
              <w:top w:w="22" w:type="dxa"/>
              <w:left w:w="28" w:type="dxa"/>
              <w:bottom w:w="22" w:type="dxa"/>
              <w:right w:w="28" w:type="dxa"/>
            </w:tcMar>
          </w:tcPr>
          <w:p w:rsidR="008B314E" w:rsidRDefault="00967F4E" w14:paraId="31322BB9" w14:textId="77777777">
            <w:pPr>
              <w:pStyle w:val="p-table"/>
              <w:jc w:val="right"/>
            </w:pPr>
            <w:r>
              <w:rPr>
                <w:i/>
                <w:sz w:val="17"/>
              </w:rPr>
              <w:t>42.277</w:t>
            </w:r>
          </w:p>
        </w:tc>
        <w:tc>
          <w:tcPr>
            <w:tcW w:w="841" w:type="dxa"/>
            <w:shd w:val="clear" w:color="auto" w:fill="auto"/>
            <w:tcMar>
              <w:top w:w="22" w:type="dxa"/>
              <w:left w:w="28" w:type="dxa"/>
              <w:bottom w:w="22" w:type="dxa"/>
              <w:right w:w="28" w:type="dxa"/>
            </w:tcMar>
          </w:tcPr>
          <w:p w:rsidR="008B314E" w:rsidRDefault="00967F4E" w14:paraId="6CC42EBF" w14:textId="77777777">
            <w:pPr>
              <w:pStyle w:val="p-table"/>
              <w:jc w:val="right"/>
            </w:pPr>
            <w:r>
              <w:rPr>
                <w:i/>
                <w:sz w:val="17"/>
              </w:rPr>
              <w:t>318.388</w:t>
            </w:r>
          </w:p>
        </w:tc>
        <w:tc>
          <w:tcPr>
            <w:tcW w:w="798" w:type="dxa"/>
            <w:shd w:val="clear" w:color="auto" w:fill="auto"/>
            <w:tcMar>
              <w:top w:w="22" w:type="dxa"/>
              <w:left w:w="28" w:type="dxa"/>
              <w:bottom w:w="22" w:type="dxa"/>
              <w:right w:w="28" w:type="dxa"/>
            </w:tcMar>
          </w:tcPr>
          <w:p w:rsidR="008B314E" w:rsidRDefault="00967F4E" w14:paraId="3D424DB9" w14:textId="77777777">
            <w:pPr>
              <w:pStyle w:val="p-table"/>
              <w:jc w:val="right"/>
            </w:pPr>
            <w:r>
              <w:rPr>
                <w:i/>
                <w:sz w:val="17"/>
              </w:rPr>
              <w:t>15.841</w:t>
            </w:r>
          </w:p>
        </w:tc>
        <w:tc>
          <w:tcPr>
            <w:tcW w:w="807" w:type="dxa"/>
            <w:shd w:val="clear" w:color="auto" w:fill="auto"/>
            <w:tcMar>
              <w:top w:w="22" w:type="dxa"/>
              <w:left w:w="28" w:type="dxa"/>
              <w:bottom w:w="22" w:type="dxa"/>
              <w:right w:w="28" w:type="dxa"/>
            </w:tcMar>
          </w:tcPr>
          <w:p w:rsidR="008B314E" w:rsidRDefault="00967F4E" w14:paraId="33AC8142" w14:textId="77777777">
            <w:pPr>
              <w:pStyle w:val="p-table"/>
              <w:jc w:val="right"/>
            </w:pPr>
            <w:r>
              <w:rPr>
                <w:i/>
                <w:sz w:val="17"/>
              </w:rPr>
              <w:t>147</w:t>
            </w:r>
          </w:p>
        </w:tc>
        <w:tc>
          <w:tcPr>
            <w:tcW w:w="798" w:type="dxa"/>
            <w:shd w:val="clear" w:color="auto" w:fill="auto"/>
            <w:tcMar>
              <w:top w:w="22" w:type="dxa"/>
              <w:left w:w="28" w:type="dxa"/>
              <w:bottom w:w="22" w:type="dxa"/>
              <w:right w:w="28" w:type="dxa"/>
            </w:tcMar>
          </w:tcPr>
          <w:p w:rsidR="008B314E" w:rsidRDefault="00967F4E" w14:paraId="7BE78CA7" w14:textId="77777777">
            <w:pPr>
              <w:pStyle w:val="p-table"/>
              <w:jc w:val="right"/>
            </w:pPr>
            <w:r>
              <w:rPr>
                <w:i/>
                <w:sz w:val="17"/>
              </w:rPr>
              <w:t>3.300</w:t>
            </w:r>
          </w:p>
        </w:tc>
        <w:tc>
          <w:tcPr>
            <w:tcW w:w="807" w:type="dxa"/>
            <w:shd w:val="clear" w:color="auto" w:fill="auto"/>
            <w:tcMar>
              <w:top w:w="22" w:type="dxa"/>
              <w:left w:w="28" w:type="dxa"/>
              <w:bottom w:w="22" w:type="dxa"/>
              <w:right w:w="28" w:type="dxa"/>
            </w:tcMar>
          </w:tcPr>
          <w:p w:rsidR="008B314E" w:rsidRDefault="00967F4E" w14:paraId="7D0BCE09" w14:textId="77777777">
            <w:pPr>
              <w:pStyle w:val="p-table"/>
              <w:jc w:val="right"/>
            </w:pPr>
            <w:r>
              <w:rPr>
                <w:i/>
                <w:sz w:val="17"/>
              </w:rPr>
              <w:t>4.516</w:t>
            </w:r>
          </w:p>
        </w:tc>
        <w:tc>
          <w:tcPr>
            <w:tcW w:w="798" w:type="dxa"/>
            <w:shd w:val="clear" w:color="auto" w:fill="auto"/>
            <w:tcMar>
              <w:top w:w="22" w:type="dxa"/>
              <w:left w:w="28" w:type="dxa"/>
              <w:bottom w:w="22" w:type="dxa"/>
              <w:right w:w="28" w:type="dxa"/>
            </w:tcMar>
          </w:tcPr>
          <w:p w:rsidR="008B314E" w:rsidRDefault="00967F4E" w14:paraId="48EC3AB6" w14:textId="77777777">
            <w:pPr>
              <w:pStyle w:val="p-table"/>
              <w:jc w:val="right"/>
            </w:pPr>
            <w:r>
              <w:rPr>
                <w:i/>
                <w:sz w:val="17"/>
              </w:rPr>
              <w:t>6.612</w:t>
            </w:r>
          </w:p>
        </w:tc>
      </w:tr>
      <w:tr w:rsidR="008B314E" w14:paraId="4A6C2E8B"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5BDE1359"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71991944" w14:textId="77777777">
            <w:pPr>
              <w:pStyle w:val="p-table"/>
              <w:rPr>
                <w:sz w:val="17"/>
              </w:rPr>
            </w:pPr>
            <w:r>
              <w:rPr>
                <w:sz w:val="17"/>
              </w:rPr>
              <w:t>Instandhouding Materieel</w:t>
            </w:r>
          </w:p>
        </w:tc>
        <w:tc>
          <w:tcPr>
            <w:tcW w:w="841" w:type="dxa"/>
            <w:shd w:val="clear" w:color="auto" w:fill="auto"/>
            <w:tcMar>
              <w:top w:w="22" w:type="dxa"/>
              <w:left w:w="28" w:type="dxa"/>
              <w:bottom w:w="22" w:type="dxa"/>
              <w:right w:w="28" w:type="dxa"/>
            </w:tcMar>
          </w:tcPr>
          <w:p w:rsidR="008B314E" w:rsidRDefault="00967F4E" w14:paraId="196B410A" w14:textId="77777777">
            <w:pPr>
              <w:pStyle w:val="p-table"/>
              <w:jc w:val="right"/>
              <w:rPr>
                <w:sz w:val="17"/>
              </w:rPr>
            </w:pPr>
            <w:r>
              <w:rPr>
                <w:sz w:val="17"/>
              </w:rPr>
              <w:t>276.111</w:t>
            </w:r>
          </w:p>
        </w:tc>
        <w:tc>
          <w:tcPr>
            <w:tcW w:w="798" w:type="dxa"/>
            <w:shd w:val="clear" w:color="auto" w:fill="auto"/>
            <w:tcMar>
              <w:top w:w="22" w:type="dxa"/>
              <w:left w:w="28" w:type="dxa"/>
              <w:bottom w:w="22" w:type="dxa"/>
              <w:right w:w="28" w:type="dxa"/>
            </w:tcMar>
          </w:tcPr>
          <w:p w:rsidR="008B314E" w:rsidRDefault="00967F4E" w14:paraId="42AACF82"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2DE794E1" w14:textId="77777777">
            <w:pPr>
              <w:pStyle w:val="p-table"/>
              <w:jc w:val="right"/>
              <w:rPr>
                <w:sz w:val="17"/>
              </w:rPr>
            </w:pPr>
            <w:r>
              <w:rPr>
                <w:sz w:val="17"/>
              </w:rPr>
              <w:t>276.111</w:t>
            </w:r>
          </w:p>
        </w:tc>
        <w:tc>
          <w:tcPr>
            <w:tcW w:w="841" w:type="dxa"/>
            <w:shd w:val="clear" w:color="auto" w:fill="auto"/>
            <w:tcMar>
              <w:top w:w="22" w:type="dxa"/>
              <w:left w:w="28" w:type="dxa"/>
              <w:bottom w:w="22" w:type="dxa"/>
              <w:right w:w="28" w:type="dxa"/>
            </w:tcMar>
          </w:tcPr>
          <w:p w:rsidR="008B314E" w:rsidRDefault="00967F4E" w14:paraId="28474FBC" w14:textId="77777777">
            <w:pPr>
              <w:pStyle w:val="p-table"/>
              <w:jc w:val="right"/>
              <w:rPr>
                <w:sz w:val="17"/>
              </w:rPr>
            </w:pPr>
            <w:r>
              <w:rPr>
                <w:sz w:val="17"/>
              </w:rPr>
              <w:t>42.277</w:t>
            </w:r>
          </w:p>
        </w:tc>
        <w:tc>
          <w:tcPr>
            <w:tcW w:w="841" w:type="dxa"/>
            <w:shd w:val="clear" w:color="auto" w:fill="auto"/>
            <w:tcMar>
              <w:top w:w="22" w:type="dxa"/>
              <w:left w:w="28" w:type="dxa"/>
              <w:bottom w:w="22" w:type="dxa"/>
              <w:right w:w="28" w:type="dxa"/>
            </w:tcMar>
          </w:tcPr>
          <w:p w:rsidR="008B314E" w:rsidRDefault="00967F4E" w14:paraId="52CAAA86" w14:textId="77777777">
            <w:pPr>
              <w:pStyle w:val="p-table"/>
              <w:jc w:val="right"/>
              <w:rPr>
                <w:sz w:val="17"/>
              </w:rPr>
            </w:pPr>
            <w:r>
              <w:rPr>
                <w:sz w:val="17"/>
              </w:rPr>
              <w:t>318.388</w:t>
            </w:r>
          </w:p>
        </w:tc>
        <w:tc>
          <w:tcPr>
            <w:tcW w:w="798" w:type="dxa"/>
            <w:shd w:val="clear" w:color="auto" w:fill="auto"/>
            <w:tcMar>
              <w:top w:w="22" w:type="dxa"/>
              <w:left w:w="28" w:type="dxa"/>
              <w:bottom w:w="22" w:type="dxa"/>
              <w:right w:w="28" w:type="dxa"/>
            </w:tcMar>
          </w:tcPr>
          <w:p w:rsidR="008B314E" w:rsidRDefault="00967F4E" w14:paraId="43FCBE9B" w14:textId="77777777">
            <w:pPr>
              <w:pStyle w:val="p-table"/>
              <w:jc w:val="right"/>
              <w:rPr>
                <w:sz w:val="17"/>
              </w:rPr>
            </w:pPr>
            <w:r>
              <w:rPr>
                <w:sz w:val="17"/>
              </w:rPr>
              <w:t>15.841</w:t>
            </w:r>
          </w:p>
        </w:tc>
        <w:tc>
          <w:tcPr>
            <w:tcW w:w="807" w:type="dxa"/>
            <w:shd w:val="clear" w:color="auto" w:fill="auto"/>
            <w:tcMar>
              <w:top w:w="22" w:type="dxa"/>
              <w:left w:w="28" w:type="dxa"/>
              <w:bottom w:w="22" w:type="dxa"/>
              <w:right w:w="28" w:type="dxa"/>
            </w:tcMar>
          </w:tcPr>
          <w:p w:rsidR="008B314E" w:rsidRDefault="00967F4E" w14:paraId="522917AD" w14:textId="77777777">
            <w:pPr>
              <w:pStyle w:val="p-table"/>
              <w:jc w:val="right"/>
              <w:rPr>
                <w:sz w:val="17"/>
              </w:rPr>
            </w:pPr>
            <w:r>
              <w:rPr>
                <w:sz w:val="17"/>
              </w:rPr>
              <w:t>147</w:t>
            </w:r>
          </w:p>
        </w:tc>
        <w:tc>
          <w:tcPr>
            <w:tcW w:w="798" w:type="dxa"/>
            <w:shd w:val="clear" w:color="auto" w:fill="auto"/>
            <w:tcMar>
              <w:top w:w="22" w:type="dxa"/>
              <w:left w:w="28" w:type="dxa"/>
              <w:bottom w:w="22" w:type="dxa"/>
              <w:right w:w="28" w:type="dxa"/>
            </w:tcMar>
          </w:tcPr>
          <w:p w:rsidR="008B314E" w:rsidRDefault="00967F4E" w14:paraId="0D7E19BF" w14:textId="77777777">
            <w:pPr>
              <w:pStyle w:val="p-table"/>
              <w:jc w:val="right"/>
              <w:rPr>
                <w:sz w:val="17"/>
              </w:rPr>
            </w:pPr>
            <w:r>
              <w:rPr>
                <w:sz w:val="17"/>
              </w:rPr>
              <w:t>3.300</w:t>
            </w:r>
          </w:p>
        </w:tc>
        <w:tc>
          <w:tcPr>
            <w:tcW w:w="807" w:type="dxa"/>
            <w:shd w:val="clear" w:color="auto" w:fill="auto"/>
            <w:tcMar>
              <w:top w:w="22" w:type="dxa"/>
              <w:left w:w="28" w:type="dxa"/>
              <w:bottom w:w="22" w:type="dxa"/>
              <w:right w:w="28" w:type="dxa"/>
            </w:tcMar>
          </w:tcPr>
          <w:p w:rsidR="008B314E" w:rsidRDefault="00967F4E" w14:paraId="39AE7C52" w14:textId="77777777">
            <w:pPr>
              <w:pStyle w:val="p-table"/>
              <w:jc w:val="right"/>
              <w:rPr>
                <w:sz w:val="17"/>
              </w:rPr>
            </w:pPr>
            <w:r>
              <w:rPr>
                <w:sz w:val="17"/>
              </w:rPr>
              <w:t>4.516</w:t>
            </w:r>
          </w:p>
        </w:tc>
        <w:tc>
          <w:tcPr>
            <w:tcW w:w="798" w:type="dxa"/>
            <w:shd w:val="clear" w:color="auto" w:fill="auto"/>
            <w:tcMar>
              <w:top w:w="22" w:type="dxa"/>
              <w:left w:w="28" w:type="dxa"/>
              <w:bottom w:w="22" w:type="dxa"/>
              <w:right w:w="28" w:type="dxa"/>
            </w:tcMar>
          </w:tcPr>
          <w:p w:rsidR="008B314E" w:rsidRDefault="00967F4E" w14:paraId="75E417A6" w14:textId="77777777">
            <w:pPr>
              <w:pStyle w:val="p-table"/>
              <w:jc w:val="right"/>
              <w:rPr>
                <w:sz w:val="17"/>
              </w:rPr>
            </w:pPr>
            <w:r>
              <w:rPr>
                <w:sz w:val="17"/>
              </w:rPr>
              <w:t>6.612</w:t>
            </w:r>
          </w:p>
        </w:tc>
      </w:tr>
      <w:tr w:rsidR="008B314E" w14:paraId="7AE6F2A0"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3342726C" w14:textId="77777777">
            <w:pPr>
              <w:pStyle w:val="p-table"/>
            </w:pPr>
            <w:r>
              <w:rPr>
                <w:b/>
                <w:sz w:val="17"/>
              </w:rPr>
              <w:lastRenderedPageBreak/>
              <w:t>2.16</w:t>
            </w:r>
          </w:p>
        </w:tc>
        <w:tc>
          <w:tcPr>
            <w:tcW w:w="1141" w:type="dxa"/>
            <w:shd w:val="clear" w:color="auto" w:fill="auto"/>
            <w:tcMar>
              <w:top w:w="22" w:type="dxa"/>
              <w:left w:w="28" w:type="dxa"/>
              <w:bottom w:w="22" w:type="dxa"/>
              <w:right w:w="28" w:type="dxa"/>
            </w:tcMar>
          </w:tcPr>
          <w:p w:rsidR="008B314E" w:rsidRDefault="00967F4E" w14:paraId="172C709B" w14:textId="77777777">
            <w:pPr>
              <w:pStyle w:val="p-table"/>
            </w:pPr>
            <w:r>
              <w:rPr>
                <w:b/>
                <w:sz w:val="17"/>
              </w:rPr>
              <w:t xml:space="preserve">Over-/ </w:t>
            </w:r>
            <w:proofErr w:type="spellStart"/>
            <w:r>
              <w:rPr>
                <w:b/>
                <w:sz w:val="17"/>
              </w:rPr>
              <w:t>onderprogrammering</w:t>
            </w:r>
            <w:proofErr w:type="spellEnd"/>
          </w:p>
        </w:tc>
        <w:tc>
          <w:tcPr>
            <w:tcW w:w="841" w:type="dxa"/>
            <w:shd w:val="clear" w:color="auto" w:fill="auto"/>
            <w:tcMar>
              <w:top w:w="22" w:type="dxa"/>
              <w:left w:w="28" w:type="dxa"/>
              <w:bottom w:w="22" w:type="dxa"/>
              <w:right w:w="28" w:type="dxa"/>
            </w:tcMar>
          </w:tcPr>
          <w:p w:rsidR="008B314E" w:rsidRDefault="00967F4E" w14:paraId="1EE895D8" w14:textId="77777777">
            <w:pPr>
              <w:pStyle w:val="p-table"/>
              <w:jc w:val="right"/>
            </w:pPr>
            <w:r>
              <w:rPr>
                <w:b/>
                <w:sz w:val="17"/>
              </w:rPr>
              <w:t>‒</w:t>
            </w:r>
            <w:r>
              <w:rPr>
                <w:b/>
                <w:sz w:val="17"/>
              </w:rPr>
              <w:t xml:space="preserve"> 971.545</w:t>
            </w:r>
          </w:p>
        </w:tc>
        <w:tc>
          <w:tcPr>
            <w:tcW w:w="798" w:type="dxa"/>
            <w:shd w:val="clear" w:color="auto" w:fill="auto"/>
            <w:tcMar>
              <w:top w:w="22" w:type="dxa"/>
              <w:left w:w="28" w:type="dxa"/>
              <w:bottom w:w="22" w:type="dxa"/>
              <w:right w:w="28" w:type="dxa"/>
            </w:tcMar>
          </w:tcPr>
          <w:p w:rsidR="008B314E" w:rsidRDefault="00967F4E" w14:paraId="5BC94766"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53C4FC47" w14:textId="77777777">
            <w:pPr>
              <w:pStyle w:val="p-table"/>
              <w:jc w:val="right"/>
            </w:pPr>
            <w:r>
              <w:rPr>
                <w:b/>
                <w:sz w:val="17"/>
              </w:rPr>
              <w:t>‒</w:t>
            </w:r>
            <w:r>
              <w:rPr>
                <w:b/>
                <w:sz w:val="17"/>
              </w:rPr>
              <w:t xml:space="preserve"> 971.545</w:t>
            </w:r>
          </w:p>
        </w:tc>
        <w:tc>
          <w:tcPr>
            <w:tcW w:w="841" w:type="dxa"/>
            <w:shd w:val="clear" w:color="auto" w:fill="auto"/>
            <w:tcMar>
              <w:top w:w="22" w:type="dxa"/>
              <w:left w:w="28" w:type="dxa"/>
              <w:bottom w:w="22" w:type="dxa"/>
              <w:right w:w="28" w:type="dxa"/>
            </w:tcMar>
          </w:tcPr>
          <w:p w:rsidR="008B314E" w:rsidRDefault="00967F4E" w14:paraId="470F2308" w14:textId="77777777">
            <w:pPr>
              <w:pStyle w:val="p-table"/>
              <w:jc w:val="right"/>
            </w:pPr>
            <w:r>
              <w:rPr>
                <w:b/>
                <w:sz w:val="17"/>
              </w:rPr>
              <w:t>348.430</w:t>
            </w:r>
          </w:p>
        </w:tc>
        <w:tc>
          <w:tcPr>
            <w:tcW w:w="841" w:type="dxa"/>
            <w:shd w:val="clear" w:color="auto" w:fill="auto"/>
            <w:tcMar>
              <w:top w:w="22" w:type="dxa"/>
              <w:left w:w="28" w:type="dxa"/>
              <w:bottom w:w="22" w:type="dxa"/>
              <w:right w:w="28" w:type="dxa"/>
            </w:tcMar>
          </w:tcPr>
          <w:p w:rsidR="008B314E" w:rsidRDefault="00967F4E" w14:paraId="2ABFD1AF" w14:textId="77777777">
            <w:pPr>
              <w:pStyle w:val="p-table"/>
              <w:jc w:val="right"/>
            </w:pPr>
            <w:r>
              <w:rPr>
                <w:b/>
                <w:sz w:val="17"/>
              </w:rPr>
              <w:t>‒</w:t>
            </w:r>
            <w:r>
              <w:rPr>
                <w:b/>
                <w:sz w:val="17"/>
              </w:rPr>
              <w:t xml:space="preserve"> </w:t>
            </w:r>
            <w:r>
              <w:rPr>
                <w:b/>
                <w:sz w:val="17"/>
              </w:rPr>
              <w:t>623.115</w:t>
            </w:r>
          </w:p>
        </w:tc>
        <w:tc>
          <w:tcPr>
            <w:tcW w:w="798" w:type="dxa"/>
            <w:shd w:val="clear" w:color="auto" w:fill="auto"/>
            <w:tcMar>
              <w:top w:w="22" w:type="dxa"/>
              <w:left w:w="28" w:type="dxa"/>
              <w:bottom w:w="22" w:type="dxa"/>
              <w:right w:w="28" w:type="dxa"/>
            </w:tcMar>
          </w:tcPr>
          <w:p w:rsidR="008B314E" w:rsidRDefault="00967F4E" w14:paraId="1BDBF002" w14:textId="77777777">
            <w:pPr>
              <w:pStyle w:val="p-table"/>
              <w:jc w:val="right"/>
            </w:pPr>
            <w:r>
              <w:rPr>
                <w:b/>
                <w:sz w:val="17"/>
              </w:rPr>
              <w:t>‒</w:t>
            </w:r>
            <w:r>
              <w:rPr>
                <w:b/>
                <w:sz w:val="17"/>
              </w:rPr>
              <w:t xml:space="preserve"> 226.250</w:t>
            </w:r>
          </w:p>
        </w:tc>
        <w:tc>
          <w:tcPr>
            <w:tcW w:w="807" w:type="dxa"/>
            <w:shd w:val="clear" w:color="auto" w:fill="auto"/>
            <w:tcMar>
              <w:top w:w="22" w:type="dxa"/>
              <w:left w:w="28" w:type="dxa"/>
              <w:bottom w:w="22" w:type="dxa"/>
              <w:right w:w="28" w:type="dxa"/>
            </w:tcMar>
          </w:tcPr>
          <w:p w:rsidR="008B314E" w:rsidRDefault="00967F4E" w14:paraId="5F933080" w14:textId="77777777">
            <w:pPr>
              <w:pStyle w:val="p-table"/>
              <w:jc w:val="right"/>
            </w:pPr>
            <w:r>
              <w:rPr>
                <w:b/>
                <w:sz w:val="17"/>
              </w:rPr>
              <w:t>‒</w:t>
            </w:r>
            <w:r>
              <w:rPr>
                <w:b/>
                <w:sz w:val="17"/>
              </w:rPr>
              <w:t xml:space="preserve"> 153.641</w:t>
            </w:r>
          </w:p>
        </w:tc>
        <w:tc>
          <w:tcPr>
            <w:tcW w:w="798" w:type="dxa"/>
            <w:shd w:val="clear" w:color="auto" w:fill="auto"/>
            <w:tcMar>
              <w:top w:w="22" w:type="dxa"/>
              <w:left w:w="28" w:type="dxa"/>
              <w:bottom w:w="22" w:type="dxa"/>
              <w:right w:w="28" w:type="dxa"/>
            </w:tcMar>
          </w:tcPr>
          <w:p w:rsidR="008B314E" w:rsidRDefault="00967F4E" w14:paraId="2CB88C0C" w14:textId="77777777">
            <w:pPr>
              <w:pStyle w:val="p-table"/>
              <w:jc w:val="right"/>
            </w:pPr>
            <w:r>
              <w:rPr>
                <w:b/>
                <w:sz w:val="17"/>
              </w:rPr>
              <w:t>‒</w:t>
            </w:r>
            <w:r>
              <w:rPr>
                <w:b/>
                <w:sz w:val="17"/>
              </w:rPr>
              <w:t xml:space="preserve"> 262.028</w:t>
            </w:r>
          </w:p>
        </w:tc>
        <w:tc>
          <w:tcPr>
            <w:tcW w:w="807" w:type="dxa"/>
            <w:shd w:val="clear" w:color="auto" w:fill="auto"/>
            <w:tcMar>
              <w:top w:w="22" w:type="dxa"/>
              <w:left w:w="28" w:type="dxa"/>
              <w:bottom w:w="22" w:type="dxa"/>
              <w:right w:w="28" w:type="dxa"/>
            </w:tcMar>
          </w:tcPr>
          <w:p w:rsidR="008B314E" w:rsidRDefault="00967F4E" w14:paraId="3EE17144" w14:textId="77777777">
            <w:pPr>
              <w:pStyle w:val="p-table"/>
              <w:jc w:val="right"/>
            </w:pPr>
            <w:r>
              <w:rPr>
                <w:b/>
                <w:sz w:val="17"/>
              </w:rPr>
              <w:t>‒</w:t>
            </w:r>
            <w:r>
              <w:rPr>
                <w:b/>
                <w:sz w:val="17"/>
              </w:rPr>
              <w:t xml:space="preserve"> 235.458</w:t>
            </w:r>
          </w:p>
        </w:tc>
        <w:tc>
          <w:tcPr>
            <w:tcW w:w="798" w:type="dxa"/>
            <w:shd w:val="clear" w:color="auto" w:fill="auto"/>
            <w:tcMar>
              <w:top w:w="22" w:type="dxa"/>
              <w:left w:w="28" w:type="dxa"/>
              <w:bottom w:w="22" w:type="dxa"/>
              <w:right w:w="28" w:type="dxa"/>
            </w:tcMar>
          </w:tcPr>
          <w:p w:rsidR="008B314E" w:rsidRDefault="00967F4E" w14:paraId="69C30D6D" w14:textId="77777777">
            <w:pPr>
              <w:pStyle w:val="p-table"/>
              <w:jc w:val="right"/>
            </w:pPr>
            <w:r>
              <w:rPr>
                <w:b/>
                <w:sz w:val="17"/>
              </w:rPr>
              <w:t>‒</w:t>
            </w:r>
            <w:r>
              <w:rPr>
                <w:b/>
                <w:sz w:val="17"/>
              </w:rPr>
              <w:t xml:space="preserve"> 436.326</w:t>
            </w:r>
          </w:p>
        </w:tc>
      </w:tr>
      <w:tr w:rsidR="008B314E" w14:paraId="57F58BFB"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08F6D0C6"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7FB3FE16" w14:textId="77777777">
            <w:pPr>
              <w:pStyle w:val="p-table"/>
            </w:pPr>
            <w:r>
              <w:rPr>
                <w:i/>
                <w:sz w:val="17"/>
              </w:rPr>
              <w:t>Fonds</w:t>
            </w:r>
          </w:p>
        </w:tc>
        <w:tc>
          <w:tcPr>
            <w:tcW w:w="841" w:type="dxa"/>
            <w:shd w:val="clear" w:color="auto" w:fill="auto"/>
            <w:tcMar>
              <w:top w:w="22" w:type="dxa"/>
              <w:left w:w="28" w:type="dxa"/>
              <w:bottom w:w="22" w:type="dxa"/>
              <w:right w:w="28" w:type="dxa"/>
            </w:tcMar>
          </w:tcPr>
          <w:p w:rsidR="008B314E" w:rsidRDefault="00967F4E" w14:paraId="3727A11B" w14:textId="77777777">
            <w:pPr>
              <w:pStyle w:val="p-table"/>
              <w:jc w:val="right"/>
            </w:pPr>
            <w:r>
              <w:rPr>
                <w:i/>
                <w:sz w:val="17"/>
              </w:rPr>
              <w:t>‒</w:t>
            </w:r>
            <w:r>
              <w:rPr>
                <w:i/>
                <w:sz w:val="17"/>
              </w:rPr>
              <w:t xml:space="preserve"> 971.545</w:t>
            </w:r>
          </w:p>
        </w:tc>
        <w:tc>
          <w:tcPr>
            <w:tcW w:w="798" w:type="dxa"/>
            <w:shd w:val="clear" w:color="auto" w:fill="auto"/>
            <w:tcMar>
              <w:top w:w="22" w:type="dxa"/>
              <w:left w:w="28" w:type="dxa"/>
              <w:bottom w:w="22" w:type="dxa"/>
              <w:right w:w="28" w:type="dxa"/>
            </w:tcMar>
          </w:tcPr>
          <w:p w:rsidR="008B314E" w:rsidRDefault="00967F4E" w14:paraId="065C6041"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20E5501E" w14:textId="77777777">
            <w:pPr>
              <w:pStyle w:val="p-table"/>
              <w:jc w:val="right"/>
            </w:pPr>
            <w:r>
              <w:rPr>
                <w:i/>
                <w:sz w:val="17"/>
              </w:rPr>
              <w:t>‒</w:t>
            </w:r>
            <w:r>
              <w:rPr>
                <w:i/>
                <w:sz w:val="17"/>
              </w:rPr>
              <w:t xml:space="preserve"> 971.545</w:t>
            </w:r>
          </w:p>
        </w:tc>
        <w:tc>
          <w:tcPr>
            <w:tcW w:w="841" w:type="dxa"/>
            <w:shd w:val="clear" w:color="auto" w:fill="auto"/>
            <w:tcMar>
              <w:top w:w="22" w:type="dxa"/>
              <w:left w:w="28" w:type="dxa"/>
              <w:bottom w:w="22" w:type="dxa"/>
              <w:right w:w="28" w:type="dxa"/>
            </w:tcMar>
          </w:tcPr>
          <w:p w:rsidR="008B314E" w:rsidRDefault="00967F4E" w14:paraId="183F52B6" w14:textId="77777777">
            <w:pPr>
              <w:pStyle w:val="p-table"/>
              <w:jc w:val="right"/>
            </w:pPr>
            <w:r>
              <w:rPr>
                <w:i/>
                <w:sz w:val="17"/>
              </w:rPr>
              <w:t>348.430</w:t>
            </w:r>
          </w:p>
        </w:tc>
        <w:tc>
          <w:tcPr>
            <w:tcW w:w="841" w:type="dxa"/>
            <w:shd w:val="clear" w:color="auto" w:fill="auto"/>
            <w:tcMar>
              <w:top w:w="22" w:type="dxa"/>
              <w:left w:w="28" w:type="dxa"/>
              <w:bottom w:w="22" w:type="dxa"/>
              <w:right w:w="28" w:type="dxa"/>
            </w:tcMar>
          </w:tcPr>
          <w:p w:rsidR="008B314E" w:rsidRDefault="00967F4E" w14:paraId="5054D25A" w14:textId="77777777">
            <w:pPr>
              <w:pStyle w:val="p-table"/>
              <w:jc w:val="right"/>
            </w:pPr>
            <w:r>
              <w:rPr>
                <w:i/>
                <w:sz w:val="17"/>
              </w:rPr>
              <w:t>‒</w:t>
            </w:r>
            <w:r>
              <w:rPr>
                <w:i/>
                <w:sz w:val="17"/>
              </w:rPr>
              <w:t xml:space="preserve"> 623.115</w:t>
            </w:r>
          </w:p>
        </w:tc>
        <w:tc>
          <w:tcPr>
            <w:tcW w:w="798" w:type="dxa"/>
            <w:shd w:val="clear" w:color="auto" w:fill="auto"/>
            <w:tcMar>
              <w:top w:w="22" w:type="dxa"/>
              <w:left w:w="28" w:type="dxa"/>
              <w:bottom w:w="22" w:type="dxa"/>
              <w:right w:w="28" w:type="dxa"/>
            </w:tcMar>
          </w:tcPr>
          <w:p w:rsidR="008B314E" w:rsidRDefault="00967F4E" w14:paraId="6116B669" w14:textId="77777777">
            <w:pPr>
              <w:pStyle w:val="p-table"/>
              <w:jc w:val="right"/>
            </w:pPr>
            <w:r>
              <w:rPr>
                <w:i/>
                <w:sz w:val="17"/>
              </w:rPr>
              <w:t>‒</w:t>
            </w:r>
            <w:r>
              <w:rPr>
                <w:i/>
                <w:sz w:val="17"/>
              </w:rPr>
              <w:t xml:space="preserve"> 226.250</w:t>
            </w:r>
          </w:p>
        </w:tc>
        <w:tc>
          <w:tcPr>
            <w:tcW w:w="807" w:type="dxa"/>
            <w:shd w:val="clear" w:color="auto" w:fill="auto"/>
            <w:tcMar>
              <w:top w:w="22" w:type="dxa"/>
              <w:left w:w="28" w:type="dxa"/>
              <w:bottom w:w="22" w:type="dxa"/>
              <w:right w:w="28" w:type="dxa"/>
            </w:tcMar>
          </w:tcPr>
          <w:p w:rsidR="008B314E" w:rsidRDefault="00967F4E" w14:paraId="3F60D3AE" w14:textId="77777777">
            <w:pPr>
              <w:pStyle w:val="p-table"/>
              <w:jc w:val="right"/>
            </w:pPr>
            <w:r>
              <w:rPr>
                <w:i/>
                <w:sz w:val="17"/>
              </w:rPr>
              <w:t>‒</w:t>
            </w:r>
            <w:r>
              <w:rPr>
                <w:i/>
                <w:sz w:val="17"/>
              </w:rPr>
              <w:t xml:space="preserve"> 153.641</w:t>
            </w:r>
          </w:p>
        </w:tc>
        <w:tc>
          <w:tcPr>
            <w:tcW w:w="798" w:type="dxa"/>
            <w:shd w:val="clear" w:color="auto" w:fill="auto"/>
            <w:tcMar>
              <w:top w:w="22" w:type="dxa"/>
              <w:left w:w="28" w:type="dxa"/>
              <w:bottom w:w="22" w:type="dxa"/>
              <w:right w:w="28" w:type="dxa"/>
            </w:tcMar>
          </w:tcPr>
          <w:p w:rsidR="008B314E" w:rsidRDefault="00967F4E" w14:paraId="00A58585" w14:textId="77777777">
            <w:pPr>
              <w:pStyle w:val="p-table"/>
              <w:jc w:val="right"/>
            </w:pPr>
            <w:r>
              <w:rPr>
                <w:i/>
                <w:sz w:val="17"/>
              </w:rPr>
              <w:t>‒</w:t>
            </w:r>
            <w:r>
              <w:rPr>
                <w:i/>
                <w:sz w:val="17"/>
              </w:rPr>
              <w:t xml:space="preserve"> 262.028</w:t>
            </w:r>
          </w:p>
        </w:tc>
        <w:tc>
          <w:tcPr>
            <w:tcW w:w="807" w:type="dxa"/>
            <w:shd w:val="clear" w:color="auto" w:fill="auto"/>
            <w:tcMar>
              <w:top w:w="22" w:type="dxa"/>
              <w:left w:w="28" w:type="dxa"/>
              <w:bottom w:w="22" w:type="dxa"/>
              <w:right w:w="28" w:type="dxa"/>
            </w:tcMar>
          </w:tcPr>
          <w:p w:rsidR="008B314E" w:rsidRDefault="00967F4E" w14:paraId="68FFE17B" w14:textId="77777777">
            <w:pPr>
              <w:pStyle w:val="p-table"/>
              <w:jc w:val="right"/>
            </w:pPr>
            <w:r>
              <w:rPr>
                <w:i/>
                <w:sz w:val="17"/>
              </w:rPr>
              <w:t>‒</w:t>
            </w:r>
            <w:r>
              <w:rPr>
                <w:i/>
                <w:sz w:val="17"/>
              </w:rPr>
              <w:t xml:space="preserve"> 235.458</w:t>
            </w:r>
          </w:p>
        </w:tc>
        <w:tc>
          <w:tcPr>
            <w:tcW w:w="798" w:type="dxa"/>
            <w:shd w:val="clear" w:color="auto" w:fill="auto"/>
            <w:tcMar>
              <w:top w:w="22" w:type="dxa"/>
              <w:left w:w="28" w:type="dxa"/>
              <w:bottom w:w="22" w:type="dxa"/>
              <w:right w:w="28" w:type="dxa"/>
            </w:tcMar>
          </w:tcPr>
          <w:p w:rsidR="008B314E" w:rsidRDefault="00967F4E" w14:paraId="3B7A254B" w14:textId="77777777">
            <w:pPr>
              <w:pStyle w:val="p-table"/>
              <w:jc w:val="right"/>
            </w:pPr>
            <w:r>
              <w:rPr>
                <w:i/>
                <w:sz w:val="17"/>
              </w:rPr>
              <w:t>‒</w:t>
            </w:r>
            <w:r>
              <w:rPr>
                <w:i/>
                <w:sz w:val="17"/>
              </w:rPr>
              <w:t xml:space="preserve"> 436.326</w:t>
            </w:r>
          </w:p>
        </w:tc>
      </w:tr>
      <w:tr w:rsidR="008B314E" w14:paraId="31AC6237"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0207FEF1"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07CC2677" w14:textId="77777777">
            <w:pPr>
              <w:pStyle w:val="p-table"/>
              <w:rPr>
                <w:sz w:val="17"/>
              </w:rPr>
            </w:pPr>
            <w:r>
              <w:rPr>
                <w:sz w:val="17"/>
              </w:rPr>
              <w:t>Fonds</w:t>
            </w:r>
          </w:p>
        </w:tc>
        <w:tc>
          <w:tcPr>
            <w:tcW w:w="841" w:type="dxa"/>
            <w:shd w:val="clear" w:color="auto" w:fill="auto"/>
            <w:tcMar>
              <w:top w:w="22" w:type="dxa"/>
              <w:left w:w="28" w:type="dxa"/>
              <w:bottom w:w="22" w:type="dxa"/>
              <w:right w:w="28" w:type="dxa"/>
            </w:tcMar>
          </w:tcPr>
          <w:p w:rsidR="008B314E" w:rsidRDefault="00967F4E" w14:paraId="3DEC5E94" w14:textId="77777777">
            <w:pPr>
              <w:pStyle w:val="p-table"/>
              <w:jc w:val="right"/>
              <w:rPr>
                <w:sz w:val="17"/>
              </w:rPr>
            </w:pPr>
            <w:r>
              <w:rPr>
                <w:sz w:val="17"/>
              </w:rPr>
              <w:t>‒</w:t>
            </w:r>
            <w:r>
              <w:rPr>
                <w:sz w:val="17"/>
              </w:rPr>
              <w:t xml:space="preserve"> 971.545</w:t>
            </w:r>
          </w:p>
        </w:tc>
        <w:tc>
          <w:tcPr>
            <w:tcW w:w="798" w:type="dxa"/>
            <w:shd w:val="clear" w:color="auto" w:fill="auto"/>
            <w:tcMar>
              <w:top w:w="22" w:type="dxa"/>
              <w:left w:w="28" w:type="dxa"/>
              <w:bottom w:w="22" w:type="dxa"/>
              <w:right w:w="28" w:type="dxa"/>
            </w:tcMar>
          </w:tcPr>
          <w:p w:rsidR="008B314E" w:rsidRDefault="00967F4E" w14:paraId="2FF518D7"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68C6CCCA" w14:textId="77777777">
            <w:pPr>
              <w:pStyle w:val="p-table"/>
              <w:jc w:val="right"/>
              <w:rPr>
                <w:sz w:val="17"/>
              </w:rPr>
            </w:pPr>
            <w:r>
              <w:rPr>
                <w:sz w:val="17"/>
              </w:rPr>
              <w:t>‒</w:t>
            </w:r>
            <w:r>
              <w:rPr>
                <w:sz w:val="17"/>
              </w:rPr>
              <w:t xml:space="preserve"> 971.545</w:t>
            </w:r>
          </w:p>
        </w:tc>
        <w:tc>
          <w:tcPr>
            <w:tcW w:w="841" w:type="dxa"/>
            <w:shd w:val="clear" w:color="auto" w:fill="auto"/>
            <w:tcMar>
              <w:top w:w="22" w:type="dxa"/>
              <w:left w:w="28" w:type="dxa"/>
              <w:bottom w:w="22" w:type="dxa"/>
              <w:right w:w="28" w:type="dxa"/>
            </w:tcMar>
          </w:tcPr>
          <w:p w:rsidR="008B314E" w:rsidRDefault="00967F4E" w14:paraId="2DAB55AC" w14:textId="77777777">
            <w:pPr>
              <w:pStyle w:val="p-table"/>
              <w:jc w:val="right"/>
              <w:rPr>
                <w:sz w:val="17"/>
              </w:rPr>
            </w:pPr>
            <w:r>
              <w:rPr>
                <w:sz w:val="17"/>
              </w:rPr>
              <w:t>348.430</w:t>
            </w:r>
          </w:p>
        </w:tc>
        <w:tc>
          <w:tcPr>
            <w:tcW w:w="841" w:type="dxa"/>
            <w:shd w:val="clear" w:color="auto" w:fill="auto"/>
            <w:tcMar>
              <w:top w:w="22" w:type="dxa"/>
              <w:left w:w="28" w:type="dxa"/>
              <w:bottom w:w="22" w:type="dxa"/>
              <w:right w:w="28" w:type="dxa"/>
            </w:tcMar>
          </w:tcPr>
          <w:p w:rsidR="008B314E" w:rsidRDefault="00967F4E" w14:paraId="21027DBB" w14:textId="77777777">
            <w:pPr>
              <w:pStyle w:val="p-table"/>
              <w:jc w:val="right"/>
              <w:rPr>
                <w:sz w:val="17"/>
              </w:rPr>
            </w:pPr>
            <w:r>
              <w:rPr>
                <w:sz w:val="17"/>
              </w:rPr>
              <w:t>‒</w:t>
            </w:r>
            <w:r>
              <w:rPr>
                <w:sz w:val="17"/>
              </w:rPr>
              <w:t xml:space="preserve"> 623.115</w:t>
            </w:r>
          </w:p>
        </w:tc>
        <w:tc>
          <w:tcPr>
            <w:tcW w:w="798" w:type="dxa"/>
            <w:shd w:val="clear" w:color="auto" w:fill="auto"/>
            <w:tcMar>
              <w:top w:w="22" w:type="dxa"/>
              <w:left w:w="28" w:type="dxa"/>
              <w:bottom w:w="22" w:type="dxa"/>
              <w:right w:w="28" w:type="dxa"/>
            </w:tcMar>
          </w:tcPr>
          <w:p w:rsidR="008B314E" w:rsidRDefault="00967F4E" w14:paraId="779E2507" w14:textId="77777777">
            <w:pPr>
              <w:pStyle w:val="p-table"/>
              <w:jc w:val="right"/>
              <w:rPr>
                <w:sz w:val="17"/>
              </w:rPr>
            </w:pPr>
            <w:r>
              <w:rPr>
                <w:sz w:val="17"/>
              </w:rPr>
              <w:t>‒</w:t>
            </w:r>
            <w:r>
              <w:rPr>
                <w:sz w:val="17"/>
              </w:rPr>
              <w:t xml:space="preserve"> 226.250</w:t>
            </w:r>
          </w:p>
        </w:tc>
        <w:tc>
          <w:tcPr>
            <w:tcW w:w="807" w:type="dxa"/>
            <w:shd w:val="clear" w:color="auto" w:fill="auto"/>
            <w:tcMar>
              <w:top w:w="22" w:type="dxa"/>
              <w:left w:w="28" w:type="dxa"/>
              <w:bottom w:w="22" w:type="dxa"/>
              <w:right w:w="28" w:type="dxa"/>
            </w:tcMar>
          </w:tcPr>
          <w:p w:rsidR="008B314E" w:rsidRDefault="00967F4E" w14:paraId="08FF834B" w14:textId="77777777">
            <w:pPr>
              <w:pStyle w:val="p-table"/>
              <w:jc w:val="right"/>
              <w:rPr>
                <w:sz w:val="17"/>
              </w:rPr>
            </w:pPr>
            <w:r>
              <w:rPr>
                <w:sz w:val="17"/>
              </w:rPr>
              <w:t>‒</w:t>
            </w:r>
            <w:r>
              <w:rPr>
                <w:sz w:val="17"/>
              </w:rPr>
              <w:t xml:space="preserve"> 153.641</w:t>
            </w:r>
          </w:p>
        </w:tc>
        <w:tc>
          <w:tcPr>
            <w:tcW w:w="798" w:type="dxa"/>
            <w:shd w:val="clear" w:color="auto" w:fill="auto"/>
            <w:tcMar>
              <w:top w:w="22" w:type="dxa"/>
              <w:left w:w="28" w:type="dxa"/>
              <w:bottom w:w="22" w:type="dxa"/>
              <w:right w:w="28" w:type="dxa"/>
            </w:tcMar>
          </w:tcPr>
          <w:p w:rsidR="008B314E" w:rsidRDefault="00967F4E" w14:paraId="4D5C9090" w14:textId="77777777">
            <w:pPr>
              <w:pStyle w:val="p-table"/>
              <w:jc w:val="right"/>
              <w:rPr>
                <w:sz w:val="17"/>
              </w:rPr>
            </w:pPr>
            <w:r>
              <w:rPr>
                <w:sz w:val="17"/>
              </w:rPr>
              <w:t>‒</w:t>
            </w:r>
            <w:r>
              <w:rPr>
                <w:sz w:val="17"/>
              </w:rPr>
              <w:t xml:space="preserve"> 262.028</w:t>
            </w:r>
          </w:p>
        </w:tc>
        <w:tc>
          <w:tcPr>
            <w:tcW w:w="807" w:type="dxa"/>
            <w:shd w:val="clear" w:color="auto" w:fill="auto"/>
            <w:tcMar>
              <w:top w:w="22" w:type="dxa"/>
              <w:left w:w="28" w:type="dxa"/>
              <w:bottom w:w="22" w:type="dxa"/>
              <w:right w:w="28" w:type="dxa"/>
            </w:tcMar>
          </w:tcPr>
          <w:p w:rsidR="008B314E" w:rsidRDefault="00967F4E" w14:paraId="7322C69E" w14:textId="77777777">
            <w:pPr>
              <w:pStyle w:val="p-table"/>
              <w:jc w:val="right"/>
              <w:rPr>
                <w:sz w:val="17"/>
              </w:rPr>
            </w:pPr>
            <w:r>
              <w:rPr>
                <w:sz w:val="17"/>
              </w:rPr>
              <w:t>‒</w:t>
            </w:r>
            <w:r>
              <w:rPr>
                <w:sz w:val="17"/>
              </w:rPr>
              <w:t xml:space="preserve"> 235.458</w:t>
            </w:r>
          </w:p>
        </w:tc>
        <w:tc>
          <w:tcPr>
            <w:tcW w:w="798" w:type="dxa"/>
            <w:shd w:val="clear" w:color="auto" w:fill="auto"/>
            <w:tcMar>
              <w:top w:w="22" w:type="dxa"/>
              <w:left w:w="28" w:type="dxa"/>
              <w:bottom w:w="22" w:type="dxa"/>
              <w:right w:w="28" w:type="dxa"/>
            </w:tcMar>
          </w:tcPr>
          <w:p w:rsidR="008B314E" w:rsidRDefault="00967F4E" w14:paraId="182A813B" w14:textId="77777777">
            <w:pPr>
              <w:pStyle w:val="p-table"/>
              <w:jc w:val="right"/>
              <w:rPr>
                <w:sz w:val="17"/>
              </w:rPr>
            </w:pPr>
            <w:r>
              <w:rPr>
                <w:sz w:val="17"/>
              </w:rPr>
              <w:t>‒</w:t>
            </w:r>
            <w:r>
              <w:rPr>
                <w:sz w:val="17"/>
              </w:rPr>
              <w:t xml:space="preserve"> </w:t>
            </w:r>
            <w:r>
              <w:rPr>
                <w:sz w:val="17"/>
              </w:rPr>
              <w:t>436.326</w:t>
            </w:r>
          </w:p>
        </w:tc>
      </w:tr>
      <w:tr w:rsidR="008B314E" w14:paraId="71BC2BDB"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3D40B125"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75D8B81F"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61C7BBE"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5DC3F2E0"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414966D3"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37FA7243"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DFE445E"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3E917D53"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6E81B550"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0115A7F1"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36D86EFD"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2826C0B8" w14:textId="77777777">
            <w:pPr>
              <w:pStyle w:val="p-table"/>
              <w:rPr>
                <w:sz w:val="17"/>
              </w:rPr>
            </w:pPr>
          </w:p>
        </w:tc>
      </w:tr>
      <w:tr w:rsidR="008B314E" w14:paraId="1EC6F77F"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5AEB68AB"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141B488F" w14:textId="77777777">
            <w:pPr>
              <w:pStyle w:val="p-table"/>
            </w:pPr>
            <w:r>
              <w:rPr>
                <w:b/>
                <w:sz w:val="17"/>
              </w:rPr>
              <w:t>Ontvangsten</w:t>
            </w:r>
          </w:p>
        </w:tc>
        <w:tc>
          <w:tcPr>
            <w:tcW w:w="841" w:type="dxa"/>
            <w:shd w:val="clear" w:color="auto" w:fill="auto"/>
            <w:tcMar>
              <w:top w:w="22" w:type="dxa"/>
              <w:left w:w="28" w:type="dxa"/>
              <w:bottom w:w="22" w:type="dxa"/>
              <w:right w:w="28" w:type="dxa"/>
            </w:tcMar>
          </w:tcPr>
          <w:p w:rsidR="008B314E" w:rsidRDefault="00967F4E" w14:paraId="75BB40A8" w14:textId="77777777">
            <w:pPr>
              <w:pStyle w:val="p-table"/>
              <w:jc w:val="right"/>
            </w:pPr>
            <w:r>
              <w:rPr>
                <w:b/>
                <w:sz w:val="17"/>
              </w:rPr>
              <w:t>9.684</w:t>
            </w:r>
          </w:p>
        </w:tc>
        <w:tc>
          <w:tcPr>
            <w:tcW w:w="798" w:type="dxa"/>
            <w:shd w:val="clear" w:color="auto" w:fill="auto"/>
            <w:tcMar>
              <w:top w:w="22" w:type="dxa"/>
              <w:left w:w="28" w:type="dxa"/>
              <w:bottom w:w="22" w:type="dxa"/>
              <w:right w:w="28" w:type="dxa"/>
            </w:tcMar>
          </w:tcPr>
          <w:p w:rsidR="008B314E" w:rsidRDefault="00967F4E" w14:paraId="2BAC5B67"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0E3B4754" w14:textId="77777777">
            <w:pPr>
              <w:pStyle w:val="p-table"/>
              <w:jc w:val="right"/>
            </w:pPr>
            <w:r>
              <w:rPr>
                <w:b/>
                <w:sz w:val="17"/>
              </w:rPr>
              <w:t>9.684</w:t>
            </w:r>
          </w:p>
        </w:tc>
        <w:tc>
          <w:tcPr>
            <w:tcW w:w="841" w:type="dxa"/>
            <w:shd w:val="clear" w:color="auto" w:fill="auto"/>
            <w:tcMar>
              <w:top w:w="22" w:type="dxa"/>
              <w:left w:w="28" w:type="dxa"/>
              <w:bottom w:w="22" w:type="dxa"/>
              <w:right w:w="28" w:type="dxa"/>
            </w:tcMar>
          </w:tcPr>
          <w:p w:rsidR="008B314E" w:rsidRDefault="00967F4E" w14:paraId="132C0AE1" w14:textId="77777777">
            <w:pPr>
              <w:pStyle w:val="p-table"/>
              <w:jc w:val="right"/>
            </w:pPr>
            <w:r>
              <w:rPr>
                <w:b/>
                <w:sz w:val="17"/>
              </w:rPr>
              <w:t>10.316</w:t>
            </w:r>
          </w:p>
        </w:tc>
        <w:tc>
          <w:tcPr>
            <w:tcW w:w="841" w:type="dxa"/>
            <w:shd w:val="clear" w:color="auto" w:fill="auto"/>
            <w:tcMar>
              <w:top w:w="22" w:type="dxa"/>
              <w:left w:w="28" w:type="dxa"/>
              <w:bottom w:w="22" w:type="dxa"/>
              <w:right w:w="28" w:type="dxa"/>
            </w:tcMar>
          </w:tcPr>
          <w:p w:rsidR="008B314E" w:rsidRDefault="00967F4E" w14:paraId="1BAA1768" w14:textId="77777777">
            <w:pPr>
              <w:pStyle w:val="p-table"/>
              <w:jc w:val="right"/>
            </w:pPr>
            <w:r>
              <w:rPr>
                <w:b/>
                <w:sz w:val="17"/>
              </w:rPr>
              <w:t>20.000</w:t>
            </w:r>
          </w:p>
        </w:tc>
        <w:tc>
          <w:tcPr>
            <w:tcW w:w="798" w:type="dxa"/>
            <w:shd w:val="clear" w:color="auto" w:fill="auto"/>
            <w:tcMar>
              <w:top w:w="22" w:type="dxa"/>
              <w:left w:w="28" w:type="dxa"/>
              <w:bottom w:w="22" w:type="dxa"/>
              <w:right w:w="28" w:type="dxa"/>
            </w:tcMar>
          </w:tcPr>
          <w:p w:rsidR="008B314E" w:rsidRDefault="00967F4E" w14:paraId="6750B710" w14:textId="77777777">
            <w:pPr>
              <w:pStyle w:val="p-table"/>
              <w:jc w:val="right"/>
            </w:pPr>
            <w:r>
              <w:rPr>
                <w:b/>
                <w:sz w:val="17"/>
              </w:rPr>
              <w:t>0</w:t>
            </w:r>
          </w:p>
        </w:tc>
        <w:tc>
          <w:tcPr>
            <w:tcW w:w="807" w:type="dxa"/>
            <w:shd w:val="clear" w:color="auto" w:fill="auto"/>
            <w:tcMar>
              <w:top w:w="22" w:type="dxa"/>
              <w:left w:w="28" w:type="dxa"/>
              <w:bottom w:w="22" w:type="dxa"/>
              <w:right w:w="28" w:type="dxa"/>
            </w:tcMar>
          </w:tcPr>
          <w:p w:rsidR="008B314E" w:rsidRDefault="00967F4E" w14:paraId="1E8BC931" w14:textId="77777777">
            <w:pPr>
              <w:pStyle w:val="p-table"/>
              <w:jc w:val="right"/>
            </w:pPr>
            <w:r>
              <w:rPr>
                <w:b/>
                <w:sz w:val="17"/>
              </w:rPr>
              <w:t>0</w:t>
            </w:r>
          </w:p>
        </w:tc>
        <w:tc>
          <w:tcPr>
            <w:tcW w:w="798" w:type="dxa"/>
            <w:shd w:val="clear" w:color="auto" w:fill="auto"/>
            <w:tcMar>
              <w:top w:w="22" w:type="dxa"/>
              <w:left w:w="28" w:type="dxa"/>
              <w:bottom w:w="22" w:type="dxa"/>
              <w:right w:w="28" w:type="dxa"/>
            </w:tcMar>
          </w:tcPr>
          <w:p w:rsidR="008B314E" w:rsidRDefault="00967F4E" w14:paraId="73B2113F" w14:textId="77777777">
            <w:pPr>
              <w:pStyle w:val="p-table"/>
              <w:jc w:val="right"/>
            </w:pPr>
            <w:r>
              <w:rPr>
                <w:b/>
                <w:sz w:val="17"/>
              </w:rPr>
              <w:t>0</w:t>
            </w:r>
          </w:p>
        </w:tc>
        <w:tc>
          <w:tcPr>
            <w:tcW w:w="807" w:type="dxa"/>
            <w:shd w:val="clear" w:color="auto" w:fill="auto"/>
            <w:tcMar>
              <w:top w:w="22" w:type="dxa"/>
              <w:left w:w="28" w:type="dxa"/>
              <w:bottom w:w="22" w:type="dxa"/>
              <w:right w:w="28" w:type="dxa"/>
            </w:tcMar>
          </w:tcPr>
          <w:p w:rsidR="008B314E" w:rsidRDefault="00967F4E" w14:paraId="114CA3C9" w14:textId="77777777">
            <w:pPr>
              <w:pStyle w:val="p-table"/>
              <w:jc w:val="right"/>
            </w:pPr>
            <w:r>
              <w:rPr>
                <w:b/>
                <w:sz w:val="17"/>
              </w:rPr>
              <w:t>0</w:t>
            </w:r>
          </w:p>
        </w:tc>
        <w:tc>
          <w:tcPr>
            <w:tcW w:w="798" w:type="dxa"/>
            <w:shd w:val="clear" w:color="auto" w:fill="auto"/>
            <w:tcMar>
              <w:top w:w="22" w:type="dxa"/>
              <w:left w:w="28" w:type="dxa"/>
              <w:bottom w:w="22" w:type="dxa"/>
              <w:right w:w="28" w:type="dxa"/>
            </w:tcMar>
          </w:tcPr>
          <w:p w:rsidR="008B314E" w:rsidRDefault="00967F4E" w14:paraId="44342046" w14:textId="77777777">
            <w:pPr>
              <w:pStyle w:val="p-table"/>
              <w:jc w:val="right"/>
            </w:pPr>
            <w:r>
              <w:rPr>
                <w:b/>
                <w:sz w:val="17"/>
              </w:rPr>
              <w:t>0</w:t>
            </w:r>
          </w:p>
        </w:tc>
      </w:tr>
      <w:tr w:rsidR="008B314E" w14:paraId="57E9947F"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52118359"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04E8E0BA"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501E88E"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65437723"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683E54C0"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3A463E30"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33CC9B9E"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4B7AD09E"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41A21D88"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0353C5F9"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3FDE9396"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58D0A8D3" w14:textId="77777777">
            <w:pPr>
              <w:pStyle w:val="p-table"/>
              <w:rPr>
                <w:sz w:val="17"/>
              </w:rPr>
            </w:pPr>
          </w:p>
        </w:tc>
      </w:tr>
    </w:tbl>
    <w:p w:rsidR="008B314E" w:rsidRDefault="008B314E" w14:paraId="36F2B0EB" w14:textId="77777777">
      <w:pPr>
        <w:pStyle w:val="p-marginbottom"/>
      </w:pPr>
    </w:p>
    <w:p w:rsidR="008B314E" w:rsidRDefault="00967F4E" w14:paraId="1779E69D" w14:textId="77777777">
      <w:pPr>
        <w:pStyle w:val="p"/>
      </w:pPr>
      <w:r>
        <w:t>In totaal is voor 2025 94 % juridisch verplicht en 6 % beleidsmatig gereserveerd ten opzichte van het totaal beschikbare budget.</w:t>
      </w:r>
    </w:p>
    <w:p w:rsidR="008B314E" w:rsidRDefault="00967F4E" w14:paraId="3A90D433" w14:textId="77777777">
      <w:pPr>
        <w:pStyle w:val="header-h1"/>
      </w:pPr>
      <w:r>
        <w:t xml:space="preserve">Toelichting op de </w:t>
      </w:r>
      <w:r>
        <w:t>verplichtingen</w:t>
      </w:r>
    </w:p>
    <w:p w:rsidR="008B314E" w:rsidRDefault="00967F4E" w14:paraId="61298716" w14:textId="77777777">
      <w:pPr>
        <w:pStyle w:val="p"/>
      </w:pPr>
      <w:r>
        <w:t>De verplichtingen voor Maritiem materieel zijn per saldo met € 1,1 miljard naar boven bijgesteld. Dit wordt voornamelijk veroorzaakt door het overhevelen van verplichtingen uit 2024 die in dat jaar niet zijn aangegaan (€ 896,3 miljoen). Daarnaast is het verplichtingenbudget per saldo naar boven bijgesteld als gevolg van overhevelingen van en naar andere artikelen binnen het DMF, de Defensiebegroting en interdepartementale overhevelingen (€ 226,9 miljoen). Tevens zijn de verplichtingenreeksen in het juiste r</w:t>
      </w:r>
      <w:r>
        <w:t>itme gezet (€ 12,5 miljoen).</w:t>
      </w:r>
    </w:p>
    <w:p w:rsidR="008B314E" w:rsidRDefault="00967F4E" w14:paraId="113039AD" w14:textId="77777777">
      <w:pPr>
        <w:pStyle w:val="p"/>
      </w:pPr>
      <w:r>
        <w:t>Daartegenover staat het onder verwerving beschreven doorschuiven van het verplichtingenbudget voor projecten in voorbereiding (€ 102,1 miljoen). Het restant wordt verklaard door een aantal kleinere overige mutaties.</w:t>
      </w:r>
    </w:p>
    <w:p w:rsidR="008B314E" w:rsidRDefault="00967F4E" w14:paraId="02215DCB" w14:textId="77777777">
      <w:pPr>
        <w:pStyle w:val="p"/>
      </w:pPr>
      <w:r>
        <w:t xml:space="preserve">Deze aanpassingen hebben voor een aantal van de projecten (boven de mandateringsgrens) geleid tot een hoger verplichtingenbudget, het betreft onder andere de projecten ESSM Block 2: Verwerving en integratie (€ 334,8 miljoen), Vervanging </w:t>
      </w:r>
      <w:r>
        <w:t xml:space="preserve">Close-in </w:t>
      </w:r>
      <w:proofErr w:type="spellStart"/>
      <w:r>
        <w:t>Weapon</w:t>
      </w:r>
      <w:proofErr w:type="spellEnd"/>
      <w:r>
        <w:t xml:space="preserve"> System (</w:t>
      </w:r>
      <w:proofErr w:type="spellStart"/>
      <w:r>
        <w:t>vCIWS</w:t>
      </w:r>
      <w:proofErr w:type="spellEnd"/>
      <w:r>
        <w:t>), Vervanging M-fregatten (ASWF) (€ 112,9 miljoen).</w:t>
      </w:r>
    </w:p>
    <w:p w:rsidR="008B314E" w:rsidRDefault="00967F4E" w14:paraId="5517F436" w14:textId="77777777">
      <w:pPr>
        <w:pStyle w:val="header-h1"/>
      </w:pPr>
      <w:r>
        <w:t>Toelichting op de uitgaven</w:t>
      </w:r>
    </w:p>
    <w:p w:rsidR="008B314E" w:rsidRDefault="00967F4E" w14:paraId="13008FB1" w14:textId="77777777">
      <w:pPr>
        <w:pStyle w:val="header-h1"/>
      </w:pPr>
      <w:r>
        <w:t>Verwerving</w:t>
      </w:r>
    </w:p>
    <w:p w:rsidR="008B314E" w:rsidRDefault="00967F4E" w14:paraId="17953C24" w14:textId="77777777">
      <w:pPr>
        <w:pStyle w:val="p"/>
      </w:pPr>
      <w:r>
        <w:t xml:space="preserve">De verwervingsfase wordt met € 256,9 miljoen naar beneden bijgesteld. Dit wordt voornamelijk veroorzaakt door een lager budget in de voorbereidingsfase (€ 183,5 miljoen) vanwege het in de juiste jaren plaatsen van het budget om aan te sluiten bij de actuele inzichten over de verwachte realisatiemomenten. Dit komt onder andere door langere doorlooptijden voor het afsluiten van contracten en levertijden ten gevolge </w:t>
      </w:r>
      <w:r>
        <w:lastRenderedPageBreak/>
        <w:t xml:space="preserve">van de huidige marktomstandigheden. Tevens zijn projecten overgegaan naar de realisatiefase, het betreft onder meer project Modular </w:t>
      </w:r>
      <w:proofErr w:type="spellStart"/>
      <w:r>
        <w:t>Integrated</w:t>
      </w:r>
      <w:proofErr w:type="spellEnd"/>
      <w:r>
        <w:t xml:space="preserve"> </w:t>
      </w:r>
      <w:proofErr w:type="spellStart"/>
      <w:r>
        <w:t>Capability</w:t>
      </w:r>
      <w:proofErr w:type="spellEnd"/>
      <w:r>
        <w:t xml:space="preserve"> ADCF &amp; North Sea (MICAN) (€ 81,4 miljoen).</w:t>
      </w:r>
    </w:p>
    <w:p w:rsidR="008B314E" w:rsidRDefault="00967F4E" w14:paraId="5330E574" w14:textId="77777777">
      <w:pPr>
        <w:pStyle w:val="p"/>
      </w:pPr>
      <w:r>
        <w:t xml:space="preserve">Daarnaast is het budget in de realisatiefase naar beneden bijgesteld (€ 74,6 miljoen). Dit wordt voornamelijk veroorzaakt door het in de juiste jaren plaatsen van het budget om aan te sluiten bij de actuele inzichten over de verwachte realisatiemomenten (€ 585,9 miljoen). Het betreft onder andere de projecten Vervanging Onderzeeboten (commercieel vertrouwelijk), Vervanging M-fregatten (ASWF) (€ 55,4 miljoen) en Modular </w:t>
      </w:r>
      <w:proofErr w:type="spellStart"/>
      <w:r>
        <w:t>Integrated</w:t>
      </w:r>
      <w:proofErr w:type="spellEnd"/>
      <w:r>
        <w:t xml:space="preserve"> </w:t>
      </w:r>
      <w:proofErr w:type="spellStart"/>
      <w:r>
        <w:t>Capability</w:t>
      </w:r>
      <w:proofErr w:type="spellEnd"/>
      <w:r>
        <w:t xml:space="preserve"> ADCF &amp; North Sea (MICAN) (€ 41,4 miljoen).</w:t>
      </w:r>
    </w:p>
    <w:p w:rsidR="008B314E" w:rsidRDefault="00967F4E" w14:paraId="15DF6BB5" w14:textId="77777777">
      <w:pPr>
        <w:pStyle w:val="p"/>
      </w:pPr>
      <w:r>
        <w:t xml:space="preserve">Daar tegenover staat het toevoegen van budget dat in 2024 niet tot realisatie is gekomen. Onder andere voor de projecten ESSM Block 2: Verwerving en integratie (€ 56,3 miljoen), Vervanging mijnenbestrijdingscapaciteit (MCM) (€ 30,9 miljoen), Langer doorvaren LCF (€ 26,3 miljoen) en Verwerving </w:t>
      </w:r>
      <w:proofErr w:type="spellStart"/>
      <w:r>
        <w:t>Maritime</w:t>
      </w:r>
      <w:proofErr w:type="spellEnd"/>
      <w:r>
        <w:t xml:space="preserve"> Strike (commercieel vertrouwelijk). Het restant betreft een aantal kleinere, overige mutaties.</w:t>
      </w:r>
    </w:p>
    <w:p w:rsidR="008B314E" w:rsidRDefault="00967F4E" w14:paraId="3733CD0E" w14:textId="77777777">
      <w:pPr>
        <w:pStyle w:val="header-h1"/>
      </w:pPr>
      <w:r>
        <w:t>Instandhouding</w:t>
      </w:r>
    </w:p>
    <w:p w:rsidR="008B314E" w:rsidRDefault="00967F4E" w14:paraId="594E64CE" w14:textId="77777777">
      <w:pPr>
        <w:pStyle w:val="p"/>
      </w:pPr>
      <w:r>
        <w:t xml:space="preserve">Voor de Instandhoudingsopgaven is het budget per saldo met € 42,3 miljoen gestegen. Dit is het gevolg van het toevoegen van € 10,3 miljoen budget als effect van </w:t>
      </w:r>
      <w:proofErr w:type="spellStart"/>
      <w:r>
        <w:t>meerontvangsten</w:t>
      </w:r>
      <w:proofErr w:type="spellEnd"/>
      <w:r>
        <w:t xml:space="preserve">. Voor € 10,0 miljoen is budget toegevoegd uit het Defensiebegroting artikel 2, omdat onderhoudswerkzaamheden vanwege personele </w:t>
      </w:r>
      <w:proofErr w:type="spellStart"/>
      <w:r>
        <w:t>ondervulling</w:t>
      </w:r>
      <w:proofErr w:type="spellEnd"/>
      <w:r>
        <w:t xml:space="preserve"> worden uitbesteed. Verder is het budget gestegen als gevolg van vertraagde onderhoudsprojecten uit 2024. Tot slot is € 2,5 miljoen ontvangen uit artikel 3 ten behoeve van aanschaf van meet- en testmiddelen.</w:t>
      </w:r>
    </w:p>
    <w:p w:rsidR="008B314E" w:rsidRDefault="00967F4E" w14:paraId="2F7E210F" w14:textId="77777777">
      <w:pPr>
        <w:pStyle w:val="header-h1"/>
      </w:pPr>
      <w:r>
        <w:t xml:space="preserve">Over-/ </w:t>
      </w:r>
      <w:proofErr w:type="spellStart"/>
      <w:r>
        <w:t>onderprogrammering</w:t>
      </w:r>
      <w:proofErr w:type="spellEnd"/>
    </w:p>
    <w:p w:rsidR="008B314E" w:rsidRDefault="00967F4E" w14:paraId="14C6F759" w14:textId="77777777">
      <w:pPr>
        <w:pStyle w:val="p"/>
      </w:pPr>
      <w:r>
        <w:t xml:space="preserve">Zie artikel 1, onderwerp over-/ </w:t>
      </w:r>
      <w:proofErr w:type="spellStart"/>
      <w:r>
        <w:t>onderprogrammering</w:t>
      </w:r>
      <w:proofErr w:type="spellEnd"/>
      <w:r>
        <w:t xml:space="preserve"> voor een overkoepelde uitleg.</w:t>
      </w:r>
    </w:p>
    <w:p w:rsidR="008B314E" w:rsidRDefault="00967F4E" w14:paraId="300BBBF8" w14:textId="77777777">
      <w:pPr>
        <w:pStyle w:val="header-h1"/>
      </w:pPr>
      <w:r>
        <w:t>Ontvangsten</w:t>
      </w:r>
    </w:p>
    <w:p w:rsidR="008B314E" w:rsidRDefault="00967F4E" w14:paraId="4D36DA22" w14:textId="77777777">
      <w:pPr>
        <w:pStyle w:val="p"/>
      </w:pPr>
      <w:r>
        <w:t>Ten opzichte van de ontwerpbegroting is het budget voor de ontvangsten met € 10,3 miljoen toegenomen. Dit komt onder andere als gevolg van extra ontvangsten door steunverleningen aan derden.</w:t>
      </w:r>
    </w:p>
    <w:p w:rsidR="008B314E" w:rsidRDefault="00967F4E" w14:paraId="5D99D3B7" w14:textId="77777777">
      <w:pPr>
        <w:pStyle w:val="section-title-4"/>
      </w:pPr>
      <w:r>
        <w:lastRenderedPageBreak/>
        <w:t>Beleidsartikel 3 Land Materieel</w:t>
      </w:r>
    </w:p>
    <w:tbl>
      <w:tblPr>
        <w:tblW w:w="9694" w:type="dxa"/>
        <w:tblInd w:w="-3317" w:type="dxa"/>
        <w:tblCellMar>
          <w:left w:w="10" w:type="dxa"/>
          <w:right w:w="10" w:type="dxa"/>
        </w:tblCellMar>
        <w:tblLook w:val="0000" w:firstRow="0" w:lastRow="0" w:firstColumn="0" w:lastColumn="0" w:noHBand="0" w:noVBand="0"/>
      </w:tblPr>
      <w:tblGrid>
        <w:gridCol w:w="440"/>
        <w:gridCol w:w="628"/>
        <w:gridCol w:w="959"/>
        <w:gridCol w:w="676"/>
        <w:gridCol w:w="959"/>
        <w:gridCol w:w="959"/>
        <w:gridCol w:w="959"/>
        <w:gridCol w:w="789"/>
        <w:gridCol w:w="789"/>
        <w:gridCol w:w="789"/>
        <w:gridCol w:w="959"/>
        <w:gridCol w:w="789"/>
      </w:tblGrid>
      <w:tr w:rsidR="008B314E" w14:paraId="715855AE" w14:textId="77777777">
        <w:tblPrEx>
          <w:tblCellMar>
            <w:top w:w="0" w:type="dxa"/>
            <w:bottom w:w="0" w:type="dxa"/>
          </w:tblCellMar>
        </w:tblPrEx>
        <w:trPr>
          <w:tblHeader/>
        </w:trPr>
        <w:tc>
          <w:tcPr>
            <w:tcW w:w="9694" w:type="dxa"/>
            <w:gridSpan w:val="12"/>
            <w:shd w:val="clear" w:color="auto" w:fill="auto"/>
            <w:tcMar>
              <w:top w:w="22" w:type="dxa"/>
              <w:left w:w="113" w:type="dxa"/>
              <w:bottom w:w="22" w:type="dxa"/>
              <w:right w:w="10" w:type="dxa"/>
            </w:tcMar>
          </w:tcPr>
          <w:p w:rsidR="008B314E" w:rsidRDefault="00967F4E" w14:paraId="715BFF26" w14:textId="77777777">
            <w:pPr>
              <w:pStyle w:val="kio2-table-title"/>
            </w:pPr>
            <w:r>
              <w:lastRenderedPageBreak/>
              <w:t>Artikel 3 Land Materieel (bedragen x € 1.000)</w:t>
            </w:r>
          </w:p>
        </w:tc>
      </w:tr>
      <w:tr w:rsidR="008B314E" w14:paraId="5D0DF0FE" w14:textId="77777777">
        <w:tblPrEx>
          <w:tblCellMar>
            <w:top w:w="0" w:type="dxa"/>
            <w:bottom w:w="0" w:type="dxa"/>
          </w:tblCellMar>
        </w:tblPrEx>
        <w:trPr>
          <w:tblHeader/>
        </w:trPr>
        <w:tc>
          <w:tcPr>
            <w:tcW w:w="382"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64DBDE3C" w14:textId="77777777">
            <w:pPr>
              <w:pStyle w:val="p-table"/>
              <w:rPr>
                <w:color w:val="000000"/>
                <w:sz w:val="17"/>
              </w:rPr>
            </w:pPr>
          </w:p>
        </w:tc>
        <w:tc>
          <w:tcPr>
            <w:tcW w:w="1137"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8B314E" w14:paraId="61E97E89" w14:textId="77777777">
            <w:pPr>
              <w:pStyle w:val="p-table"/>
              <w:rPr>
                <w:color w:val="000000"/>
                <w:sz w:val="17"/>
              </w:rPr>
            </w:pPr>
          </w:p>
        </w:tc>
        <w:tc>
          <w:tcPr>
            <w:tcW w:w="83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5A82655" w14:textId="77777777">
            <w:pPr>
              <w:pStyle w:val="p-table"/>
              <w:jc w:val="center"/>
              <w:rPr>
                <w:color w:val="000000"/>
                <w:sz w:val="17"/>
              </w:rPr>
            </w:pPr>
            <w:r>
              <w:rPr>
                <w:color w:val="000000"/>
                <w:sz w:val="17"/>
              </w:rPr>
              <w:t>Ontwerpbegroting t (1)</w:t>
            </w:r>
          </w:p>
        </w:tc>
        <w:tc>
          <w:tcPr>
            <w:tcW w:w="79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ED37F8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3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2D0CA39" w14:textId="77777777">
            <w:pPr>
              <w:pStyle w:val="p-table"/>
              <w:jc w:val="center"/>
              <w:rPr>
                <w:color w:val="000000"/>
                <w:sz w:val="17"/>
              </w:rPr>
            </w:pPr>
            <w:r>
              <w:rPr>
                <w:color w:val="000000"/>
                <w:sz w:val="17"/>
              </w:rPr>
              <w:t>Vastgestelde begroting t (3) = (1) + (2)</w:t>
            </w:r>
          </w:p>
        </w:tc>
        <w:tc>
          <w:tcPr>
            <w:tcW w:w="83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EEA8E34" w14:textId="77777777">
            <w:pPr>
              <w:pStyle w:val="p-table"/>
              <w:jc w:val="center"/>
              <w:rPr>
                <w:color w:val="000000"/>
                <w:sz w:val="17"/>
              </w:rPr>
            </w:pPr>
            <w:r>
              <w:rPr>
                <w:color w:val="000000"/>
                <w:sz w:val="17"/>
              </w:rPr>
              <w:t>Mutaties 1e suppletoire begroting (4)</w:t>
            </w:r>
          </w:p>
        </w:tc>
        <w:tc>
          <w:tcPr>
            <w:tcW w:w="83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75E1BCA" w14:textId="77777777">
            <w:pPr>
              <w:pStyle w:val="p-table"/>
              <w:jc w:val="center"/>
              <w:rPr>
                <w:color w:val="000000"/>
                <w:sz w:val="17"/>
              </w:rPr>
            </w:pPr>
            <w:r>
              <w:rPr>
                <w:color w:val="000000"/>
                <w:sz w:val="17"/>
              </w:rPr>
              <w:t>Stand 1e suppletoire begroting (5) = (3) + (4)</w:t>
            </w:r>
          </w:p>
        </w:tc>
        <w:tc>
          <w:tcPr>
            <w:tcW w:w="79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05CD605" w14:textId="77777777">
            <w:pPr>
              <w:pStyle w:val="p-table"/>
              <w:jc w:val="center"/>
              <w:rPr>
                <w:color w:val="000000"/>
                <w:sz w:val="17"/>
              </w:rPr>
            </w:pPr>
            <w:r>
              <w:rPr>
                <w:color w:val="000000"/>
                <w:sz w:val="17"/>
              </w:rPr>
              <w:t>Mutatie 2026</w:t>
            </w:r>
          </w:p>
        </w:tc>
        <w:tc>
          <w:tcPr>
            <w:tcW w:w="804"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48B5C26" w14:textId="77777777">
            <w:pPr>
              <w:pStyle w:val="p-table"/>
              <w:jc w:val="center"/>
              <w:rPr>
                <w:color w:val="000000"/>
                <w:sz w:val="17"/>
              </w:rPr>
            </w:pPr>
            <w:r>
              <w:rPr>
                <w:color w:val="000000"/>
                <w:sz w:val="17"/>
              </w:rPr>
              <w:t>Mutatie 2027</w:t>
            </w:r>
          </w:p>
        </w:tc>
        <w:tc>
          <w:tcPr>
            <w:tcW w:w="79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15B11F1" w14:textId="77777777">
            <w:pPr>
              <w:pStyle w:val="p-table"/>
              <w:jc w:val="center"/>
              <w:rPr>
                <w:color w:val="000000"/>
                <w:sz w:val="17"/>
              </w:rPr>
            </w:pPr>
            <w:r>
              <w:rPr>
                <w:color w:val="000000"/>
                <w:sz w:val="17"/>
              </w:rPr>
              <w:t>Mutatie 2028</w:t>
            </w:r>
          </w:p>
        </w:tc>
        <w:tc>
          <w:tcPr>
            <w:tcW w:w="83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DCC3939" w14:textId="77777777">
            <w:pPr>
              <w:pStyle w:val="p-table"/>
              <w:jc w:val="center"/>
              <w:rPr>
                <w:color w:val="000000"/>
                <w:sz w:val="17"/>
              </w:rPr>
            </w:pPr>
            <w:r>
              <w:rPr>
                <w:color w:val="000000"/>
                <w:sz w:val="17"/>
              </w:rPr>
              <w:t>Mutatie 2029</w:t>
            </w:r>
          </w:p>
        </w:tc>
        <w:tc>
          <w:tcPr>
            <w:tcW w:w="79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EBBFE0D" w14:textId="77777777">
            <w:pPr>
              <w:pStyle w:val="p-table"/>
              <w:jc w:val="center"/>
              <w:rPr>
                <w:color w:val="000000"/>
                <w:sz w:val="17"/>
              </w:rPr>
            </w:pPr>
            <w:r>
              <w:rPr>
                <w:color w:val="000000"/>
                <w:sz w:val="17"/>
              </w:rPr>
              <w:t>Mutatie 2030</w:t>
            </w:r>
          </w:p>
        </w:tc>
      </w:tr>
      <w:tr w:rsidR="008B314E" w14:paraId="1225A548"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967F4E" w14:paraId="7AE329EB" w14:textId="77777777">
            <w:pPr>
              <w:pStyle w:val="p-table"/>
            </w:pPr>
            <w:r>
              <w:rPr>
                <w:b/>
                <w:sz w:val="17"/>
              </w:rPr>
              <w:t>Art.</w:t>
            </w:r>
          </w:p>
        </w:tc>
        <w:tc>
          <w:tcPr>
            <w:tcW w:w="1137" w:type="dxa"/>
            <w:shd w:val="clear" w:color="auto" w:fill="auto"/>
            <w:tcMar>
              <w:top w:w="22" w:type="dxa"/>
              <w:left w:w="28" w:type="dxa"/>
              <w:bottom w:w="22" w:type="dxa"/>
              <w:right w:w="28" w:type="dxa"/>
            </w:tcMar>
          </w:tcPr>
          <w:p w:rsidR="008B314E" w:rsidRDefault="00967F4E" w14:paraId="77CC20EB" w14:textId="77777777">
            <w:pPr>
              <w:pStyle w:val="p-table"/>
            </w:pPr>
            <w:r>
              <w:rPr>
                <w:b/>
                <w:sz w:val="17"/>
              </w:rPr>
              <w:t>Verplichtingen</w:t>
            </w:r>
          </w:p>
        </w:tc>
        <w:tc>
          <w:tcPr>
            <w:tcW w:w="839" w:type="dxa"/>
            <w:shd w:val="clear" w:color="auto" w:fill="auto"/>
            <w:tcMar>
              <w:top w:w="22" w:type="dxa"/>
              <w:left w:w="28" w:type="dxa"/>
              <w:bottom w:w="22" w:type="dxa"/>
              <w:right w:w="28" w:type="dxa"/>
            </w:tcMar>
          </w:tcPr>
          <w:p w:rsidR="008B314E" w:rsidRDefault="00967F4E" w14:paraId="6D17BDA5" w14:textId="77777777">
            <w:pPr>
              <w:pStyle w:val="p-table"/>
              <w:jc w:val="right"/>
            </w:pPr>
            <w:r>
              <w:rPr>
                <w:b/>
                <w:sz w:val="17"/>
              </w:rPr>
              <w:t>2.841.356</w:t>
            </w:r>
          </w:p>
        </w:tc>
        <w:tc>
          <w:tcPr>
            <w:tcW w:w="795" w:type="dxa"/>
            <w:shd w:val="clear" w:color="auto" w:fill="auto"/>
            <w:tcMar>
              <w:top w:w="22" w:type="dxa"/>
              <w:left w:w="28" w:type="dxa"/>
              <w:bottom w:w="22" w:type="dxa"/>
              <w:right w:w="28" w:type="dxa"/>
            </w:tcMar>
          </w:tcPr>
          <w:p w:rsidR="008B314E" w:rsidRDefault="00967F4E" w14:paraId="42D360E5" w14:textId="77777777">
            <w:pPr>
              <w:pStyle w:val="p-table"/>
              <w:jc w:val="right"/>
            </w:pPr>
            <w:r>
              <w:rPr>
                <w:b/>
                <w:sz w:val="17"/>
              </w:rPr>
              <w:t>42.399</w:t>
            </w:r>
          </w:p>
        </w:tc>
        <w:tc>
          <w:tcPr>
            <w:tcW w:w="838" w:type="dxa"/>
            <w:shd w:val="clear" w:color="auto" w:fill="auto"/>
            <w:tcMar>
              <w:top w:w="22" w:type="dxa"/>
              <w:left w:w="28" w:type="dxa"/>
              <w:bottom w:w="22" w:type="dxa"/>
              <w:right w:w="28" w:type="dxa"/>
            </w:tcMar>
          </w:tcPr>
          <w:p w:rsidR="008B314E" w:rsidRDefault="00967F4E" w14:paraId="42391811" w14:textId="77777777">
            <w:pPr>
              <w:pStyle w:val="p-table"/>
              <w:jc w:val="right"/>
            </w:pPr>
            <w:r>
              <w:rPr>
                <w:b/>
                <w:sz w:val="17"/>
              </w:rPr>
              <w:t>2.883.755</w:t>
            </w:r>
          </w:p>
        </w:tc>
        <w:tc>
          <w:tcPr>
            <w:tcW w:w="838" w:type="dxa"/>
            <w:shd w:val="clear" w:color="auto" w:fill="auto"/>
            <w:tcMar>
              <w:top w:w="22" w:type="dxa"/>
              <w:left w:w="28" w:type="dxa"/>
              <w:bottom w:w="22" w:type="dxa"/>
              <w:right w:w="28" w:type="dxa"/>
            </w:tcMar>
          </w:tcPr>
          <w:p w:rsidR="008B314E" w:rsidRDefault="00967F4E" w14:paraId="235D2D14" w14:textId="77777777">
            <w:pPr>
              <w:pStyle w:val="p-table"/>
              <w:jc w:val="right"/>
            </w:pPr>
            <w:r>
              <w:rPr>
                <w:b/>
                <w:sz w:val="17"/>
              </w:rPr>
              <w:t>4.200.555</w:t>
            </w:r>
          </w:p>
        </w:tc>
        <w:tc>
          <w:tcPr>
            <w:tcW w:w="838" w:type="dxa"/>
            <w:shd w:val="clear" w:color="auto" w:fill="auto"/>
            <w:tcMar>
              <w:top w:w="22" w:type="dxa"/>
              <w:left w:w="28" w:type="dxa"/>
              <w:bottom w:w="22" w:type="dxa"/>
              <w:right w:w="28" w:type="dxa"/>
            </w:tcMar>
          </w:tcPr>
          <w:p w:rsidR="008B314E" w:rsidRDefault="00967F4E" w14:paraId="48971721" w14:textId="77777777">
            <w:pPr>
              <w:pStyle w:val="p-table"/>
              <w:jc w:val="right"/>
            </w:pPr>
            <w:r>
              <w:rPr>
                <w:b/>
                <w:sz w:val="17"/>
              </w:rPr>
              <w:t>7.084.310</w:t>
            </w:r>
          </w:p>
        </w:tc>
        <w:tc>
          <w:tcPr>
            <w:tcW w:w="795" w:type="dxa"/>
            <w:shd w:val="clear" w:color="auto" w:fill="auto"/>
            <w:tcMar>
              <w:top w:w="22" w:type="dxa"/>
              <w:left w:w="28" w:type="dxa"/>
              <w:bottom w:w="22" w:type="dxa"/>
              <w:right w:w="28" w:type="dxa"/>
            </w:tcMar>
          </w:tcPr>
          <w:p w:rsidR="008B314E" w:rsidRDefault="00967F4E" w14:paraId="675F3609" w14:textId="77777777">
            <w:pPr>
              <w:pStyle w:val="p-table"/>
              <w:jc w:val="right"/>
            </w:pPr>
            <w:r>
              <w:rPr>
                <w:b/>
                <w:sz w:val="17"/>
              </w:rPr>
              <w:t>473.656</w:t>
            </w:r>
          </w:p>
        </w:tc>
        <w:tc>
          <w:tcPr>
            <w:tcW w:w="804" w:type="dxa"/>
            <w:shd w:val="clear" w:color="auto" w:fill="auto"/>
            <w:tcMar>
              <w:top w:w="22" w:type="dxa"/>
              <w:left w:w="28" w:type="dxa"/>
              <w:bottom w:w="22" w:type="dxa"/>
              <w:right w:w="28" w:type="dxa"/>
            </w:tcMar>
          </w:tcPr>
          <w:p w:rsidR="008B314E" w:rsidRDefault="00967F4E" w14:paraId="4AA8EA6F" w14:textId="77777777">
            <w:pPr>
              <w:pStyle w:val="p-table"/>
              <w:jc w:val="right"/>
            </w:pPr>
            <w:r>
              <w:rPr>
                <w:b/>
                <w:sz w:val="17"/>
              </w:rPr>
              <w:t>489.858</w:t>
            </w:r>
          </w:p>
        </w:tc>
        <w:tc>
          <w:tcPr>
            <w:tcW w:w="795" w:type="dxa"/>
            <w:shd w:val="clear" w:color="auto" w:fill="auto"/>
            <w:tcMar>
              <w:top w:w="22" w:type="dxa"/>
              <w:left w:w="28" w:type="dxa"/>
              <w:bottom w:w="22" w:type="dxa"/>
              <w:right w:w="28" w:type="dxa"/>
            </w:tcMar>
          </w:tcPr>
          <w:p w:rsidR="008B314E" w:rsidRDefault="00967F4E" w14:paraId="4D368522" w14:textId="77777777">
            <w:pPr>
              <w:pStyle w:val="p-table"/>
              <w:jc w:val="right"/>
            </w:pPr>
            <w:r>
              <w:rPr>
                <w:b/>
                <w:sz w:val="17"/>
              </w:rPr>
              <w:t>109.289</w:t>
            </w:r>
          </w:p>
        </w:tc>
        <w:tc>
          <w:tcPr>
            <w:tcW w:w="838" w:type="dxa"/>
            <w:shd w:val="clear" w:color="auto" w:fill="auto"/>
            <w:tcMar>
              <w:top w:w="22" w:type="dxa"/>
              <w:left w:w="28" w:type="dxa"/>
              <w:bottom w:w="22" w:type="dxa"/>
              <w:right w:w="28" w:type="dxa"/>
            </w:tcMar>
          </w:tcPr>
          <w:p w:rsidR="008B314E" w:rsidRDefault="00967F4E" w14:paraId="3F9E36E7" w14:textId="77777777">
            <w:pPr>
              <w:pStyle w:val="p-table"/>
              <w:jc w:val="right"/>
            </w:pPr>
            <w:r>
              <w:rPr>
                <w:b/>
                <w:sz w:val="17"/>
              </w:rPr>
              <w:t>1.829.210</w:t>
            </w:r>
          </w:p>
        </w:tc>
        <w:tc>
          <w:tcPr>
            <w:tcW w:w="795" w:type="dxa"/>
            <w:shd w:val="clear" w:color="auto" w:fill="auto"/>
            <w:tcMar>
              <w:top w:w="22" w:type="dxa"/>
              <w:left w:w="28" w:type="dxa"/>
              <w:bottom w:w="22" w:type="dxa"/>
              <w:right w:w="28" w:type="dxa"/>
            </w:tcMar>
          </w:tcPr>
          <w:p w:rsidR="008B314E" w:rsidRDefault="00967F4E" w14:paraId="33AD15AF" w14:textId="77777777">
            <w:pPr>
              <w:pStyle w:val="p-table"/>
              <w:jc w:val="right"/>
            </w:pPr>
            <w:r>
              <w:rPr>
                <w:b/>
                <w:sz w:val="17"/>
              </w:rPr>
              <w:t>447.805</w:t>
            </w:r>
          </w:p>
        </w:tc>
      </w:tr>
      <w:tr w:rsidR="008B314E" w14:paraId="3AD9F9AA" w14:textId="77777777">
        <w:tblPrEx>
          <w:tblCellMar>
            <w:top w:w="0" w:type="dxa"/>
            <w:bottom w:w="0" w:type="dxa"/>
          </w:tblCellMar>
        </w:tblPrEx>
        <w:tc>
          <w:tcPr>
            <w:tcW w:w="382" w:type="dxa"/>
            <w:tcBorders>
              <w:bottom w:val="single" w:color="009EE0" w:sz="2" w:space="0"/>
            </w:tcBorders>
            <w:shd w:val="clear" w:color="auto" w:fill="auto"/>
            <w:tcMar>
              <w:top w:w="22" w:type="dxa"/>
              <w:left w:w="10" w:type="dxa"/>
              <w:bottom w:w="22" w:type="dxa"/>
              <w:right w:w="28" w:type="dxa"/>
            </w:tcMar>
          </w:tcPr>
          <w:p w:rsidR="008B314E" w:rsidRDefault="008B314E" w14:paraId="4942724E" w14:textId="77777777">
            <w:pPr>
              <w:pStyle w:val="p-table"/>
              <w:rPr>
                <w:sz w:val="17"/>
              </w:rPr>
            </w:pPr>
          </w:p>
        </w:tc>
        <w:tc>
          <w:tcPr>
            <w:tcW w:w="1137" w:type="dxa"/>
            <w:tcBorders>
              <w:bottom w:val="single" w:color="009EE0" w:sz="2" w:space="0"/>
            </w:tcBorders>
            <w:shd w:val="clear" w:color="auto" w:fill="auto"/>
            <w:tcMar>
              <w:top w:w="22" w:type="dxa"/>
              <w:left w:w="28" w:type="dxa"/>
              <w:bottom w:w="22" w:type="dxa"/>
              <w:right w:w="28" w:type="dxa"/>
            </w:tcMar>
          </w:tcPr>
          <w:p w:rsidR="008B314E" w:rsidRDefault="008B314E" w14:paraId="1527E830" w14:textId="77777777">
            <w:pPr>
              <w:pStyle w:val="p-table"/>
              <w:rPr>
                <w:sz w:val="17"/>
              </w:rPr>
            </w:pPr>
          </w:p>
        </w:tc>
        <w:tc>
          <w:tcPr>
            <w:tcW w:w="839" w:type="dxa"/>
            <w:tcBorders>
              <w:bottom w:val="single" w:color="009EE0" w:sz="2" w:space="0"/>
            </w:tcBorders>
            <w:shd w:val="clear" w:color="auto" w:fill="auto"/>
            <w:tcMar>
              <w:top w:w="22" w:type="dxa"/>
              <w:left w:w="28" w:type="dxa"/>
              <w:bottom w:w="22" w:type="dxa"/>
              <w:right w:w="28" w:type="dxa"/>
            </w:tcMar>
          </w:tcPr>
          <w:p w:rsidR="008B314E" w:rsidRDefault="008B314E" w14:paraId="370348B6"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14094EB4"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441D0809"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28CA2766"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6E563DA2"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7D8757EC" w14:textId="77777777">
            <w:pPr>
              <w:pStyle w:val="p-table"/>
              <w:rPr>
                <w:sz w:val="17"/>
              </w:rPr>
            </w:pPr>
          </w:p>
        </w:tc>
        <w:tc>
          <w:tcPr>
            <w:tcW w:w="804" w:type="dxa"/>
            <w:tcBorders>
              <w:bottom w:val="single" w:color="009EE0" w:sz="2" w:space="0"/>
            </w:tcBorders>
            <w:shd w:val="clear" w:color="auto" w:fill="auto"/>
            <w:tcMar>
              <w:top w:w="22" w:type="dxa"/>
              <w:left w:w="28" w:type="dxa"/>
              <w:bottom w:w="22" w:type="dxa"/>
              <w:right w:w="28" w:type="dxa"/>
            </w:tcMar>
          </w:tcPr>
          <w:p w:rsidR="008B314E" w:rsidRDefault="008B314E" w14:paraId="4C45047A"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0EC98D05"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6533C458"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0E004168" w14:textId="77777777">
            <w:pPr>
              <w:pStyle w:val="p-table"/>
              <w:rPr>
                <w:sz w:val="17"/>
              </w:rPr>
            </w:pPr>
          </w:p>
        </w:tc>
      </w:tr>
      <w:tr w:rsidR="008B314E" w14:paraId="34993DA3"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574BC227"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10643261" w14:textId="77777777">
            <w:pPr>
              <w:pStyle w:val="p-table"/>
            </w:pPr>
            <w:r>
              <w:rPr>
                <w:b/>
                <w:sz w:val="17"/>
              </w:rPr>
              <w:t>Uitgaven</w:t>
            </w:r>
          </w:p>
        </w:tc>
        <w:tc>
          <w:tcPr>
            <w:tcW w:w="839" w:type="dxa"/>
            <w:shd w:val="clear" w:color="auto" w:fill="auto"/>
            <w:tcMar>
              <w:top w:w="22" w:type="dxa"/>
              <w:left w:w="28" w:type="dxa"/>
              <w:bottom w:w="22" w:type="dxa"/>
              <w:right w:w="28" w:type="dxa"/>
            </w:tcMar>
          </w:tcPr>
          <w:p w:rsidR="008B314E" w:rsidRDefault="00967F4E" w14:paraId="6EED6F67" w14:textId="77777777">
            <w:pPr>
              <w:pStyle w:val="p-table"/>
              <w:jc w:val="right"/>
            </w:pPr>
            <w:r>
              <w:rPr>
                <w:b/>
                <w:sz w:val="17"/>
              </w:rPr>
              <w:t>2.361.006</w:t>
            </w:r>
          </w:p>
        </w:tc>
        <w:tc>
          <w:tcPr>
            <w:tcW w:w="795" w:type="dxa"/>
            <w:shd w:val="clear" w:color="auto" w:fill="auto"/>
            <w:tcMar>
              <w:top w:w="22" w:type="dxa"/>
              <w:left w:w="28" w:type="dxa"/>
              <w:bottom w:w="22" w:type="dxa"/>
              <w:right w:w="28" w:type="dxa"/>
            </w:tcMar>
          </w:tcPr>
          <w:p w:rsidR="008B314E" w:rsidRDefault="00967F4E" w14:paraId="25D7BD27" w14:textId="77777777">
            <w:pPr>
              <w:pStyle w:val="p-table"/>
              <w:jc w:val="right"/>
            </w:pPr>
            <w:r>
              <w:rPr>
                <w:b/>
                <w:sz w:val="17"/>
              </w:rPr>
              <w:t>0</w:t>
            </w:r>
          </w:p>
        </w:tc>
        <w:tc>
          <w:tcPr>
            <w:tcW w:w="838" w:type="dxa"/>
            <w:shd w:val="clear" w:color="auto" w:fill="auto"/>
            <w:tcMar>
              <w:top w:w="22" w:type="dxa"/>
              <w:left w:w="28" w:type="dxa"/>
              <w:bottom w:w="22" w:type="dxa"/>
              <w:right w:w="28" w:type="dxa"/>
            </w:tcMar>
          </w:tcPr>
          <w:p w:rsidR="008B314E" w:rsidRDefault="00967F4E" w14:paraId="60804906" w14:textId="77777777">
            <w:pPr>
              <w:pStyle w:val="p-table"/>
              <w:jc w:val="right"/>
            </w:pPr>
            <w:r>
              <w:rPr>
                <w:b/>
                <w:sz w:val="17"/>
              </w:rPr>
              <w:t>2.361.006</w:t>
            </w:r>
          </w:p>
        </w:tc>
        <w:tc>
          <w:tcPr>
            <w:tcW w:w="838" w:type="dxa"/>
            <w:shd w:val="clear" w:color="auto" w:fill="auto"/>
            <w:tcMar>
              <w:top w:w="22" w:type="dxa"/>
              <w:left w:w="28" w:type="dxa"/>
              <w:bottom w:w="22" w:type="dxa"/>
              <w:right w:w="28" w:type="dxa"/>
            </w:tcMar>
          </w:tcPr>
          <w:p w:rsidR="008B314E" w:rsidRDefault="00967F4E" w14:paraId="347E4C70" w14:textId="77777777">
            <w:pPr>
              <w:pStyle w:val="p-table"/>
              <w:jc w:val="right"/>
            </w:pPr>
            <w:r>
              <w:rPr>
                <w:b/>
                <w:sz w:val="17"/>
              </w:rPr>
              <w:t>402.002</w:t>
            </w:r>
          </w:p>
        </w:tc>
        <w:tc>
          <w:tcPr>
            <w:tcW w:w="838" w:type="dxa"/>
            <w:shd w:val="clear" w:color="auto" w:fill="auto"/>
            <w:tcMar>
              <w:top w:w="22" w:type="dxa"/>
              <w:left w:w="28" w:type="dxa"/>
              <w:bottom w:w="22" w:type="dxa"/>
              <w:right w:w="28" w:type="dxa"/>
            </w:tcMar>
          </w:tcPr>
          <w:p w:rsidR="008B314E" w:rsidRDefault="00967F4E" w14:paraId="6C4735AF" w14:textId="77777777">
            <w:pPr>
              <w:pStyle w:val="p-table"/>
              <w:jc w:val="right"/>
            </w:pPr>
            <w:r>
              <w:rPr>
                <w:b/>
                <w:sz w:val="17"/>
              </w:rPr>
              <w:t>2.763.008</w:t>
            </w:r>
          </w:p>
        </w:tc>
        <w:tc>
          <w:tcPr>
            <w:tcW w:w="795" w:type="dxa"/>
            <w:shd w:val="clear" w:color="auto" w:fill="auto"/>
            <w:tcMar>
              <w:top w:w="22" w:type="dxa"/>
              <w:left w:w="28" w:type="dxa"/>
              <w:bottom w:w="22" w:type="dxa"/>
              <w:right w:w="28" w:type="dxa"/>
            </w:tcMar>
          </w:tcPr>
          <w:p w:rsidR="008B314E" w:rsidRDefault="00967F4E" w14:paraId="02E361FB" w14:textId="77777777">
            <w:pPr>
              <w:pStyle w:val="p-table"/>
              <w:jc w:val="right"/>
            </w:pPr>
            <w:r>
              <w:rPr>
                <w:b/>
                <w:sz w:val="17"/>
              </w:rPr>
              <w:t>201.076</w:t>
            </w:r>
          </w:p>
        </w:tc>
        <w:tc>
          <w:tcPr>
            <w:tcW w:w="804" w:type="dxa"/>
            <w:shd w:val="clear" w:color="auto" w:fill="auto"/>
            <w:tcMar>
              <w:top w:w="22" w:type="dxa"/>
              <w:left w:w="28" w:type="dxa"/>
              <w:bottom w:w="22" w:type="dxa"/>
              <w:right w:w="28" w:type="dxa"/>
            </w:tcMar>
          </w:tcPr>
          <w:p w:rsidR="008B314E" w:rsidRDefault="00967F4E" w14:paraId="683280C5" w14:textId="77777777">
            <w:pPr>
              <w:pStyle w:val="p-table"/>
              <w:jc w:val="right"/>
            </w:pPr>
            <w:r>
              <w:rPr>
                <w:b/>
                <w:sz w:val="17"/>
              </w:rPr>
              <w:t>33.134</w:t>
            </w:r>
          </w:p>
        </w:tc>
        <w:tc>
          <w:tcPr>
            <w:tcW w:w="795" w:type="dxa"/>
            <w:shd w:val="clear" w:color="auto" w:fill="auto"/>
            <w:tcMar>
              <w:top w:w="22" w:type="dxa"/>
              <w:left w:w="28" w:type="dxa"/>
              <w:bottom w:w="22" w:type="dxa"/>
              <w:right w:w="28" w:type="dxa"/>
            </w:tcMar>
          </w:tcPr>
          <w:p w:rsidR="008B314E" w:rsidRDefault="00967F4E" w14:paraId="7482F44F" w14:textId="77777777">
            <w:pPr>
              <w:pStyle w:val="p-table"/>
              <w:jc w:val="right"/>
            </w:pPr>
            <w:r>
              <w:rPr>
                <w:b/>
                <w:sz w:val="17"/>
              </w:rPr>
              <w:t>493.451</w:t>
            </w:r>
          </w:p>
        </w:tc>
        <w:tc>
          <w:tcPr>
            <w:tcW w:w="838" w:type="dxa"/>
            <w:shd w:val="clear" w:color="auto" w:fill="auto"/>
            <w:tcMar>
              <w:top w:w="22" w:type="dxa"/>
              <w:left w:w="28" w:type="dxa"/>
              <w:bottom w:w="22" w:type="dxa"/>
              <w:right w:w="28" w:type="dxa"/>
            </w:tcMar>
          </w:tcPr>
          <w:p w:rsidR="008B314E" w:rsidRDefault="00967F4E" w14:paraId="5EE37D5F" w14:textId="77777777">
            <w:pPr>
              <w:pStyle w:val="p-table"/>
              <w:jc w:val="right"/>
            </w:pPr>
            <w:r>
              <w:rPr>
                <w:b/>
                <w:sz w:val="17"/>
              </w:rPr>
              <w:t>‒</w:t>
            </w:r>
            <w:r>
              <w:rPr>
                <w:b/>
                <w:sz w:val="17"/>
              </w:rPr>
              <w:t xml:space="preserve"> 456.477</w:t>
            </w:r>
          </w:p>
        </w:tc>
        <w:tc>
          <w:tcPr>
            <w:tcW w:w="795" w:type="dxa"/>
            <w:shd w:val="clear" w:color="auto" w:fill="auto"/>
            <w:tcMar>
              <w:top w:w="22" w:type="dxa"/>
              <w:left w:w="28" w:type="dxa"/>
              <w:bottom w:w="22" w:type="dxa"/>
              <w:right w:w="28" w:type="dxa"/>
            </w:tcMar>
          </w:tcPr>
          <w:p w:rsidR="008B314E" w:rsidRDefault="00967F4E" w14:paraId="584D9D52" w14:textId="77777777">
            <w:pPr>
              <w:pStyle w:val="p-table"/>
              <w:jc w:val="right"/>
            </w:pPr>
            <w:r>
              <w:rPr>
                <w:b/>
                <w:sz w:val="17"/>
              </w:rPr>
              <w:t>4.136</w:t>
            </w:r>
          </w:p>
        </w:tc>
      </w:tr>
      <w:tr w:rsidR="008B314E" w14:paraId="6B8E4C94" w14:textId="77777777">
        <w:tblPrEx>
          <w:tblCellMar>
            <w:top w:w="0" w:type="dxa"/>
            <w:bottom w:w="0" w:type="dxa"/>
          </w:tblCellMar>
        </w:tblPrEx>
        <w:tc>
          <w:tcPr>
            <w:tcW w:w="382" w:type="dxa"/>
            <w:tcBorders>
              <w:bottom w:val="single" w:color="009EE0" w:sz="2" w:space="0"/>
            </w:tcBorders>
            <w:shd w:val="clear" w:color="auto" w:fill="auto"/>
            <w:tcMar>
              <w:top w:w="22" w:type="dxa"/>
              <w:left w:w="10" w:type="dxa"/>
              <w:bottom w:w="22" w:type="dxa"/>
              <w:right w:w="28" w:type="dxa"/>
            </w:tcMar>
          </w:tcPr>
          <w:p w:rsidR="008B314E" w:rsidRDefault="008B314E" w14:paraId="75DE70CD" w14:textId="77777777">
            <w:pPr>
              <w:pStyle w:val="p-table"/>
              <w:rPr>
                <w:sz w:val="17"/>
              </w:rPr>
            </w:pPr>
          </w:p>
        </w:tc>
        <w:tc>
          <w:tcPr>
            <w:tcW w:w="1137" w:type="dxa"/>
            <w:tcBorders>
              <w:bottom w:val="single" w:color="009EE0" w:sz="2" w:space="0"/>
            </w:tcBorders>
            <w:shd w:val="clear" w:color="auto" w:fill="auto"/>
            <w:tcMar>
              <w:top w:w="22" w:type="dxa"/>
              <w:left w:w="28" w:type="dxa"/>
              <w:bottom w:w="22" w:type="dxa"/>
              <w:right w:w="28" w:type="dxa"/>
            </w:tcMar>
          </w:tcPr>
          <w:p w:rsidR="008B314E" w:rsidRDefault="008B314E" w14:paraId="719A5976" w14:textId="77777777">
            <w:pPr>
              <w:pStyle w:val="p-table"/>
              <w:rPr>
                <w:sz w:val="17"/>
              </w:rPr>
            </w:pPr>
          </w:p>
        </w:tc>
        <w:tc>
          <w:tcPr>
            <w:tcW w:w="839" w:type="dxa"/>
            <w:tcBorders>
              <w:bottom w:val="single" w:color="009EE0" w:sz="2" w:space="0"/>
            </w:tcBorders>
            <w:shd w:val="clear" w:color="auto" w:fill="auto"/>
            <w:tcMar>
              <w:top w:w="22" w:type="dxa"/>
              <w:left w:w="28" w:type="dxa"/>
              <w:bottom w:w="22" w:type="dxa"/>
              <w:right w:w="28" w:type="dxa"/>
            </w:tcMar>
          </w:tcPr>
          <w:p w:rsidR="008B314E" w:rsidRDefault="008B314E" w14:paraId="496700C6"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0F957DFB"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750EB5AF"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505D00EC"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1AF92B70"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64042906" w14:textId="77777777">
            <w:pPr>
              <w:pStyle w:val="p-table"/>
              <w:rPr>
                <w:sz w:val="17"/>
              </w:rPr>
            </w:pPr>
          </w:p>
        </w:tc>
        <w:tc>
          <w:tcPr>
            <w:tcW w:w="804" w:type="dxa"/>
            <w:tcBorders>
              <w:bottom w:val="single" w:color="009EE0" w:sz="2" w:space="0"/>
            </w:tcBorders>
            <w:shd w:val="clear" w:color="auto" w:fill="auto"/>
            <w:tcMar>
              <w:top w:w="22" w:type="dxa"/>
              <w:left w:w="28" w:type="dxa"/>
              <w:bottom w:w="22" w:type="dxa"/>
              <w:right w:w="28" w:type="dxa"/>
            </w:tcMar>
          </w:tcPr>
          <w:p w:rsidR="008B314E" w:rsidRDefault="008B314E" w14:paraId="0EA6B402"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2C5468A0"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3D3E88EF"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23180541" w14:textId="77777777">
            <w:pPr>
              <w:pStyle w:val="p-table"/>
              <w:rPr>
                <w:sz w:val="17"/>
              </w:rPr>
            </w:pPr>
          </w:p>
        </w:tc>
      </w:tr>
      <w:tr w:rsidR="008B314E" w14:paraId="7BC455C7"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967F4E" w14:paraId="4D1CABEC" w14:textId="77777777">
            <w:pPr>
              <w:pStyle w:val="p-table"/>
            </w:pPr>
            <w:r>
              <w:rPr>
                <w:b/>
                <w:sz w:val="17"/>
              </w:rPr>
              <w:t>3.11</w:t>
            </w:r>
          </w:p>
        </w:tc>
        <w:tc>
          <w:tcPr>
            <w:tcW w:w="1137" w:type="dxa"/>
            <w:shd w:val="clear" w:color="auto" w:fill="auto"/>
            <w:tcMar>
              <w:top w:w="22" w:type="dxa"/>
              <w:left w:w="28" w:type="dxa"/>
              <w:bottom w:w="22" w:type="dxa"/>
              <w:right w:w="28" w:type="dxa"/>
            </w:tcMar>
          </w:tcPr>
          <w:p w:rsidR="008B314E" w:rsidRDefault="00967F4E" w14:paraId="5FFC54C6" w14:textId="77777777">
            <w:pPr>
              <w:pStyle w:val="p-table"/>
            </w:pPr>
            <w:r>
              <w:rPr>
                <w:b/>
                <w:sz w:val="17"/>
              </w:rPr>
              <w:t>Verwerving</w:t>
            </w:r>
          </w:p>
        </w:tc>
        <w:tc>
          <w:tcPr>
            <w:tcW w:w="839" w:type="dxa"/>
            <w:shd w:val="clear" w:color="auto" w:fill="auto"/>
            <w:tcMar>
              <w:top w:w="22" w:type="dxa"/>
              <w:left w:w="28" w:type="dxa"/>
              <w:bottom w:w="22" w:type="dxa"/>
              <w:right w:w="28" w:type="dxa"/>
            </w:tcMar>
          </w:tcPr>
          <w:p w:rsidR="008B314E" w:rsidRDefault="00967F4E" w14:paraId="6E4D1A2D" w14:textId="77777777">
            <w:pPr>
              <w:pStyle w:val="p-table"/>
              <w:jc w:val="right"/>
            </w:pPr>
            <w:r>
              <w:rPr>
                <w:b/>
                <w:sz w:val="17"/>
              </w:rPr>
              <w:t>2.045.926</w:t>
            </w:r>
          </w:p>
        </w:tc>
        <w:tc>
          <w:tcPr>
            <w:tcW w:w="795" w:type="dxa"/>
            <w:shd w:val="clear" w:color="auto" w:fill="auto"/>
            <w:tcMar>
              <w:top w:w="22" w:type="dxa"/>
              <w:left w:w="28" w:type="dxa"/>
              <w:bottom w:w="22" w:type="dxa"/>
              <w:right w:w="28" w:type="dxa"/>
            </w:tcMar>
          </w:tcPr>
          <w:p w:rsidR="008B314E" w:rsidRDefault="00967F4E" w14:paraId="1EF21FEB" w14:textId="77777777">
            <w:pPr>
              <w:pStyle w:val="p-table"/>
              <w:jc w:val="right"/>
            </w:pPr>
            <w:r>
              <w:rPr>
                <w:b/>
                <w:sz w:val="17"/>
              </w:rPr>
              <w:t>0</w:t>
            </w:r>
          </w:p>
        </w:tc>
        <w:tc>
          <w:tcPr>
            <w:tcW w:w="838" w:type="dxa"/>
            <w:shd w:val="clear" w:color="auto" w:fill="auto"/>
            <w:tcMar>
              <w:top w:w="22" w:type="dxa"/>
              <w:left w:w="28" w:type="dxa"/>
              <w:bottom w:w="22" w:type="dxa"/>
              <w:right w:w="28" w:type="dxa"/>
            </w:tcMar>
          </w:tcPr>
          <w:p w:rsidR="008B314E" w:rsidRDefault="00967F4E" w14:paraId="49BF3FAE" w14:textId="77777777">
            <w:pPr>
              <w:pStyle w:val="p-table"/>
              <w:jc w:val="right"/>
            </w:pPr>
            <w:r>
              <w:rPr>
                <w:b/>
                <w:sz w:val="17"/>
              </w:rPr>
              <w:t>2.045.926</w:t>
            </w:r>
          </w:p>
        </w:tc>
        <w:tc>
          <w:tcPr>
            <w:tcW w:w="838" w:type="dxa"/>
            <w:shd w:val="clear" w:color="auto" w:fill="auto"/>
            <w:tcMar>
              <w:top w:w="22" w:type="dxa"/>
              <w:left w:w="28" w:type="dxa"/>
              <w:bottom w:w="22" w:type="dxa"/>
              <w:right w:w="28" w:type="dxa"/>
            </w:tcMar>
          </w:tcPr>
          <w:p w:rsidR="008B314E" w:rsidRDefault="00967F4E" w14:paraId="48FAD0B9" w14:textId="77777777">
            <w:pPr>
              <w:pStyle w:val="p-table"/>
              <w:jc w:val="right"/>
            </w:pPr>
            <w:r>
              <w:rPr>
                <w:b/>
                <w:sz w:val="17"/>
              </w:rPr>
              <w:t>690.356</w:t>
            </w:r>
          </w:p>
        </w:tc>
        <w:tc>
          <w:tcPr>
            <w:tcW w:w="838" w:type="dxa"/>
            <w:shd w:val="clear" w:color="auto" w:fill="auto"/>
            <w:tcMar>
              <w:top w:w="22" w:type="dxa"/>
              <w:left w:w="28" w:type="dxa"/>
              <w:bottom w:w="22" w:type="dxa"/>
              <w:right w:w="28" w:type="dxa"/>
            </w:tcMar>
          </w:tcPr>
          <w:p w:rsidR="008B314E" w:rsidRDefault="00967F4E" w14:paraId="5926333B" w14:textId="77777777">
            <w:pPr>
              <w:pStyle w:val="p-table"/>
              <w:jc w:val="right"/>
            </w:pPr>
            <w:r>
              <w:rPr>
                <w:b/>
                <w:sz w:val="17"/>
              </w:rPr>
              <w:t>2.736.282</w:t>
            </w:r>
          </w:p>
        </w:tc>
        <w:tc>
          <w:tcPr>
            <w:tcW w:w="795" w:type="dxa"/>
            <w:shd w:val="clear" w:color="auto" w:fill="auto"/>
            <w:tcMar>
              <w:top w:w="22" w:type="dxa"/>
              <w:left w:w="28" w:type="dxa"/>
              <w:bottom w:w="22" w:type="dxa"/>
              <w:right w:w="28" w:type="dxa"/>
            </w:tcMar>
          </w:tcPr>
          <w:p w:rsidR="008B314E" w:rsidRDefault="00967F4E" w14:paraId="29883919" w14:textId="77777777">
            <w:pPr>
              <w:pStyle w:val="p-table"/>
              <w:jc w:val="right"/>
            </w:pPr>
            <w:r>
              <w:rPr>
                <w:b/>
                <w:sz w:val="17"/>
              </w:rPr>
              <w:t>409.918</w:t>
            </w:r>
          </w:p>
        </w:tc>
        <w:tc>
          <w:tcPr>
            <w:tcW w:w="804" w:type="dxa"/>
            <w:shd w:val="clear" w:color="auto" w:fill="auto"/>
            <w:tcMar>
              <w:top w:w="22" w:type="dxa"/>
              <w:left w:w="28" w:type="dxa"/>
              <w:bottom w:w="22" w:type="dxa"/>
              <w:right w:w="28" w:type="dxa"/>
            </w:tcMar>
          </w:tcPr>
          <w:p w:rsidR="008B314E" w:rsidRDefault="00967F4E" w14:paraId="6A0345AD" w14:textId="77777777">
            <w:pPr>
              <w:pStyle w:val="p-table"/>
              <w:jc w:val="right"/>
            </w:pPr>
            <w:r>
              <w:rPr>
                <w:b/>
                <w:sz w:val="17"/>
              </w:rPr>
              <w:t>465.573</w:t>
            </w:r>
          </w:p>
        </w:tc>
        <w:tc>
          <w:tcPr>
            <w:tcW w:w="795" w:type="dxa"/>
            <w:shd w:val="clear" w:color="auto" w:fill="auto"/>
            <w:tcMar>
              <w:top w:w="22" w:type="dxa"/>
              <w:left w:w="28" w:type="dxa"/>
              <w:bottom w:w="22" w:type="dxa"/>
              <w:right w:w="28" w:type="dxa"/>
            </w:tcMar>
          </w:tcPr>
          <w:p w:rsidR="008B314E" w:rsidRDefault="00967F4E" w14:paraId="1A94F6A2" w14:textId="77777777">
            <w:pPr>
              <w:pStyle w:val="p-table"/>
              <w:jc w:val="right"/>
            </w:pPr>
            <w:r>
              <w:rPr>
                <w:b/>
                <w:sz w:val="17"/>
              </w:rPr>
              <w:t>237.929</w:t>
            </w:r>
          </w:p>
        </w:tc>
        <w:tc>
          <w:tcPr>
            <w:tcW w:w="838" w:type="dxa"/>
            <w:shd w:val="clear" w:color="auto" w:fill="auto"/>
            <w:tcMar>
              <w:top w:w="22" w:type="dxa"/>
              <w:left w:w="28" w:type="dxa"/>
              <w:bottom w:w="22" w:type="dxa"/>
              <w:right w:w="28" w:type="dxa"/>
            </w:tcMar>
          </w:tcPr>
          <w:p w:rsidR="008B314E" w:rsidRDefault="00967F4E" w14:paraId="5FC67732" w14:textId="77777777">
            <w:pPr>
              <w:pStyle w:val="p-table"/>
              <w:jc w:val="right"/>
            </w:pPr>
            <w:r>
              <w:rPr>
                <w:b/>
                <w:sz w:val="17"/>
              </w:rPr>
              <w:t>2.167.375</w:t>
            </w:r>
          </w:p>
        </w:tc>
        <w:tc>
          <w:tcPr>
            <w:tcW w:w="795" w:type="dxa"/>
            <w:shd w:val="clear" w:color="auto" w:fill="auto"/>
            <w:tcMar>
              <w:top w:w="22" w:type="dxa"/>
              <w:left w:w="28" w:type="dxa"/>
              <w:bottom w:w="22" w:type="dxa"/>
              <w:right w:w="28" w:type="dxa"/>
            </w:tcMar>
          </w:tcPr>
          <w:p w:rsidR="008B314E" w:rsidRDefault="00967F4E" w14:paraId="5BD7AAE7" w14:textId="77777777">
            <w:pPr>
              <w:pStyle w:val="p-table"/>
              <w:jc w:val="right"/>
            </w:pPr>
            <w:r>
              <w:rPr>
                <w:b/>
                <w:sz w:val="17"/>
              </w:rPr>
              <w:t>431.512</w:t>
            </w:r>
          </w:p>
        </w:tc>
      </w:tr>
      <w:tr w:rsidR="008B314E" w14:paraId="4498A26F"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361BA8C8"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5E26D34D" w14:textId="77777777">
            <w:pPr>
              <w:pStyle w:val="p-table"/>
            </w:pPr>
            <w:r>
              <w:rPr>
                <w:i/>
                <w:sz w:val="17"/>
              </w:rPr>
              <w:t>Opdrachten</w:t>
            </w:r>
          </w:p>
        </w:tc>
        <w:tc>
          <w:tcPr>
            <w:tcW w:w="839" w:type="dxa"/>
            <w:shd w:val="clear" w:color="auto" w:fill="auto"/>
            <w:tcMar>
              <w:top w:w="22" w:type="dxa"/>
              <w:left w:w="28" w:type="dxa"/>
              <w:bottom w:w="22" w:type="dxa"/>
              <w:right w:w="28" w:type="dxa"/>
            </w:tcMar>
          </w:tcPr>
          <w:p w:rsidR="008B314E" w:rsidRDefault="00967F4E" w14:paraId="1285183A" w14:textId="77777777">
            <w:pPr>
              <w:pStyle w:val="p-table"/>
              <w:jc w:val="right"/>
            </w:pPr>
            <w:r>
              <w:rPr>
                <w:i/>
                <w:sz w:val="17"/>
              </w:rPr>
              <w:t>2.045.926</w:t>
            </w:r>
          </w:p>
        </w:tc>
        <w:tc>
          <w:tcPr>
            <w:tcW w:w="795" w:type="dxa"/>
            <w:shd w:val="clear" w:color="auto" w:fill="auto"/>
            <w:tcMar>
              <w:top w:w="22" w:type="dxa"/>
              <w:left w:w="28" w:type="dxa"/>
              <w:bottom w:w="22" w:type="dxa"/>
              <w:right w:w="28" w:type="dxa"/>
            </w:tcMar>
          </w:tcPr>
          <w:p w:rsidR="008B314E" w:rsidRDefault="00967F4E" w14:paraId="16FF2816" w14:textId="77777777">
            <w:pPr>
              <w:pStyle w:val="p-table"/>
              <w:jc w:val="right"/>
            </w:pPr>
            <w:r>
              <w:rPr>
                <w:i/>
                <w:sz w:val="17"/>
              </w:rPr>
              <w:t>0</w:t>
            </w:r>
          </w:p>
        </w:tc>
        <w:tc>
          <w:tcPr>
            <w:tcW w:w="838" w:type="dxa"/>
            <w:shd w:val="clear" w:color="auto" w:fill="auto"/>
            <w:tcMar>
              <w:top w:w="22" w:type="dxa"/>
              <w:left w:w="28" w:type="dxa"/>
              <w:bottom w:w="22" w:type="dxa"/>
              <w:right w:w="28" w:type="dxa"/>
            </w:tcMar>
          </w:tcPr>
          <w:p w:rsidR="008B314E" w:rsidRDefault="00967F4E" w14:paraId="55B1A49D" w14:textId="77777777">
            <w:pPr>
              <w:pStyle w:val="p-table"/>
              <w:jc w:val="right"/>
            </w:pPr>
            <w:r>
              <w:rPr>
                <w:i/>
                <w:sz w:val="17"/>
              </w:rPr>
              <w:t>2.045.926</w:t>
            </w:r>
          </w:p>
        </w:tc>
        <w:tc>
          <w:tcPr>
            <w:tcW w:w="838" w:type="dxa"/>
            <w:shd w:val="clear" w:color="auto" w:fill="auto"/>
            <w:tcMar>
              <w:top w:w="22" w:type="dxa"/>
              <w:left w:w="28" w:type="dxa"/>
              <w:bottom w:w="22" w:type="dxa"/>
              <w:right w:w="28" w:type="dxa"/>
            </w:tcMar>
          </w:tcPr>
          <w:p w:rsidR="008B314E" w:rsidRDefault="00967F4E" w14:paraId="1B0505F6" w14:textId="77777777">
            <w:pPr>
              <w:pStyle w:val="p-table"/>
              <w:jc w:val="right"/>
            </w:pPr>
            <w:r>
              <w:rPr>
                <w:i/>
                <w:sz w:val="17"/>
              </w:rPr>
              <w:t>690.356</w:t>
            </w:r>
          </w:p>
        </w:tc>
        <w:tc>
          <w:tcPr>
            <w:tcW w:w="838" w:type="dxa"/>
            <w:shd w:val="clear" w:color="auto" w:fill="auto"/>
            <w:tcMar>
              <w:top w:w="22" w:type="dxa"/>
              <w:left w:w="28" w:type="dxa"/>
              <w:bottom w:w="22" w:type="dxa"/>
              <w:right w:w="28" w:type="dxa"/>
            </w:tcMar>
          </w:tcPr>
          <w:p w:rsidR="008B314E" w:rsidRDefault="00967F4E" w14:paraId="2AC26990" w14:textId="77777777">
            <w:pPr>
              <w:pStyle w:val="p-table"/>
              <w:jc w:val="right"/>
            </w:pPr>
            <w:r>
              <w:rPr>
                <w:i/>
                <w:sz w:val="17"/>
              </w:rPr>
              <w:t>2.736.282</w:t>
            </w:r>
          </w:p>
        </w:tc>
        <w:tc>
          <w:tcPr>
            <w:tcW w:w="795" w:type="dxa"/>
            <w:shd w:val="clear" w:color="auto" w:fill="auto"/>
            <w:tcMar>
              <w:top w:w="22" w:type="dxa"/>
              <w:left w:w="28" w:type="dxa"/>
              <w:bottom w:w="22" w:type="dxa"/>
              <w:right w:w="28" w:type="dxa"/>
            </w:tcMar>
          </w:tcPr>
          <w:p w:rsidR="008B314E" w:rsidRDefault="00967F4E" w14:paraId="7F587FD1" w14:textId="77777777">
            <w:pPr>
              <w:pStyle w:val="p-table"/>
              <w:jc w:val="right"/>
            </w:pPr>
            <w:r>
              <w:rPr>
                <w:i/>
                <w:sz w:val="17"/>
              </w:rPr>
              <w:t>409.918</w:t>
            </w:r>
          </w:p>
        </w:tc>
        <w:tc>
          <w:tcPr>
            <w:tcW w:w="804" w:type="dxa"/>
            <w:shd w:val="clear" w:color="auto" w:fill="auto"/>
            <w:tcMar>
              <w:top w:w="22" w:type="dxa"/>
              <w:left w:w="28" w:type="dxa"/>
              <w:bottom w:w="22" w:type="dxa"/>
              <w:right w:w="28" w:type="dxa"/>
            </w:tcMar>
          </w:tcPr>
          <w:p w:rsidR="008B314E" w:rsidRDefault="00967F4E" w14:paraId="012C7236" w14:textId="77777777">
            <w:pPr>
              <w:pStyle w:val="p-table"/>
              <w:jc w:val="right"/>
            </w:pPr>
            <w:r>
              <w:rPr>
                <w:i/>
                <w:sz w:val="17"/>
              </w:rPr>
              <w:t>465.573</w:t>
            </w:r>
          </w:p>
        </w:tc>
        <w:tc>
          <w:tcPr>
            <w:tcW w:w="795" w:type="dxa"/>
            <w:shd w:val="clear" w:color="auto" w:fill="auto"/>
            <w:tcMar>
              <w:top w:w="22" w:type="dxa"/>
              <w:left w:w="28" w:type="dxa"/>
              <w:bottom w:w="22" w:type="dxa"/>
              <w:right w:w="28" w:type="dxa"/>
            </w:tcMar>
          </w:tcPr>
          <w:p w:rsidR="008B314E" w:rsidRDefault="00967F4E" w14:paraId="212629B5" w14:textId="77777777">
            <w:pPr>
              <w:pStyle w:val="p-table"/>
              <w:jc w:val="right"/>
            </w:pPr>
            <w:r>
              <w:rPr>
                <w:i/>
                <w:sz w:val="17"/>
              </w:rPr>
              <w:t>237.929</w:t>
            </w:r>
          </w:p>
        </w:tc>
        <w:tc>
          <w:tcPr>
            <w:tcW w:w="838" w:type="dxa"/>
            <w:shd w:val="clear" w:color="auto" w:fill="auto"/>
            <w:tcMar>
              <w:top w:w="22" w:type="dxa"/>
              <w:left w:w="28" w:type="dxa"/>
              <w:bottom w:w="22" w:type="dxa"/>
              <w:right w:w="28" w:type="dxa"/>
            </w:tcMar>
          </w:tcPr>
          <w:p w:rsidR="008B314E" w:rsidRDefault="00967F4E" w14:paraId="501ABF0C" w14:textId="77777777">
            <w:pPr>
              <w:pStyle w:val="p-table"/>
              <w:jc w:val="right"/>
            </w:pPr>
            <w:r>
              <w:rPr>
                <w:i/>
                <w:sz w:val="17"/>
              </w:rPr>
              <w:t>2.167.375</w:t>
            </w:r>
          </w:p>
        </w:tc>
        <w:tc>
          <w:tcPr>
            <w:tcW w:w="795" w:type="dxa"/>
            <w:shd w:val="clear" w:color="auto" w:fill="auto"/>
            <w:tcMar>
              <w:top w:w="22" w:type="dxa"/>
              <w:left w:w="28" w:type="dxa"/>
              <w:bottom w:w="22" w:type="dxa"/>
              <w:right w:w="28" w:type="dxa"/>
            </w:tcMar>
          </w:tcPr>
          <w:p w:rsidR="008B314E" w:rsidRDefault="00967F4E" w14:paraId="2D2020D7" w14:textId="77777777">
            <w:pPr>
              <w:pStyle w:val="p-table"/>
              <w:jc w:val="right"/>
            </w:pPr>
            <w:r>
              <w:rPr>
                <w:i/>
                <w:sz w:val="17"/>
              </w:rPr>
              <w:t>431.512</w:t>
            </w:r>
          </w:p>
        </w:tc>
      </w:tr>
      <w:tr w:rsidR="008B314E" w14:paraId="4D18E714"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2E9C5D5C"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3FB64E84" w14:textId="77777777">
            <w:pPr>
              <w:pStyle w:val="p-table"/>
              <w:rPr>
                <w:sz w:val="17"/>
              </w:rPr>
            </w:pPr>
            <w:r>
              <w:rPr>
                <w:sz w:val="17"/>
              </w:rPr>
              <w:t>Verwerving: voorbereidingsfase</w:t>
            </w:r>
          </w:p>
        </w:tc>
        <w:tc>
          <w:tcPr>
            <w:tcW w:w="839" w:type="dxa"/>
            <w:shd w:val="clear" w:color="auto" w:fill="auto"/>
            <w:tcMar>
              <w:top w:w="22" w:type="dxa"/>
              <w:left w:w="28" w:type="dxa"/>
              <w:bottom w:w="22" w:type="dxa"/>
              <w:right w:w="28" w:type="dxa"/>
            </w:tcMar>
          </w:tcPr>
          <w:p w:rsidR="008B314E" w:rsidRDefault="00967F4E" w14:paraId="4FEEEB5A" w14:textId="77777777">
            <w:pPr>
              <w:pStyle w:val="p-table"/>
              <w:jc w:val="right"/>
              <w:rPr>
                <w:sz w:val="17"/>
              </w:rPr>
            </w:pPr>
            <w:r>
              <w:rPr>
                <w:sz w:val="17"/>
              </w:rPr>
              <w:t>150.425</w:t>
            </w:r>
          </w:p>
        </w:tc>
        <w:tc>
          <w:tcPr>
            <w:tcW w:w="795" w:type="dxa"/>
            <w:shd w:val="clear" w:color="auto" w:fill="auto"/>
            <w:tcMar>
              <w:top w:w="22" w:type="dxa"/>
              <w:left w:w="28" w:type="dxa"/>
              <w:bottom w:w="22" w:type="dxa"/>
              <w:right w:w="28" w:type="dxa"/>
            </w:tcMar>
          </w:tcPr>
          <w:p w:rsidR="008B314E" w:rsidRDefault="00967F4E" w14:paraId="1BC7CDE3" w14:textId="77777777">
            <w:pPr>
              <w:pStyle w:val="p-table"/>
              <w:jc w:val="right"/>
              <w:rPr>
                <w:sz w:val="17"/>
              </w:rPr>
            </w:pPr>
            <w:r>
              <w:rPr>
                <w:sz w:val="17"/>
              </w:rPr>
              <w:t>0</w:t>
            </w:r>
          </w:p>
        </w:tc>
        <w:tc>
          <w:tcPr>
            <w:tcW w:w="838" w:type="dxa"/>
            <w:shd w:val="clear" w:color="auto" w:fill="auto"/>
            <w:tcMar>
              <w:top w:w="22" w:type="dxa"/>
              <w:left w:w="28" w:type="dxa"/>
              <w:bottom w:w="22" w:type="dxa"/>
              <w:right w:w="28" w:type="dxa"/>
            </w:tcMar>
          </w:tcPr>
          <w:p w:rsidR="008B314E" w:rsidRDefault="00967F4E" w14:paraId="5B325069" w14:textId="77777777">
            <w:pPr>
              <w:pStyle w:val="p-table"/>
              <w:jc w:val="right"/>
              <w:rPr>
                <w:sz w:val="17"/>
              </w:rPr>
            </w:pPr>
            <w:r>
              <w:rPr>
                <w:sz w:val="17"/>
              </w:rPr>
              <w:t>150.425</w:t>
            </w:r>
          </w:p>
        </w:tc>
        <w:tc>
          <w:tcPr>
            <w:tcW w:w="838" w:type="dxa"/>
            <w:shd w:val="clear" w:color="auto" w:fill="auto"/>
            <w:tcMar>
              <w:top w:w="22" w:type="dxa"/>
              <w:left w:w="28" w:type="dxa"/>
              <w:bottom w:w="22" w:type="dxa"/>
              <w:right w:w="28" w:type="dxa"/>
            </w:tcMar>
          </w:tcPr>
          <w:p w:rsidR="008B314E" w:rsidRDefault="00967F4E" w14:paraId="3443A8E8" w14:textId="77777777">
            <w:pPr>
              <w:pStyle w:val="p-table"/>
              <w:jc w:val="right"/>
              <w:rPr>
                <w:sz w:val="17"/>
              </w:rPr>
            </w:pPr>
            <w:r>
              <w:rPr>
                <w:sz w:val="17"/>
              </w:rPr>
              <w:t>‒</w:t>
            </w:r>
            <w:r>
              <w:rPr>
                <w:sz w:val="17"/>
              </w:rPr>
              <w:t xml:space="preserve"> 150.425</w:t>
            </w:r>
          </w:p>
        </w:tc>
        <w:tc>
          <w:tcPr>
            <w:tcW w:w="838" w:type="dxa"/>
            <w:shd w:val="clear" w:color="auto" w:fill="auto"/>
            <w:tcMar>
              <w:top w:w="22" w:type="dxa"/>
              <w:left w:w="28" w:type="dxa"/>
              <w:bottom w:w="22" w:type="dxa"/>
              <w:right w:w="28" w:type="dxa"/>
            </w:tcMar>
          </w:tcPr>
          <w:p w:rsidR="008B314E" w:rsidRDefault="00967F4E" w14:paraId="22B3A12D" w14:textId="77777777">
            <w:pPr>
              <w:pStyle w:val="p-table"/>
              <w:jc w:val="right"/>
              <w:rPr>
                <w:sz w:val="17"/>
              </w:rPr>
            </w:pPr>
            <w:r>
              <w:rPr>
                <w:sz w:val="17"/>
              </w:rPr>
              <w:t>0</w:t>
            </w:r>
          </w:p>
        </w:tc>
        <w:tc>
          <w:tcPr>
            <w:tcW w:w="795" w:type="dxa"/>
            <w:shd w:val="clear" w:color="auto" w:fill="auto"/>
            <w:tcMar>
              <w:top w:w="22" w:type="dxa"/>
              <w:left w:w="28" w:type="dxa"/>
              <w:bottom w:w="22" w:type="dxa"/>
              <w:right w:w="28" w:type="dxa"/>
            </w:tcMar>
          </w:tcPr>
          <w:p w:rsidR="008B314E" w:rsidRDefault="00967F4E" w14:paraId="603B0D78" w14:textId="77777777">
            <w:pPr>
              <w:pStyle w:val="p-table"/>
              <w:jc w:val="right"/>
              <w:rPr>
                <w:sz w:val="17"/>
              </w:rPr>
            </w:pPr>
            <w:r>
              <w:rPr>
                <w:sz w:val="17"/>
              </w:rPr>
              <w:t>134.812</w:t>
            </w:r>
          </w:p>
        </w:tc>
        <w:tc>
          <w:tcPr>
            <w:tcW w:w="804" w:type="dxa"/>
            <w:shd w:val="clear" w:color="auto" w:fill="auto"/>
            <w:tcMar>
              <w:top w:w="22" w:type="dxa"/>
              <w:left w:w="28" w:type="dxa"/>
              <w:bottom w:w="22" w:type="dxa"/>
              <w:right w:w="28" w:type="dxa"/>
            </w:tcMar>
          </w:tcPr>
          <w:p w:rsidR="008B314E" w:rsidRDefault="00967F4E" w14:paraId="5480916E" w14:textId="77777777">
            <w:pPr>
              <w:pStyle w:val="p-table"/>
              <w:jc w:val="right"/>
              <w:rPr>
                <w:sz w:val="17"/>
              </w:rPr>
            </w:pPr>
            <w:r>
              <w:rPr>
                <w:sz w:val="17"/>
              </w:rPr>
              <w:t>‒</w:t>
            </w:r>
            <w:r>
              <w:rPr>
                <w:sz w:val="17"/>
              </w:rPr>
              <w:t xml:space="preserve"> 159.597</w:t>
            </w:r>
          </w:p>
        </w:tc>
        <w:tc>
          <w:tcPr>
            <w:tcW w:w="795" w:type="dxa"/>
            <w:shd w:val="clear" w:color="auto" w:fill="auto"/>
            <w:tcMar>
              <w:top w:w="22" w:type="dxa"/>
              <w:left w:w="28" w:type="dxa"/>
              <w:bottom w:w="22" w:type="dxa"/>
              <w:right w:w="28" w:type="dxa"/>
            </w:tcMar>
          </w:tcPr>
          <w:p w:rsidR="008B314E" w:rsidRDefault="00967F4E" w14:paraId="635804D2" w14:textId="77777777">
            <w:pPr>
              <w:pStyle w:val="p-table"/>
              <w:jc w:val="right"/>
              <w:rPr>
                <w:sz w:val="17"/>
              </w:rPr>
            </w:pPr>
            <w:r>
              <w:rPr>
                <w:sz w:val="17"/>
              </w:rPr>
              <w:t>136.674</w:t>
            </w:r>
          </w:p>
        </w:tc>
        <w:tc>
          <w:tcPr>
            <w:tcW w:w="838" w:type="dxa"/>
            <w:shd w:val="clear" w:color="auto" w:fill="auto"/>
            <w:tcMar>
              <w:top w:w="22" w:type="dxa"/>
              <w:left w:w="28" w:type="dxa"/>
              <w:bottom w:w="22" w:type="dxa"/>
              <w:right w:w="28" w:type="dxa"/>
            </w:tcMar>
          </w:tcPr>
          <w:p w:rsidR="008B314E" w:rsidRDefault="00967F4E" w14:paraId="42BDE0A7" w14:textId="77777777">
            <w:pPr>
              <w:pStyle w:val="p-table"/>
              <w:jc w:val="right"/>
              <w:rPr>
                <w:sz w:val="17"/>
              </w:rPr>
            </w:pPr>
            <w:r>
              <w:rPr>
                <w:sz w:val="17"/>
              </w:rPr>
              <w:t>1.630.140</w:t>
            </w:r>
          </w:p>
        </w:tc>
        <w:tc>
          <w:tcPr>
            <w:tcW w:w="795" w:type="dxa"/>
            <w:shd w:val="clear" w:color="auto" w:fill="auto"/>
            <w:tcMar>
              <w:top w:w="22" w:type="dxa"/>
              <w:left w:w="28" w:type="dxa"/>
              <w:bottom w:w="22" w:type="dxa"/>
              <w:right w:w="28" w:type="dxa"/>
            </w:tcMar>
          </w:tcPr>
          <w:p w:rsidR="008B314E" w:rsidRDefault="00967F4E" w14:paraId="096043E2" w14:textId="77777777">
            <w:pPr>
              <w:pStyle w:val="p-table"/>
              <w:jc w:val="right"/>
              <w:rPr>
                <w:sz w:val="17"/>
              </w:rPr>
            </w:pPr>
            <w:r>
              <w:rPr>
                <w:sz w:val="17"/>
              </w:rPr>
              <w:t>56.008</w:t>
            </w:r>
          </w:p>
        </w:tc>
      </w:tr>
      <w:tr w:rsidR="008B314E" w14:paraId="482D4086"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4F65CA06"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0F042744" w14:textId="77777777">
            <w:pPr>
              <w:pStyle w:val="p-table"/>
              <w:rPr>
                <w:sz w:val="17"/>
              </w:rPr>
            </w:pPr>
            <w:r>
              <w:rPr>
                <w:sz w:val="17"/>
              </w:rPr>
              <w:t>Verwerving: onderzoeksfase</w:t>
            </w:r>
          </w:p>
        </w:tc>
        <w:tc>
          <w:tcPr>
            <w:tcW w:w="839" w:type="dxa"/>
            <w:shd w:val="clear" w:color="auto" w:fill="auto"/>
            <w:tcMar>
              <w:top w:w="22" w:type="dxa"/>
              <w:left w:w="28" w:type="dxa"/>
              <w:bottom w:w="22" w:type="dxa"/>
              <w:right w:w="28" w:type="dxa"/>
            </w:tcMar>
          </w:tcPr>
          <w:p w:rsidR="008B314E" w:rsidRDefault="00967F4E" w14:paraId="2D632270" w14:textId="77777777">
            <w:pPr>
              <w:pStyle w:val="p-table"/>
              <w:jc w:val="right"/>
              <w:rPr>
                <w:sz w:val="17"/>
              </w:rPr>
            </w:pPr>
            <w:r>
              <w:rPr>
                <w:sz w:val="17"/>
              </w:rPr>
              <w:t>52</w:t>
            </w:r>
          </w:p>
        </w:tc>
        <w:tc>
          <w:tcPr>
            <w:tcW w:w="795" w:type="dxa"/>
            <w:shd w:val="clear" w:color="auto" w:fill="auto"/>
            <w:tcMar>
              <w:top w:w="22" w:type="dxa"/>
              <w:left w:w="28" w:type="dxa"/>
              <w:bottom w:w="22" w:type="dxa"/>
              <w:right w:w="28" w:type="dxa"/>
            </w:tcMar>
          </w:tcPr>
          <w:p w:rsidR="008B314E" w:rsidRDefault="00967F4E" w14:paraId="4F2CE825" w14:textId="77777777">
            <w:pPr>
              <w:pStyle w:val="p-table"/>
              <w:jc w:val="right"/>
              <w:rPr>
                <w:sz w:val="17"/>
              </w:rPr>
            </w:pPr>
            <w:r>
              <w:rPr>
                <w:sz w:val="17"/>
              </w:rPr>
              <w:t>0</w:t>
            </w:r>
          </w:p>
        </w:tc>
        <w:tc>
          <w:tcPr>
            <w:tcW w:w="838" w:type="dxa"/>
            <w:shd w:val="clear" w:color="auto" w:fill="auto"/>
            <w:tcMar>
              <w:top w:w="22" w:type="dxa"/>
              <w:left w:w="28" w:type="dxa"/>
              <w:bottom w:w="22" w:type="dxa"/>
              <w:right w:w="28" w:type="dxa"/>
            </w:tcMar>
          </w:tcPr>
          <w:p w:rsidR="008B314E" w:rsidRDefault="00967F4E" w14:paraId="08D2BBE5" w14:textId="77777777">
            <w:pPr>
              <w:pStyle w:val="p-table"/>
              <w:jc w:val="right"/>
              <w:rPr>
                <w:sz w:val="17"/>
              </w:rPr>
            </w:pPr>
            <w:r>
              <w:rPr>
                <w:sz w:val="17"/>
              </w:rPr>
              <w:t>52</w:t>
            </w:r>
          </w:p>
        </w:tc>
        <w:tc>
          <w:tcPr>
            <w:tcW w:w="838" w:type="dxa"/>
            <w:shd w:val="clear" w:color="auto" w:fill="auto"/>
            <w:tcMar>
              <w:top w:w="22" w:type="dxa"/>
              <w:left w:w="28" w:type="dxa"/>
              <w:bottom w:w="22" w:type="dxa"/>
              <w:right w:w="28" w:type="dxa"/>
            </w:tcMar>
          </w:tcPr>
          <w:p w:rsidR="008B314E" w:rsidRDefault="00967F4E" w14:paraId="177EFB9D" w14:textId="77777777">
            <w:pPr>
              <w:pStyle w:val="p-table"/>
              <w:jc w:val="right"/>
              <w:rPr>
                <w:sz w:val="17"/>
              </w:rPr>
            </w:pPr>
            <w:r>
              <w:rPr>
                <w:sz w:val="17"/>
              </w:rPr>
              <w:t>‒</w:t>
            </w:r>
            <w:r>
              <w:rPr>
                <w:sz w:val="17"/>
              </w:rPr>
              <w:t xml:space="preserve"> 52</w:t>
            </w:r>
          </w:p>
        </w:tc>
        <w:tc>
          <w:tcPr>
            <w:tcW w:w="838" w:type="dxa"/>
            <w:shd w:val="clear" w:color="auto" w:fill="auto"/>
            <w:tcMar>
              <w:top w:w="22" w:type="dxa"/>
              <w:left w:w="28" w:type="dxa"/>
              <w:bottom w:w="22" w:type="dxa"/>
              <w:right w:w="28" w:type="dxa"/>
            </w:tcMar>
          </w:tcPr>
          <w:p w:rsidR="008B314E" w:rsidRDefault="00967F4E" w14:paraId="7D876B15" w14:textId="77777777">
            <w:pPr>
              <w:pStyle w:val="p-table"/>
              <w:jc w:val="right"/>
              <w:rPr>
                <w:sz w:val="17"/>
              </w:rPr>
            </w:pPr>
            <w:r>
              <w:rPr>
                <w:sz w:val="17"/>
              </w:rPr>
              <w:t>0</w:t>
            </w:r>
          </w:p>
        </w:tc>
        <w:tc>
          <w:tcPr>
            <w:tcW w:w="795" w:type="dxa"/>
            <w:shd w:val="clear" w:color="auto" w:fill="auto"/>
            <w:tcMar>
              <w:top w:w="22" w:type="dxa"/>
              <w:left w:w="28" w:type="dxa"/>
              <w:bottom w:w="22" w:type="dxa"/>
              <w:right w:w="28" w:type="dxa"/>
            </w:tcMar>
          </w:tcPr>
          <w:p w:rsidR="008B314E" w:rsidRDefault="00967F4E" w14:paraId="4F23F58C" w14:textId="77777777">
            <w:pPr>
              <w:pStyle w:val="p-table"/>
              <w:jc w:val="right"/>
              <w:rPr>
                <w:sz w:val="17"/>
              </w:rPr>
            </w:pPr>
            <w:r>
              <w:rPr>
                <w:sz w:val="17"/>
              </w:rPr>
              <w:t>‒</w:t>
            </w:r>
            <w:r>
              <w:rPr>
                <w:sz w:val="17"/>
              </w:rPr>
              <w:t xml:space="preserve"> 17.588</w:t>
            </w:r>
          </w:p>
        </w:tc>
        <w:tc>
          <w:tcPr>
            <w:tcW w:w="804" w:type="dxa"/>
            <w:shd w:val="clear" w:color="auto" w:fill="auto"/>
            <w:tcMar>
              <w:top w:w="22" w:type="dxa"/>
              <w:left w:w="28" w:type="dxa"/>
              <w:bottom w:w="22" w:type="dxa"/>
              <w:right w:w="28" w:type="dxa"/>
            </w:tcMar>
          </w:tcPr>
          <w:p w:rsidR="008B314E" w:rsidRDefault="00967F4E" w14:paraId="318FCB82" w14:textId="77777777">
            <w:pPr>
              <w:pStyle w:val="p-table"/>
              <w:jc w:val="right"/>
              <w:rPr>
                <w:sz w:val="17"/>
              </w:rPr>
            </w:pPr>
            <w:r>
              <w:rPr>
                <w:sz w:val="17"/>
              </w:rPr>
              <w:t>‒</w:t>
            </w:r>
            <w:r>
              <w:rPr>
                <w:sz w:val="17"/>
              </w:rPr>
              <w:t xml:space="preserve"> 271</w:t>
            </w:r>
          </w:p>
        </w:tc>
        <w:tc>
          <w:tcPr>
            <w:tcW w:w="795" w:type="dxa"/>
            <w:shd w:val="clear" w:color="auto" w:fill="auto"/>
            <w:tcMar>
              <w:top w:w="22" w:type="dxa"/>
              <w:left w:w="28" w:type="dxa"/>
              <w:bottom w:w="22" w:type="dxa"/>
              <w:right w:w="28" w:type="dxa"/>
            </w:tcMar>
          </w:tcPr>
          <w:p w:rsidR="008B314E" w:rsidRDefault="00967F4E" w14:paraId="747F1749" w14:textId="77777777">
            <w:pPr>
              <w:pStyle w:val="p-table"/>
              <w:jc w:val="right"/>
              <w:rPr>
                <w:sz w:val="17"/>
              </w:rPr>
            </w:pPr>
            <w:r>
              <w:rPr>
                <w:sz w:val="17"/>
              </w:rPr>
              <w:t>‒</w:t>
            </w:r>
            <w:r>
              <w:rPr>
                <w:sz w:val="17"/>
              </w:rPr>
              <w:t xml:space="preserve"> 242</w:t>
            </w:r>
          </w:p>
        </w:tc>
        <w:tc>
          <w:tcPr>
            <w:tcW w:w="838" w:type="dxa"/>
            <w:shd w:val="clear" w:color="auto" w:fill="auto"/>
            <w:tcMar>
              <w:top w:w="22" w:type="dxa"/>
              <w:left w:w="28" w:type="dxa"/>
              <w:bottom w:w="22" w:type="dxa"/>
              <w:right w:w="28" w:type="dxa"/>
            </w:tcMar>
          </w:tcPr>
          <w:p w:rsidR="008B314E" w:rsidRDefault="00967F4E" w14:paraId="4AAD3C49" w14:textId="77777777">
            <w:pPr>
              <w:pStyle w:val="p-table"/>
              <w:jc w:val="right"/>
              <w:rPr>
                <w:sz w:val="17"/>
              </w:rPr>
            </w:pPr>
            <w:r>
              <w:rPr>
                <w:sz w:val="17"/>
              </w:rPr>
              <w:t>562</w:t>
            </w:r>
          </w:p>
        </w:tc>
        <w:tc>
          <w:tcPr>
            <w:tcW w:w="795" w:type="dxa"/>
            <w:shd w:val="clear" w:color="auto" w:fill="auto"/>
            <w:tcMar>
              <w:top w:w="22" w:type="dxa"/>
              <w:left w:w="28" w:type="dxa"/>
              <w:bottom w:w="22" w:type="dxa"/>
              <w:right w:w="28" w:type="dxa"/>
            </w:tcMar>
          </w:tcPr>
          <w:p w:rsidR="008B314E" w:rsidRDefault="00967F4E" w14:paraId="72EEA498" w14:textId="77777777">
            <w:pPr>
              <w:pStyle w:val="p-table"/>
              <w:jc w:val="right"/>
              <w:rPr>
                <w:sz w:val="17"/>
              </w:rPr>
            </w:pPr>
            <w:r>
              <w:rPr>
                <w:sz w:val="17"/>
              </w:rPr>
              <w:t>2.910</w:t>
            </w:r>
          </w:p>
        </w:tc>
      </w:tr>
      <w:tr w:rsidR="008B314E" w14:paraId="2F5BA6BC"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0B111E56"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2AC591ED" w14:textId="77777777">
            <w:pPr>
              <w:pStyle w:val="p-table"/>
              <w:rPr>
                <w:sz w:val="17"/>
              </w:rPr>
            </w:pPr>
            <w:r>
              <w:rPr>
                <w:sz w:val="17"/>
              </w:rPr>
              <w:t>Verwerving: realisatie</w:t>
            </w:r>
          </w:p>
        </w:tc>
        <w:tc>
          <w:tcPr>
            <w:tcW w:w="839" w:type="dxa"/>
            <w:shd w:val="clear" w:color="auto" w:fill="auto"/>
            <w:tcMar>
              <w:top w:w="22" w:type="dxa"/>
              <w:left w:w="28" w:type="dxa"/>
              <w:bottom w:w="22" w:type="dxa"/>
              <w:right w:w="28" w:type="dxa"/>
            </w:tcMar>
          </w:tcPr>
          <w:p w:rsidR="008B314E" w:rsidRDefault="00967F4E" w14:paraId="787BEBEA" w14:textId="77777777">
            <w:pPr>
              <w:pStyle w:val="p-table"/>
              <w:jc w:val="right"/>
              <w:rPr>
                <w:sz w:val="17"/>
              </w:rPr>
            </w:pPr>
            <w:r>
              <w:rPr>
                <w:sz w:val="17"/>
              </w:rPr>
              <w:t>1.895.449</w:t>
            </w:r>
          </w:p>
        </w:tc>
        <w:tc>
          <w:tcPr>
            <w:tcW w:w="795" w:type="dxa"/>
            <w:shd w:val="clear" w:color="auto" w:fill="auto"/>
            <w:tcMar>
              <w:top w:w="22" w:type="dxa"/>
              <w:left w:w="28" w:type="dxa"/>
              <w:bottom w:w="22" w:type="dxa"/>
              <w:right w:w="28" w:type="dxa"/>
            </w:tcMar>
          </w:tcPr>
          <w:p w:rsidR="008B314E" w:rsidRDefault="00967F4E" w14:paraId="45166066" w14:textId="77777777">
            <w:pPr>
              <w:pStyle w:val="p-table"/>
              <w:jc w:val="right"/>
              <w:rPr>
                <w:sz w:val="17"/>
              </w:rPr>
            </w:pPr>
            <w:r>
              <w:rPr>
                <w:sz w:val="17"/>
              </w:rPr>
              <w:t>0</w:t>
            </w:r>
          </w:p>
        </w:tc>
        <w:tc>
          <w:tcPr>
            <w:tcW w:w="838" w:type="dxa"/>
            <w:shd w:val="clear" w:color="auto" w:fill="auto"/>
            <w:tcMar>
              <w:top w:w="22" w:type="dxa"/>
              <w:left w:w="28" w:type="dxa"/>
              <w:bottom w:w="22" w:type="dxa"/>
              <w:right w:w="28" w:type="dxa"/>
            </w:tcMar>
          </w:tcPr>
          <w:p w:rsidR="008B314E" w:rsidRDefault="00967F4E" w14:paraId="067D1495" w14:textId="77777777">
            <w:pPr>
              <w:pStyle w:val="p-table"/>
              <w:jc w:val="right"/>
              <w:rPr>
                <w:sz w:val="17"/>
              </w:rPr>
            </w:pPr>
            <w:r>
              <w:rPr>
                <w:sz w:val="17"/>
              </w:rPr>
              <w:t>1.895.449</w:t>
            </w:r>
          </w:p>
        </w:tc>
        <w:tc>
          <w:tcPr>
            <w:tcW w:w="838" w:type="dxa"/>
            <w:shd w:val="clear" w:color="auto" w:fill="auto"/>
            <w:tcMar>
              <w:top w:w="22" w:type="dxa"/>
              <w:left w:w="28" w:type="dxa"/>
              <w:bottom w:w="22" w:type="dxa"/>
              <w:right w:w="28" w:type="dxa"/>
            </w:tcMar>
          </w:tcPr>
          <w:p w:rsidR="008B314E" w:rsidRDefault="00967F4E" w14:paraId="078B3E59" w14:textId="77777777">
            <w:pPr>
              <w:pStyle w:val="p-table"/>
              <w:jc w:val="right"/>
              <w:rPr>
                <w:sz w:val="17"/>
              </w:rPr>
            </w:pPr>
            <w:r>
              <w:rPr>
                <w:sz w:val="17"/>
              </w:rPr>
              <w:t>840.833</w:t>
            </w:r>
          </w:p>
        </w:tc>
        <w:tc>
          <w:tcPr>
            <w:tcW w:w="838" w:type="dxa"/>
            <w:shd w:val="clear" w:color="auto" w:fill="auto"/>
            <w:tcMar>
              <w:top w:w="22" w:type="dxa"/>
              <w:left w:w="28" w:type="dxa"/>
              <w:bottom w:w="22" w:type="dxa"/>
              <w:right w:w="28" w:type="dxa"/>
            </w:tcMar>
          </w:tcPr>
          <w:p w:rsidR="008B314E" w:rsidRDefault="00967F4E" w14:paraId="03E381E0" w14:textId="77777777">
            <w:pPr>
              <w:pStyle w:val="p-table"/>
              <w:jc w:val="right"/>
              <w:rPr>
                <w:sz w:val="17"/>
              </w:rPr>
            </w:pPr>
            <w:r>
              <w:rPr>
                <w:sz w:val="17"/>
              </w:rPr>
              <w:t>2.736.282</w:t>
            </w:r>
          </w:p>
        </w:tc>
        <w:tc>
          <w:tcPr>
            <w:tcW w:w="795" w:type="dxa"/>
            <w:shd w:val="clear" w:color="auto" w:fill="auto"/>
            <w:tcMar>
              <w:top w:w="22" w:type="dxa"/>
              <w:left w:w="28" w:type="dxa"/>
              <w:bottom w:w="22" w:type="dxa"/>
              <w:right w:w="28" w:type="dxa"/>
            </w:tcMar>
          </w:tcPr>
          <w:p w:rsidR="008B314E" w:rsidRDefault="00967F4E" w14:paraId="49FA21ED" w14:textId="77777777">
            <w:pPr>
              <w:pStyle w:val="p-table"/>
              <w:jc w:val="right"/>
              <w:rPr>
                <w:sz w:val="17"/>
              </w:rPr>
            </w:pPr>
            <w:r>
              <w:rPr>
                <w:sz w:val="17"/>
              </w:rPr>
              <w:t>292.694</w:t>
            </w:r>
          </w:p>
        </w:tc>
        <w:tc>
          <w:tcPr>
            <w:tcW w:w="804" w:type="dxa"/>
            <w:shd w:val="clear" w:color="auto" w:fill="auto"/>
            <w:tcMar>
              <w:top w:w="22" w:type="dxa"/>
              <w:left w:w="28" w:type="dxa"/>
              <w:bottom w:w="22" w:type="dxa"/>
              <w:right w:w="28" w:type="dxa"/>
            </w:tcMar>
          </w:tcPr>
          <w:p w:rsidR="008B314E" w:rsidRDefault="00967F4E" w14:paraId="1BF459BE" w14:textId="77777777">
            <w:pPr>
              <w:pStyle w:val="p-table"/>
              <w:jc w:val="right"/>
              <w:rPr>
                <w:sz w:val="17"/>
              </w:rPr>
            </w:pPr>
            <w:r>
              <w:rPr>
                <w:sz w:val="17"/>
              </w:rPr>
              <w:t>625.441</w:t>
            </w:r>
          </w:p>
        </w:tc>
        <w:tc>
          <w:tcPr>
            <w:tcW w:w="795" w:type="dxa"/>
            <w:shd w:val="clear" w:color="auto" w:fill="auto"/>
            <w:tcMar>
              <w:top w:w="22" w:type="dxa"/>
              <w:left w:w="28" w:type="dxa"/>
              <w:bottom w:w="22" w:type="dxa"/>
              <w:right w:w="28" w:type="dxa"/>
            </w:tcMar>
          </w:tcPr>
          <w:p w:rsidR="008B314E" w:rsidRDefault="00967F4E" w14:paraId="08237CEF" w14:textId="77777777">
            <w:pPr>
              <w:pStyle w:val="p-table"/>
              <w:jc w:val="right"/>
              <w:rPr>
                <w:sz w:val="17"/>
              </w:rPr>
            </w:pPr>
            <w:r>
              <w:rPr>
                <w:sz w:val="17"/>
              </w:rPr>
              <w:t>101.497</w:t>
            </w:r>
          </w:p>
        </w:tc>
        <w:tc>
          <w:tcPr>
            <w:tcW w:w="838" w:type="dxa"/>
            <w:shd w:val="clear" w:color="auto" w:fill="auto"/>
            <w:tcMar>
              <w:top w:w="22" w:type="dxa"/>
              <w:left w:w="28" w:type="dxa"/>
              <w:bottom w:w="22" w:type="dxa"/>
              <w:right w:w="28" w:type="dxa"/>
            </w:tcMar>
          </w:tcPr>
          <w:p w:rsidR="008B314E" w:rsidRDefault="00967F4E" w14:paraId="547C850F" w14:textId="77777777">
            <w:pPr>
              <w:pStyle w:val="p-table"/>
              <w:jc w:val="right"/>
              <w:rPr>
                <w:sz w:val="17"/>
              </w:rPr>
            </w:pPr>
            <w:r>
              <w:rPr>
                <w:sz w:val="17"/>
              </w:rPr>
              <w:t>536.673</w:t>
            </w:r>
          </w:p>
        </w:tc>
        <w:tc>
          <w:tcPr>
            <w:tcW w:w="795" w:type="dxa"/>
            <w:shd w:val="clear" w:color="auto" w:fill="auto"/>
            <w:tcMar>
              <w:top w:w="22" w:type="dxa"/>
              <w:left w:w="28" w:type="dxa"/>
              <w:bottom w:w="22" w:type="dxa"/>
              <w:right w:w="28" w:type="dxa"/>
            </w:tcMar>
          </w:tcPr>
          <w:p w:rsidR="008B314E" w:rsidRDefault="00967F4E" w14:paraId="48097F0B" w14:textId="77777777">
            <w:pPr>
              <w:pStyle w:val="p-table"/>
              <w:jc w:val="right"/>
              <w:rPr>
                <w:sz w:val="17"/>
              </w:rPr>
            </w:pPr>
            <w:r>
              <w:rPr>
                <w:sz w:val="17"/>
              </w:rPr>
              <w:t>372.594</w:t>
            </w:r>
          </w:p>
        </w:tc>
      </w:tr>
      <w:tr w:rsidR="008B314E" w14:paraId="540E681C"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967F4E" w14:paraId="6A1836B0" w14:textId="77777777">
            <w:pPr>
              <w:pStyle w:val="p-table"/>
            </w:pPr>
            <w:r>
              <w:rPr>
                <w:b/>
                <w:sz w:val="17"/>
              </w:rPr>
              <w:t>3.12</w:t>
            </w:r>
          </w:p>
        </w:tc>
        <w:tc>
          <w:tcPr>
            <w:tcW w:w="1137" w:type="dxa"/>
            <w:shd w:val="clear" w:color="auto" w:fill="auto"/>
            <w:tcMar>
              <w:top w:w="22" w:type="dxa"/>
              <w:left w:w="28" w:type="dxa"/>
              <w:bottom w:w="22" w:type="dxa"/>
              <w:right w:w="28" w:type="dxa"/>
            </w:tcMar>
          </w:tcPr>
          <w:p w:rsidR="008B314E" w:rsidRDefault="00967F4E" w14:paraId="3DF6E736" w14:textId="77777777">
            <w:pPr>
              <w:pStyle w:val="p-table"/>
            </w:pPr>
            <w:r>
              <w:rPr>
                <w:b/>
                <w:sz w:val="17"/>
              </w:rPr>
              <w:t>Instandhouding</w:t>
            </w:r>
          </w:p>
        </w:tc>
        <w:tc>
          <w:tcPr>
            <w:tcW w:w="839" w:type="dxa"/>
            <w:shd w:val="clear" w:color="auto" w:fill="auto"/>
            <w:tcMar>
              <w:top w:w="22" w:type="dxa"/>
              <w:left w:w="28" w:type="dxa"/>
              <w:bottom w:w="22" w:type="dxa"/>
              <w:right w:w="28" w:type="dxa"/>
            </w:tcMar>
          </w:tcPr>
          <w:p w:rsidR="008B314E" w:rsidRDefault="00967F4E" w14:paraId="4410E453" w14:textId="77777777">
            <w:pPr>
              <w:pStyle w:val="p-table"/>
              <w:jc w:val="right"/>
            </w:pPr>
            <w:r>
              <w:rPr>
                <w:b/>
                <w:sz w:val="17"/>
              </w:rPr>
              <w:t>425.656</w:t>
            </w:r>
          </w:p>
        </w:tc>
        <w:tc>
          <w:tcPr>
            <w:tcW w:w="795" w:type="dxa"/>
            <w:shd w:val="clear" w:color="auto" w:fill="auto"/>
            <w:tcMar>
              <w:top w:w="22" w:type="dxa"/>
              <w:left w:w="28" w:type="dxa"/>
              <w:bottom w:w="22" w:type="dxa"/>
              <w:right w:w="28" w:type="dxa"/>
            </w:tcMar>
          </w:tcPr>
          <w:p w:rsidR="008B314E" w:rsidRDefault="00967F4E" w14:paraId="57141898" w14:textId="77777777">
            <w:pPr>
              <w:pStyle w:val="p-table"/>
              <w:jc w:val="right"/>
            </w:pPr>
            <w:r>
              <w:rPr>
                <w:b/>
                <w:sz w:val="17"/>
              </w:rPr>
              <w:t>0</w:t>
            </w:r>
          </w:p>
        </w:tc>
        <w:tc>
          <w:tcPr>
            <w:tcW w:w="838" w:type="dxa"/>
            <w:shd w:val="clear" w:color="auto" w:fill="auto"/>
            <w:tcMar>
              <w:top w:w="22" w:type="dxa"/>
              <w:left w:w="28" w:type="dxa"/>
              <w:bottom w:w="22" w:type="dxa"/>
              <w:right w:w="28" w:type="dxa"/>
            </w:tcMar>
          </w:tcPr>
          <w:p w:rsidR="008B314E" w:rsidRDefault="00967F4E" w14:paraId="39007442" w14:textId="77777777">
            <w:pPr>
              <w:pStyle w:val="p-table"/>
              <w:jc w:val="right"/>
            </w:pPr>
            <w:r>
              <w:rPr>
                <w:b/>
                <w:sz w:val="17"/>
              </w:rPr>
              <w:t>425.656</w:t>
            </w:r>
          </w:p>
        </w:tc>
        <w:tc>
          <w:tcPr>
            <w:tcW w:w="838" w:type="dxa"/>
            <w:shd w:val="clear" w:color="auto" w:fill="auto"/>
            <w:tcMar>
              <w:top w:w="22" w:type="dxa"/>
              <w:left w:w="28" w:type="dxa"/>
              <w:bottom w:w="22" w:type="dxa"/>
              <w:right w:w="28" w:type="dxa"/>
            </w:tcMar>
          </w:tcPr>
          <w:p w:rsidR="008B314E" w:rsidRDefault="00967F4E" w14:paraId="6178D72D" w14:textId="77777777">
            <w:pPr>
              <w:pStyle w:val="p-table"/>
              <w:jc w:val="right"/>
            </w:pPr>
            <w:r>
              <w:rPr>
                <w:b/>
                <w:sz w:val="17"/>
              </w:rPr>
              <w:t>2.442</w:t>
            </w:r>
          </w:p>
        </w:tc>
        <w:tc>
          <w:tcPr>
            <w:tcW w:w="838" w:type="dxa"/>
            <w:shd w:val="clear" w:color="auto" w:fill="auto"/>
            <w:tcMar>
              <w:top w:w="22" w:type="dxa"/>
              <w:left w:w="28" w:type="dxa"/>
              <w:bottom w:w="22" w:type="dxa"/>
              <w:right w:w="28" w:type="dxa"/>
            </w:tcMar>
          </w:tcPr>
          <w:p w:rsidR="008B314E" w:rsidRDefault="00967F4E" w14:paraId="73E3B2F6" w14:textId="77777777">
            <w:pPr>
              <w:pStyle w:val="p-table"/>
              <w:jc w:val="right"/>
            </w:pPr>
            <w:r>
              <w:rPr>
                <w:b/>
                <w:sz w:val="17"/>
              </w:rPr>
              <w:t>428.098</w:t>
            </w:r>
          </w:p>
        </w:tc>
        <w:tc>
          <w:tcPr>
            <w:tcW w:w="795" w:type="dxa"/>
            <w:shd w:val="clear" w:color="auto" w:fill="auto"/>
            <w:tcMar>
              <w:top w:w="22" w:type="dxa"/>
              <w:left w:w="28" w:type="dxa"/>
              <w:bottom w:w="22" w:type="dxa"/>
              <w:right w:w="28" w:type="dxa"/>
            </w:tcMar>
          </w:tcPr>
          <w:p w:rsidR="008B314E" w:rsidRDefault="00967F4E" w14:paraId="01556A80" w14:textId="77777777">
            <w:pPr>
              <w:pStyle w:val="p-table"/>
              <w:jc w:val="right"/>
            </w:pPr>
            <w:r>
              <w:rPr>
                <w:b/>
                <w:sz w:val="17"/>
              </w:rPr>
              <w:t>‒</w:t>
            </w:r>
            <w:r>
              <w:rPr>
                <w:b/>
                <w:sz w:val="17"/>
              </w:rPr>
              <w:t xml:space="preserve"> 2.310</w:t>
            </w:r>
          </w:p>
        </w:tc>
        <w:tc>
          <w:tcPr>
            <w:tcW w:w="804" w:type="dxa"/>
            <w:shd w:val="clear" w:color="auto" w:fill="auto"/>
            <w:tcMar>
              <w:top w:w="22" w:type="dxa"/>
              <w:left w:w="28" w:type="dxa"/>
              <w:bottom w:w="22" w:type="dxa"/>
              <w:right w:w="28" w:type="dxa"/>
            </w:tcMar>
          </w:tcPr>
          <w:p w:rsidR="008B314E" w:rsidRDefault="00967F4E" w14:paraId="44E36FF7" w14:textId="77777777">
            <w:pPr>
              <w:pStyle w:val="p-table"/>
              <w:jc w:val="right"/>
            </w:pPr>
            <w:r>
              <w:rPr>
                <w:b/>
                <w:sz w:val="17"/>
              </w:rPr>
              <w:t>‒</w:t>
            </w:r>
            <w:r>
              <w:rPr>
                <w:b/>
                <w:sz w:val="17"/>
              </w:rPr>
              <w:t xml:space="preserve"> 2.249</w:t>
            </w:r>
          </w:p>
        </w:tc>
        <w:tc>
          <w:tcPr>
            <w:tcW w:w="795" w:type="dxa"/>
            <w:shd w:val="clear" w:color="auto" w:fill="auto"/>
            <w:tcMar>
              <w:top w:w="22" w:type="dxa"/>
              <w:left w:w="28" w:type="dxa"/>
              <w:bottom w:w="22" w:type="dxa"/>
              <w:right w:w="28" w:type="dxa"/>
            </w:tcMar>
          </w:tcPr>
          <w:p w:rsidR="008B314E" w:rsidRDefault="00967F4E" w14:paraId="644B2ACD" w14:textId="77777777">
            <w:pPr>
              <w:pStyle w:val="p-table"/>
              <w:jc w:val="right"/>
            </w:pPr>
            <w:r>
              <w:rPr>
                <w:b/>
                <w:sz w:val="17"/>
              </w:rPr>
              <w:t>‒</w:t>
            </w:r>
            <w:r>
              <w:rPr>
                <w:b/>
                <w:sz w:val="17"/>
              </w:rPr>
              <w:t xml:space="preserve"> 2.083</w:t>
            </w:r>
          </w:p>
        </w:tc>
        <w:tc>
          <w:tcPr>
            <w:tcW w:w="838" w:type="dxa"/>
            <w:shd w:val="clear" w:color="auto" w:fill="auto"/>
            <w:tcMar>
              <w:top w:w="22" w:type="dxa"/>
              <w:left w:w="28" w:type="dxa"/>
              <w:bottom w:w="22" w:type="dxa"/>
              <w:right w:w="28" w:type="dxa"/>
            </w:tcMar>
          </w:tcPr>
          <w:p w:rsidR="008B314E" w:rsidRDefault="00967F4E" w14:paraId="32B5D822" w14:textId="77777777">
            <w:pPr>
              <w:pStyle w:val="p-table"/>
              <w:jc w:val="right"/>
            </w:pPr>
            <w:r>
              <w:rPr>
                <w:b/>
                <w:sz w:val="17"/>
              </w:rPr>
              <w:t>‒</w:t>
            </w:r>
            <w:r>
              <w:rPr>
                <w:b/>
                <w:sz w:val="17"/>
              </w:rPr>
              <w:t xml:space="preserve"> 2.079</w:t>
            </w:r>
          </w:p>
        </w:tc>
        <w:tc>
          <w:tcPr>
            <w:tcW w:w="795" w:type="dxa"/>
            <w:shd w:val="clear" w:color="auto" w:fill="auto"/>
            <w:tcMar>
              <w:top w:w="22" w:type="dxa"/>
              <w:left w:w="28" w:type="dxa"/>
              <w:bottom w:w="22" w:type="dxa"/>
              <w:right w:w="28" w:type="dxa"/>
            </w:tcMar>
          </w:tcPr>
          <w:p w:rsidR="008B314E" w:rsidRDefault="00967F4E" w14:paraId="05316C25" w14:textId="77777777">
            <w:pPr>
              <w:pStyle w:val="p-table"/>
              <w:jc w:val="right"/>
            </w:pPr>
            <w:r>
              <w:rPr>
                <w:b/>
                <w:sz w:val="17"/>
              </w:rPr>
              <w:t>‒</w:t>
            </w:r>
            <w:r>
              <w:rPr>
                <w:b/>
                <w:sz w:val="17"/>
              </w:rPr>
              <w:t xml:space="preserve"> 2.064</w:t>
            </w:r>
          </w:p>
        </w:tc>
      </w:tr>
      <w:tr w:rsidR="008B314E" w14:paraId="677B403F"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47BCDB81"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333DBBD5" w14:textId="77777777">
            <w:pPr>
              <w:pStyle w:val="p-table"/>
            </w:pPr>
            <w:r>
              <w:rPr>
                <w:i/>
                <w:sz w:val="17"/>
              </w:rPr>
              <w:t>Opdrachten</w:t>
            </w:r>
          </w:p>
        </w:tc>
        <w:tc>
          <w:tcPr>
            <w:tcW w:w="839" w:type="dxa"/>
            <w:shd w:val="clear" w:color="auto" w:fill="auto"/>
            <w:tcMar>
              <w:top w:w="22" w:type="dxa"/>
              <w:left w:w="28" w:type="dxa"/>
              <w:bottom w:w="22" w:type="dxa"/>
              <w:right w:w="28" w:type="dxa"/>
            </w:tcMar>
          </w:tcPr>
          <w:p w:rsidR="008B314E" w:rsidRDefault="00967F4E" w14:paraId="625B974B" w14:textId="77777777">
            <w:pPr>
              <w:pStyle w:val="p-table"/>
              <w:jc w:val="right"/>
            </w:pPr>
            <w:r>
              <w:rPr>
                <w:i/>
                <w:sz w:val="17"/>
              </w:rPr>
              <w:t>425.656</w:t>
            </w:r>
          </w:p>
        </w:tc>
        <w:tc>
          <w:tcPr>
            <w:tcW w:w="795" w:type="dxa"/>
            <w:shd w:val="clear" w:color="auto" w:fill="auto"/>
            <w:tcMar>
              <w:top w:w="22" w:type="dxa"/>
              <w:left w:w="28" w:type="dxa"/>
              <w:bottom w:w="22" w:type="dxa"/>
              <w:right w:w="28" w:type="dxa"/>
            </w:tcMar>
          </w:tcPr>
          <w:p w:rsidR="008B314E" w:rsidRDefault="00967F4E" w14:paraId="6EC80BEF" w14:textId="77777777">
            <w:pPr>
              <w:pStyle w:val="p-table"/>
              <w:jc w:val="right"/>
            </w:pPr>
            <w:r>
              <w:rPr>
                <w:i/>
                <w:sz w:val="17"/>
              </w:rPr>
              <w:t>0</w:t>
            </w:r>
          </w:p>
        </w:tc>
        <w:tc>
          <w:tcPr>
            <w:tcW w:w="838" w:type="dxa"/>
            <w:shd w:val="clear" w:color="auto" w:fill="auto"/>
            <w:tcMar>
              <w:top w:w="22" w:type="dxa"/>
              <w:left w:w="28" w:type="dxa"/>
              <w:bottom w:w="22" w:type="dxa"/>
              <w:right w:w="28" w:type="dxa"/>
            </w:tcMar>
          </w:tcPr>
          <w:p w:rsidR="008B314E" w:rsidRDefault="00967F4E" w14:paraId="0B7EBB0D" w14:textId="77777777">
            <w:pPr>
              <w:pStyle w:val="p-table"/>
              <w:jc w:val="right"/>
            </w:pPr>
            <w:r>
              <w:rPr>
                <w:i/>
                <w:sz w:val="17"/>
              </w:rPr>
              <w:t>425.656</w:t>
            </w:r>
          </w:p>
        </w:tc>
        <w:tc>
          <w:tcPr>
            <w:tcW w:w="838" w:type="dxa"/>
            <w:shd w:val="clear" w:color="auto" w:fill="auto"/>
            <w:tcMar>
              <w:top w:w="22" w:type="dxa"/>
              <w:left w:w="28" w:type="dxa"/>
              <w:bottom w:w="22" w:type="dxa"/>
              <w:right w:w="28" w:type="dxa"/>
            </w:tcMar>
          </w:tcPr>
          <w:p w:rsidR="008B314E" w:rsidRDefault="00967F4E" w14:paraId="17DA9281" w14:textId="77777777">
            <w:pPr>
              <w:pStyle w:val="p-table"/>
              <w:jc w:val="right"/>
            </w:pPr>
            <w:r>
              <w:rPr>
                <w:i/>
                <w:sz w:val="17"/>
              </w:rPr>
              <w:t>2.442</w:t>
            </w:r>
          </w:p>
        </w:tc>
        <w:tc>
          <w:tcPr>
            <w:tcW w:w="838" w:type="dxa"/>
            <w:shd w:val="clear" w:color="auto" w:fill="auto"/>
            <w:tcMar>
              <w:top w:w="22" w:type="dxa"/>
              <w:left w:w="28" w:type="dxa"/>
              <w:bottom w:w="22" w:type="dxa"/>
              <w:right w:w="28" w:type="dxa"/>
            </w:tcMar>
          </w:tcPr>
          <w:p w:rsidR="008B314E" w:rsidRDefault="00967F4E" w14:paraId="37331BDB" w14:textId="77777777">
            <w:pPr>
              <w:pStyle w:val="p-table"/>
              <w:jc w:val="right"/>
            </w:pPr>
            <w:r>
              <w:rPr>
                <w:i/>
                <w:sz w:val="17"/>
              </w:rPr>
              <w:t>428.098</w:t>
            </w:r>
          </w:p>
        </w:tc>
        <w:tc>
          <w:tcPr>
            <w:tcW w:w="795" w:type="dxa"/>
            <w:shd w:val="clear" w:color="auto" w:fill="auto"/>
            <w:tcMar>
              <w:top w:w="22" w:type="dxa"/>
              <w:left w:w="28" w:type="dxa"/>
              <w:bottom w:w="22" w:type="dxa"/>
              <w:right w:w="28" w:type="dxa"/>
            </w:tcMar>
          </w:tcPr>
          <w:p w:rsidR="008B314E" w:rsidRDefault="00967F4E" w14:paraId="3EC074DA" w14:textId="77777777">
            <w:pPr>
              <w:pStyle w:val="p-table"/>
              <w:jc w:val="right"/>
            </w:pPr>
            <w:r>
              <w:rPr>
                <w:i/>
                <w:sz w:val="17"/>
              </w:rPr>
              <w:t>‒</w:t>
            </w:r>
            <w:r>
              <w:rPr>
                <w:i/>
                <w:sz w:val="17"/>
              </w:rPr>
              <w:t xml:space="preserve"> 2.310</w:t>
            </w:r>
          </w:p>
        </w:tc>
        <w:tc>
          <w:tcPr>
            <w:tcW w:w="804" w:type="dxa"/>
            <w:shd w:val="clear" w:color="auto" w:fill="auto"/>
            <w:tcMar>
              <w:top w:w="22" w:type="dxa"/>
              <w:left w:w="28" w:type="dxa"/>
              <w:bottom w:w="22" w:type="dxa"/>
              <w:right w:w="28" w:type="dxa"/>
            </w:tcMar>
          </w:tcPr>
          <w:p w:rsidR="008B314E" w:rsidRDefault="00967F4E" w14:paraId="784FB64B" w14:textId="77777777">
            <w:pPr>
              <w:pStyle w:val="p-table"/>
              <w:jc w:val="right"/>
            </w:pPr>
            <w:r>
              <w:rPr>
                <w:i/>
                <w:sz w:val="17"/>
              </w:rPr>
              <w:t>‒</w:t>
            </w:r>
            <w:r>
              <w:rPr>
                <w:i/>
                <w:sz w:val="17"/>
              </w:rPr>
              <w:t xml:space="preserve"> 2.249</w:t>
            </w:r>
          </w:p>
        </w:tc>
        <w:tc>
          <w:tcPr>
            <w:tcW w:w="795" w:type="dxa"/>
            <w:shd w:val="clear" w:color="auto" w:fill="auto"/>
            <w:tcMar>
              <w:top w:w="22" w:type="dxa"/>
              <w:left w:w="28" w:type="dxa"/>
              <w:bottom w:w="22" w:type="dxa"/>
              <w:right w:w="28" w:type="dxa"/>
            </w:tcMar>
          </w:tcPr>
          <w:p w:rsidR="008B314E" w:rsidRDefault="00967F4E" w14:paraId="2511590D" w14:textId="77777777">
            <w:pPr>
              <w:pStyle w:val="p-table"/>
              <w:jc w:val="right"/>
            </w:pPr>
            <w:r>
              <w:rPr>
                <w:i/>
                <w:sz w:val="17"/>
              </w:rPr>
              <w:t>‒</w:t>
            </w:r>
            <w:r>
              <w:rPr>
                <w:i/>
                <w:sz w:val="17"/>
              </w:rPr>
              <w:t xml:space="preserve"> 2.083</w:t>
            </w:r>
          </w:p>
        </w:tc>
        <w:tc>
          <w:tcPr>
            <w:tcW w:w="838" w:type="dxa"/>
            <w:shd w:val="clear" w:color="auto" w:fill="auto"/>
            <w:tcMar>
              <w:top w:w="22" w:type="dxa"/>
              <w:left w:w="28" w:type="dxa"/>
              <w:bottom w:w="22" w:type="dxa"/>
              <w:right w:w="28" w:type="dxa"/>
            </w:tcMar>
          </w:tcPr>
          <w:p w:rsidR="008B314E" w:rsidRDefault="00967F4E" w14:paraId="259220AA" w14:textId="77777777">
            <w:pPr>
              <w:pStyle w:val="p-table"/>
              <w:jc w:val="right"/>
            </w:pPr>
            <w:r>
              <w:rPr>
                <w:i/>
                <w:sz w:val="17"/>
              </w:rPr>
              <w:t>‒</w:t>
            </w:r>
            <w:r>
              <w:rPr>
                <w:i/>
                <w:sz w:val="17"/>
              </w:rPr>
              <w:t xml:space="preserve"> 2.079</w:t>
            </w:r>
          </w:p>
        </w:tc>
        <w:tc>
          <w:tcPr>
            <w:tcW w:w="795" w:type="dxa"/>
            <w:shd w:val="clear" w:color="auto" w:fill="auto"/>
            <w:tcMar>
              <w:top w:w="22" w:type="dxa"/>
              <w:left w:w="28" w:type="dxa"/>
              <w:bottom w:w="22" w:type="dxa"/>
              <w:right w:w="28" w:type="dxa"/>
            </w:tcMar>
          </w:tcPr>
          <w:p w:rsidR="008B314E" w:rsidRDefault="00967F4E" w14:paraId="71FBE489" w14:textId="77777777">
            <w:pPr>
              <w:pStyle w:val="p-table"/>
              <w:jc w:val="right"/>
            </w:pPr>
            <w:r>
              <w:rPr>
                <w:i/>
                <w:sz w:val="17"/>
              </w:rPr>
              <w:t>‒</w:t>
            </w:r>
            <w:r>
              <w:rPr>
                <w:i/>
                <w:sz w:val="17"/>
              </w:rPr>
              <w:t xml:space="preserve"> 2.064</w:t>
            </w:r>
          </w:p>
        </w:tc>
      </w:tr>
      <w:tr w:rsidR="008B314E" w14:paraId="2B631DD7"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7E5CA10D"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429B6CB4" w14:textId="77777777">
            <w:pPr>
              <w:pStyle w:val="p-table"/>
              <w:rPr>
                <w:sz w:val="17"/>
              </w:rPr>
            </w:pPr>
            <w:r>
              <w:rPr>
                <w:sz w:val="17"/>
              </w:rPr>
              <w:t>Instandhouding Materieel</w:t>
            </w:r>
          </w:p>
        </w:tc>
        <w:tc>
          <w:tcPr>
            <w:tcW w:w="839" w:type="dxa"/>
            <w:shd w:val="clear" w:color="auto" w:fill="auto"/>
            <w:tcMar>
              <w:top w:w="22" w:type="dxa"/>
              <w:left w:w="28" w:type="dxa"/>
              <w:bottom w:w="22" w:type="dxa"/>
              <w:right w:w="28" w:type="dxa"/>
            </w:tcMar>
          </w:tcPr>
          <w:p w:rsidR="008B314E" w:rsidRDefault="00967F4E" w14:paraId="5FA60E54" w14:textId="77777777">
            <w:pPr>
              <w:pStyle w:val="p-table"/>
              <w:jc w:val="right"/>
              <w:rPr>
                <w:sz w:val="17"/>
              </w:rPr>
            </w:pPr>
            <w:r>
              <w:rPr>
                <w:sz w:val="17"/>
              </w:rPr>
              <w:t>425.656</w:t>
            </w:r>
          </w:p>
        </w:tc>
        <w:tc>
          <w:tcPr>
            <w:tcW w:w="795" w:type="dxa"/>
            <w:shd w:val="clear" w:color="auto" w:fill="auto"/>
            <w:tcMar>
              <w:top w:w="22" w:type="dxa"/>
              <w:left w:w="28" w:type="dxa"/>
              <w:bottom w:w="22" w:type="dxa"/>
              <w:right w:w="28" w:type="dxa"/>
            </w:tcMar>
          </w:tcPr>
          <w:p w:rsidR="008B314E" w:rsidRDefault="00967F4E" w14:paraId="00809DA9" w14:textId="77777777">
            <w:pPr>
              <w:pStyle w:val="p-table"/>
              <w:jc w:val="right"/>
              <w:rPr>
                <w:sz w:val="17"/>
              </w:rPr>
            </w:pPr>
            <w:r>
              <w:rPr>
                <w:sz w:val="17"/>
              </w:rPr>
              <w:t>0</w:t>
            </w:r>
          </w:p>
        </w:tc>
        <w:tc>
          <w:tcPr>
            <w:tcW w:w="838" w:type="dxa"/>
            <w:shd w:val="clear" w:color="auto" w:fill="auto"/>
            <w:tcMar>
              <w:top w:w="22" w:type="dxa"/>
              <w:left w:w="28" w:type="dxa"/>
              <w:bottom w:w="22" w:type="dxa"/>
              <w:right w:w="28" w:type="dxa"/>
            </w:tcMar>
          </w:tcPr>
          <w:p w:rsidR="008B314E" w:rsidRDefault="00967F4E" w14:paraId="612D1A82" w14:textId="77777777">
            <w:pPr>
              <w:pStyle w:val="p-table"/>
              <w:jc w:val="right"/>
              <w:rPr>
                <w:sz w:val="17"/>
              </w:rPr>
            </w:pPr>
            <w:r>
              <w:rPr>
                <w:sz w:val="17"/>
              </w:rPr>
              <w:t>425.656</w:t>
            </w:r>
          </w:p>
        </w:tc>
        <w:tc>
          <w:tcPr>
            <w:tcW w:w="838" w:type="dxa"/>
            <w:shd w:val="clear" w:color="auto" w:fill="auto"/>
            <w:tcMar>
              <w:top w:w="22" w:type="dxa"/>
              <w:left w:w="28" w:type="dxa"/>
              <w:bottom w:w="22" w:type="dxa"/>
              <w:right w:w="28" w:type="dxa"/>
            </w:tcMar>
          </w:tcPr>
          <w:p w:rsidR="008B314E" w:rsidRDefault="00967F4E" w14:paraId="1A5EDD53" w14:textId="77777777">
            <w:pPr>
              <w:pStyle w:val="p-table"/>
              <w:jc w:val="right"/>
              <w:rPr>
                <w:sz w:val="17"/>
              </w:rPr>
            </w:pPr>
            <w:r>
              <w:rPr>
                <w:sz w:val="17"/>
              </w:rPr>
              <w:t>2.442</w:t>
            </w:r>
          </w:p>
        </w:tc>
        <w:tc>
          <w:tcPr>
            <w:tcW w:w="838" w:type="dxa"/>
            <w:shd w:val="clear" w:color="auto" w:fill="auto"/>
            <w:tcMar>
              <w:top w:w="22" w:type="dxa"/>
              <w:left w:w="28" w:type="dxa"/>
              <w:bottom w:w="22" w:type="dxa"/>
              <w:right w:w="28" w:type="dxa"/>
            </w:tcMar>
          </w:tcPr>
          <w:p w:rsidR="008B314E" w:rsidRDefault="00967F4E" w14:paraId="445D6DE7" w14:textId="77777777">
            <w:pPr>
              <w:pStyle w:val="p-table"/>
              <w:jc w:val="right"/>
              <w:rPr>
                <w:sz w:val="17"/>
              </w:rPr>
            </w:pPr>
            <w:r>
              <w:rPr>
                <w:sz w:val="17"/>
              </w:rPr>
              <w:t>428.098</w:t>
            </w:r>
          </w:p>
        </w:tc>
        <w:tc>
          <w:tcPr>
            <w:tcW w:w="795" w:type="dxa"/>
            <w:shd w:val="clear" w:color="auto" w:fill="auto"/>
            <w:tcMar>
              <w:top w:w="22" w:type="dxa"/>
              <w:left w:w="28" w:type="dxa"/>
              <w:bottom w:w="22" w:type="dxa"/>
              <w:right w:w="28" w:type="dxa"/>
            </w:tcMar>
          </w:tcPr>
          <w:p w:rsidR="008B314E" w:rsidRDefault="00967F4E" w14:paraId="4F4E0BF6" w14:textId="77777777">
            <w:pPr>
              <w:pStyle w:val="p-table"/>
              <w:jc w:val="right"/>
              <w:rPr>
                <w:sz w:val="17"/>
              </w:rPr>
            </w:pPr>
            <w:r>
              <w:rPr>
                <w:sz w:val="17"/>
              </w:rPr>
              <w:t>‒</w:t>
            </w:r>
            <w:r>
              <w:rPr>
                <w:sz w:val="17"/>
              </w:rPr>
              <w:t xml:space="preserve"> 2.310</w:t>
            </w:r>
          </w:p>
        </w:tc>
        <w:tc>
          <w:tcPr>
            <w:tcW w:w="804" w:type="dxa"/>
            <w:shd w:val="clear" w:color="auto" w:fill="auto"/>
            <w:tcMar>
              <w:top w:w="22" w:type="dxa"/>
              <w:left w:w="28" w:type="dxa"/>
              <w:bottom w:w="22" w:type="dxa"/>
              <w:right w:w="28" w:type="dxa"/>
            </w:tcMar>
          </w:tcPr>
          <w:p w:rsidR="008B314E" w:rsidRDefault="00967F4E" w14:paraId="002DBC6E" w14:textId="77777777">
            <w:pPr>
              <w:pStyle w:val="p-table"/>
              <w:jc w:val="right"/>
              <w:rPr>
                <w:sz w:val="17"/>
              </w:rPr>
            </w:pPr>
            <w:r>
              <w:rPr>
                <w:sz w:val="17"/>
              </w:rPr>
              <w:t>‒</w:t>
            </w:r>
            <w:r>
              <w:rPr>
                <w:sz w:val="17"/>
              </w:rPr>
              <w:t xml:space="preserve"> 2.249</w:t>
            </w:r>
          </w:p>
        </w:tc>
        <w:tc>
          <w:tcPr>
            <w:tcW w:w="795" w:type="dxa"/>
            <w:shd w:val="clear" w:color="auto" w:fill="auto"/>
            <w:tcMar>
              <w:top w:w="22" w:type="dxa"/>
              <w:left w:w="28" w:type="dxa"/>
              <w:bottom w:w="22" w:type="dxa"/>
              <w:right w:w="28" w:type="dxa"/>
            </w:tcMar>
          </w:tcPr>
          <w:p w:rsidR="008B314E" w:rsidRDefault="00967F4E" w14:paraId="75A27630" w14:textId="77777777">
            <w:pPr>
              <w:pStyle w:val="p-table"/>
              <w:jc w:val="right"/>
              <w:rPr>
                <w:sz w:val="17"/>
              </w:rPr>
            </w:pPr>
            <w:r>
              <w:rPr>
                <w:sz w:val="17"/>
              </w:rPr>
              <w:t>‒</w:t>
            </w:r>
            <w:r>
              <w:rPr>
                <w:sz w:val="17"/>
              </w:rPr>
              <w:t xml:space="preserve"> </w:t>
            </w:r>
            <w:r>
              <w:rPr>
                <w:sz w:val="17"/>
              </w:rPr>
              <w:t>2.083</w:t>
            </w:r>
          </w:p>
        </w:tc>
        <w:tc>
          <w:tcPr>
            <w:tcW w:w="838" w:type="dxa"/>
            <w:shd w:val="clear" w:color="auto" w:fill="auto"/>
            <w:tcMar>
              <w:top w:w="22" w:type="dxa"/>
              <w:left w:w="28" w:type="dxa"/>
              <w:bottom w:w="22" w:type="dxa"/>
              <w:right w:w="28" w:type="dxa"/>
            </w:tcMar>
          </w:tcPr>
          <w:p w:rsidR="008B314E" w:rsidRDefault="00967F4E" w14:paraId="749D1269" w14:textId="77777777">
            <w:pPr>
              <w:pStyle w:val="p-table"/>
              <w:jc w:val="right"/>
              <w:rPr>
                <w:sz w:val="17"/>
              </w:rPr>
            </w:pPr>
            <w:r>
              <w:rPr>
                <w:sz w:val="17"/>
              </w:rPr>
              <w:t>‒</w:t>
            </w:r>
            <w:r>
              <w:rPr>
                <w:sz w:val="17"/>
              </w:rPr>
              <w:t xml:space="preserve"> 2.079</w:t>
            </w:r>
          </w:p>
        </w:tc>
        <w:tc>
          <w:tcPr>
            <w:tcW w:w="795" w:type="dxa"/>
            <w:shd w:val="clear" w:color="auto" w:fill="auto"/>
            <w:tcMar>
              <w:top w:w="22" w:type="dxa"/>
              <w:left w:w="28" w:type="dxa"/>
              <w:bottom w:w="22" w:type="dxa"/>
              <w:right w:w="28" w:type="dxa"/>
            </w:tcMar>
          </w:tcPr>
          <w:p w:rsidR="008B314E" w:rsidRDefault="00967F4E" w14:paraId="48D841DA" w14:textId="77777777">
            <w:pPr>
              <w:pStyle w:val="p-table"/>
              <w:jc w:val="right"/>
              <w:rPr>
                <w:sz w:val="17"/>
              </w:rPr>
            </w:pPr>
            <w:r>
              <w:rPr>
                <w:sz w:val="17"/>
              </w:rPr>
              <w:t>‒</w:t>
            </w:r>
            <w:r>
              <w:rPr>
                <w:sz w:val="17"/>
              </w:rPr>
              <w:t xml:space="preserve"> 2.064</w:t>
            </w:r>
          </w:p>
        </w:tc>
      </w:tr>
      <w:tr w:rsidR="008B314E" w14:paraId="3FA33636"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967F4E" w14:paraId="147C8C30" w14:textId="77777777">
            <w:pPr>
              <w:pStyle w:val="p-table"/>
            </w:pPr>
            <w:r>
              <w:rPr>
                <w:b/>
                <w:sz w:val="17"/>
              </w:rPr>
              <w:lastRenderedPageBreak/>
              <w:t>3.16</w:t>
            </w:r>
          </w:p>
        </w:tc>
        <w:tc>
          <w:tcPr>
            <w:tcW w:w="1137" w:type="dxa"/>
            <w:shd w:val="clear" w:color="auto" w:fill="auto"/>
            <w:tcMar>
              <w:top w:w="22" w:type="dxa"/>
              <w:left w:w="28" w:type="dxa"/>
              <w:bottom w:w="22" w:type="dxa"/>
              <w:right w:w="28" w:type="dxa"/>
            </w:tcMar>
          </w:tcPr>
          <w:p w:rsidR="008B314E" w:rsidRDefault="00967F4E" w14:paraId="091AC111" w14:textId="77777777">
            <w:pPr>
              <w:pStyle w:val="p-table"/>
            </w:pPr>
            <w:r>
              <w:rPr>
                <w:b/>
                <w:sz w:val="17"/>
              </w:rPr>
              <w:t xml:space="preserve">Over-/ </w:t>
            </w:r>
            <w:proofErr w:type="spellStart"/>
            <w:r>
              <w:rPr>
                <w:b/>
                <w:sz w:val="17"/>
              </w:rPr>
              <w:t>onderprogrammering</w:t>
            </w:r>
            <w:proofErr w:type="spellEnd"/>
          </w:p>
        </w:tc>
        <w:tc>
          <w:tcPr>
            <w:tcW w:w="839" w:type="dxa"/>
            <w:shd w:val="clear" w:color="auto" w:fill="auto"/>
            <w:tcMar>
              <w:top w:w="22" w:type="dxa"/>
              <w:left w:w="28" w:type="dxa"/>
              <w:bottom w:w="22" w:type="dxa"/>
              <w:right w:w="28" w:type="dxa"/>
            </w:tcMar>
          </w:tcPr>
          <w:p w:rsidR="008B314E" w:rsidRDefault="00967F4E" w14:paraId="626D626B" w14:textId="77777777">
            <w:pPr>
              <w:pStyle w:val="p-table"/>
              <w:jc w:val="right"/>
            </w:pPr>
            <w:r>
              <w:rPr>
                <w:b/>
                <w:sz w:val="17"/>
              </w:rPr>
              <w:t>‒</w:t>
            </w:r>
            <w:r>
              <w:rPr>
                <w:b/>
                <w:sz w:val="17"/>
              </w:rPr>
              <w:t xml:space="preserve"> 110.576</w:t>
            </w:r>
          </w:p>
        </w:tc>
        <w:tc>
          <w:tcPr>
            <w:tcW w:w="795" w:type="dxa"/>
            <w:shd w:val="clear" w:color="auto" w:fill="auto"/>
            <w:tcMar>
              <w:top w:w="22" w:type="dxa"/>
              <w:left w:w="28" w:type="dxa"/>
              <w:bottom w:w="22" w:type="dxa"/>
              <w:right w:w="28" w:type="dxa"/>
            </w:tcMar>
          </w:tcPr>
          <w:p w:rsidR="008B314E" w:rsidRDefault="00967F4E" w14:paraId="19659A62" w14:textId="77777777">
            <w:pPr>
              <w:pStyle w:val="p-table"/>
              <w:jc w:val="right"/>
            </w:pPr>
            <w:r>
              <w:rPr>
                <w:b/>
                <w:sz w:val="17"/>
              </w:rPr>
              <w:t>0</w:t>
            </w:r>
          </w:p>
        </w:tc>
        <w:tc>
          <w:tcPr>
            <w:tcW w:w="838" w:type="dxa"/>
            <w:shd w:val="clear" w:color="auto" w:fill="auto"/>
            <w:tcMar>
              <w:top w:w="22" w:type="dxa"/>
              <w:left w:w="28" w:type="dxa"/>
              <w:bottom w:w="22" w:type="dxa"/>
              <w:right w:w="28" w:type="dxa"/>
            </w:tcMar>
          </w:tcPr>
          <w:p w:rsidR="008B314E" w:rsidRDefault="00967F4E" w14:paraId="69E07093" w14:textId="77777777">
            <w:pPr>
              <w:pStyle w:val="p-table"/>
              <w:jc w:val="right"/>
            </w:pPr>
            <w:r>
              <w:rPr>
                <w:b/>
                <w:sz w:val="17"/>
              </w:rPr>
              <w:t>‒</w:t>
            </w:r>
            <w:r>
              <w:rPr>
                <w:b/>
                <w:sz w:val="17"/>
              </w:rPr>
              <w:t xml:space="preserve"> 110.576</w:t>
            </w:r>
          </w:p>
        </w:tc>
        <w:tc>
          <w:tcPr>
            <w:tcW w:w="838" w:type="dxa"/>
            <w:shd w:val="clear" w:color="auto" w:fill="auto"/>
            <w:tcMar>
              <w:top w:w="22" w:type="dxa"/>
              <w:left w:w="28" w:type="dxa"/>
              <w:bottom w:w="22" w:type="dxa"/>
              <w:right w:w="28" w:type="dxa"/>
            </w:tcMar>
          </w:tcPr>
          <w:p w:rsidR="008B314E" w:rsidRDefault="00967F4E" w14:paraId="624BA279" w14:textId="77777777">
            <w:pPr>
              <w:pStyle w:val="p-table"/>
              <w:jc w:val="right"/>
            </w:pPr>
            <w:r>
              <w:rPr>
                <w:b/>
                <w:sz w:val="17"/>
              </w:rPr>
              <w:t>‒</w:t>
            </w:r>
            <w:r>
              <w:rPr>
                <w:b/>
                <w:sz w:val="17"/>
              </w:rPr>
              <w:t xml:space="preserve"> 290.796</w:t>
            </w:r>
          </w:p>
        </w:tc>
        <w:tc>
          <w:tcPr>
            <w:tcW w:w="838" w:type="dxa"/>
            <w:shd w:val="clear" w:color="auto" w:fill="auto"/>
            <w:tcMar>
              <w:top w:w="22" w:type="dxa"/>
              <w:left w:w="28" w:type="dxa"/>
              <w:bottom w:w="22" w:type="dxa"/>
              <w:right w:w="28" w:type="dxa"/>
            </w:tcMar>
          </w:tcPr>
          <w:p w:rsidR="008B314E" w:rsidRDefault="00967F4E" w14:paraId="0AA4EB74" w14:textId="77777777">
            <w:pPr>
              <w:pStyle w:val="p-table"/>
              <w:jc w:val="right"/>
            </w:pPr>
            <w:r>
              <w:rPr>
                <w:b/>
                <w:sz w:val="17"/>
              </w:rPr>
              <w:t>‒</w:t>
            </w:r>
            <w:r>
              <w:rPr>
                <w:b/>
                <w:sz w:val="17"/>
              </w:rPr>
              <w:t xml:space="preserve"> 401.372</w:t>
            </w:r>
          </w:p>
        </w:tc>
        <w:tc>
          <w:tcPr>
            <w:tcW w:w="795" w:type="dxa"/>
            <w:shd w:val="clear" w:color="auto" w:fill="auto"/>
            <w:tcMar>
              <w:top w:w="22" w:type="dxa"/>
              <w:left w:w="28" w:type="dxa"/>
              <w:bottom w:w="22" w:type="dxa"/>
              <w:right w:w="28" w:type="dxa"/>
            </w:tcMar>
          </w:tcPr>
          <w:p w:rsidR="008B314E" w:rsidRDefault="00967F4E" w14:paraId="73E97F67" w14:textId="77777777">
            <w:pPr>
              <w:pStyle w:val="p-table"/>
              <w:jc w:val="right"/>
            </w:pPr>
            <w:r>
              <w:rPr>
                <w:b/>
                <w:sz w:val="17"/>
              </w:rPr>
              <w:t>‒</w:t>
            </w:r>
            <w:r>
              <w:rPr>
                <w:b/>
                <w:sz w:val="17"/>
              </w:rPr>
              <w:t xml:space="preserve"> 206.532</w:t>
            </w:r>
          </w:p>
        </w:tc>
        <w:tc>
          <w:tcPr>
            <w:tcW w:w="804" w:type="dxa"/>
            <w:shd w:val="clear" w:color="auto" w:fill="auto"/>
            <w:tcMar>
              <w:top w:w="22" w:type="dxa"/>
              <w:left w:w="28" w:type="dxa"/>
              <w:bottom w:w="22" w:type="dxa"/>
              <w:right w:w="28" w:type="dxa"/>
            </w:tcMar>
          </w:tcPr>
          <w:p w:rsidR="008B314E" w:rsidRDefault="00967F4E" w14:paraId="5FC99072" w14:textId="77777777">
            <w:pPr>
              <w:pStyle w:val="p-table"/>
              <w:jc w:val="right"/>
            </w:pPr>
            <w:r>
              <w:rPr>
                <w:b/>
                <w:sz w:val="17"/>
              </w:rPr>
              <w:t>‒</w:t>
            </w:r>
            <w:r>
              <w:rPr>
                <w:b/>
                <w:sz w:val="17"/>
              </w:rPr>
              <w:t xml:space="preserve"> 430.190</w:t>
            </w:r>
          </w:p>
        </w:tc>
        <w:tc>
          <w:tcPr>
            <w:tcW w:w="795" w:type="dxa"/>
            <w:shd w:val="clear" w:color="auto" w:fill="auto"/>
            <w:tcMar>
              <w:top w:w="22" w:type="dxa"/>
              <w:left w:w="28" w:type="dxa"/>
              <w:bottom w:w="22" w:type="dxa"/>
              <w:right w:w="28" w:type="dxa"/>
            </w:tcMar>
          </w:tcPr>
          <w:p w:rsidR="008B314E" w:rsidRDefault="00967F4E" w14:paraId="52B75355" w14:textId="77777777">
            <w:pPr>
              <w:pStyle w:val="p-table"/>
              <w:jc w:val="right"/>
            </w:pPr>
            <w:r>
              <w:rPr>
                <w:b/>
                <w:sz w:val="17"/>
              </w:rPr>
              <w:t>257.605</w:t>
            </w:r>
          </w:p>
        </w:tc>
        <w:tc>
          <w:tcPr>
            <w:tcW w:w="838" w:type="dxa"/>
            <w:shd w:val="clear" w:color="auto" w:fill="auto"/>
            <w:tcMar>
              <w:top w:w="22" w:type="dxa"/>
              <w:left w:w="28" w:type="dxa"/>
              <w:bottom w:w="22" w:type="dxa"/>
              <w:right w:w="28" w:type="dxa"/>
            </w:tcMar>
          </w:tcPr>
          <w:p w:rsidR="008B314E" w:rsidRDefault="00967F4E" w14:paraId="5E04CFA0" w14:textId="77777777">
            <w:pPr>
              <w:pStyle w:val="p-table"/>
              <w:jc w:val="right"/>
            </w:pPr>
            <w:r>
              <w:rPr>
                <w:b/>
                <w:sz w:val="17"/>
              </w:rPr>
              <w:t>‒</w:t>
            </w:r>
            <w:r>
              <w:rPr>
                <w:b/>
                <w:sz w:val="17"/>
              </w:rPr>
              <w:t xml:space="preserve"> 2.621.773</w:t>
            </w:r>
          </w:p>
        </w:tc>
        <w:tc>
          <w:tcPr>
            <w:tcW w:w="795" w:type="dxa"/>
            <w:shd w:val="clear" w:color="auto" w:fill="auto"/>
            <w:tcMar>
              <w:top w:w="22" w:type="dxa"/>
              <w:left w:w="28" w:type="dxa"/>
              <w:bottom w:w="22" w:type="dxa"/>
              <w:right w:w="28" w:type="dxa"/>
            </w:tcMar>
          </w:tcPr>
          <w:p w:rsidR="008B314E" w:rsidRDefault="00967F4E" w14:paraId="799E0E9B" w14:textId="77777777">
            <w:pPr>
              <w:pStyle w:val="p-table"/>
              <w:jc w:val="right"/>
            </w:pPr>
            <w:r>
              <w:rPr>
                <w:b/>
                <w:sz w:val="17"/>
              </w:rPr>
              <w:t>‒</w:t>
            </w:r>
            <w:r>
              <w:rPr>
                <w:b/>
                <w:sz w:val="17"/>
              </w:rPr>
              <w:t xml:space="preserve"> 425.312</w:t>
            </w:r>
          </w:p>
        </w:tc>
      </w:tr>
      <w:tr w:rsidR="008B314E" w14:paraId="69B391C8"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736390A7"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4DB14B1B" w14:textId="77777777">
            <w:pPr>
              <w:pStyle w:val="p-table"/>
            </w:pPr>
            <w:r>
              <w:rPr>
                <w:i/>
                <w:sz w:val="17"/>
              </w:rPr>
              <w:t>Fonds</w:t>
            </w:r>
          </w:p>
        </w:tc>
        <w:tc>
          <w:tcPr>
            <w:tcW w:w="839" w:type="dxa"/>
            <w:shd w:val="clear" w:color="auto" w:fill="auto"/>
            <w:tcMar>
              <w:top w:w="22" w:type="dxa"/>
              <w:left w:w="28" w:type="dxa"/>
              <w:bottom w:w="22" w:type="dxa"/>
              <w:right w:w="28" w:type="dxa"/>
            </w:tcMar>
          </w:tcPr>
          <w:p w:rsidR="008B314E" w:rsidRDefault="00967F4E" w14:paraId="259B2F24" w14:textId="77777777">
            <w:pPr>
              <w:pStyle w:val="p-table"/>
              <w:jc w:val="right"/>
            </w:pPr>
            <w:r>
              <w:rPr>
                <w:i/>
                <w:sz w:val="17"/>
              </w:rPr>
              <w:t>‒</w:t>
            </w:r>
            <w:r>
              <w:rPr>
                <w:i/>
                <w:sz w:val="17"/>
              </w:rPr>
              <w:t xml:space="preserve"> 110.576</w:t>
            </w:r>
          </w:p>
        </w:tc>
        <w:tc>
          <w:tcPr>
            <w:tcW w:w="795" w:type="dxa"/>
            <w:shd w:val="clear" w:color="auto" w:fill="auto"/>
            <w:tcMar>
              <w:top w:w="22" w:type="dxa"/>
              <w:left w:w="28" w:type="dxa"/>
              <w:bottom w:w="22" w:type="dxa"/>
              <w:right w:w="28" w:type="dxa"/>
            </w:tcMar>
          </w:tcPr>
          <w:p w:rsidR="008B314E" w:rsidRDefault="00967F4E" w14:paraId="4D6C33DF" w14:textId="77777777">
            <w:pPr>
              <w:pStyle w:val="p-table"/>
              <w:jc w:val="right"/>
            </w:pPr>
            <w:r>
              <w:rPr>
                <w:i/>
                <w:sz w:val="17"/>
              </w:rPr>
              <w:t>0</w:t>
            </w:r>
          </w:p>
        </w:tc>
        <w:tc>
          <w:tcPr>
            <w:tcW w:w="838" w:type="dxa"/>
            <w:shd w:val="clear" w:color="auto" w:fill="auto"/>
            <w:tcMar>
              <w:top w:w="22" w:type="dxa"/>
              <w:left w:w="28" w:type="dxa"/>
              <w:bottom w:w="22" w:type="dxa"/>
              <w:right w:w="28" w:type="dxa"/>
            </w:tcMar>
          </w:tcPr>
          <w:p w:rsidR="008B314E" w:rsidRDefault="00967F4E" w14:paraId="4B0EC9E7" w14:textId="77777777">
            <w:pPr>
              <w:pStyle w:val="p-table"/>
              <w:jc w:val="right"/>
            </w:pPr>
            <w:r>
              <w:rPr>
                <w:i/>
                <w:sz w:val="17"/>
              </w:rPr>
              <w:t>‒</w:t>
            </w:r>
            <w:r>
              <w:rPr>
                <w:i/>
                <w:sz w:val="17"/>
              </w:rPr>
              <w:t xml:space="preserve"> 110.576</w:t>
            </w:r>
          </w:p>
        </w:tc>
        <w:tc>
          <w:tcPr>
            <w:tcW w:w="838" w:type="dxa"/>
            <w:shd w:val="clear" w:color="auto" w:fill="auto"/>
            <w:tcMar>
              <w:top w:w="22" w:type="dxa"/>
              <w:left w:w="28" w:type="dxa"/>
              <w:bottom w:w="22" w:type="dxa"/>
              <w:right w:w="28" w:type="dxa"/>
            </w:tcMar>
          </w:tcPr>
          <w:p w:rsidR="008B314E" w:rsidRDefault="00967F4E" w14:paraId="11647F3C" w14:textId="77777777">
            <w:pPr>
              <w:pStyle w:val="p-table"/>
              <w:jc w:val="right"/>
            </w:pPr>
            <w:r>
              <w:rPr>
                <w:i/>
                <w:sz w:val="17"/>
              </w:rPr>
              <w:t>‒</w:t>
            </w:r>
            <w:r>
              <w:rPr>
                <w:i/>
                <w:sz w:val="17"/>
              </w:rPr>
              <w:t xml:space="preserve"> 290.796</w:t>
            </w:r>
          </w:p>
        </w:tc>
        <w:tc>
          <w:tcPr>
            <w:tcW w:w="838" w:type="dxa"/>
            <w:shd w:val="clear" w:color="auto" w:fill="auto"/>
            <w:tcMar>
              <w:top w:w="22" w:type="dxa"/>
              <w:left w:w="28" w:type="dxa"/>
              <w:bottom w:w="22" w:type="dxa"/>
              <w:right w:w="28" w:type="dxa"/>
            </w:tcMar>
          </w:tcPr>
          <w:p w:rsidR="008B314E" w:rsidRDefault="00967F4E" w14:paraId="5771CBE1" w14:textId="77777777">
            <w:pPr>
              <w:pStyle w:val="p-table"/>
              <w:jc w:val="right"/>
            </w:pPr>
            <w:r>
              <w:rPr>
                <w:i/>
                <w:sz w:val="17"/>
              </w:rPr>
              <w:t>‒</w:t>
            </w:r>
            <w:r>
              <w:rPr>
                <w:i/>
                <w:sz w:val="17"/>
              </w:rPr>
              <w:t xml:space="preserve"> 401.372</w:t>
            </w:r>
          </w:p>
        </w:tc>
        <w:tc>
          <w:tcPr>
            <w:tcW w:w="795" w:type="dxa"/>
            <w:shd w:val="clear" w:color="auto" w:fill="auto"/>
            <w:tcMar>
              <w:top w:w="22" w:type="dxa"/>
              <w:left w:w="28" w:type="dxa"/>
              <w:bottom w:w="22" w:type="dxa"/>
              <w:right w:w="28" w:type="dxa"/>
            </w:tcMar>
          </w:tcPr>
          <w:p w:rsidR="008B314E" w:rsidRDefault="00967F4E" w14:paraId="43A76196" w14:textId="77777777">
            <w:pPr>
              <w:pStyle w:val="p-table"/>
              <w:jc w:val="right"/>
            </w:pPr>
            <w:r>
              <w:rPr>
                <w:i/>
                <w:sz w:val="17"/>
              </w:rPr>
              <w:t>‒</w:t>
            </w:r>
            <w:r>
              <w:rPr>
                <w:i/>
                <w:sz w:val="17"/>
              </w:rPr>
              <w:t xml:space="preserve"> 206.532</w:t>
            </w:r>
          </w:p>
        </w:tc>
        <w:tc>
          <w:tcPr>
            <w:tcW w:w="804" w:type="dxa"/>
            <w:shd w:val="clear" w:color="auto" w:fill="auto"/>
            <w:tcMar>
              <w:top w:w="22" w:type="dxa"/>
              <w:left w:w="28" w:type="dxa"/>
              <w:bottom w:w="22" w:type="dxa"/>
              <w:right w:w="28" w:type="dxa"/>
            </w:tcMar>
          </w:tcPr>
          <w:p w:rsidR="008B314E" w:rsidRDefault="00967F4E" w14:paraId="07579216" w14:textId="77777777">
            <w:pPr>
              <w:pStyle w:val="p-table"/>
              <w:jc w:val="right"/>
            </w:pPr>
            <w:r>
              <w:rPr>
                <w:i/>
                <w:sz w:val="17"/>
              </w:rPr>
              <w:t>‒</w:t>
            </w:r>
            <w:r>
              <w:rPr>
                <w:i/>
                <w:sz w:val="17"/>
              </w:rPr>
              <w:t xml:space="preserve"> 430.190</w:t>
            </w:r>
          </w:p>
        </w:tc>
        <w:tc>
          <w:tcPr>
            <w:tcW w:w="795" w:type="dxa"/>
            <w:shd w:val="clear" w:color="auto" w:fill="auto"/>
            <w:tcMar>
              <w:top w:w="22" w:type="dxa"/>
              <w:left w:w="28" w:type="dxa"/>
              <w:bottom w:w="22" w:type="dxa"/>
              <w:right w:w="28" w:type="dxa"/>
            </w:tcMar>
          </w:tcPr>
          <w:p w:rsidR="008B314E" w:rsidRDefault="00967F4E" w14:paraId="458BFA42" w14:textId="77777777">
            <w:pPr>
              <w:pStyle w:val="p-table"/>
              <w:jc w:val="right"/>
            </w:pPr>
            <w:r>
              <w:rPr>
                <w:i/>
                <w:sz w:val="17"/>
              </w:rPr>
              <w:t>257.605</w:t>
            </w:r>
          </w:p>
        </w:tc>
        <w:tc>
          <w:tcPr>
            <w:tcW w:w="838" w:type="dxa"/>
            <w:shd w:val="clear" w:color="auto" w:fill="auto"/>
            <w:tcMar>
              <w:top w:w="22" w:type="dxa"/>
              <w:left w:w="28" w:type="dxa"/>
              <w:bottom w:w="22" w:type="dxa"/>
              <w:right w:w="28" w:type="dxa"/>
            </w:tcMar>
          </w:tcPr>
          <w:p w:rsidR="008B314E" w:rsidRDefault="00967F4E" w14:paraId="260C8C85" w14:textId="77777777">
            <w:pPr>
              <w:pStyle w:val="p-table"/>
              <w:jc w:val="right"/>
            </w:pPr>
            <w:r>
              <w:rPr>
                <w:i/>
                <w:sz w:val="17"/>
              </w:rPr>
              <w:t>‒</w:t>
            </w:r>
            <w:r>
              <w:rPr>
                <w:i/>
                <w:sz w:val="17"/>
              </w:rPr>
              <w:t xml:space="preserve"> 2.621.773</w:t>
            </w:r>
          </w:p>
        </w:tc>
        <w:tc>
          <w:tcPr>
            <w:tcW w:w="795" w:type="dxa"/>
            <w:shd w:val="clear" w:color="auto" w:fill="auto"/>
            <w:tcMar>
              <w:top w:w="22" w:type="dxa"/>
              <w:left w:w="28" w:type="dxa"/>
              <w:bottom w:w="22" w:type="dxa"/>
              <w:right w:w="28" w:type="dxa"/>
            </w:tcMar>
          </w:tcPr>
          <w:p w:rsidR="008B314E" w:rsidRDefault="00967F4E" w14:paraId="4A779C4A" w14:textId="77777777">
            <w:pPr>
              <w:pStyle w:val="p-table"/>
              <w:jc w:val="right"/>
            </w:pPr>
            <w:r>
              <w:rPr>
                <w:i/>
                <w:sz w:val="17"/>
              </w:rPr>
              <w:t>‒</w:t>
            </w:r>
            <w:r>
              <w:rPr>
                <w:i/>
                <w:sz w:val="17"/>
              </w:rPr>
              <w:t xml:space="preserve"> 425.312</w:t>
            </w:r>
          </w:p>
        </w:tc>
      </w:tr>
      <w:tr w:rsidR="008B314E" w14:paraId="29BD1617"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28EC89C3"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156DCB18" w14:textId="77777777">
            <w:pPr>
              <w:pStyle w:val="p-table"/>
              <w:rPr>
                <w:sz w:val="17"/>
              </w:rPr>
            </w:pPr>
            <w:r>
              <w:rPr>
                <w:sz w:val="17"/>
              </w:rPr>
              <w:t>Fonds</w:t>
            </w:r>
          </w:p>
        </w:tc>
        <w:tc>
          <w:tcPr>
            <w:tcW w:w="839" w:type="dxa"/>
            <w:shd w:val="clear" w:color="auto" w:fill="auto"/>
            <w:tcMar>
              <w:top w:w="22" w:type="dxa"/>
              <w:left w:w="28" w:type="dxa"/>
              <w:bottom w:w="22" w:type="dxa"/>
              <w:right w:w="28" w:type="dxa"/>
            </w:tcMar>
          </w:tcPr>
          <w:p w:rsidR="008B314E" w:rsidRDefault="00967F4E" w14:paraId="3015159C" w14:textId="77777777">
            <w:pPr>
              <w:pStyle w:val="p-table"/>
              <w:jc w:val="right"/>
              <w:rPr>
                <w:sz w:val="17"/>
              </w:rPr>
            </w:pPr>
            <w:r>
              <w:rPr>
                <w:sz w:val="17"/>
              </w:rPr>
              <w:t>‒</w:t>
            </w:r>
            <w:r>
              <w:rPr>
                <w:sz w:val="17"/>
              </w:rPr>
              <w:t xml:space="preserve"> 110.576</w:t>
            </w:r>
          </w:p>
        </w:tc>
        <w:tc>
          <w:tcPr>
            <w:tcW w:w="795" w:type="dxa"/>
            <w:shd w:val="clear" w:color="auto" w:fill="auto"/>
            <w:tcMar>
              <w:top w:w="22" w:type="dxa"/>
              <w:left w:w="28" w:type="dxa"/>
              <w:bottom w:w="22" w:type="dxa"/>
              <w:right w:w="28" w:type="dxa"/>
            </w:tcMar>
          </w:tcPr>
          <w:p w:rsidR="008B314E" w:rsidRDefault="00967F4E" w14:paraId="33EADCDC" w14:textId="77777777">
            <w:pPr>
              <w:pStyle w:val="p-table"/>
              <w:jc w:val="right"/>
              <w:rPr>
                <w:sz w:val="17"/>
              </w:rPr>
            </w:pPr>
            <w:r>
              <w:rPr>
                <w:sz w:val="17"/>
              </w:rPr>
              <w:t>0</w:t>
            </w:r>
          </w:p>
        </w:tc>
        <w:tc>
          <w:tcPr>
            <w:tcW w:w="838" w:type="dxa"/>
            <w:shd w:val="clear" w:color="auto" w:fill="auto"/>
            <w:tcMar>
              <w:top w:w="22" w:type="dxa"/>
              <w:left w:w="28" w:type="dxa"/>
              <w:bottom w:w="22" w:type="dxa"/>
              <w:right w:w="28" w:type="dxa"/>
            </w:tcMar>
          </w:tcPr>
          <w:p w:rsidR="008B314E" w:rsidRDefault="00967F4E" w14:paraId="5427BFEF" w14:textId="77777777">
            <w:pPr>
              <w:pStyle w:val="p-table"/>
              <w:jc w:val="right"/>
              <w:rPr>
                <w:sz w:val="17"/>
              </w:rPr>
            </w:pPr>
            <w:r>
              <w:rPr>
                <w:sz w:val="17"/>
              </w:rPr>
              <w:t>‒</w:t>
            </w:r>
            <w:r>
              <w:rPr>
                <w:sz w:val="17"/>
              </w:rPr>
              <w:t xml:space="preserve"> 110.576</w:t>
            </w:r>
          </w:p>
        </w:tc>
        <w:tc>
          <w:tcPr>
            <w:tcW w:w="838" w:type="dxa"/>
            <w:shd w:val="clear" w:color="auto" w:fill="auto"/>
            <w:tcMar>
              <w:top w:w="22" w:type="dxa"/>
              <w:left w:w="28" w:type="dxa"/>
              <w:bottom w:w="22" w:type="dxa"/>
              <w:right w:w="28" w:type="dxa"/>
            </w:tcMar>
          </w:tcPr>
          <w:p w:rsidR="008B314E" w:rsidRDefault="00967F4E" w14:paraId="13FB0FC4" w14:textId="77777777">
            <w:pPr>
              <w:pStyle w:val="p-table"/>
              <w:jc w:val="right"/>
              <w:rPr>
                <w:sz w:val="17"/>
              </w:rPr>
            </w:pPr>
            <w:r>
              <w:rPr>
                <w:sz w:val="17"/>
              </w:rPr>
              <w:t>‒</w:t>
            </w:r>
            <w:r>
              <w:rPr>
                <w:sz w:val="17"/>
              </w:rPr>
              <w:t xml:space="preserve"> 290.796</w:t>
            </w:r>
          </w:p>
        </w:tc>
        <w:tc>
          <w:tcPr>
            <w:tcW w:w="838" w:type="dxa"/>
            <w:shd w:val="clear" w:color="auto" w:fill="auto"/>
            <w:tcMar>
              <w:top w:w="22" w:type="dxa"/>
              <w:left w:w="28" w:type="dxa"/>
              <w:bottom w:w="22" w:type="dxa"/>
              <w:right w:w="28" w:type="dxa"/>
            </w:tcMar>
          </w:tcPr>
          <w:p w:rsidR="008B314E" w:rsidRDefault="00967F4E" w14:paraId="219880D0" w14:textId="77777777">
            <w:pPr>
              <w:pStyle w:val="p-table"/>
              <w:jc w:val="right"/>
              <w:rPr>
                <w:sz w:val="17"/>
              </w:rPr>
            </w:pPr>
            <w:r>
              <w:rPr>
                <w:sz w:val="17"/>
              </w:rPr>
              <w:t>‒</w:t>
            </w:r>
            <w:r>
              <w:rPr>
                <w:sz w:val="17"/>
              </w:rPr>
              <w:t xml:space="preserve"> 401.372</w:t>
            </w:r>
          </w:p>
        </w:tc>
        <w:tc>
          <w:tcPr>
            <w:tcW w:w="795" w:type="dxa"/>
            <w:shd w:val="clear" w:color="auto" w:fill="auto"/>
            <w:tcMar>
              <w:top w:w="22" w:type="dxa"/>
              <w:left w:w="28" w:type="dxa"/>
              <w:bottom w:w="22" w:type="dxa"/>
              <w:right w:w="28" w:type="dxa"/>
            </w:tcMar>
          </w:tcPr>
          <w:p w:rsidR="008B314E" w:rsidRDefault="00967F4E" w14:paraId="72925E49" w14:textId="77777777">
            <w:pPr>
              <w:pStyle w:val="p-table"/>
              <w:jc w:val="right"/>
              <w:rPr>
                <w:sz w:val="17"/>
              </w:rPr>
            </w:pPr>
            <w:r>
              <w:rPr>
                <w:sz w:val="17"/>
              </w:rPr>
              <w:t>‒</w:t>
            </w:r>
            <w:r>
              <w:rPr>
                <w:sz w:val="17"/>
              </w:rPr>
              <w:t xml:space="preserve"> 206.532</w:t>
            </w:r>
          </w:p>
        </w:tc>
        <w:tc>
          <w:tcPr>
            <w:tcW w:w="804" w:type="dxa"/>
            <w:shd w:val="clear" w:color="auto" w:fill="auto"/>
            <w:tcMar>
              <w:top w:w="22" w:type="dxa"/>
              <w:left w:w="28" w:type="dxa"/>
              <w:bottom w:w="22" w:type="dxa"/>
              <w:right w:w="28" w:type="dxa"/>
            </w:tcMar>
          </w:tcPr>
          <w:p w:rsidR="008B314E" w:rsidRDefault="00967F4E" w14:paraId="74381598" w14:textId="77777777">
            <w:pPr>
              <w:pStyle w:val="p-table"/>
              <w:jc w:val="right"/>
              <w:rPr>
                <w:sz w:val="17"/>
              </w:rPr>
            </w:pPr>
            <w:r>
              <w:rPr>
                <w:sz w:val="17"/>
              </w:rPr>
              <w:t>‒</w:t>
            </w:r>
            <w:r>
              <w:rPr>
                <w:sz w:val="17"/>
              </w:rPr>
              <w:t xml:space="preserve"> 430.190</w:t>
            </w:r>
          </w:p>
        </w:tc>
        <w:tc>
          <w:tcPr>
            <w:tcW w:w="795" w:type="dxa"/>
            <w:shd w:val="clear" w:color="auto" w:fill="auto"/>
            <w:tcMar>
              <w:top w:w="22" w:type="dxa"/>
              <w:left w:w="28" w:type="dxa"/>
              <w:bottom w:w="22" w:type="dxa"/>
              <w:right w:w="28" w:type="dxa"/>
            </w:tcMar>
          </w:tcPr>
          <w:p w:rsidR="008B314E" w:rsidRDefault="00967F4E" w14:paraId="26A16AD2" w14:textId="77777777">
            <w:pPr>
              <w:pStyle w:val="p-table"/>
              <w:jc w:val="right"/>
              <w:rPr>
                <w:sz w:val="17"/>
              </w:rPr>
            </w:pPr>
            <w:r>
              <w:rPr>
                <w:sz w:val="17"/>
              </w:rPr>
              <w:t>257.605</w:t>
            </w:r>
          </w:p>
        </w:tc>
        <w:tc>
          <w:tcPr>
            <w:tcW w:w="838" w:type="dxa"/>
            <w:shd w:val="clear" w:color="auto" w:fill="auto"/>
            <w:tcMar>
              <w:top w:w="22" w:type="dxa"/>
              <w:left w:w="28" w:type="dxa"/>
              <w:bottom w:w="22" w:type="dxa"/>
              <w:right w:w="28" w:type="dxa"/>
            </w:tcMar>
          </w:tcPr>
          <w:p w:rsidR="008B314E" w:rsidRDefault="00967F4E" w14:paraId="198BC4D8" w14:textId="77777777">
            <w:pPr>
              <w:pStyle w:val="p-table"/>
              <w:jc w:val="right"/>
              <w:rPr>
                <w:sz w:val="17"/>
              </w:rPr>
            </w:pPr>
            <w:r>
              <w:rPr>
                <w:sz w:val="17"/>
              </w:rPr>
              <w:t>‒</w:t>
            </w:r>
            <w:r>
              <w:rPr>
                <w:sz w:val="17"/>
              </w:rPr>
              <w:t xml:space="preserve"> 2.621.773</w:t>
            </w:r>
          </w:p>
        </w:tc>
        <w:tc>
          <w:tcPr>
            <w:tcW w:w="795" w:type="dxa"/>
            <w:shd w:val="clear" w:color="auto" w:fill="auto"/>
            <w:tcMar>
              <w:top w:w="22" w:type="dxa"/>
              <w:left w:w="28" w:type="dxa"/>
              <w:bottom w:w="22" w:type="dxa"/>
              <w:right w:w="28" w:type="dxa"/>
            </w:tcMar>
          </w:tcPr>
          <w:p w:rsidR="008B314E" w:rsidRDefault="00967F4E" w14:paraId="220B620B" w14:textId="77777777">
            <w:pPr>
              <w:pStyle w:val="p-table"/>
              <w:jc w:val="right"/>
              <w:rPr>
                <w:sz w:val="17"/>
              </w:rPr>
            </w:pPr>
            <w:r>
              <w:rPr>
                <w:sz w:val="17"/>
              </w:rPr>
              <w:t>‒</w:t>
            </w:r>
            <w:r>
              <w:rPr>
                <w:sz w:val="17"/>
              </w:rPr>
              <w:t xml:space="preserve"> 425.312</w:t>
            </w:r>
          </w:p>
        </w:tc>
      </w:tr>
      <w:tr w:rsidR="008B314E" w14:paraId="5CE5D402" w14:textId="77777777">
        <w:tblPrEx>
          <w:tblCellMar>
            <w:top w:w="0" w:type="dxa"/>
            <w:bottom w:w="0" w:type="dxa"/>
          </w:tblCellMar>
        </w:tblPrEx>
        <w:tc>
          <w:tcPr>
            <w:tcW w:w="382" w:type="dxa"/>
            <w:tcBorders>
              <w:bottom w:val="single" w:color="009EE0" w:sz="2" w:space="0"/>
            </w:tcBorders>
            <w:shd w:val="clear" w:color="auto" w:fill="auto"/>
            <w:tcMar>
              <w:top w:w="22" w:type="dxa"/>
              <w:left w:w="10" w:type="dxa"/>
              <w:bottom w:w="22" w:type="dxa"/>
              <w:right w:w="28" w:type="dxa"/>
            </w:tcMar>
          </w:tcPr>
          <w:p w:rsidR="008B314E" w:rsidRDefault="008B314E" w14:paraId="56053EE1" w14:textId="77777777">
            <w:pPr>
              <w:pStyle w:val="p-table"/>
              <w:rPr>
                <w:sz w:val="17"/>
              </w:rPr>
            </w:pPr>
          </w:p>
        </w:tc>
        <w:tc>
          <w:tcPr>
            <w:tcW w:w="1137" w:type="dxa"/>
            <w:tcBorders>
              <w:bottom w:val="single" w:color="009EE0" w:sz="2" w:space="0"/>
            </w:tcBorders>
            <w:shd w:val="clear" w:color="auto" w:fill="auto"/>
            <w:tcMar>
              <w:top w:w="22" w:type="dxa"/>
              <w:left w:w="28" w:type="dxa"/>
              <w:bottom w:w="22" w:type="dxa"/>
              <w:right w:w="28" w:type="dxa"/>
            </w:tcMar>
          </w:tcPr>
          <w:p w:rsidR="008B314E" w:rsidRDefault="008B314E" w14:paraId="224A255E" w14:textId="77777777">
            <w:pPr>
              <w:pStyle w:val="p-table"/>
              <w:rPr>
                <w:sz w:val="17"/>
              </w:rPr>
            </w:pPr>
          </w:p>
        </w:tc>
        <w:tc>
          <w:tcPr>
            <w:tcW w:w="839" w:type="dxa"/>
            <w:tcBorders>
              <w:bottom w:val="single" w:color="009EE0" w:sz="2" w:space="0"/>
            </w:tcBorders>
            <w:shd w:val="clear" w:color="auto" w:fill="auto"/>
            <w:tcMar>
              <w:top w:w="22" w:type="dxa"/>
              <w:left w:w="28" w:type="dxa"/>
              <w:bottom w:w="22" w:type="dxa"/>
              <w:right w:w="28" w:type="dxa"/>
            </w:tcMar>
          </w:tcPr>
          <w:p w:rsidR="008B314E" w:rsidRDefault="008B314E" w14:paraId="118842A5"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33716FF6"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21E0F6CD"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4E68E66C"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295C8FCF"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5F05B21E" w14:textId="77777777">
            <w:pPr>
              <w:pStyle w:val="p-table"/>
              <w:rPr>
                <w:sz w:val="17"/>
              </w:rPr>
            </w:pPr>
          </w:p>
        </w:tc>
        <w:tc>
          <w:tcPr>
            <w:tcW w:w="804" w:type="dxa"/>
            <w:tcBorders>
              <w:bottom w:val="single" w:color="009EE0" w:sz="2" w:space="0"/>
            </w:tcBorders>
            <w:shd w:val="clear" w:color="auto" w:fill="auto"/>
            <w:tcMar>
              <w:top w:w="22" w:type="dxa"/>
              <w:left w:w="28" w:type="dxa"/>
              <w:bottom w:w="22" w:type="dxa"/>
              <w:right w:w="28" w:type="dxa"/>
            </w:tcMar>
          </w:tcPr>
          <w:p w:rsidR="008B314E" w:rsidRDefault="008B314E" w14:paraId="788F1265"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23C1A34E"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56A2AF7E"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3A334B8B" w14:textId="77777777">
            <w:pPr>
              <w:pStyle w:val="p-table"/>
              <w:rPr>
                <w:sz w:val="17"/>
              </w:rPr>
            </w:pPr>
          </w:p>
        </w:tc>
      </w:tr>
      <w:tr w:rsidR="008B314E" w14:paraId="06472549" w14:textId="77777777">
        <w:tblPrEx>
          <w:tblCellMar>
            <w:top w:w="0" w:type="dxa"/>
            <w:bottom w:w="0" w:type="dxa"/>
          </w:tblCellMar>
        </w:tblPrEx>
        <w:tc>
          <w:tcPr>
            <w:tcW w:w="382" w:type="dxa"/>
            <w:shd w:val="clear" w:color="auto" w:fill="auto"/>
            <w:tcMar>
              <w:top w:w="22" w:type="dxa"/>
              <w:left w:w="10" w:type="dxa"/>
              <w:bottom w:w="22" w:type="dxa"/>
              <w:right w:w="28" w:type="dxa"/>
            </w:tcMar>
          </w:tcPr>
          <w:p w:rsidR="008B314E" w:rsidRDefault="008B314E" w14:paraId="780339A0" w14:textId="77777777">
            <w:pPr>
              <w:pStyle w:val="p-table"/>
              <w:rPr>
                <w:sz w:val="17"/>
              </w:rPr>
            </w:pPr>
          </w:p>
        </w:tc>
        <w:tc>
          <w:tcPr>
            <w:tcW w:w="1137" w:type="dxa"/>
            <w:shd w:val="clear" w:color="auto" w:fill="auto"/>
            <w:tcMar>
              <w:top w:w="22" w:type="dxa"/>
              <w:left w:w="28" w:type="dxa"/>
              <w:bottom w:w="22" w:type="dxa"/>
              <w:right w:w="28" w:type="dxa"/>
            </w:tcMar>
          </w:tcPr>
          <w:p w:rsidR="008B314E" w:rsidRDefault="00967F4E" w14:paraId="2EC6945B" w14:textId="77777777">
            <w:pPr>
              <w:pStyle w:val="p-table"/>
            </w:pPr>
            <w:r>
              <w:rPr>
                <w:b/>
                <w:sz w:val="17"/>
              </w:rPr>
              <w:t>Ontvangsten</w:t>
            </w:r>
          </w:p>
        </w:tc>
        <w:tc>
          <w:tcPr>
            <w:tcW w:w="839" w:type="dxa"/>
            <w:shd w:val="clear" w:color="auto" w:fill="auto"/>
            <w:tcMar>
              <w:top w:w="22" w:type="dxa"/>
              <w:left w:w="28" w:type="dxa"/>
              <w:bottom w:w="22" w:type="dxa"/>
              <w:right w:w="28" w:type="dxa"/>
            </w:tcMar>
          </w:tcPr>
          <w:p w:rsidR="008B314E" w:rsidRDefault="00967F4E" w14:paraId="133629D3" w14:textId="77777777">
            <w:pPr>
              <w:pStyle w:val="p-table"/>
              <w:jc w:val="right"/>
            </w:pPr>
            <w:r>
              <w:rPr>
                <w:b/>
                <w:sz w:val="17"/>
              </w:rPr>
              <w:t>2.500</w:t>
            </w:r>
          </w:p>
        </w:tc>
        <w:tc>
          <w:tcPr>
            <w:tcW w:w="795" w:type="dxa"/>
            <w:shd w:val="clear" w:color="auto" w:fill="auto"/>
            <w:tcMar>
              <w:top w:w="22" w:type="dxa"/>
              <w:left w:w="28" w:type="dxa"/>
              <w:bottom w:w="22" w:type="dxa"/>
              <w:right w:w="28" w:type="dxa"/>
            </w:tcMar>
          </w:tcPr>
          <w:p w:rsidR="008B314E" w:rsidRDefault="00967F4E" w14:paraId="1FEF3110" w14:textId="77777777">
            <w:pPr>
              <w:pStyle w:val="p-table"/>
              <w:jc w:val="right"/>
            </w:pPr>
            <w:r>
              <w:rPr>
                <w:b/>
                <w:sz w:val="17"/>
              </w:rPr>
              <w:t>0</w:t>
            </w:r>
          </w:p>
        </w:tc>
        <w:tc>
          <w:tcPr>
            <w:tcW w:w="838" w:type="dxa"/>
            <w:shd w:val="clear" w:color="auto" w:fill="auto"/>
            <w:tcMar>
              <w:top w:w="22" w:type="dxa"/>
              <w:left w:w="28" w:type="dxa"/>
              <w:bottom w:w="22" w:type="dxa"/>
              <w:right w:w="28" w:type="dxa"/>
            </w:tcMar>
          </w:tcPr>
          <w:p w:rsidR="008B314E" w:rsidRDefault="00967F4E" w14:paraId="3639E923" w14:textId="77777777">
            <w:pPr>
              <w:pStyle w:val="p-table"/>
              <w:jc w:val="right"/>
            </w:pPr>
            <w:r>
              <w:rPr>
                <w:b/>
                <w:sz w:val="17"/>
              </w:rPr>
              <w:t>2.500</w:t>
            </w:r>
          </w:p>
        </w:tc>
        <w:tc>
          <w:tcPr>
            <w:tcW w:w="838" w:type="dxa"/>
            <w:shd w:val="clear" w:color="auto" w:fill="auto"/>
            <w:tcMar>
              <w:top w:w="22" w:type="dxa"/>
              <w:left w:w="28" w:type="dxa"/>
              <w:bottom w:w="22" w:type="dxa"/>
              <w:right w:w="28" w:type="dxa"/>
            </w:tcMar>
          </w:tcPr>
          <w:p w:rsidR="008B314E" w:rsidRDefault="00967F4E" w14:paraId="66B1B1A3" w14:textId="77777777">
            <w:pPr>
              <w:pStyle w:val="p-table"/>
              <w:jc w:val="right"/>
            </w:pPr>
            <w:r>
              <w:rPr>
                <w:b/>
                <w:sz w:val="17"/>
              </w:rPr>
              <w:t>0</w:t>
            </w:r>
          </w:p>
        </w:tc>
        <w:tc>
          <w:tcPr>
            <w:tcW w:w="838" w:type="dxa"/>
            <w:shd w:val="clear" w:color="auto" w:fill="auto"/>
            <w:tcMar>
              <w:top w:w="22" w:type="dxa"/>
              <w:left w:w="28" w:type="dxa"/>
              <w:bottom w:w="22" w:type="dxa"/>
              <w:right w:w="28" w:type="dxa"/>
            </w:tcMar>
          </w:tcPr>
          <w:p w:rsidR="008B314E" w:rsidRDefault="00967F4E" w14:paraId="49F8B6D2" w14:textId="77777777">
            <w:pPr>
              <w:pStyle w:val="p-table"/>
              <w:jc w:val="right"/>
            </w:pPr>
            <w:r>
              <w:rPr>
                <w:b/>
                <w:sz w:val="17"/>
              </w:rPr>
              <w:t>2.500</w:t>
            </w:r>
          </w:p>
        </w:tc>
        <w:tc>
          <w:tcPr>
            <w:tcW w:w="795" w:type="dxa"/>
            <w:shd w:val="clear" w:color="auto" w:fill="auto"/>
            <w:tcMar>
              <w:top w:w="22" w:type="dxa"/>
              <w:left w:w="28" w:type="dxa"/>
              <w:bottom w:w="22" w:type="dxa"/>
              <w:right w:w="28" w:type="dxa"/>
            </w:tcMar>
          </w:tcPr>
          <w:p w:rsidR="008B314E" w:rsidRDefault="00967F4E" w14:paraId="658A72C0" w14:textId="77777777">
            <w:pPr>
              <w:pStyle w:val="p-table"/>
              <w:jc w:val="right"/>
            </w:pPr>
            <w:r>
              <w:rPr>
                <w:b/>
                <w:sz w:val="17"/>
              </w:rPr>
              <w:t>0</w:t>
            </w:r>
          </w:p>
        </w:tc>
        <w:tc>
          <w:tcPr>
            <w:tcW w:w="804" w:type="dxa"/>
            <w:shd w:val="clear" w:color="auto" w:fill="auto"/>
            <w:tcMar>
              <w:top w:w="22" w:type="dxa"/>
              <w:left w:w="28" w:type="dxa"/>
              <w:bottom w:w="22" w:type="dxa"/>
              <w:right w:w="28" w:type="dxa"/>
            </w:tcMar>
          </w:tcPr>
          <w:p w:rsidR="008B314E" w:rsidRDefault="00967F4E" w14:paraId="0B610F23" w14:textId="77777777">
            <w:pPr>
              <w:pStyle w:val="p-table"/>
              <w:jc w:val="right"/>
            </w:pPr>
            <w:r>
              <w:rPr>
                <w:b/>
                <w:sz w:val="17"/>
              </w:rPr>
              <w:t>0</w:t>
            </w:r>
          </w:p>
        </w:tc>
        <w:tc>
          <w:tcPr>
            <w:tcW w:w="795" w:type="dxa"/>
            <w:shd w:val="clear" w:color="auto" w:fill="auto"/>
            <w:tcMar>
              <w:top w:w="22" w:type="dxa"/>
              <w:left w:w="28" w:type="dxa"/>
              <w:bottom w:w="22" w:type="dxa"/>
              <w:right w:w="28" w:type="dxa"/>
            </w:tcMar>
          </w:tcPr>
          <w:p w:rsidR="008B314E" w:rsidRDefault="00967F4E" w14:paraId="258E6DF6" w14:textId="77777777">
            <w:pPr>
              <w:pStyle w:val="p-table"/>
              <w:jc w:val="right"/>
            </w:pPr>
            <w:r>
              <w:rPr>
                <w:b/>
                <w:sz w:val="17"/>
              </w:rPr>
              <w:t>0</w:t>
            </w:r>
          </w:p>
        </w:tc>
        <w:tc>
          <w:tcPr>
            <w:tcW w:w="838" w:type="dxa"/>
            <w:shd w:val="clear" w:color="auto" w:fill="auto"/>
            <w:tcMar>
              <w:top w:w="22" w:type="dxa"/>
              <w:left w:w="28" w:type="dxa"/>
              <w:bottom w:w="22" w:type="dxa"/>
              <w:right w:w="28" w:type="dxa"/>
            </w:tcMar>
          </w:tcPr>
          <w:p w:rsidR="008B314E" w:rsidRDefault="00967F4E" w14:paraId="641D2B57" w14:textId="77777777">
            <w:pPr>
              <w:pStyle w:val="p-table"/>
              <w:jc w:val="right"/>
            </w:pPr>
            <w:r>
              <w:rPr>
                <w:b/>
                <w:sz w:val="17"/>
              </w:rPr>
              <w:t>0</w:t>
            </w:r>
          </w:p>
        </w:tc>
        <w:tc>
          <w:tcPr>
            <w:tcW w:w="795" w:type="dxa"/>
            <w:shd w:val="clear" w:color="auto" w:fill="auto"/>
            <w:tcMar>
              <w:top w:w="22" w:type="dxa"/>
              <w:left w:w="28" w:type="dxa"/>
              <w:bottom w:w="22" w:type="dxa"/>
              <w:right w:w="28" w:type="dxa"/>
            </w:tcMar>
          </w:tcPr>
          <w:p w:rsidR="008B314E" w:rsidRDefault="00967F4E" w14:paraId="4E14928E" w14:textId="77777777">
            <w:pPr>
              <w:pStyle w:val="p-table"/>
              <w:jc w:val="right"/>
            </w:pPr>
            <w:r>
              <w:rPr>
                <w:b/>
                <w:sz w:val="17"/>
              </w:rPr>
              <w:t>0</w:t>
            </w:r>
          </w:p>
        </w:tc>
      </w:tr>
      <w:tr w:rsidR="008B314E" w14:paraId="31D9E5EC" w14:textId="77777777">
        <w:tblPrEx>
          <w:tblCellMar>
            <w:top w:w="0" w:type="dxa"/>
            <w:bottom w:w="0" w:type="dxa"/>
          </w:tblCellMar>
        </w:tblPrEx>
        <w:tc>
          <w:tcPr>
            <w:tcW w:w="382" w:type="dxa"/>
            <w:tcBorders>
              <w:bottom w:val="single" w:color="009EE0" w:sz="2" w:space="0"/>
            </w:tcBorders>
            <w:shd w:val="clear" w:color="auto" w:fill="auto"/>
            <w:tcMar>
              <w:top w:w="22" w:type="dxa"/>
              <w:left w:w="10" w:type="dxa"/>
              <w:bottom w:w="22" w:type="dxa"/>
              <w:right w:w="28" w:type="dxa"/>
            </w:tcMar>
          </w:tcPr>
          <w:p w:rsidR="008B314E" w:rsidRDefault="008B314E" w14:paraId="726E10DF" w14:textId="77777777">
            <w:pPr>
              <w:pStyle w:val="p-table"/>
              <w:rPr>
                <w:sz w:val="17"/>
              </w:rPr>
            </w:pPr>
          </w:p>
        </w:tc>
        <w:tc>
          <w:tcPr>
            <w:tcW w:w="1137" w:type="dxa"/>
            <w:tcBorders>
              <w:bottom w:val="single" w:color="009EE0" w:sz="2" w:space="0"/>
            </w:tcBorders>
            <w:shd w:val="clear" w:color="auto" w:fill="auto"/>
            <w:tcMar>
              <w:top w:w="22" w:type="dxa"/>
              <w:left w:w="28" w:type="dxa"/>
              <w:bottom w:w="22" w:type="dxa"/>
              <w:right w:w="28" w:type="dxa"/>
            </w:tcMar>
          </w:tcPr>
          <w:p w:rsidR="008B314E" w:rsidRDefault="008B314E" w14:paraId="038A336D" w14:textId="77777777">
            <w:pPr>
              <w:pStyle w:val="p-table"/>
              <w:rPr>
                <w:sz w:val="17"/>
              </w:rPr>
            </w:pPr>
          </w:p>
        </w:tc>
        <w:tc>
          <w:tcPr>
            <w:tcW w:w="839" w:type="dxa"/>
            <w:tcBorders>
              <w:bottom w:val="single" w:color="009EE0" w:sz="2" w:space="0"/>
            </w:tcBorders>
            <w:shd w:val="clear" w:color="auto" w:fill="auto"/>
            <w:tcMar>
              <w:top w:w="22" w:type="dxa"/>
              <w:left w:w="28" w:type="dxa"/>
              <w:bottom w:w="22" w:type="dxa"/>
              <w:right w:w="28" w:type="dxa"/>
            </w:tcMar>
          </w:tcPr>
          <w:p w:rsidR="008B314E" w:rsidRDefault="008B314E" w14:paraId="67E38C2D"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1F85814D"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5FBE307A"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1E56996E"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7B48D405"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33FAB376" w14:textId="77777777">
            <w:pPr>
              <w:pStyle w:val="p-table"/>
              <w:rPr>
                <w:sz w:val="17"/>
              </w:rPr>
            </w:pPr>
          </w:p>
        </w:tc>
        <w:tc>
          <w:tcPr>
            <w:tcW w:w="804" w:type="dxa"/>
            <w:tcBorders>
              <w:bottom w:val="single" w:color="009EE0" w:sz="2" w:space="0"/>
            </w:tcBorders>
            <w:shd w:val="clear" w:color="auto" w:fill="auto"/>
            <w:tcMar>
              <w:top w:w="22" w:type="dxa"/>
              <w:left w:w="28" w:type="dxa"/>
              <w:bottom w:w="22" w:type="dxa"/>
              <w:right w:w="28" w:type="dxa"/>
            </w:tcMar>
          </w:tcPr>
          <w:p w:rsidR="008B314E" w:rsidRDefault="008B314E" w14:paraId="33C38238"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6E677BB4" w14:textId="77777777">
            <w:pPr>
              <w:pStyle w:val="p-table"/>
              <w:rPr>
                <w:sz w:val="17"/>
              </w:rPr>
            </w:pPr>
          </w:p>
        </w:tc>
        <w:tc>
          <w:tcPr>
            <w:tcW w:w="838" w:type="dxa"/>
            <w:tcBorders>
              <w:bottom w:val="single" w:color="009EE0" w:sz="2" w:space="0"/>
            </w:tcBorders>
            <w:shd w:val="clear" w:color="auto" w:fill="auto"/>
            <w:tcMar>
              <w:top w:w="22" w:type="dxa"/>
              <w:left w:w="28" w:type="dxa"/>
              <w:bottom w:w="22" w:type="dxa"/>
              <w:right w:w="28" w:type="dxa"/>
            </w:tcMar>
          </w:tcPr>
          <w:p w:rsidR="008B314E" w:rsidRDefault="008B314E" w14:paraId="13018EAC" w14:textId="77777777">
            <w:pPr>
              <w:pStyle w:val="p-table"/>
              <w:rPr>
                <w:sz w:val="17"/>
              </w:rPr>
            </w:pPr>
          </w:p>
        </w:tc>
        <w:tc>
          <w:tcPr>
            <w:tcW w:w="795" w:type="dxa"/>
            <w:tcBorders>
              <w:bottom w:val="single" w:color="009EE0" w:sz="2" w:space="0"/>
            </w:tcBorders>
            <w:shd w:val="clear" w:color="auto" w:fill="auto"/>
            <w:tcMar>
              <w:top w:w="22" w:type="dxa"/>
              <w:left w:w="28" w:type="dxa"/>
              <w:bottom w:w="22" w:type="dxa"/>
              <w:right w:w="28" w:type="dxa"/>
            </w:tcMar>
          </w:tcPr>
          <w:p w:rsidR="008B314E" w:rsidRDefault="008B314E" w14:paraId="3DCB0DB6" w14:textId="77777777">
            <w:pPr>
              <w:pStyle w:val="p-table"/>
              <w:rPr>
                <w:sz w:val="17"/>
              </w:rPr>
            </w:pPr>
          </w:p>
        </w:tc>
      </w:tr>
    </w:tbl>
    <w:p w:rsidR="008B314E" w:rsidRDefault="008B314E" w14:paraId="0F564A4E" w14:textId="77777777">
      <w:pPr>
        <w:pStyle w:val="p-marginbottom"/>
      </w:pPr>
    </w:p>
    <w:p w:rsidR="008B314E" w:rsidRDefault="00967F4E" w14:paraId="7C6D5552" w14:textId="77777777">
      <w:pPr>
        <w:pStyle w:val="p"/>
      </w:pPr>
      <w:r>
        <w:t xml:space="preserve">In totaal is voor 2025 81 % juridisch verplicht en 19 % beleidsmatig </w:t>
      </w:r>
      <w:r>
        <w:t>gereserveerd ten opzichte van het totaal beschikbare budget.</w:t>
      </w:r>
    </w:p>
    <w:p w:rsidR="008B314E" w:rsidRDefault="00967F4E" w14:paraId="096F1378" w14:textId="77777777">
      <w:pPr>
        <w:pStyle w:val="header-h1"/>
      </w:pPr>
      <w:r>
        <w:t>Toelichting op de verplichtingen</w:t>
      </w:r>
    </w:p>
    <w:p w:rsidR="008B314E" w:rsidRDefault="00967F4E" w14:paraId="054A8CA2" w14:textId="77777777">
      <w:pPr>
        <w:pStyle w:val="p"/>
      </w:pPr>
      <w:r>
        <w:t>De verplichtingen voor Land materieel zijn per saldo met € 4,2 miljard naar boven bijgesteld. Dit wordt voornamelijk veroorzaakt door het overhevelen van verplichtingen uit 2024 die in dat jaar niet zijn aangegaan (€ 3,7 miljard) voor voornamelijk het project Leopard 2A8 gevechtstanks en Boxer-pantserwielvoertuigen (commercieel vertrouwelijk), Verlenging levensduur Patriot (commercieel vertrouwelijk), Vervanging MRAD en SHORAD (commercieel vertrouwelijk), Aanvulling inzetvoorraden munitie (commercieel vertr</w:t>
      </w:r>
      <w:r>
        <w:t xml:space="preserve">ouwelijk) en </w:t>
      </w:r>
      <w:proofErr w:type="spellStart"/>
      <w:r>
        <w:t>Midlife</w:t>
      </w:r>
      <w:proofErr w:type="spellEnd"/>
      <w:r>
        <w:t xml:space="preserve"> Update (MLU) voor het wapensysteem Infanterie gevechtsvoertuig (IGV) CV9035NL (commercieel </w:t>
      </w:r>
      <w:proofErr w:type="spellStart"/>
      <w:r>
        <w:t>vertrouwelĳk</w:t>
      </w:r>
      <w:proofErr w:type="spellEnd"/>
      <w:r>
        <w:t>).</w:t>
      </w:r>
    </w:p>
    <w:p w:rsidR="008B314E" w:rsidRDefault="00967F4E" w14:paraId="1801D282" w14:textId="77777777">
      <w:pPr>
        <w:pStyle w:val="p"/>
      </w:pPr>
      <w:r>
        <w:t>Daarnaast zijn de verplichtingenreeksen in het juiste ritme gezet (€ 509,5 miljoen) en is er per saldo € 262,1 miljoen aan dit artikel toegevoegd als gevolg van het overhevelen van budget van en naar andere artikelen binnen het DMF, de Defensiebegroting of begrotingen van andere departementen.</w:t>
      </w:r>
    </w:p>
    <w:p w:rsidR="008B314E" w:rsidRDefault="00967F4E" w14:paraId="18F58CC9" w14:textId="77777777">
      <w:pPr>
        <w:pStyle w:val="p"/>
      </w:pPr>
      <w:r>
        <w:t>Daartegenover staat het onder verwerving beschreven doorschuiven van het verplichtingenbudget voor projecten in voorbereiding (€ 228,2 miljoen). Het restant betreft een aantal kleinere, overige mutaties.</w:t>
      </w:r>
    </w:p>
    <w:p w:rsidR="008B314E" w:rsidRDefault="00967F4E" w14:paraId="1F26C068" w14:textId="77777777">
      <w:pPr>
        <w:pStyle w:val="header-h1"/>
      </w:pPr>
      <w:r>
        <w:t>Toelichting op de uitgaven</w:t>
      </w:r>
    </w:p>
    <w:p w:rsidR="008B314E" w:rsidRDefault="00967F4E" w14:paraId="2CB010E7" w14:textId="77777777">
      <w:pPr>
        <w:pStyle w:val="header-h1"/>
      </w:pPr>
      <w:r>
        <w:t>Verwerving</w:t>
      </w:r>
    </w:p>
    <w:p w:rsidR="008B314E" w:rsidRDefault="00967F4E" w14:paraId="79852D74" w14:textId="77777777">
      <w:pPr>
        <w:pStyle w:val="p"/>
      </w:pPr>
      <w:r>
        <w:t xml:space="preserve">De </w:t>
      </w:r>
      <w:r>
        <w:t>verwervingsfase wordt met € 690,4 miljoen naar boven bijgesteld. Enerzijds is het budget in de voorbereidingsfase verlaagd (€ 150,4 miljoen) doordat budget naar latere begrotingsjaren is doorgeschoven als gevolg van langere doorlooptijden voor het afsluiten van contracten en langere levertijden. Daarnaast is projectbudget overgeheveld naar de realisatiefase, onder andere voor de versnelling van de versterking in lucht</w:t>
      </w:r>
      <w:r>
        <w:lastRenderedPageBreak/>
        <w:t xml:space="preserve">verdediging en munitie. Deze uitgaven zijn met de </w:t>
      </w:r>
      <w:proofErr w:type="spellStart"/>
      <w:r>
        <w:t>Slotwet</w:t>
      </w:r>
      <w:proofErr w:type="spellEnd"/>
      <w:r>
        <w:t xml:space="preserve"> planmatig verwerkt en met deze ee</w:t>
      </w:r>
      <w:r>
        <w:t xml:space="preserve">rste </w:t>
      </w:r>
      <w:proofErr w:type="spellStart"/>
      <w:r>
        <w:t>suppletore</w:t>
      </w:r>
      <w:proofErr w:type="spellEnd"/>
      <w:r>
        <w:t xml:space="preserve"> begroting is het budget in voorbereiding voor dit project overeenkomstig afgeboekt.</w:t>
      </w:r>
    </w:p>
    <w:p w:rsidR="008B314E" w:rsidRDefault="00967F4E" w14:paraId="052DBC8C" w14:textId="77777777">
      <w:pPr>
        <w:pStyle w:val="p"/>
      </w:pPr>
      <w:r>
        <w:t>Anderzijds is het budget in de realisatiefase naar boven bijgesteld (€ 840,8 miljoen) vanwege het toevoegen van budget dat in 2024 niet tot realisatie is gekomen (€ 672,0 miljoen). Het betreft voornamelijk het project Leopard 2A8 gevechtstanks (commercieel vertrouwelijk). Daarnaast is het budget met € 348,3 miljoen naar boven bijgesteld vanwege een aantal interdepartementale overhevelingen en overhevelingen tussen de Defensiebegroting en andere artikelen binnen het DMF. Het betreft onder ander een hoger bud</w:t>
      </w:r>
      <w:r>
        <w:t xml:space="preserve">get voor het project Verlenging Levensduur Patriot (commercieel vertrouwelijk) vanwege de vervanging van aan </w:t>
      </w:r>
      <w:proofErr w:type="spellStart"/>
      <w:r>
        <w:t>Oekraine</w:t>
      </w:r>
      <w:proofErr w:type="spellEnd"/>
      <w:r>
        <w:t xml:space="preserve"> geleverd materieel.</w:t>
      </w:r>
    </w:p>
    <w:p w:rsidR="008B314E" w:rsidRDefault="00967F4E" w14:paraId="46A6EEA5" w14:textId="77777777">
      <w:pPr>
        <w:pStyle w:val="p"/>
      </w:pPr>
      <w:r>
        <w:t>Daartegenover staat dat het budget in het juiste kasritme is gezet. Per saldo is € 174,7 miljoen naar latere jaren geschoven. Het restant betreft overige mutaties.</w:t>
      </w:r>
    </w:p>
    <w:p w:rsidR="008B314E" w:rsidRDefault="00967F4E" w14:paraId="0D1E1B18" w14:textId="77777777">
      <w:pPr>
        <w:pStyle w:val="header-h1"/>
      </w:pPr>
      <w:r>
        <w:t xml:space="preserve">Over-/ </w:t>
      </w:r>
      <w:proofErr w:type="spellStart"/>
      <w:r>
        <w:t>onderprogrammering</w:t>
      </w:r>
      <w:proofErr w:type="spellEnd"/>
    </w:p>
    <w:p w:rsidR="008B314E" w:rsidRDefault="00967F4E" w14:paraId="57021174" w14:textId="77777777">
      <w:pPr>
        <w:pStyle w:val="p"/>
      </w:pPr>
      <w:r>
        <w:t xml:space="preserve">Zie artikel 1, onderwerp over-/ </w:t>
      </w:r>
      <w:proofErr w:type="spellStart"/>
      <w:r>
        <w:t>onderprogrammering</w:t>
      </w:r>
      <w:proofErr w:type="spellEnd"/>
      <w:r>
        <w:t xml:space="preserve"> voor een overkoepelde uitleg.</w:t>
      </w:r>
    </w:p>
    <w:p w:rsidR="008B314E" w:rsidRDefault="00967F4E" w14:paraId="791C0B58" w14:textId="77777777">
      <w:pPr>
        <w:pStyle w:val="section-title-4"/>
      </w:pPr>
      <w:r>
        <w:lastRenderedPageBreak/>
        <w:t>Beleidsartikel 4 Lucht Materieel</w:t>
      </w:r>
    </w:p>
    <w:tbl>
      <w:tblPr>
        <w:tblW w:w="9694" w:type="dxa"/>
        <w:tblInd w:w="-3317" w:type="dxa"/>
        <w:tblCellMar>
          <w:left w:w="10" w:type="dxa"/>
          <w:right w:w="10" w:type="dxa"/>
        </w:tblCellMar>
        <w:tblLook w:val="0000" w:firstRow="0" w:lastRow="0" w:firstColumn="0" w:lastColumn="0" w:noHBand="0" w:noVBand="0"/>
      </w:tblPr>
      <w:tblGrid>
        <w:gridCol w:w="447"/>
        <w:gridCol w:w="640"/>
        <w:gridCol w:w="977"/>
        <w:gridCol w:w="803"/>
        <w:gridCol w:w="976"/>
        <w:gridCol w:w="976"/>
        <w:gridCol w:w="976"/>
        <w:gridCol w:w="688"/>
        <w:gridCol w:w="803"/>
        <w:gridCol w:w="803"/>
        <w:gridCol w:w="803"/>
        <w:gridCol w:w="803"/>
      </w:tblGrid>
      <w:tr w:rsidR="008B314E" w14:paraId="539042B3" w14:textId="77777777">
        <w:tblPrEx>
          <w:tblCellMar>
            <w:top w:w="0" w:type="dxa"/>
            <w:bottom w:w="0" w:type="dxa"/>
          </w:tblCellMar>
        </w:tblPrEx>
        <w:trPr>
          <w:tblHeader/>
        </w:trPr>
        <w:tc>
          <w:tcPr>
            <w:tcW w:w="9694" w:type="dxa"/>
            <w:gridSpan w:val="12"/>
            <w:shd w:val="clear" w:color="auto" w:fill="auto"/>
            <w:tcMar>
              <w:top w:w="22" w:type="dxa"/>
              <w:left w:w="113" w:type="dxa"/>
              <w:bottom w:w="22" w:type="dxa"/>
              <w:right w:w="10" w:type="dxa"/>
            </w:tcMar>
          </w:tcPr>
          <w:p w:rsidR="008B314E" w:rsidRDefault="00967F4E" w14:paraId="43EC1938" w14:textId="77777777">
            <w:pPr>
              <w:pStyle w:val="kio2-table-title"/>
            </w:pPr>
            <w:r>
              <w:lastRenderedPageBreak/>
              <w:t>Artikel 4 Lucht Materieel (bedragen x € 1.000)</w:t>
            </w:r>
          </w:p>
        </w:tc>
      </w:tr>
      <w:tr w:rsidR="008B314E" w14:paraId="1F8CB473" w14:textId="77777777">
        <w:tblPrEx>
          <w:tblCellMar>
            <w:top w:w="0" w:type="dxa"/>
            <w:bottom w:w="0" w:type="dxa"/>
          </w:tblCellMar>
        </w:tblPrEx>
        <w:trPr>
          <w:tblHeader/>
        </w:trPr>
        <w:tc>
          <w:tcPr>
            <w:tcW w:w="383"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605BA032" w14:textId="77777777">
            <w:pPr>
              <w:pStyle w:val="p-table"/>
              <w:rPr>
                <w:color w:val="000000"/>
                <w:sz w:val="17"/>
              </w:rPr>
            </w:pPr>
          </w:p>
        </w:tc>
        <w:tc>
          <w:tcPr>
            <w:tcW w:w="11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8B314E" w14:paraId="361D8FD5" w14:textId="77777777">
            <w:pPr>
              <w:pStyle w:val="p-table"/>
              <w:rPr>
                <w:color w:val="000000"/>
                <w:sz w:val="17"/>
              </w:rPr>
            </w:pP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723A6E9" w14:textId="77777777">
            <w:pPr>
              <w:pStyle w:val="p-table"/>
              <w:jc w:val="center"/>
              <w:rPr>
                <w:color w:val="000000"/>
                <w:sz w:val="17"/>
              </w:rPr>
            </w:pPr>
            <w:r>
              <w:rPr>
                <w:color w:val="000000"/>
                <w:sz w:val="17"/>
              </w:rPr>
              <w:t>Ontwerpbegroting t (1)</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DC70BE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81FFC19" w14:textId="77777777">
            <w:pPr>
              <w:pStyle w:val="p-table"/>
              <w:jc w:val="center"/>
              <w:rPr>
                <w:color w:val="000000"/>
                <w:sz w:val="17"/>
              </w:rPr>
            </w:pPr>
            <w:r>
              <w:rPr>
                <w:color w:val="000000"/>
                <w:sz w:val="17"/>
              </w:rPr>
              <w:t>Vastgestelde begroting t (3) = (1) + (2)</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E1735DA" w14:textId="77777777">
            <w:pPr>
              <w:pStyle w:val="p-table"/>
              <w:jc w:val="center"/>
              <w:rPr>
                <w:color w:val="000000"/>
                <w:sz w:val="17"/>
              </w:rPr>
            </w:pPr>
            <w:r>
              <w:rPr>
                <w:color w:val="000000"/>
                <w:sz w:val="17"/>
              </w:rPr>
              <w:t>Mutaties 1e suppletoire begroting (4)</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B79E641"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E832167" w14:textId="77777777">
            <w:pPr>
              <w:pStyle w:val="p-table"/>
              <w:jc w:val="center"/>
              <w:rPr>
                <w:color w:val="000000"/>
                <w:sz w:val="17"/>
              </w:rPr>
            </w:pPr>
            <w:r>
              <w:rPr>
                <w:color w:val="000000"/>
                <w:sz w:val="17"/>
              </w:rPr>
              <w:t>Mutatie 2026</w:t>
            </w:r>
          </w:p>
        </w:tc>
        <w:tc>
          <w:tcPr>
            <w:tcW w:w="807"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7A56BCC" w14:textId="77777777">
            <w:pPr>
              <w:pStyle w:val="p-table"/>
              <w:jc w:val="center"/>
              <w:rPr>
                <w:color w:val="000000"/>
                <w:sz w:val="17"/>
              </w:rPr>
            </w:pPr>
            <w:r>
              <w:rPr>
                <w:color w:val="000000"/>
                <w:sz w:val="17"/>
              </w:rPr>
              <w:t>Mutatie 2027</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02542DB" w14:textId="77777777">
            <w:pPr>
              <w:pStyle w:val="p-table"/>
              <w:jc w:val="center"/>
              <w:rPr>
                <w:color w:val="000000"/>
                <w:sz w:val="17"/>
              </w:rPr>
            </w:pPr>
            <w:r>
              <w:rPr>
                <w:color w:val="000000"/>
                <w:sz w:val="17"/>
              </w:rPr>
              <w:t>Mutatie 2028</w:t>
            </w:r>
          </w:p>
        </w:tc>
        <w:tc>
          <w:tcPr>
            <w:tcW w:w="807"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082ABEB" w14:textId="77777777">
            <w:pPr>
              <w:pStyle w:val="p-table"/>
              <w:jc w:val="center"/>
              <w:rPr>
                <w:color w:val="000000"/>
                <w:sz w:val="17"/>
              </w:rPr>
            </w:pPr>
            <w:r>
              <w:rPr>
                <w:color w:val="000000"/>
                <w:sz w:val="17"/>
              </w:rPr>
              <w:t>Mutatie 2029</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00A207B" w14:textId="77777777">
            <w:pPr>
              <w:pStyle w:val="p-table"/>
              <w:jc w:val="center"/>
              <w:rPr>
                <w:color w:val="000000"/>
                <w:sz w:val="17"/>
              </w:rPr>
            </w:pPr>
            <w:r>
              <w:rPr>
                <w:color w:val="000000"/>
                <w:sz w:val="17"/>
              </w:rPr>
              <w:t>Mutatie 2030</w:t>
            </w:r>
          </w:p>
        </w:tc>
      </w:tr>
      <w:tr w:rsidR="008B314E" w14:paraId="6F9E6039"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73F3683B" w14:textId="77777777">
            <w:pPr>
              <w:pStyle w:val="p-table"/>
            </w:pPr>
            <w:r>
              <w:rPr>
                <w:b/>
                <w:sz w:val="17"/>
              </w:rPr>
              <w:t>Art.</w:t>
            </w:r>
          </w:p>
        </w:tc>
        <w:tc>
          <w:tcPr>
            <w:tcW w:w="1141" w:type="dxa"/>
            <w:shd w:val="clear" w:color="auto" w:fill="auto"/>
            <w:tcMar>
              <w:top w:w="22" w:type="dxa"/>
              <w:left w:w="28" w:type="dxa"/>
              <w:bottom w:w="22" w:type="dxa"/>
              <w:right w:w="28" w:type="dxa"/>
            </w:tcMar>
          </w:tcPr>
          <w:p w:rsidR="008B314E" w:rsidRDefault="00967F4E" w14:paraId="5BF29FB6" w14:textId="77777777">
            <w:pPr>
              <w:pStyle w:val="p-table"/>
            </w:pPr>
            <w:r>
              <w:rPr>
                <w:b/>
                <w:sz w:val="17"/>
              </w:rPr>
              <w:t>Verplichtingen</w:t>
            </w:r>
          </w:p>
        </w:tc>
        <w:tc>
          <w:tcPr>
            <w:tcW w:w="841" w:type="dxa"/>
            <w:shd w:val="clear" w:color="auto" w:fill="auto"/>
            <w:tcMar>
              <w:top w:w="22" w:type="dxa"/>
              <w:left w:w="28" w:type="dxa"/>
              <w:bottom w:w="22" w:type="dxa"/>
              <w:right w:w="28" w:type="dxa"/>
            </w:tcMar>
          </w:tcPr>
          <w:p w:rsidR="008B314E" w:rsidRDefault="00967F4E" w14:paraId="05E5E1C3" w14:textId="77777777">
            <w:pPr>
              <w:pStyle w:val="p-table"/>
              <w:jc w:val="right"/>
            </w:pPr>
            <w:r>
              <w:rPr>
                <w:b/>
                <w:sz w:val="17"/>
              </w:rPr>
              <w:t>1.869.945</w:t>
            </w:r>
          </w:p>
        </w:tc>
        <w:tc>
          <w:tcPr>
            <w:tcW w:w="798" w:type="dxa"/>
            <w:shd w:val="clear" w:color="auto" w:fill="auto"/>
            <w:tcMar>
              <w:top w:w="22" w:type="dxa"/>
              <w:left w:w="28" w:type="dxa"/>
              <w:bottom w:w="22" w:type="dxa"/>
              <w:right w:w="28" w:type="dxa"/>
            </w:tcMar>
          </w:tcPr>
          <w:p w:rsidR="008B314E" w:rsidRDefault="00967F4E" w14:paraId="5F12A4BE" w14:textId="77777777">
            <w:pPr>
              <w:pStyle w:val="p-table"/>
              <w:jc w:val="right"/>
            </w:pPr>
            <w:r>
              <w:rPr>
                <w:b/>
                <w:sz w:val="17"/>
              </w:rPr>
              <w:t>‒</w:t>
            </w:r>
            <w:r>
              <w:rPr>
                <w:b/>
                <w:sz w:val="17"/>
              </w:rPr>
              <w:t xml:space="preserve"> 203.040</w:t>
            </w:r>
          </w:p>
        </w:tc>
        <w:tc>
          <w:tcPr>
            <w:tcW w:w="841" w:type="dxa"/>
            <w:shd w:val="clear" w:color="auto" w:fill="auto"/>
            <w:tcMar>
              <w:top w:w="22" w:type="dxa"/>
              <w:left w:w="28" w:type="dxa"/>
              <w:bottom w:w="22" w:type="dxa"/>
              <w:right w:w="28" w:type="dxa"/>
            </w:tcMar>
          </w:tcPr>
          <w:p w:rsidR="008B314E" w:rsidRDefault="00967F4E" w14:paraId="694701FC" w14:textId="77777777">
            <w:pPr>
              <w:pStyle w:val="p-table"/>
              <w:jc w:val="right"/>
            </w:pPr>
            <w:r>
              <w:rPr>
                <w:b/>
                <w:sz w:val="17"/>
              </w:rPr>
              <w:t>1.666.905</w:t>
            </w:r>
          </w:p>
        </w:tc>
        <w:tc>
          <w:tcPr>
            <w:tcW w:w="841" w:type="dxa"/>
            <w:shd w:val="clear" w:color="auto" w:fill="auto"/>
            <w:tcMar>
              <w:top w:w="22" w:type="dxa"/>
              <w:left w:w="28" w:type="dxa"/>
              <w:bottom w:w="22" w:type="dxa"/>
              <w:right w:w="28" w:type="dxa"/>
            </w:tcMar>
          </w:tcPr>
          <w:p w:rsidR="008B314E" w:rsidRDefault="00967F4E" w14:paraId="64240F24" w14:textId="77777777">
            <w:pPr>
              <w:pStyle w:val="p-table"/>
              <w:jc w:val="right"/>
            </w:pPr>
            <w:r>
              <w:rPr>
                <w:b/>
                <w:sz w:val="17"/>
              </w:rPr>
              <w:t>1.517.066</w:t>
            </w:r>
          </w:p>
        </w:tc>
        <w:tc>
          <w:tcPr>
            <w:tcW w:w="841" w:type="dxa"/>
            <w:shd w:val="clear" w:color="auto" w:fill="auto"/>
            <w:tcMar>
              <w:top w:w="22" w:type="dxa"/>
              <w:left w:w="28" w:type="dxa"/>
              <w:bottom w:w="22" w:type="dxa"/>
              <w:right w:w="28" w:type="dxa"/>
            </w:tcMar>
          </w:tcPr>
          <w:p w:rsidR="008B314E" w:rsidRDefault="00967F4E" w14:paraId="5665B5D0" w14:textId="77777777">
            <w:pPr>
              <w:pStyle w:val="p-table"/>
              <w:jc w:val="right"/>
            </w:pPr>
            <w:r>
              <w:rPr>
                <w:b/>
                <w:sz w:val="17"/>
              </w:rPr>
              <w:t>3.183.971</w:t>
            </w:r>
          </w:p>
        </w:tc>
        <w:tc>
          <w:tcPr>
            <w:tcW w:w="798" w:type="dxa"/>
            <w:shd w:val="clear" w:color="auto" w:fill="auto"/>
            <w:tcMar>
              <w:top w:w="22" w:type="dxa"/>
              <w:left w:w="28" w:type="dxa"/>
              <w:bottom w:w="22" w:type="dxa"/>
              <w:right w:w="28" w:type="dxa"/>
            </w:tcMar>
          </w:tcPr>
          <w:p w:rsidR="008B314E" w:rsidRDefault="00967F4E" w14:paraId="16FCCF52" w14:textId="77777777">
            <w:pPr>
              <w:pStyle w:val="p-table"/>
              <w:jc w:val="right"/>
            </w:pPr>
            <w:r>
              <w:rPr>
                <w:b/>
                <w:sz w:val="17"/>
              </w:rPr>
              <w:t>‒</w:t>
            </w:r>
            <w:r>
              <w:rPr>
                <w:b/>
                <w:sz w:val="17"/>
              </w:rPr>
              <w:t xml:space="preserve"> 68.146</w:t>
            </w:r>
          </w:p>
        </w:tc>
        <w:tc>
          <w:tcPr>
            <w:tcW w:w="807" w:type="dxa"/>
            <w:shd w:val="clear" w:color="auto" w:fill="auto"/>
            <w:tcMar>
              <w:top w:w="22" w:type="dxa"/>
              <w:left w:w="28" w:type="dxa"/>
              <w:bottom w:w="22" w:type="dxa"/>
              <w:right w:w="28" w:type="dxa"/>
            </w:tcMar>
          </w:tcPr>
          <w:p w:rsidR="008B314E" w:rsidRDefault="00967F4E" w14:paraId="7BAA3FB2" w14:textId="77777777">
            <w:pPr>
              <w:pStyle w:val="p-table"/>
              <w:jc w:val="right"/>
            </w:pPr>
            <w:r>
              <w:rPr>
                <w:b/>
                <w:sz w:val="17"/>
              </w:rPr>
              <w:t>77.311</w:t>
            </w:r>
          </w:p>
        </w:tc>
        <w:tc>
          <w:tcPr>
            <w:tcW w:w="798" w:type="dxa"/>
            <w:shd w:val="clear" w:color="auto" w:fill="auto"/>
            <w:tcMar>
              <w:top w:w="22" w:type="dxa"/>
              <w:left w:w="28" w:type="dxa"/>
              <w:bottom w:w="22" w:type="dxa"/>
              <w:right w:w="28" w:type="dxa"/>
            </w:tcMar>
          </w:tcPr>
          <w:p w:rsidR="008B314E" w:rsidRDefault="00967F4E" w14:paraId="4D5A97BC" w14:textId="77777777">
            <w:pPr>
              <w:pStyle w:val="p-table"/>
              <w:jc w:val="right"/>
            </w:pPr>
            <w:r>
              <w:rPr>
                <w:b/>
                <w:sz w:val="17"/>
              </w:rPr>
              <w:t>249.421</w:t>
            </w:r>
          </w:p>
        </w:tc>
        <w:tc>
          <w:tcPr>
            <w:tcW w:w="807" w:type="dxa"/>
            <w:shd w:val="clear" w:color="auto" w:fill="auto"/>
            <w:tcMar>
              <w:top w:w="22" w:type="dxa"/>
              <w:left w:w="28" w:type="dxa"/>
              <w:bottom w:w="22" w:type="dxa"/>
              <w:right w:w="28" w:type="dxa"/>
            </w:tcMar>
          </w:tcPr>
          <w:p w:rsidR="008B314E" w:rsidRDefault="00967F4E" w14:paraId="277BDBBE" w14:textId="77777777">
            <w:pPr>
              <w:pStyle w:val="p-table"/>
              <w:jc w:val="right"/>
            </w:pPr>
            <w:r>
              <w:rPr>
                <w:b/>
                <w:sz w:val="17"/>
              </w:rPr>
              <w:t>‒</w:t>
            </w:r>
            <w:r>
              <w:rPr>
                <w:b/>
                <w:sz w:val="17"/>
              </w:rPr>
              <w:t xml:space="preserve"> 565.690</w:t>
            </w:r>
          </w:p>
        </w:tc>
        <w:tc>
          <w:tcPr>
            <w:tcW w:w="798" w:type="dxa"/>
            <w:shd w:val="clear" w:color="auto" w:fill="auto"/>
            <w:tcMar>
              <w:top w:w="22" w:type="dxa"/>
              <w:left w:w="28" w:type="dxa"/>
              <w:bottom w:w="22" w:type="dxa"/>
              <w:right w:w="28" w:type="dxa"/>
            </w:tcMar>
          </w:tcPr>
          <w:p w:rsidR="008B314E" w:rsidRDefault="00967F4E" w14:paraId="55A9D6B2" w14:textId="77777777">
            <w:pPr>
              <w:pStyle w:val="p-table"/>
              <w:jc w:val="right"/>
            </w:pPr>
            <w:r>
              <w:rPr>
                <w:b/>
                <w:sz w:val="17"/>
              </w:rPr>
              <w:t>172.766</w:t>
            </w:r>
          </w:p>
        </w:tc>
      </w:tr>
      <w:tr w:rsidR="008B314E" w14:paraId="4A0E9FCF"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29DE6AB0"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54AF9EB4"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0684524"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6B31698A"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61AACFE3"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0F621EF"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2D80D24D"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42108CD8"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0FF80F24"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3A69954C"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7F914771"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036EBB28" w14:textId="77777777">
            <w:pPr>
              <w:pStyle w:val="p-table"/>
              <w:rPr>
                <w:sz w:val="17"/>
              </w:rPr>
            </w:pPr>
          </w:p>
        </w:tc>
      </w:tr>
      <w:tr w:rsidR="008B314E" w14:paraId="5DAF20CD"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2E159D78"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0E46D332" w14:textId="77777777">
            <w:pPr>
              <w:pStyle w:val="p-table"/>
            </w:pPr>
            <w:r>
              <w:rPr>
                <w:b/>
                <w:sz w:val="17"/>
              </w:rPr>
              <w:t>Uitgaven</w:t>
            </w:r>
          </w:p>
        </w:tc>
        <w:tc>
          <w:tcPr>
            <w:tcW w:w="841" w:type="dxa"/>
            <w:shd w:val="clear" w:color="auto" w:fill="auto"/>
            <w:tcMar>
              <w:top w:w="22" w:type="dxa"/>
              <w:left w:w="28" w:type="dxa"/>
              <w:bottom w:w="22" w:type="dxa"/>
              <w:right w:w="28" w:type="dxa"/>
            </w:tcMar>
          </w:tcPr>
          <w:p w:rsidR="008B314E" w:rsidRDefault="00967F4E" w14:paraId="4E20ED65" w14:textId="77777777">
            <w:pPr>
              <w:pStyle w:val="p-table"/>
              <w:jc w:val="right"/>
            </w:pPr>
            <w:r>
              <w:rPr>
                <w:b/>
                <w:sz w:val="17"/>
              </w:rPr>
              <w:t>2.154.958</w:t>
            </w:r>
          </w:p>
        </w:tc>
        <w:tc>
          <w:tcPr>
            <w:tcW w:w="798" w:type="dxa"/>
            <w:shd w:val="clear" w:color="auto" w:fill="auto"/>
            <w:tcMar>
              <w:top w:w="22" w:type="dxa"/>
              <w:left w:w="28" w:type="dxa"/>
              <w:bottom w:w="22" w:type="dxa"/>
              <w:right w:w="28" w:type="dxa"/>
            </w:tcMar>
          </w:tcPr>
          <w:p w:rsidR="008B314E" w:rsidRDefault="00967F4E" w14:paraId="6040196D"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161C4D5B" w14:textId="77777777">
            <w:pPr>
              <w:pStyle w:val="p-table"/>
              <w:jc w:val="right"/>
            </w:pPr>
            <w:r>
              <w:rPr>
                <w:b/>
                <w:sz w:val="17"/>
              </w:rPr>
              <w:t>2.154.958</w:t>
            </w:r>
          </w:p>
        </w:tc>
        <w:tc>
          <w:tcPr>
            <w:tcW w:w="841" w:type="dxa"/>
            <w:shd w:val="clear" w:color="auto" w:fill="auto"/>
            <w:tcMar>
              <w:top w:w="22" w:type="dxa"/>
              <w:left w:w="28" w:type="dxa"/>
              <w:bottom w:w="22" w:type="dxa"/>
              <w:right w:w="28" w:type="dxa"/>
            </w:tcMar>
          </w:tcPr>
          <w:p w:rsidR="008B314E" w:rsidRDefault="00967F4E" w14:paraId="56D05EF8" w14:textId="77777777">
            <w:pPr>
              <w:pStyle w:val="p-table"/>
              <w:jc w:val="right"/>
            </w:pPr>
            <w:r>
              <w:rPr>
                <w:b/>
                <w:sz w:val="17"/>
              </w:rPr>
              <w:t>‒</w:t>
            </w:r>
            <w:r>
              <w:rPr>
                <w:b/>
                <w:sz w:val="17"/>
              </w:rPr>
              <w:t xml:space="preserve"> 190.890</w:t>
            </w:r>
          </w:p>
        </w:tc>
        <w:tc>
          <w:tcPr>
            <w:tcW w:w="841" w:type="dxa"/>
            <w:shd w:val="clear" w:color="auto" w:fill="auto"/>
            <w:tcMar>
              <w:top w:w="22" w:type="dxa"/>
              <w:left w:w="28" w:type="dxa"/>
              <w:bottom w:w="22" w:type="dxa"/>
              <w:right w:w="28" w:type="dxa"/>
            </w:tcMar>
          </w:tcPr>
          <w:p w:rsidR="008B314E" w:rsidRDefault="00967F4E" w14:paraId="12D831CE" w14:textId="77777777">
            <w:pPr>
              <w:pStyle w:val="p-table"/>
              <w:jc w:val="right"/>
            </w:pPr>
            <w:r>
              <w:rPr>
                <w:b/>
                <w:sz w:val="17"/>
              </w:rPr>
              <w:t>1.964.068</w:t>
            </w:r>
          </w:p>
        </w:tc>
        <w:tc>
          <w:tcPr>
            <w:tcW w:w="798" w:type="dxa"/>
            <w:shd w:val="clear" w:color="auto" w:fill="auto"/>
            <w:tcMar>
              <w:top w:w="22" w:type="dxa"/>
              <w:left w:w="28" w:type="dxa"/>
              <w:bottom w:w="22" w:type="dxa"/>
              <w:right w:w="28" w:type="dxa"/>
            </w:tcMar>
          </w:tcPr>
          <w:p w:rsidR="008B314E" w:rsidRDefault="00967F4E" w14:paraId="0AFB59EC" w14:textId="77777777">
            <w:pPr>
              <w:pStyle w:val="p-table"/>
              <w:jc w:val="right"/>
            </w:pPr>
            <w:r>
              <w:rPr>
                <w:b/>
                <w:sz w:val="17"/>
              </w:rPr>
              <w:t>‒</w:t>
            </w:r>
            <w:r>
              <w:rPr>
                <w:b/>
                <w:sz w:val="17"/>
              </w:rPr>
              <w:t xml:space="preserve"> 4.180</w:t>
            </w:r>
          </w:p>
        </w:tc>
        <w:tc>
          <w:tcPr>
            <w:tcW w:w="807" w:type="dxa"/>
            <w:shd w:val="clear" w:color="auto" w:fill="auto"/>
            <w:tcMar>
              <w:top w:w="22" w:type="dxa"/>
              <w:left w:w="28" w:type="dxa"/>
              <w:bottom w:w="22" w:type="dxa"/>
              <w:right w:w="28" w:type="dxa"/>
            </w:tcMar>
          </w:tcPr>
          <w:p w:rsidR="008B314E" w:rsidRDefault="00967F4E" w14:paraId="67B55B0B" w14:textId="77777777">
            <w:pPr>
              <w:pStyle w:val="p-table"/>
              <w:jc w:val="right"/>
            </w:pPr>
            <w:r>
              <w:rPr>
                <w:b/>
                <w:sz w:val="17"/>
              </w:rPr>
              <w:t>‒</w:t>
            </w:r>
            <w:r>
              <w:rPr>
                <w:b/>
                <w:sz w:val="17"/>
              </w:rPr>
              <w:t xml:space="preserve"> 7.616</w:t>
            </w:r>
          </w:p>
        </w:tc>
        <w:tc>
          <w:tcPr>
            <w:tcW w:w="798" w:type="dxa"/>
            <w:shd w:val="clear" w:color="auto" w:fill="auto"/>
            <w:tcMar>
              <w:top w:w="22" w:type="dxa"/>
              <w:left w:w="28" w:type="dxa"/>
              <w:bottom w:w="22" w:type="dxa"/>
              <w:right w:w="28" w:type="dxa"/>
            </w:tcMar>
          </w:tcPr>
          <w:p w:rsidR="008B314E" w:rsidRDefault="00967F4E" w14:paraId="3372AA8F" w14:textId="77777777">
            <w:pPr>
              <w:pStyle w:val="p-table"/>
              <w:jc w:val="right"/>
            </w:pPr>
            <w:r>
              <w:rPr>
                <w:b/>
                <w:sz w:val="17"/>
              </w:rPr>
              <w:t>‒</w:t>
            </w:r>
            <w:r>
              <w:rPr>
                <w:b/>
                <w:sz w:val="17"/>
              </w:rPr>
              <w:t xml:space="preserve"> 620</w:t>
            </w:r>
          </w:p>
        </w:tc>
        <w:tc>
          <w:tcPr>
            <w:tcW w:w="807" w:type="dxa"/>
            <w:shd w:val="clear" w:color="auto" w:fill="auto"/>
            <w:tcMar>
              <w:top w:w="22" w:type="dxa"/>
              <w:left w:w="28" w:type="dxa"/>
              <w:bottom w:w="22" w:type="dxa"/>
              <w:right w:w="28" w:type="dxa"/>
            </w:tcMar>
          </w:tcPr>
          <w:p w:rsidR="008B314E" w:rsidRDefault="00967F4E" w14:paraId="51060990" w14:textId="77777777">
            <w:pPr>
              <w:pStyle w:val="p-table"/>
              <w:jc w:val="right"/>
            </w:pPr>
            <w:r>
              <w:rPr>
                <w:b/>
                <w:sz w:val="17"/>
              </w:rPr>
              <w:t>‒</w:t>
            </w:r>
            <w:r>
              <w:rPr>
                <w:b/>
                <w:sz w:val="17"/>
              </w:rPr>
              <w:t xml:space="preserve"> 617</w:t>
            </w:r>
          </w:p>
        </w:tc>
        <w:tc>
          <w:tcPr>
            <w:tcW w:w="798" w:type="dxa"/>
            <w:shd w:val="clear" w:color="auto" w:fill="auto"/>
            <w:tcMar>
              <w:top w:w="22" w:type="dxa"/>
              <w:left w:w="28" w:type="dxa"/>
              <w:bottom w:w="22" w:type="dxa"/>
              <w:right w:w="28" w:type="dxa"/>
            </w:tcMar>
          </w:tcPr>
          <w:p w:rsidR="008B314E" w:rsidRDefault="00967F4E" w14:paraId="6FA9BC71" w14:textId="77777777">
            <w:pPr>
              <w:pStyle w:val="p-table"/>
              <w:jc w:val="right"/>
            </w:pPr>
            <w:r>
              <w:rPr>
                <w:b/>
                <w:sz w:val="17"/>
              </w:rPr>
              <w:t>‒</w:t>
            </w:r>
            <w:r>
              <w:rPr>
                <w:b/>
                <w:sz w:val="17"/>
              </w:rPr>
              <w:t xml:space="preserve"> 371</w:t>
            </w:r>
          </w:p>
        </w:tc>
      </w:tr>
      <w:tr w:rsidR="008B314E" w14:paraId="0CD01D2F"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228A4C17"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2E95CC3F"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43C96813"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20AA7CEB"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4786F8F2"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200930E3"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BA52732"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29DD5B84"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2C0CB331"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7E432947"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719377C2"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41664E21" w14:textId="77777777">
            <w:pPr>
              <w:pStyle w:val="p-table"/>
              <w:rPr>
                <w:sz w:val="17"/>
              </w:rPr>
            </w:pPr>
          </w:p>
        </w:tc>
      </w:tr>
      <w:tr w:rsidR="008B314E" w14:paraId="310EAC36"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26FC5BB5" w14:textId="77777777">
            <w:pPr>
              <w:pStyle w:val="p-table"/>
            </w:pPr>
            <w:r>
              <w:rPr>
                <w:b/>
                <w:sz w:val="17"/>
              </w:rPr>
              <w:t>4.11</w:t>
            </w:r>
          </w:p>
        </w:tc>
        <w:tc>
          <w:tcPr>
            <w:tcW w:w="1141" w:type="dxa"/>
            <w:shd w:val="clear" w:color="auto" w:fill="auto"/>
            <w:tcMar>
              <w:top w:w="22" w:type="dxa"/>
              <w:left w:w="28" w:type="dxa"/>
              <w:bottom w:w="22" w:type="dxa"/>
              <w:right w:w="28" w:type="dxa"/>
            </w:tcMar>
          </w:tcPr>
          <w:p w:rsidR="008B314E" w:rsidRDefault="00967F4E" w14:paraId="3A56FB1B" w14:textId="77777777">
            <w:pPr>
              <w:pStyle w:val="p-table"/>
            </w:pPr>
            <w:r>
              <w:rPr>
                <w:b/>
                <w:sz w:val="17"/>
              </w:rPr>
              <w:t>Verwerving</w:t>
            </w:r>
          </w:p>
        </w:tc>
        <w:tc>
          <w:tcPr>
            <w:tcW w:w="841" w:type="dxa"/>
            <w:shd w:val="clear" w:color="auto" w:fill="auto"/>
            <w:tcMar>
              <w:top w:w="22" w:type="dxa"/>
              <w:left w:w="28" w:type="dxa"/>
              <w:bottom w:w="22" w:type="dxa"/>
              <w:right w:w="28" w:type="dxa"/>
            </w:tcMar>
          </w:tcPr>
          <w:p w:rsidR="008B314E" w:rsidRDefault="00967F4E" w14:paraId="35EC182C" w14:textId="77777777">
            <w:pPr>
              <w:pStyle w:val="p-table"/>
              <w:jc w:val="right"/>
            </w:pPr>
            <w:r>
              <w:rPr>
                <w:b/>
                <w:sz w:val="17"/>
              </w:rPr>
              <w:t>2.154.271</w:t>
            </w:r>
          </w:p>
        </w:tc>
        <w:tc>
          <w:tcPr>
            <w:tcW w:w="798" w:type="dxa"/>
            <w:shd w:val="clear" w:color="auto" w:fill="auto"/>
            <w:tcMar>
              <w:top w:w="22" w:type="dxa"/>
              <w:left w:w="28" w:type="dxa"/>
              <w:bottom w:w="22" w:type="dxa"/>
              <w:right w:w="28" w:type="dxa"/>
            </w:tcMar>
          </w:tcPr>
          <w:p w:rsidR="008B314E" w:rsidRDefault="00967F4E" w14:paraId="3D680FE6"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5C36C212" w14:textId="77777777">
            <w:pPr>
              <w:pStyle w:val="p-table"/>
              <w:jc w:val="right"/>
            </w:pPr>
            <w:r>
              <w:rPr>
                <w:b/>
                <w:sz w:val="17"/>
              </w:rPr>
              <w:t>2.154.271</w:t>
            </w:r>
          </w:p>
        </w:tc>
        <w:tc>
          <w:tcPr>
            <w:tcW w:w="841" w:type="dxa"/>
            <w:shd w:val="clear" w:color="auto" w:fill="auto"/>
            <w:tcMar>
              <w:top w:w="22" w:type="dxa"/>
              <w:left w:w="28" w:type="dxa"/>
              <w:bottom w:w="22" w:type="dxa"/>
              <w:right w:w="28" w:type="dxa"/>
            </w:tcMar>
          </w:tcPr>
          <w:p w:rsidR="008B314E" w:rsidRDefault="00967F4E" w14:paraId="3BC00C5F" w14:textId="77777777">
            <w:pPr>
              <w:pStyle w:val="p-table"/>
              <w:jc w:val="right"/>
            </w:pPr>
            <w:r>
              <w:rPr>
                <w:b/>
                <w:sz w:val="17"/>
              </w:rPr>
              <w:t>‒</w:t>
            </w:r>
            <w:r>
              <w:rPr>
                <w:b/>
                <w:sz w:val="17"/>
              </w:rPr>
              <w:t xml:space="preserve"> 78.301</w:t>
            </w:r>
          </w:p>
        </w:tc>
        <w:tc>
          <w:tcPr>
            <w:tcW w:w="841" w:type="dxa"/>
            <w:shd w:val="clear" w:color="auto" w:fill="auto"/>
            <w:tcMar>
              <w:top w:w="22" w:type="dxa"/>
              <w:left w:w="28" w:type="dxa"/>
              <w:bottom w:w="22" w:type="dxa"/>
              <w:right w:w="28" w:type="dxa"/>
            </w:tcMar>
          </w:tcPr>
          <w:p w:rsidR="008B314E" w:rsidRDefault="00967F4E" w14:paraId="51A77E90" w14:textId="77777777">
            <w:pPr>
              <w:pStyle w:val="p-table"/>
              <w:jc w:val="right"/>
            </w:pPr>
            <w:r>
              <w:rPr>
                <w:b/>
                <w:sz w:val="17"/>
              </w:rPr>
              <w:t>2.075.970</w:t>
            </w:r>
          </w:p>
        </w:tc>
        <w:tc>
          <w:tcPr>
            <w:tcW w:w="798" w:type="dxa"/>
            <w:shd w:val="clear" w:color="auto" w:fill="auto"/>
            <w:tcMar>
              <w:top w:w="22" w:type="dxa"/>
              <w:left w:w="28" w:type="dxa"/>
              <w:bottom w:w="22" w:type="dxa"/>
              <w:right w:w="28" w:type="dxa"/>
            </w:tcMar>
          </w:tcPr>
          <w:p w:rsidR="008B314E" w:rsidRDefault="00967F4E" w14:paraId="21AF434A" w14:textId="77777777">
            <w:pPr>
              <w:pStyle w:val="p-table"/>
              <w:jc w:val="right"/>
            </w:pPr>
            <w:r>
              <w:rPr>
                <w:b/>
                <w:sz w:val="17"/>
              </w:rPr>
              <w:t>35.939</w:t>
            </w:r>
          </w:p>
        </w:tc>
        <w:tc>
          <w:tcPr>
            <w:tcW w:w="807" w:type="dxa"/>
            <w:shd w:val="clear" w:color="auto" w:fill="auto"/>
            <w:tcMar>
              <w:top w:w="22" w:type="dxa"/>
              <w:left w:w="28" w:type="dxa"/>
              <w:bottom w:w="22" w:type="dxa"/>
              <w:right w:w="28" w:type="dxa"/>
            </w:tcMar>
          </w:tcPr>
          <w:p w:rsidR="008B314E" w:rsidRDefault="00967F4E" w14:paraId="5BB533B7" w14:textId="77777777">
            <w:pPr>
              <w:pStyle w:val="p-table"/>
              <w:jc w:val="right"/>
            </w:pPr>
            <w:r>
              <w:rPr>
                <w:b/>
                <w:sz w:val="17"/>
              </w:rPr>
              <w:t>394.094</w:t>
            </w:r>
          </w:p>
        </w:tc>
        <w:tc>
          <w:tcPr>
            <w:tcW w:w="798" w:type="dxa"/>
            <w:shd w:val="clear" w:color="auto" w:fill="auto"/>
            <w:tcMar>
              <w:top w:w="22" w:type="dxa"/>
              <w:left w:w="28" w:type="dxa"/>
              <w:bottom w:w="22" w:type="dxa"/>
              <w:right w:w="28" w:type="dxa"/>
            </w:tcMar>
          </w:tcPr>
          <w:p w:rsidR="008B314E" w:rsidRDefault="00967F4E" w14:paraId="518DD868" w14:textId="77777777">
            <w:pPr>
              <w:pStyle w:val="p-table"/>
              <w:jc w:val="right"/>
            </w:pPr>
            <w:r>
              <w:rPr>
                <w:b/>
                <w:sz w:val="17"/>
              </w:rPr>
              <w:t>250.333</w:t>
            </w:r>
          </w:p>
        </w:tc>
        <w:tc>
          <w:tcPr>
            <w:tcW w:w="807" w:type="dxa"/>
            <w:shd w:val="clear" w:color="auto" w:fill="auto"/>
            <w:tcMar>
              <w:top w:w="22" w:type="dxa"/>
              <w:left w:w="28" w:type="dxa"/>
              <w:bottom w:w="22" w:type="dxa"/>
              <w:right w:w="28" w:type="dxa"/>
            </w:tcMar>
          </w:tcPr>
          <w:p w:rsidR="008B314E" w:rsidRDefault="00967F4E" w14:paraId="49B40152" w14:textId="77777777">
            <w:pPr>
              <w:pStyle w:val="p-table"/>
              <w:jc w:val="right"/>
            </w:pPr>
            <w:r>
              <w:rPr>
                <w:b/>
                <w:sz w:val="17"/>
              </w:rPr>
              <w:t>‒</w:t>
            </w:r>
            <w:r>
              <w:rPr>
                <w:b/>
                <w:sz w:val="17"/>
              </w:rPr>
              <w:t xml:space="preserve"> 468.295</w:t>
            </w:r>
          </w:p>
        </w:tc>
        <w:tc>
          <w:tcPr>
            <w:tcW w:w="798" w:type="dxa"/>
            <w:shd w:val="clear" w:color="auto" w:fill="auto"/>
            <w:tcMar>
              <w:top w:w="22" w:type="dxa"/>
              <w:left w:w="28" w:type="dxa"/>
              <w:bottom w:w="22" w:type="dxa"/>
              <w:right w:w="28" w:type="dxa"/>
            </w:tcMar>
          </w:tcPr>
          <w:p w:rsidR="008B314E" w:rsidRDefault="00967F4E" w14:paraId="19A38414" w14:textId="77777777">
            <w:pPr>
              <w:pStyle w:val="p-table"/>
              <w:jc w:val="right"/>
            </w:pPr>
            <w:r>
              <w:rPr>
                <w:b/>
                <w:sz w:val="17"/>
              </w:rPr>
              <w:t>281.259</w:t>
            </w:r>
          </w:p>
        </w:tc>
      </w:tr>
      <w:tr w:rsidR="008B314E" w14:paraId="365B780E"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1AF16F42"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3B45F013" w14:textId="77777777">
            <w:pPr>
              <w:pStyle w:val="p-table"/>
            </w:pPr>
            <w:r>
              <w:rPr>
                <w:i/>
                <w:sz w:val="17"/>
              </w:rPr>
              <w:t>Opdrachten</w:t>
            </w:r>
          </w:p>
        </w:tc>
        <w:tc>
          <w:tcPr>
            <w:tcW w:w="841" w:type="dxa"/>
            <w:shd w:val="clear" w:color="auto" w:fill="auto"/>
            <w:tcMar>
              <w:top w:w="22" w:type="dxa"/>
              <w:left w:w="28" w:type="dxa"/>
              <w:bottom w:w="22" w:type="dxa"/>
              <w:right w:w="28" w:type="dxa"/>
            </w:tcMar>
          </w:tcPr>
          <w:p w:rsidR="008B314E" w:rsidRDefault="00967F4E" w14:paraId="0517CC1E" w14:textId="77777777">
            <w:pPr>
              <w:pStyle w:val="p-table"/>
              <w:jc w:val="right"/>
            </w:pPr>
            <w:r>
              <w:rPr>
                <w:i/>
                <w:sz w:val="17"/>
              </w:rPr>
              <w:t>2.154.271</w:t>
            </w:r>
          </w:p>
        </w:tc>
        <w:tc>
          <w:tcPr>
            <w:tcW w:w="798" w:type="dxa"/>
            <w:shd w:val="clear" w:color="auto" w:fill="auto"/>
            <w:tcMar>
              <w:top w:w="22" w:type="dxa"/>
              <w:left w:w="28" w:type="dxa"/>
              <w:bottom w:w="22" w:type="dxa"/>
              <w:right w:w="28" w:type="dxa"/>
            </w:tcMar>
          </w:tcPr>
          <w:p w:rsidR="008B314E" w:rsidRDefault="00967F4E" w14:paraId="7CFE4BC0"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42ACEF13" w14:textId="77777777">
            <w:pPr>
              <w:pStyle w:val="p-table"/>
              <w:jc w:val="right"/>
            </w:pPr>
            <w:r>
              <w:rPr>
                <w:i/>
                <w:sz w:val="17"/>
              </w:rPr>
              <w:t>2.154.271</w:t>
            </w:r>
          </w:p>
        </w:tc>
        <w:tc>
          <w:tcPr>
            <w:tcW w:w="841" w:type="dxa"/>
            <w:shd w:val="clear" w:color="auto" w:fill="auto"/>
            <w:tcMar>
              <w:top w:w="22" w:type="dxa"/>
              <w:left w:w="28" w:type="dxa"/>
              <w:bottom w:w="22" w:type="dxa"/>
              <w:right w:w="28" w:type="dxa"/>
            </w:tcMar>
          </w:tcPr>
          <w:p w:rsidR="008B314E" w:rsidRDefault="00967F4E" w14:paraId="7F5C7C26" w14:textId="77777777">
            <w:pPr>
              <w:pStyle w:val="p-table"/>
              <w:jc w:val="right"/>
            </w:pPr>
            <w:r>
              <w:rPr>
                <w:i/>
                <w:sz w:val="17"/>
              </w:rPr>
              <w:t>‒</w:t>
            </w:r>
            <w:r>
              <w:rPr>
                <w:i/>
                <w:sz w:val="17"/>
              </w:rPr>
              <w:t xml:space="preserve"> 78.301</w:t>
            </w:r>
          </w:p>
        </w:tc>
        <w:tc>
          <w:tcPr>
            <w:tcW w:w="841" w:type="dxa"/>
            <w:shd w:val="clear" w:color="auto" w:fill="auto"/>
            <w:tcMar>
              <w:top w:w="22" w:type="dxa"/>
              <w:left w:w="28" w:type="dxa"/>
              <w:bottom w:w="22" w:type="dxa"/>
              <w:right w:w="28" w:type="dxa"/>
            </w:tcMar>
          </w:tcPr>
          <w:p w:rsidR="008B314E" w:rsidRDefault="00967F4E" w14:paraId="1A13AC40" w14:textId="77777777">
            <w:pPr>
              <w:pStyle w:val="p-table"/>
              <w:jc w:val="right"/>
            </w:pPr>
            <w:r>
              <w:rPr>
                <w:i/>
                <w:sz w:val="17"/>
              </w:rPr>
              <w:t>2.075.970</w:t>
            </w:r>
          </w:p>
        </w:tc>
        <w:tc>
          <w:tcPr>
            <w:tcW w:w="798" w:type="dxa"/>
            <w:shd w:val="clear" w:color="auto" w:fill="auto"/>
            <w:tcMar>
              <w:top w:w="22" w:type="dxa"/>
              <w:left w:w="28" w:type="dxa"/>
              <w:bottom w:w="22" w:type="dxa"/>
              <w:right w:w="28" w:type="dxa"/>
            </w:tcMar>
          </w:tcPr>
          <w:p w:rsidR="008B314E" w:rsidRDefault="00967F4E" w14:paraId="7FC3E332" w14:textId="77777777">
            <w:pPr>
              <w:pStyle w:val="p-table"/>
              <w:jc w:val="right"/>
            </w:pPr>
            <w:r>
              <w:rPr>
                <w:i/>
                <w:sz w:val="17"/>
              </w:rPr>
              <w:t>35.939</w:t>
            </w:r>
          </w:p>
        </w:tc>
        <w:tc>
          <w:tcPr>
            <w:tcW w:w="807" w:type="dxa"/>
            <w:shd w:val="clear" w:color="auto" w:fill="auto"/>
            <w:tcMar>
              <w:top w:w="22" w:type="dxa"/>
              <w:left w:w="28" w:type="dxa"/>
              <w:bottom w:w="22" w:type="dxa"/>
              <w:right w:w="28" w:type="dxa"/>
            </w:tcMar>
          </w:tcPr>
          <w:p w:rsidR="008B314E" w:rsidRDefault="00967F4E" w14:paraId="18EFEE1A" w14:textId="77777777">
            <w:pPr>
              <w:pStyle w:val="p-table"/>
              <w:jc w:val="right"/>
            </w:pPr>
            <w:r>
              <w:rPr>
                <w:i/>
                <w:sz w:val="17"/>
              </w:rPr>
              <w:t>394.094</w:t>
            </w:r>
          </w:p>
        </w:tc>
        <w:tc>
          <w:tcPr>
            <w:tcW w:w="798" w:type="dxa"/>
            <w:shd w:val="clear" w:color="auto" w:fill="auto"/>
            <w:tcMar>
              <w:top w:w="22" w:type="dxa"/>
              <w:left w:w="28" w:type="dxa"/>
              <w:bottom w:w="22" w:type="dxa"/>
              <w:right w:w="28" w:type="dxa"/>
            </w:tcMar>
          </w:tcPr>
          <w:p w:rsidR="008B314E" w:rsidRDefault="00967F4E" w14:paraId="478E1584" w14:textId="77777777">
            <w:pPr>
              <w:pStyle w:val="p-table"/>
              <w:jc w:val="right"/>
            </w:pPr>
            <w:r>
              <w:rPr>
                <w:i/>
                <w:sz w:val="17"/>
              </w:rPr>
              <w:t>250.333</w:t>
            </w:r>
          </w:p>
        </w:tc>
        <w:tc>
          <w:tcPr>
            <w:tcW w:w="807" w:type="dxa"/>
            <w:shd w:val="clear" w:color="auto" w:fill="auto"/>
            <w:tcMar>
              <w:top w:w="22" w:type="dxa"/>
              <w:left w:w="28" w:type="dxa"/>
              <w:bottom w:w="22" w:type="dxa"/>
              <w:right w:w="28" w:type="dxa"/>
            </w:tcMar>
          </w:tcPr>
          <w:p w:rsidR="008B314E" w:rsidRDefault="00967F4E" w14:paraId="30DC3A07" w14:textId="77777777">
            <w:pPr>
              <w:pStyle w:val="p-table"/>
              <w:jc w:val="right"/>
            </w:pPr>
            <w:r>
              <w:rPr>
                <w:i/>
                <w:sz w:val="17"/>
              </w:rPr>
              <w:t>‒</w:t>
            </w:r>
            <w:r>
              <w:rPr>
                <w:i/>
                <w:sz w:val="17"/>
              </w:rPr>
              <w:t xml:space="preserve"> 468.295</w:t>
            </w:r>
          </w:p>
        </w:tc>
        <w:tc>
          <w:tcPr>
            <w:tcW w:w="798" w:type="dxa"/>
            <w:shd w:val="clear" w:color="auto" w:fill="auto"/>
            <w:tcMar>
              <w:top w:w="22" w:type="dxa"/>
              <w:left w:w="28" w:type="dxa"/>
              <w:bottom w:w="22" w:type="dxa"/>
              <w:right w:w="28" w:type="dxa"/>
            </w:tcMar>
          </w:tcPr>
          <w:p w:rsidR="008B314E" w:rsidRDefault="00967F4E" w14:paraId="0BAAE68D" w14:textId="77777777">
            <w:pPr>
              <w:pStyle w:val="p-table"/>
              <w:jc w:val="right"/>
            </w:pPr>
            <w:r>
              <w:rPr>
                <w:i/>
                <w:sz w:val="17"/>
              </w:rPr>
              <w:t>281.259</w:t>
            </w:r>
          </w:p>
        </w:tc>
      </w:tr>
      <w:tr w:rsidR="008B314E" w14:paraId="3BFEC817"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6E1979D7"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62641541" w14:textId="77777777">
            <w:pPr>
              <w:pStyle w:val="p-table"/>
              <w:rPr>
                <w:sz w:val="17"/>
              </w:rPr>
            </w:pPr>
            <w:r>
              <w:rPr>
                <w:sz w:val="17"/>
              </w:rPr>
              <w:t>Verwerving: voorbereidingsfase</w:t>
            </w:r>
          </w:p>
        </w:tc>
        <w:tc>
          <w:tcPr>
            <w:tcW w:w="841" w:type="dxa"/>
            <w:shd w:val="clear" w:color="auto" w:fill="auto"/>
            <w:tcMar>
              <w:top w:w="22" w:type="dxa"/>
              <w:left w:w="28" w:type="dxa"/>
              <w:bottom w:w="22" w:type="dxa"/>
              <w:right w:w="28" w:type="dxa"/>
            </w:tcMar>
          </w:tcPr>
          <w:p w:rsidR="008B314E" w:rsidRDefault="00967F4E" w14:paraId="34904B09" w14:textId="77777777">
            <w:pPr>
              <w:pStyle w:val="p-table"/>
              <w:jc w:val="right"/>
              <w:rPr>
                <w:sz w:val="17"/>
              </w:rPr>
            </w:pPr>
            <w:r>
              <w:rPr>
                <w:sz w:val="17"/>
              </w:rPr>
              <w:t>205.906</w:t>
            </w:r>
          </w:p>
        </w:tc>
        <w:tc>
          <w:tcPr>
            <w:tcW w:w="798" w:type="dxa"/>
            <w:shd w:val="clear" w:color="auto" w:fill="auto"/>
            <w:tcMar>
              <w:top w:w="22" w:type="dxa"/>
              <w:left w:w="28" w:type="dxa"/>
              <w:bottom w:w="22" w:type="dxa"/>
              <w:right w:w="28" w:type="dxa"/>
            </w:tcMar>
          </w:tcPr>
          <w:p w:rsidR="008B314E" w:rsidRDefault="00967F4E" w14:paraId="1E9B6BBE"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4B8118D6" w14:textId="77777777">
            <w:pPr>
              <w:pStyle w:val="p-table"/>
              <w:jc w:val="right"/>
              <w:rPr>
                <w:sz w:val="17"/>
              </w:rPr>
            </w:pPr>
            <w:r>
              <w:rPr>
                <w:sz w:val="17"/>
              </w:rPr>
              <w:t>205.906</w:t>
            </w:r>
          </w:p>
        </w:tc>
        <w:tc>
          <w:tcPr>
            <w:tcW w:w="841" w:type="dxa"/>
            <w:shd w:val="clear" w:color="auto" w:fill="auto"/>
            <w:tcMar>
              <w:top w:w="22" w:type="dxa"/>
              <w:left w:w="28" w:type="dxa"/>
              <w:bottom w:w="22" w:type="dxa"/>
              <w:right w:w="28" w:type="dxa"/>
            </w:tcMar>
          </w:tcPr>
          <w:p w:rsidR="008B314E" w:rsidRDefault="00967F4E" w14:paraId="32A2A827" w14:textId="77777777">
            <w:pPr>
              <w:pStyle w:val="p-table"/>
              <w:jc w:val="right"/>
              <w:rPr>
                <w:sz w:val="17"/>
              </w:rPr>
            </w:pPr>
            <w:r>
              <w:rPr>
                <w:sz w:val="17"/>
              </w:rPr>
              <w:t>‒</w:t>
            </w:r>
            <w:r>
              <w:rPr>
                <w:sz w:val="17"/>
              </w:rPr>
              <w:t xml:space="preserve"> 205.906</w:t>
            </w:r>
          </w:p>
        </w:tc>
        <w:tc>
          <w:tcPr>
            <w:tcW w:w="841" w:type="dxa"/>
            <w:shd w:val="clear" w:color="auto" w:fill="auto"/>
            <w:tcMar>
              <w:top w:w="22" w:type="dxa"/>
              <w:left w:w="28" w:type="dxa"/>
              <w:bottom w:w="22" w:type="dxa"/>
              <w:right w:w="28" w:type="dxa"/>
            </w:tcMar>
          </w:tcPr>
          <w:p w:rsidR="008B314E" w:rsidRDefault="00967F4E" w14:paraId="2519B4EA" w14:textId="77777777">
            <w:pPr>
              <w:pStyle w:val="p-table"/>
              <w:jc w:val="right"/>
              <w:rPr>
                <w:sz w:val="17"/>
              </w:rPr>
            </w:pPr>
            <w:r>
              <w:rPr>
                <w:sz w:val="17"/>
              </w:rPr>
              <w:t>0</w:t>
            </w:r>
          </w:p>
        </w:tc>
        <w:tc>
          <w:tcPr>
            <w:tcW w:w="798" w:type="dxa"/>
            <w:shd w:val="clear" w:color="auto" w:fill="auto"/>
            <w:tcMar>
              <w:top w:w="22" w:type="dxa"/>
              <w:left w:w="28" w:type="dxa"/>
              <w:bottom w:w="22" w:type="dxa"/>
              <w:right w:w="28" w:type="dxa"/>
            </w:tcMar>
          </w:tcPr>
          <w:p w:rsidR="008B314E" w:rsidRDefault="00967F4E" w14:paraId="663E3931" w14:textId="77777777">
            <w:pPr>
              <w:pStyle w:val="p-table"/>
              <w:jc w:val="right"/>
              <w:rPr>
                <w:sz w:val="17"/>
              </w:rPr>
            </w:pPr>
            <w:r>
              <w:rPr>
                <w:sz w:val="17"/>
              </w:rPr>
              <w:t>59.768</w:t>
            </w:r>
          </w:p>
        </w:tc>
        <w:tc>
          <w:tcPr>
            <w:tcW w:w="807" w:type="dxa"/>
            <w:shd w:val="clear" w:color="auto" w:fill="auto"/>
            <w:tcMar>
              <w:top w:w="22" w:type="dxa"/>
              <w:left w:w="28" w:type="dxa"/>
              <w:bottom w:w="22" w:type="dxa"/>
              <w:right w:w="28" w:type="dxa"/>
            </w:tcMar>
          </w:tcPr>
          <w:p w:rsidR="008B314E" w:rsidRDefault="00967F4E" w14:paraId="7C24F1E0" w14:textId="77777777">
            <w:pPr>
              <w:pStyle w:val="p-table"/>
              <w:jc w:val="right"/>
              <w:rPr>
                <w:sz w:val="17"/>
              </w:rPr>
            </w:pPr>
            <w:r>
              <w:rPr>
                <w:sz w:val="17"/>
              </w:rPr>
              <w:t>‒</w:t>
            </w:r>
            <w:r>
              <w:rPr>
                <w:sz w:val="17"/>
              </w:rPr>
              <w:t xml:space="preserve"> 547.492</w:t>
            </w:r>
          </w:p>
        </w:tc>
        <w:tc>
          <w:tcPr>
            <w:tcW w:w="798" w:type="dxa"/>
            <w:shd w:val="clear" w:color="auto" w:fill="auto"/>
            <w:tcMar>
              <w:top w:w="22" w:type="dxa"/>
              <w:left w:w="28" w:type="dxa"/>
              <w:bottom w:w="22" w:type="dxa"/>
              <w:right w:w="28" w:type="dxa"/>
            </w:tcMar>
          </w:tcPr>
          <w:p w:rsidR="008B314E" w:rsidRDefault="00967F4E" w14:paraId="30601FDA" w14:textId="77777777">
            <w:pPr>
              <w:pStyle w:val="p-table"/>
              <w:jc w:val="right"/>
              <w:rPr>
                <w:sz w:val="17"/>
              </w:rPr>
            </w:pPr>
            <w:r>
              <w:rPr>
                <w:sz w:val="17"/>
              </w:rPr>
              <w:t>‒</w:t>
            </w:r>
            <w:r>
              <w:rPr>
                <w:sz w:val="17"/>
              </w:rPr>
              <w:t xml:space="preserve"> 227.979</w:t>
            </w:r>
          </w:p>
        </w:tc>
        <w:tc>
          <w:tcPr>
            <w:tcW w:w="807" w:type="dxa"/>
            <w:shd w:val="clear" w:color="auto" w:fill="auto"/>
            <w:tcMar>
              <w:top w:w="22" w:type="dxa"/>
              <w:left w:w="28" w:type="dxa"/>
              <w:bottom w:w="22" w:type="dxa"/>
              <w:right w:w="28" w:type="dxa"/>
            </w:tcMar>
          </w:tcPr>
          <w:p w:rsidR="008B314E" w:rsidRDefault="00967F4E" w14:paraId="72B2C33C" w14:textId="77777777">
            <w:pPr>
              <w:pStyle w:val="p-table"/>
              <w:jc w:val="right"/>
              <w:rPr>
                <w:sz w:val="17"/>
              </w:rPr>
            </w:pPr>
            <w:r>
              <w:rPr>
                <w:sz w:val="17"/>
              </w:rPr>
              <w:t>‒</w:t>
            </w:r>
            <w:r>
              <w:rPr>
                <w:sz w:val="17"/>
              </w:rPr>
              <w:t xml:space="preserve"> 687.946</w:t>
            </w:r>
          </w:p>
        </w:tc>
        <w:tc>
          <w:tcPr>
            <w:tcW w:w="798" w:type="dxa"/>
            <w:shd w:val="clear" w:color="auto" w:fill="auto"/>
            <w:tcMar>
              <w:top w:w="22" w:type="dxa"/>
              <w:left w:w="28" w:type="dxa"/>
              <w:bottom w:w="22" w:type="dxa"/>
              <w:right w:w="28" w:type="dxa"/>
            </w:tcMar>
          </w:tcPr>
          <w:p w:rsidR="008B314E" w:rsidRDefault="00967F4E" w14:paraId="4EF8DB38" w14:textId="77777777">
            <w:pPr>
              <w:pStyle w:val="p-table"/>
              <w:jc w:val="right"/>
              <w:rPr>
                <w:sz w:val="17"/>
              </w:rPr>
            </w:pPr>
            <w:r>
              <w:rPr>
                <w:sz w:val="17"/>
              </w:rPr>
              <w:t>216.518</w:t>
            </w:r>
          </w:p>
        </w:tc>
      </w:tr>
      <w:tr w:rsidR="008B314E" w14:paraId="540EF859"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384EDE8A"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44BC3936" w14:textId="77777777">
            <w:pPr>
              <w:pStyle w:val="p-table"/>
              <w:rPr>
                <w:sz w:val="17"/>
              </w:rPr>
            </w:pPr>
            <w:r>
              <w:rPr>
                <w:sz w:val="17"/>
              </w:rPr>
              <w:t>Verwerving: realisatie</w:t>
            </w:r>
          </w:p>
        </w:tc>
        <w:tc>
          <w:tcPr>
            <w:tcW w:w="841" w:type="dxa"/>
            <w:shd w:val="clear" w:color="auto" w:fill="auto"/>
            <w:tcMar>
              <w:top w:w="22" w:type="dxa"/>
              <w:left w:w="28" w:type="dxa"/>
              <w:bottom w:w="22" w:type="dxa"/>
              <w:right w:w="28" w:type="dxa"/>
            </w:tcMar>
          </w:tcPr>
          <w:p w:rsidR="008B314E" w:rsidRDefault="00967F4E" w14:paraId="03EBA7BC" w14:textId="77777777">
            <w:pPr>
              <w:pStyle w:val="p-table"/>
              <w:jc w:val="right"/>
              <w:rPr>
                <w:sz w:val="17"/>
              </w:rPr>
            </w:pPr>
            <w:r>
              <w:rPr>
                <w:sz w:val="17"/>
              </w:rPr>
              <w:t>1.948.365</w:t>
            </w:r>
          </w:p>
        </w:tc>
        <w:tc>
          <w:tcPr>
            <w:tcW w:w="798" w:type="dxa"/>
            <w:shd w:val="clear" w:color="auto" w:fill="auto"/>
            <w:tcMar>
              <w:top w:w="22" w:type="dxa"/>
              <w:left w:w="28" w:type="dxa"/>
              <w:bottom w:w="22" w:type="dxa"/>
              <w:right w:w="28" w:type="dxa"/>
            </w:tcMar>
          </w:tcPr>
          <w:p w:rsidR="008B314E" w:rsidRDefault="00967F4E" w14:paraId="028E85FB"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30B6A7E1" w14:textId="77777777">
            <w:pPr>
              <w:pStyle w:val="p-table"/>
              <w:jc w:val="right"/>
              <w:rPr>
                <w:sz w:val="17"/>
              </w:rPr>
            </w:pPr>
            <w:r>
              <w:rPr>
                <w:sz w:val="17"/>
              </w:rPr>
              <w:t>1.948.365</w:t>
            </w:r>
          </w:p>
        </w:tc>
        <w:tc>
          <w:tcPr>
            <w:tcW w:w="841" w:type="dxa"/>
            <w:shd w:val="clear" w:color="auto" w:fill="auto"/>
            <w:tcMar>
              <w:top w:w="22" w:type="dxa"/>
              <w:left w:w="28" w:type="dxa"/>
              <w:bottom w:w="22" w:type="dxa"/>
              <w:right w:w="28" w:type="dxa"/>
            </w:tcMar>
          </w:tcPr>
          <w:p w:rsidR="008B314E" w:rsidRDefault="00967F4E" w14:paraId="6A533755" w14:textId="77777777">
            <w:pPr>
              <w:pStyle w:val="p-table"/>
              <w:jc w:val="right"/>
              <w:rPr>
                <w:sz w:val="17"/>
              </w:rPr>
            </w:pPr>
            <w:r>
              <w:rPr>
                <w:sz w:val="17"/>
              </w:rPr>
              <w:t>127.605</w:t>
            </w:r>
          </w:p>
        </w:tc>
        <w:tc>
          <w:tcPr>
            <w:tcW w:w="841" w:type="dxa"/>
            <w:shd w:val="clear" w:color="auto" w:fill="auto"/>
            <w:tcMar>
              <w:top w:w="22" w:type="dxa"/>
              <w:left w:w="28" w:type="dxa"/>
              <w:bottom w:w="22" w:type="dxa"/>
              <w:right w:w="28" w:type="dxa"/>
            </w:tcMar>
          </w:tcPr>
          <w:p w:rsidR="008B314E" w:rsidRDefault="00967F4E" w14:paraId="157EAB7F" w14:textId="77777777">
            <w:pPr>
              <w:pStyle w:val="p-table"/>
              <w:jc w:val="right"/>
              <w:rPr>
                <w:sz w:val="17"/>
              </w:rPr>
            </w:pPr>
            <w:r>
              <w:rPr>
                <w:sz w:val="17"/>
              </w:rPr>
              <w:t>2.075.970</w:t>
            </w:r>
          </w:p>
        </w:tc>
        <w:tc>
          <w:tcPr>
            <w:tcW w:w="798" w:type="dxa"/>
            <w:shd w:val="clear" w:color="auto" w:fill="auto"/>
            <w:tcMar>
              <w:top w:w="22" w:type="dxa"/>
              <w:left w:w="28" w:type="dxa"/>
              <w:bottom w:w="22" w:type="dxa"/>
              <w:right w:w="28" w:type="dxa"/>
            </w:tcMar>
          </w:tcPr>
          <w:p w:rsidR="008B314E" w:rsidRDefault="00967F4E" w14:paraId="3785E507" w14:textId="77777777">
            <w:pPr>
              <w:pStyle w:val="p-table"/>
              <w:jc w:val="right"/>
              <w:rPr>
                <w:sz w:val="17"/>
              </w:rPr>
            </w:pPr>
            <w:r>
              <w:rPr>
                <w:sz w:val="17"/>
              </w:rPr>
              <w:t>‒</w:t>
            </w:r>
            <w:r>
              <w:rPr>
                <w:sz w:val="17"/>
              </w:rPr>
              <w:t xml:space="preserve"> 23.829</w:t>
            </w:r>
          </w:p>
        </w:tc>
        <w:tc>
          <w:tcPr>
            <w:tcW w:w="807" w:type="dxa"/>
            <w:shd w:val="clear" w:color="auto" w:fill="auto"/>
            <w:tcMar>
              <w:top w:w="22" w:type="dxa"/>
              <w:left w:w="28" w:type="dxa"/>
              <w:bottom w:w="22" w:type="dxa"/>
              <w:right w:w="28" w:type="dxa"/>
            </w:tcMar>
          </w:tcPr>
          <w:p w:rsidR="008B314E" w:rsidRDefault="00967F4E" w14:paraId="26B018BC" w14:textId="77777777">
            <w:pPr>
              <w:pStyle w:val="p-table"/>
              <w:jc w:val="right"/>
              <w:rPr>
                <w:sz w:val="17"/>
              </w:rPr>
            </w:pPr>
            <w:r>
              <w:rPr>
                <w:sz w:val="17"/>
              </w:rPr>
              <w:t>941.586</w:t>
            </w:r>
          </w:p>
        </w:tc>
        <w:tc>
          <w:tcPr>
            <w:tcW w:w="798" w:type="dxa"/>
            <w:shd w:val="clear" w:color="auto" w:fill="auto"/>
            <w:tcMar>
              <w:top w:w="22" w:type="dxa"/>
              <w:left w:w="28" w:type="dxa"/>
              <w:bottom w:w="22" w:type="dxa"/>
              <w:right w:w="28" w:type="dxa"/>
            </w:tcMar>
          </w:tcPr>
          <w:p w:rsidR="008B314E" w:rsidRDefault="00967F4E" w14:paraId="4CB199F2" w14:textId="77777777">
            <w:pPr>
              <w:pStyle w:val="p-table"/>
              <w:jc w:val="right"/>
              <w:rPr>
                <w:sz w:val="17"/>
              </w:rPr>
            </w:pPr>
            <w:r>
              <w:rPr>
                <w:sz w:val="17"/>
              </w:rPr>
              <w:t>478.312</w:t>
            </w:r>
          </w:p>
        </w:tc>
        <w:tc>
          <w:tcPr>
            <w:tcW w:w="807" w:type="dxa"/>
            <w:shd w:val="clear" w:color="auto" w:fill="auto"/>
            <w:tcMar>
              <w:top w:w="22" w:type="dxa"/>
              <w:left w:w="28" w:type="dxa"/>
              <w:bottom w:w="22" w:type="dxa"/>
              <w:right w:w="28" w:type="dxa"/>
            </w:tcMar>
          </w:tcPr>
          <w:p w:rsidR="008B314E" w:rsidRDefault="00967F4E" w14:paraId="546BB4DA" w14:textId="77777777">
            <w:pPr>
              <w:pStyle w:val="p-table"/>
              <w:jc w:val="right"/>
              <w:rPr>
                <w:sz w:val="17"/>
              </w:rPr>
            </w:pPr>
            <w:r>
              <w:rPr>
                <w:sz w:val="17"/>
              </w:rPr>
              <w:t>219.651</w:t>
            </w:r>
          </w:p>
        </w:tc>
        <w:tc>
          <w:tcPr>
            <w:tcW w:w="798" w:type="dxa"/>
            <w:shd w:val="clear" w:color="auto" w:fill="auto"/>
            <w:tcMar>
              <w:top w:w="22" w:type="dxa"/>
              <w:left w:w="28" w:type="dxa"/>
              <w:bottom w:w="22" w:type="dxa"/>
              <w:right w:w="28" w:type="dxa"/>
            </w:tcMar>
          </w:tcPr>
          <w:p w:rsidR="008B314E" w:rsidRDefault="00967F4E" w14:paraId="4305E42A" w14:textId="77777777">
            <w:pPr>
              <w:pStyle w:val="p-table"/>
              <w:jc w:val="right"/>
              <w:rPr>
                <w:sz w:val="17"/>
              </w:rPr>
            </w:pPr>
            <w:r>
              <w:rPr>
                <w:sz w:val="17"/>
              </w:rPr>
              <w:t>64.741</w:t>
            </w:r>
          </w:p>
        </w:tc>
      </w:tr>
      <w:tr w:rsidR="008B314E" w14:paraId="383B0B02"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5D5A470C" w14:textId="77777777">
            <w:pPr>
              <w:pStyle w:val="p-table"/>
            </w:pPr>
            <w:r>
              <w:rPr>
                <w:b/>
                <w:sz w:val="17"/>
              </w:rPr>
              <w:t>4.12</w:t>
            </w:r>
          </w:p>
        </w:tc>
        <w:tc>
          <w:tcPr>
            <w:tcW w:w="1141" w:type="dxa"/>
            <w:shd w:val="clear" w:color="auto" w:fill="auto"/>
            <w:tcMar>
              <w:top w:w="22" w:type="dxa"/>
              <w:left w:w="28" w:type="dxa"/>
              <w:bottom w:w="22" w:type="dxa"/>
              <w:right w:w="28" w:type="dxa"/>
            </w:tcMar>
          </w:tcPr>
          <w:p w:rsidR="008B314E" w:rsidRDefault="00967F4E" w14:paraId="6B647398" w14:textId="77777777">
            <w:pPr>
              <w:pStyle w:val="p-table"/>
            </w:pPr>
            <w:r>
              <w:rPr>
                <w:b/>
                <w:sz w:val="17"/>
              </w:rPr>
              <w:t>Instandhouding</w:t>
            </w:r>
          </w:p>
        </w:tc>
        <w:tc>
          <w:tcPr>
            <w:tcW w:w="841" w:type="dxa"/>
            <w:shd w:val="clear" w:color="auto" w:fill="auto"/>
            <w:tcMar>
              <w:top w:w="22" w:type="dxa"/>
              <w:left w:w="28" w:type="dxa"/>
              <w:bottom w:w="22" w:type="dxa"/>
              <w:right w:w="28" w:type="dxa"/>
            </w:tcMar>
          </w:tcPr>
          <w:p w:rsidR="008B314E" w:rsidRDefault="00967F4E" w14:paraId="07B37F11" w14:textId="77777777">
            <w:pPr>
              <w:pStyle w:val="p-table"/>
              <w:jc w:val="right"/>
            </w:pPr>
            <w:r>
              <w:rPr>
                <w:b/>
                <w:sz w:val="17"/>
              </w:rPr>
              <w:t>555.199</w:t>
            </w:r>
          </w:p>
        </w:tc>
        <w:tc>
          <w:tcPr>
            <w:tcW w:w="798" w:type="dxa"/>
            <w:shd w:val="clear" w:color="auto" w:fill="auto"/>
            <w:tcMar>
              <w:top w:w="22" w:type="dxa"/>
              <w:left w:w="28" w:type="dxa"/>
              <w:bottom w:w="22" w:type="dxa"/>
              <w:right w:w="28" w:type="dxa"/>
            </w:tcMar>
          </w:tcPr>
          <w:p w:rsidR="008B314E" w:rsidRDefault="00967F4E" w14:paraId="0C1E5192"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022C0FD5" w14:textId="77777777">
            <w:pPr>
              <w:pStyle w:val="p-table"/>
              <w:jc w:val="right"/>
            </w:pPr>
            <w:r>
              <w:rPr>
                <w:b/>
                <w:sz w:val="17"/>
              </w:rPr>
              <w:t>555.199</w:t>
            </w:r>
          </w:p>
        </w:tc>
        <w:tc>
          <w:tcPr>
            <w:tcW w:w="841" w:type="dxa"/>
            <w:shd w:val="clear" w:color="auto" w:fill="auto"/>
            <w:tcMar>
              <w:top w:w="22" w:type="dxa"/>
              <w:left w:w="28" w:type="dxa"/>
              <w:bottom w:w="22" w:type="dxa"/>
              <w:right w:w="28" w:type="dxa"/>
            </w:tcMar>
          </w:tcPr>
          <w:p w:rsidR="008B314E" w:rsidRDefault="00967F4E" w14:paraId="6F67FDEC" w14:textId="77777777">
            <w:pPr>
              <w:pStyle w:val="p-table"/>
              <w:jc w:val="right"/>
            </w:pPr>
            <w:r>
              <w:rPr>
                <w:b/>
                <w:sz w:val="17"/>
              </w:rPr>
              <w:t>41.235</w:t>
            </w:r>
          </w:p>
        </w:tc>
        <w:tc>
          <w:tcPr>
            <w:tcW w:w="841" w:type="dxa"/>
            <w:shd w:val="clear" w:color="auto" w:fill="auto"/>
            <w:tcMar>
              <w:top w:w="22" w:type="dxa"/>
              <w:left w:w="28" w:type="dxa"/>
              <w:bottom w:w="22" w:type="dxa"/>
              <w:right w:w="28" w:type="dxa"/>
            </w:tcMar>
          </w:tcPr>
          <w:p w:rsidR="008B314E" w:rsidRDefault="00967F4E" w14:paraId="038532A3" w14:textId="77777777">
            <w:pPr>
              <w:pStyle w:val="p-table"/>
              <w:jc w:val="right"/>
            </w:pPr>
            <w:r>
              <w:rPr>
                <w:b/>
                <w:sz w:val="17"/>
              </w:rPr>
              <w:t>596.434</w:t>
            </w:r>
          </w:p>
        </w:tc>
        <w:tc>
          <w:tcPr>
            <w:tcW w:w="798" w:type="dxa"/>
            <w:shd w:val="clear" w:color="auto" w:fill="auto"/>
            <w:tcMar>
              <w:top w:w="22" w:type="dxa"/>
              <w:left w:w="28" w:type="dxa"/>
              <w:bottom w:w="22" w:type="dxa"/>
              <w:right w:w="28" w:type="dxa"/>
            </w:tcMar>
          </w:tcPr>
          <w:p w:rsidR="008B314E" w:rsidRDefault="00967F4E" w14:paraId="27F450FD" w14:textId="77777777">
            <w:pPr>
              <w:pStyle w:val="p-table"/>
              <w:jc w:val="right"/>
            </w:pPr>
            <w:r>
              <w:rPr>
                <w:b/>
                <w:sz w:val="17"/>
              </w:rPr>
              <w:t>‒</w:t>
            </w:r>
            <w:r>
              <w:rPr>
                <w:b/>
                <w:sz w:val="17"/>
              </w:rPr>
              <w:t xml:space="preserve"> 2.843</w:t>
            </w:r>
          </w:p>
        </w:tc>
        <w:tc>
          <w:tcPr>
            <w:tcW w:w="807" w:type="dxa"/>
            <w:shd w:val="clear" w:color="auto" w:fill="auto"/>
            <w:tcMar>
              <w:top w:w="22" w:type="dxa"/>
              <w:left w:w="28" w:type="dxa"/>
              <w:bottom w:w="22" w:type="dxa"/>
              <w:right w:w="28" w:type="dxa"/>
            </w:tcMar>
          </w:tcPr>
          <w:p w:rsidR="008B314E" w:rsidRDefault="00967F4E" w14:paraId="62D3AF1C" w14:textId="77777777">
            <w:pPr>
              <w:pStyle w:val="p-table"/>
              <w:jc w:val="right"/>
            </w:pPr>
            <w:r>
              <w:rPr>
                <w:b/>
                <w:sz w:val="17"/>
              </w:rPr>
              <w:t>‒</w:t>
            </w:r>
            <w:r>
              <w:rPr>
                <w:b/>
                <w:sz w:val="17"/>
              </w:rPr>
              <w:t xml:space="preserve"> 2.843</w:t>
            </w:r>
          </w:p>
        </w:tc>
        <w:tc>
          <w:tcPr>
            <w:tcW w:w="798" w:type="dxa"/>
            <w:shd w:val="clear" w:color="auto" w:fill="auto"/>
            <w:tcMar>
              <w:top w:w="22" w:type="dxa"/>
              <w:left w:w="28" w:type="dxa"/>
              <w:bottom w:w="22" w:type="dxa"/>
              <w:right w:w="28" w:type="dxa"/>
            </w:tcMar>
          </w:tcPr>
          <w:p w:rsidR="008B314E" w:rsidRDefault="00967F4E" w14:paraId="6DF19DA9" w14:textId="77777777">
            <w:pPr>
              <w:pStyle w:val="p-table"/>
              <w:jc w:val="right"/>
            </w:pPr>
            <w:r>
              <w:rPr>
                <w:b/>
                <w:sz w:val="17"/>
              </w:rPr>
              <w:t>‒</w:t>
            </w:r>
            <w:r>
              <w:rPr>
                <w:b/>
                <w:sz w:val="17"/>
              </w:rPr>
              <w:t xml:space="preserve"> 2.467</w:t>
            </w:r>
          </w:p>
        </w:tc>
        <w:tc>
          <w:tcPr>
            <w:tcW w:w="807" w:type="dxa"/>
            <w:shd w:val="clear" w:color="auto" w:fill="auto"/>
            <w:tcMar>
              <w:top w:w="22" w:type="dxa"/>
              <w:left w:w="28" w:type="dxa"/>
              <w:bottom w:w="22" w:type="dxa"/>
              <w:right w:w="28" w:type="dxa"/>
            </w:tcMar>
          </w:tcPr>
          <w:p w:rsidR="008B314E" w:rsidRDefault="00967F4E" w14:paraId="693A4A16" w14:textId="77777777">
            <w:pPr>
              <w:pStyle w:val="p-table"/>
              <w:jc w:val="right"/>
            </w:pPr>
            <w:r>
              <w:rPr>
                <w:b/>
                <w:sz w:val="17"/>
              </w:rPr>
              <w:t>‒</w:t>
            </w:r>
            <w:r>
              <w:rPr>
                <w:b/>
                <w:sz w:val="17"/>
              </w:rPr>
              <w:t xml:space="preserve"> 2.467</w:t>
            </w:r>
          </w:p>
        </w:tc>
        <w:tc>
          <w:tcPr>
            <w:tcW w:w="798" w:type="dxa"/>
            <w:shd w:val="clear" w:color="auto" w:fill="auto"/>
            <w:tcMar>
              <w:top w:w="22" w:type="dxa"/>
              <w:left w:w="28" w:type="dxa"/>
              <w:bottom w:w="22" w:type="dxa"/>
              <w:right w:w="28" w:type="dxa"/>
            </w:tcMar>
          </w:tcPr>
          <w:p w:rsidR="008B314E" w:rsidRDefault="00967F4E" w14:paraId="7C392B32" w14:textId="77777777">
            <w:pPr>
              <w:pStyle w:val="p-table"/>
              <w:jc w:val="right"/>
            </w:pPr>
            <w:r>
              <w:rPr>
                <w:b/>
                <w:sz w:val="17"/>
              </w:rPr>
              <w:t>‒</w:t>
            </w:r>
            <w:r>
              <w:rPr>
                <w:b/>
                <w:sz w:val="17"/>
              </w:rPr>
              <w:t xml:space="preserve"> 2.217</w:t>
            </w:r>
          </w:p>
        </w:tc>
      </w:tr>
      <w:tr w:rsidR="008B314E" w14:paraId="447B1024"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4C2230A8"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56B16A35" w14:textId="77777777">
            <w:pPr>
              <w:pStyle w:val="p-table"/>
            </w:pPr>
            <w:r>
              <w:rPr>
                <w:i/>
                <w:sz w:val="17"/>
              </w:rPr>
              <w:t>Opdrachten</w:t>
            </w:r>
          </w:p>
        </w:tc>
        <w:tc>
          <w:tcPr>
            <w:tcW w:w="841" w:type="dxa"/>
            <w:shd w:val="clear" w:color="auto" w:fill="auto"/>
            <w:tcMar>
              <w:top w:w="22" w:type="dxa"/>
              <w:left w:w="28" w:type="dxa"/>
              <w:bottom w:w="22" w:type="dxa"/>
              <w:right w:w="28" w:type="dxa"/>
            </w:tcMar>
          </w:tcPr>
          <w:p w:rsidR="008B314E" w:rsidRDefault="00967F4E" w14:paraId="6F445089" w14:textId="77777777">
            <w:pPr>
              <w:pStyle w:val="p-table"/>
              <w:jc w:val="right"/>
            </w:pPr>
            <w:r>
              <w:rPr>
                <w:i/>
                <w:sz w:val="17"/>
              </w:rPr>
              <w:t>555.199</w:t>
            </w:r>
          </w:p>
        </w:tc>
        <w:tc>
          <w:tcPr>
            <w:tcW w:w="798" w:type="dxa"/>
            <w:shd w:val="clear" w:color="auto" w:fill="auto"/>
            <w:tcMar>
              <w:top w:w="22" w:type="dxa"/>
              <w:left w:w="28" w:type="dxa"/>
              <w:bottom w:w="22" w:type="dxa"/>
              <w:right w:w="28" w:type="dxa"/>
            </w:tcMar>
          </w:tcPr>
          <w:p w:rsidR="008B314E" w:rsidRDefault="00967F4E" w14:paraId="2AD29D71"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6CEED3B0" w14:textId="77777777">
            <w:pPr>
              <w:pStyle w:val="p-table"/>
              <w:jc w:val="right"/>
            </w:pPr>
            <w:r>
              <w:rPr>
                <w:i/>
                <w:sz w:val="17"/>
              </w:rPr>
              <w:t>555.199</w:t>
            </w:r>
          </w:p>
        </w:tc>
        <w:tc>
          <w:tcPr>
            <w:tcW w:w="841" w:type="dxa"/>
            <w:shd w:val="clear" w:color="auto" w:fill="auto"/>
            <w:tcMar>
              <w:top w:w="22" w:type="dxa"/>
              <w:left w:w="28" w:type="dxa"/>
              <w:bottom w:w="22" w:type="dxa"/>
              <w:right w:w="28" w:type="dxa"/>
            </w:tcMar>
          </w:tcPr>
          <w:p w:rsidR="008B314E" w:rsidRDefault="00967F4E" w14:paraId="213BE666" w14:textId="77777777">
            <w:pPr>
              <w:pStyle w:val="p-table"/>
              <w:jc w:val="right"/>
            </w:pPr>
            <w:r>
              <w:rPr>
                <w:i/>
                <w:sz w:val="17"/>
              </w:rPr>
              <w:t>41.235</w:t>
            </w:r>
          </w:p>
        </w:tc>
        <w:tc>
          <w:tcPr>
            <w:tcW w:w="841" w:type="dxa"/>
            <w:shd w:val="clear" w:color="auto" w:fill="auto"/>
            <w:tcMar>
              <w:top w:w="22" w:type="dxa"/>
              <w:left w:w="28" w:type="dxa"/>
              <w:bottom w:w="22" w:type="dxa"/>
              <w:right w:w="28" w:type="dxa"/>
            </w:tcMar>
          </w:tcPr>
          <w:p w:rsidR="008B314E" w:rsidRDefault="00967F4E" w14:paraId="12029A6B" w14:textId="77777777">
            <w:pPr>
              <w:pStyle w:val="p-table"/>
              <w:jc w:val="right"/>
            </w:pPr>
            <w:r>
              <w:rPr>
                <w:i/>
                <w:sz w:val="17"/>
              </w:rPr>
              <w:t>596.434</w:t>
            </w:r>
          </w:p>
        </w:tc>
        <w:tc>
          <w:tcPr>
            <w:tcW w:w="798" w:type="dxa"/>
            <w:shd w:val="clear" w:color="auto" w:fill="auto"/>
            <w:tcMar>
              <w:top w:w="22" w:type="dxa"/>
              <w:left w:w="28" w:type="dxa"/>
              <w:bottom w:w="22" w:type="dxa"/>
              <w:right w:w="28" w:type="dxa"/>
            </w:tcMar>
          </w:tcPr>
          <w:p w:rsidR="008B314E" w:rsidRDefault="00967F4E" w14:paraId="08EAB9AA" w14:textId="77777777">
            <w:pPr>
              <w:pStyle w:val="p-table"/>
              <w:jc w:val="right"/>
            </w:pPr>
            <w:r>
              <w:rPr>
                <w:i/>
                <w:sz w:val="17"/>
              </w:rPr>
              <w:t>‒</w:t>
            </w:r>
            <w:r>
              <w:rPr>
                <w:i/>
                <w:sz w:val="17"/>
              </w:rPr>
              <w:t xml:space="preserve"> 2.843</w:t>
            </w:r>
          </w:p>
        </w:tc>
        <w:tc>
          <w:tcPr>
            <w:tcW w:w="807" w:type="dxa"/>
            <w:shd w:val="clear" w:color="auto" w:fill="auto"/>
            <w:tcMar>
              <w:top w:w="22" w:type="dxa"/>
              <w:left w:w="28" w:type="dxa"/>
              <w:bottom w:w="22" w:type="dxa"/>
              <w:right w:w="28" w:type="dxa"/>
            </w:tcMar>
          </w:tcPr>
          <w:p w:rsidR="008B314E" w:rsidRDefault="00967F4E" w14:paraId="2FE16A7A" w14:textId="77777777">
            <w:pPr>
              <w:pStyle w:val="p-table"/>
              <w:jc w:val="right"/>
            </w:pPr>
            <w:r>
              <w:rPr>
                <w:i/>
                <w:sz w:val="17"/>
              </w:rPr>
              <w:t>‒</w:t>
            </w:r>
            <w:r>
              <w:rPr>
                <w:i/>
                <w:sz w:val="17"/>
              </w:rPr>
              <w:t xml:space="preserve"> 2.843</w:t>
            </w:r>
          </w:p>
        </w:tc>
        <w:tc>
          <w:tcPr>
            <w:tcW w:w="798" w:type="dxa"/>
            <w:shd w:val="clear" w:color="auto" w:fill="auto"/>
            <w:tcMar>
              <w:top w:w="22" w:type="dxa"/>
              <w:left w:w="28" w:type="dxa"/>
              <w:bottom w:w="22" w:type="dxa"/>
              <w:right w:w="28" w:type="dxa"/>
            </w:tcMar>
          </w:tcPr>
          <w:p w:rsidR="008B314E" w:rsidRDefault="00967F4E" w14:paraId="75BE9B3D" w14:textId="77777777">
            <w:pPr>
              <w:pStyle w:val="p-table"/>
              <w:jc w:val="right"/>
            </w:pPr>
            <w:r>
              <w:rPr>
                <w:i/>
                <w:sz w:val="17"/>
              </w:rPr>
              <w:t>‒</w:t>
            </w:r>
            <w:r>
              <w:rPr>
                <w:i/>
                <w:sz w:val="17"/>
              </w:rPr>
              <w:t xml:space="preserve"> 2.467</w:t>
            </w:r>
          </w:p>
        </w:tc>
        <w:tc>
          <w:tcPr>
            <w:tcW w:w="807" w:type="dxa"/>
            <w:shd w:val="clear" w:color="auto" w:fill="auto"/>
            <w:tcMar>
              <w:top w:w="22" w:type="dxa"/>
              <w:left w:w="28" w:type="dxa"/>
              <w:bottom w:w="22" w:type="dxa"/>
              <w:right w:w="28" w:type="dxa"/>
            </w:tcMar>
          </w:tcPr>
          <w:p w:rsidR="008B314E" w:rsidRDefault="00967F4E" w14:paraId="2C5679F5" w14:textId="77777777">
            <w:pPr>
              <w:pStyle w:val="p-table"/>
              <w:jc w:val="right"/>
            </w:pPr>
            <w:r>
              <w:rPr>
                <w:i/>
                <w:sz w:val="17"/>
              </w:rPr>
              <w:t>‒</w:t>
            </w:r>
            <w:r>
              <w:rPr>
                <w:i/>
                <w:sz w:val="17"/>
              </w:rPr>
              <w:t xml:space="preserve"> 2.467</w:t>
            </w:r>
          </w:p>
        </w:tc>
        <w:tc>
          <w:tcPr>
            <w:tcW w:w="798" w:type="dxa"/>
            <w:shd w:val="clear" w:color="auto" w:fill="auto"/>
            <w:tcMar>
              <w:top w:w="22" w:type="dxa"/>
              <w:left w:w="28" w:type="dxa"/>
              <w:bottom w:w="22" w:type="dxa"/>
              <w:right w:w="28" w:type="dxa"/>
            </w:tcMar>
          </w:tcPr>
          <w:p w:rsidR="008B314E" w:rsidRDefault="00967F4E" w14:paraId="0C917D28" w14:textId="77777777">
            <w:pPr>
              <w:pStyle w:val="p-table"/>
              <w:jc w:val="right"/>
            </w:pPr>
            <w:r>
              <w:rPr>
                <w:i/>
                <w:sz w:val="17"/>
              </w:rPr>
              <w:t>‒</w:t>
            </w:r>
            <w:r>
              <w:rPr>
                <w:i/>
                <w:sz w:val="17"/>
              </w:rPr>
              <w:t xml:space="preserve"> 2.217</w:t>
            </w:r>
          </w:p>
        </w:tc>
      </w:tr>
      <w:tr w:rsidR="008B314E" w14:paraId="212C1DE4"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40272027"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3809414C" w14:textId="77777777">
            <w:pPr>
              <w:pStyle w:val="p-table"/>
              <w:rPr>
                <w:sz w:val="17"/>
              </w:rPr>
            </w:pPr>
            <w:r>
              <w:rPr>
                <w:sz w:val="17"/>
              </w:rPr>
              <w:t>Instandhouding Materieel</w:t>
            </w:r>
          </w:p>
        </w:tc>
        <w:tc>
          <w:tcPr>
            <w:tcW w:w="841" w:type="dxa"/>
            <w:shd w:val="clear" w:color="auto" w:fill="auto"/>
            <w:tcMar>
              <w:top w:w="22" w:type="dxa"/>
              <w:left w:w="28" w:type="dxa"/>
              <w:bottom w:w="22" w:type="dxa"/>
              <w:right w:w="28" w:type="dxa"/>
            </w:tcMar>
          </w:tcPr>
          <w:p w:rsidR="008B314E" w:rsidRDefault="00967F4E" w14:paraId="561AE53D" w14:textId="77777777">
            <w:pPr>
              <w:pStyle w:val="p-table"/>
              <w:jc w:val="right"/>
              <w:rPr>
                <w:sz w:val="17"/>
              </w:rPr>
            </w:pPr>
            <w:r>
              <w:rPr>
                <w:sz w:val="17"/>
              </w:rPr>
              <w:t>555.199</w:t>
            </w:r>
          </w:p>
        </w:tc>
        <w:tc>
          <w:tcPr>
            <w:tcW w:w="798" w:type="dxa"/>
            <w:shd w:val="clear" w:color="auto" w:fill="auto"/>
            <w:tcMar>
              <w:top w:w="22" w:type="dxa"/>
              <w:left w:w="28" w:type="dxa"/>
              <w:bottom w:w="22" w:type="dxa"/>
              <w:right w:w="28" w:type="dxa"/>
            </w:tcMar>
          </w:tcPr>
          <w:p w:rsidR="008B314E" w:rsidRDefault="00967F4E" w14:paraId="60D92CD3"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0699886D" w14:textId="77777777">
            <w:pPr>
              <w:pStyle w:val="p-table"/>
              <w:jc w:val="right"/>
              <w:rPr>
                <w:sz w:val="17"/>
              </w:rPr>
            </w:pPr>
            <w:r>
              <w:rPr>
                <w:sz w:val="17"/>
              </w:rPr>
              <w:t>555.199</w:t>
            </w:r>
          </w:p>
        </w:tc>
        <w:tc>
          <w:tcPr>
            <w:tcW w:w="841" w:type="dxa"/>
            <w:shd w:val="clear" w:color="auto" w:fill="auto"/>
            <w:tcMar>
              <w:top w:w="22" w:type="dxa"/>
              <w:left w:w="28" w:type="dxa"/>
              <w:bottom w:w="22" w:type="dxa"/>
              <w:right w:w="28" w:type="dxa"/>
            </w:tcMar>
          </w:tcPr>
          <w:p w:rsidR="008B314E" w:rsidRDefault="00967F4E" w14:paraId="4B13750B" w14:textId="77777777">
            <w:pPr>
              <w:pStyle w:val="p-table"/>
              <w:jc w:val="right"/>
              <w:rPr>
                <w:sz w:val="17"/>
              </w:rPr>
            </w:pPr>
            <w:r>
              <w:rPr>
                <w:sz w:val="17"/>
              </w:rPr>
              <w:t>41.235</w:t>
            </w:r>
          </w:p>
        </w:tc>
        <w:tc>
          <w:tcPr>
            <w:tcW w:w="841" w:type="dxa"/>
            <w:shd w:val="clear" w:color="auto" w:fill="auto"/>
            <w:tcMar>
              <w:top w:w="22" w:type="dxa"/>
              <w:left w:w="28" w:type="dxa"/>
              <w:bottom w:w="22" w:type="dxa"/>
              <w:right w:w="28" w:type="dxa"/>
            </w:tcMar>
          </w:tcPr>
          <w:p w:rsidR="008B314E" w:rsidRDefault="00967F4E" w14:paraId="447E10B8" w14:textId="77777777">
            <w:pPr>
              <w:pStyle w:val="p-table"/>
              <w:jc w:val="right"/>
              <w:rPr>
                <w:sz w:val="17"/>
              </w:rPr>
            </w:pPr>
            <w:r>
              <w:rPr>
                <w:sz w:val="17"/>
              </w:rPr>
              <w:t>596.434</w:t>
            </w:r>
          </w:p>
        </w:tc>
        <w:tc>
          <w:tcPr>
            <w:tcW w:w="798" w:type="dxa"/>
            <w:shd w:val="clear" w:color="auto" w:fill="auto"/>
            <w:tcMar>
              <w:top w:w="22" w:type="dxa"/>
              <w:left w:w="28" w:type="dxa"/>
              <w:bottom w:w="22" w:type="dxa"/>
              <w:right w:w="28" w:type="dxa"/>
            </w:tcMar>
          </w:tcPr>
          <w:p w:rsidR="008B314E" w:rsidRDefault="00967F4E" w14:paraId="335447FF" w14:textId="77777777">
            <w:pPr>
              <w:pStyle w:val="p-table"/>
              <w:jc w:val="right"/>
              <w:rPr>
                <w:sz w:val="17"/>
              </w:rPr>
            </w:pPr>
            <w:r>
              <w:rPr>
                <w:sz w:val="17"/>
              </w:rPr>
              <w:t>‒</w:t>
            </w:r>
            <w:r>
              <w:rPr>
                <w:sz w:val="17"/>
              </w:rPr>
              <w:t xml:space="preserve"> 2.843</w:t>
            </w:r>
          </w:p>
        </w:tc>
        <w:tc>
          <w:tcPr>
            <w:tcW w:w="807" w:type="dxa"/>
            <w:shd w:val="clear" w:color="auto" w:fill="auto"/>
            <w:tcMar>
              <w:top w:w="22" w:type="dxa"/>
              <w:left w:w="28" w:type="dxa"/>
              <w:bottom w:w="22" w:type="dxa"/>
              <w:right w:w="28" w:type="dxa"/>
            </w:tcMar>
          </w:tcPr>
          <w:p w:rsidR="008B314E" w:rsidRDefault="00967F4E" w14:paraId="435AE3B8" w14:textId="77777777">
            <w:pPr>
              <w:pStyle w:val="p-table"/>
              <w:jc w:val="right"/>
              <w:rPr>
                <w:sz w:val="17"/>
              </w:rPr>
            </w:pPr>
            <w:r>
              <w:rPr>
                <w:sz w:val="17"/>
              </w:rPr>
              <w:t>‒</w:t>
            </w:r>
            <w:r>
              <w:rPr>
                <w:sz w:val="17"/>
              </w:rPr>
              <w:t xml:space="preserve"> 2.843</w:t>
            </w:r>
          </w:p>
        </w:tc>
        <w:tc>
          <w:tcPr>
            <w:tcW w:w="798" w:type="dxa"/>
            <w:shd w:val="clear" w:color="auto" w:fill="auto"/>
            <w:tcMar>
              <w:top w:w="22" w:type="dxa"/>
              <w:left w:w="28" w:type="dxa"/>
              <w:bottom w:w="22" w:type="dxa"/>
              <w:right w:w="28" w:type="dxa"/>
            </w:tcMar>
          </w:tcPr>
          <w:p w:rsidR="008B314E" w:rsidRDefault="00967F4E" w14:paraId="10DEDAC5" w14:textId="77777777">
            <w:pPr>
              <w:pStyle w:val="p-table"/>
              <w:jc w:val="right"/>
              <w:rPr>
                <w:sz w:val="17"/>
              </w:rPr>
            </w:pPr>
            <w:r>
              <w:rPr>
                <w:sz w:val="17"/>
              </w:rPr>
              <w:t>‒</w:t>
            </w:r>
            <w:r>
              <w:rPr>
                <w:sz w:val="17"/>
              </w:rPr>
              <w:t xml:space="preserve"> </w:t>
            </w:r>
            <w:r>
              <w:rPr>
                <w:sz w:val="17"/>
              </w:rPr>
              <w:t>2.467</w:t>
            </w:r>
          </w:p>
        </w:tc>
        <w:tc>
          <w:tcPr>
            <w:tcW w:w="807" w:type="dxa"/>
            <w:shd w:val="clear" w:color="auto" w:fill="auto"/>
            <w:tcMar>
              <w:top w:w="22" w:type="dxa"/>
              <w:left w:w="28" w:type="dxa"/>
              <w:bottom w:w="22" w:type="dxa"/>
              <w:right w:w="28" w:type="dxa"/>
            </w:tcMar>
          </w:tcPr>
          <w:p w:rsidR="008B314E" w:rsidRDefault="00967F4E" w14:paraId="507B71A3" w14:textId="77777777">
            <w:pPr>
              <w:pStyle w:val="p-table"/>
              <w:jc w:val="right"/>
              <w:rPr>
                <w:sz w:val="17"/>
              </w:rPr>
            </w:pPr>
            <w:r>
              <w:rPr>
                <w:sz w:val="17"/>
              </w:rPr>
              <w:t>‒</w:t>
            </w:r>
            <w:r>
              <w:rPr>
                <w:sz w:val="17"/>
              </w:rPr>
              <w:t xml:space="preserve"> 2.467</w:t>
            </w:r>
          </w:p>
        </w:tc>
        <w:tc>
          <w:tcPr>
            <w:tcW w:w="798" w:type="dxa"/>
            <w:shd w:val="clear" w:color="auto" w:fill="auto"/>
            <w:tcMar>
              <w:top w:w="22" w:type="dxa"/>
              <w:left w:w="28" w:type="dxa"/>
              <w:bottom w:w="22" w:type="dxa"/>
              <w:right w:w="28" w:type="dxa"/>
            </w:tcMar>
          </w:tcPr>
          <w:p w:rsidR="008B314E" w:rsidRDefault="00967F4E" w14:paraId="2AC34B4A" w14:textId="77777777">
            <w:pPr>
              <w:pStyle w:val="p-table"/>
              <w:jc w:val="right"/>
              <w:rPr>
                <w:sz w:val="17"/>
              </w:rPr>
            </w:pPr>
            <w:r>
              <w:rPr>
                <w:sz w:val="17"/>
              </w:rPr>
              <w:t>‒</w:t>
            </w:r>
            <w:r>
              <w:rPr>
                <w:sz w:val="17"/>
              </w:rPr>
              <w:t xml:space="preserve"> 2.217</w:t>
            </w:r>
          </w:p>
        </w:tc>
      </w:tr>
      <w:tr w:rsidR="008B314E" w14:paraId="42D7F368"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34837CA9" w14:textId="77777777">
            <w:pPr>
              <w:pStyle w:val="p-table"/>
            </w:pPr>
            <w:r>
              <w:rPr>
                <w:b/>
                <w:sz w:val="17"/>
              </w:rPr>
              <w:t>4.16</w:t>
            </w:r>
          </w:p>
        </w:tc>
        <w:tc>
          <w:tcPr>
            <w:tcW w:w="1141" w:type="dxa"/>
            <w:shd w:val="clear" w:color="auto" w:fill="auto"/>
            <w:tcMar>
              <w:top w:w="22" w:type="dxa"/>
              <w:left w:w="28" w:type="dxa"/>
              <w:bottom w:w="22" w:type="dxa"/>
              <w:right w:w="28" w:type="dxa"/>
            </w:tcMar>
          </w:tcPr>
          <w:p w:rsidR="008B314E" w:rsidRDefault="00967F4E" w14:paraId="33522827" w14:textId="77777777">
            <w:pPr>
              <w:pStyle w:val="p-table"/>
            </w:pPr>
            <w:r>
              <w:rPr>
                <w:b/>
                <w:sz w:val="17"/>
              </w:rPr>
              <w:t xml:space="preserve">Over-/ </w:t>
            </w:r>
            <w:proofErr w:type="spellStart"/>
            <w:r>
              <w:rPr>
                <w:b/>
                <w:sz w:val="17"/>
              </w:rPr>
              <w:t>onderprogrammering</w:t>
            </w:r>
            <w:proofErr w:type="spellEnd"/>
          </w:p>
        </w:tc>
        <w:tc>
          <w:tcPr>
            <w:tcW w:w="841" w:type="dxa"/>
            <w:shd w:val="clear" w:color="auto" w:fill="auto"/>
            <w:tcMar>
              <w:top w:w="22" w:type="dxa"/>
              <w:left w:w="28" w:type="dxa"/>
              <w:bottom w:w="22" w:type="dxa"/>
              <w:right w:w="28" w:type="dxa"/>
            </w:tcMar>
          </w:tcPr>
          <w:p w:rsidR="008B314E" w:rsidRDefault="00967F4E" w14:paraId="71DB21F4" w14:textId="77777777">
            <w:pPr>
              <w:pStyle w:val="p-table"/>
              <w:jc w:val="right"/>
            </w:pPr>
            <w:r>
              <w:rPr>
                <w:b/>
                <w:sz w:val="17"/>
              </w:rPr>
              <w:t>‒</w:t>
            </w:r>
            <w:r>
              <w:rPr>
                <w:b/>
                <w:sz w:val="17"/>
              </w:rPr>
              <w:t xml:space="preserve"> 554.512</w:t>
            </w:r>
          </w:p>
        </w:tc>
        <w:tc>
          <w:tcPr>
            <w:tcW w:w="798" w:type="dxa"/>
            <w:shd w:val="clear" w:color="auto" w:fill="auto"/>
            <w:tcMar>
              <w:top w:w="22" w:type="dxa"/>
              <w:left w:w="28" w:type="dxa"/>
              <w:bottom w:w="22" w:type="dxa"/>
              <w:right w:w="28" w:type="dxa"/>
            </w:tcMar>
          </w:tcPr>
          <w:p w:rsidR="008B314E" w:rsidRDefault="00967F4E" w14:paraId="7EB279E9"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1FFBCB9E" w14:textId="77777777">
            <w:pPr>
              <w:pStyle w:val="p-table"/>
              <w:jc w:val="right"/>
            </w:pPr>
            <w:r>
              <w:rPr>
                <w:b/>
                <w:sz w:val="17"/>
              </w:rPr>
              <w:t>‒</w:t>
            </w:r>
            <w:r>
              <w:rPr>
                <w:b/>
                <w:sz w:val="17"/>
              </w:rPr>
              <w:t xml:space="preserve"> 554.512</w:t>
            </w:r>
          </w:p>
        </w:tc>
        <w:tc>
          <w:tcPr>
            <w:tcW w:w="841" w:type="dxa"/>
            <w:shd w:val="clear" w:color="auto" w:fill="auto"/>
            <w:tcMar>
              <w:top w:w="22" w:type="dxa"/>
              <w:left w:w="28" w:type="dxa"/>
              <w:bottom w:w="22" w:type="dxa"/>
              <w:right w:w="28" w:type="dxa"/>
            </w:tcMar>
          </w:tcPr>
          <w:p w:rsidR="008B314E" w:rsidRDefault="00967F4E" w14:paraId="19BF3C80" w14:textId="77777777">
            <w:pPr>
              <w:pStyle w:val="p-table"/>
              <w:jc w:val="right"/>
            </w:pPr>
            <w:r>
              <w:rPr>
                <w:b/>
                <w:sz w:val="17"/>
              </w:rPr>
              <w:t>‒</w:t>
            </w:r>
            <w:r>
              <w:rPr>
                <w:b/>
                <w:sz w:val="17"/>
              </w:rPr>
              <w:t xml:space="preserve"> 153.824</w:t>
            </w:r>
          </w:p>
        </w:tc>
        <w:tc>
          <w:tcPr>
            <w:tcW w:w="841" w:type="dxa"/>
            <w:shd w:val="clear" w:color="auto" w:fill="auto"/>
            <w:tcMar>
              <w:top w:w="22" w:type="dxa"/>
              <w:left w:w="28" w:type="dxa"/>
              <w:bottom w:w="22" w:type="dxa"/>
              <w:right w:w="28" w:type="dxa"/>
            </w:tcMar>
          </w:tcPr>
          <w:p w:rsidR="008B314E" w:rsidRDefault="00967F4E" w14:paraId="5880B4A5" w14:textId="77777777">
            <w:pPr>
              <w:pStyle w:val="p-table"/>
              <w:jc w:val="right"/>
            </w:pPr>
            <w:r>
              <w:rPr>
                <w:b/>
                <w:sz w:val="17"/>
              </w:rPr>
              <w:t>‒</w:t>
            </w:r>
            <w:r>
              <w:rPr>
                <w:b/>
                <w:sz w:val="17"/>
              </w:rPr>
              <w:t xml:space="preserve"> 708.336</w:t>
            </w:r>
          </w:p>
        </w:tc>
        <w:tc>
          <w:tcPr>
            <w:tcW w:w="798" w:type="dxa"/>
            <w:shd w:val="clear" w:color="auto" w:fill="auto"/>
            <w:tcMar>
              <w:top w:w="22" w:type="dxa"/>
              <w:left w:w="28" w:type="dxa"/>
              <w:bottom w:w="22" w:type="dxa"/>
              <w:right w:w="28" w:type="dxa"/>
            </w:tcMar>
          </w:tcPr>
          <w:p w:rsidR="008B314E" w:rsidRDefault="00967F4E" w14:paraId="5C9EF5FB" w14:textId="77777777">
            <w:pPr>
              <w:pStyle w:val="p-table"/>
              <w:jc w:val="right"/>
            </w:pPr>
            <w:r>
              <w:rPr>
                <w:b/>
                <w:sz w:val="17"/>
              </w:rPr>
              <w:t>‒</w:t>
            </w:r>
            <w:r>
              <w:rPr>
                <w:b/>
                <w:sz w:val="17"/>
              </w:rPr>
              <w:t xml:space="preserve"> 37.276</w:t>
            </w:r>
          </w:p>
        </w:tc>
        <w:tc>
          <w:tcPr>
            <w:tcW w:w="807" w:type="dxa"/>
            <w:shd w:val="clear" w:color="auto" w:fill="auto"/>
            <w:tcMar>
              <w:top w:w="22" w:type="dxa"/>
              <w:left w:w="28" w:type="dxa"/>
              <w:bottom w:w="22" w:type="dxa"/>
              <w:right w:w="28" w:type="dxa"/>
            </w:tcMar>
          </w:tcPr>
          <w:p w:rsidR="008B314E" w:rsidRDefault="00967F4E" w14:paraId="594F886E" w14:textId="77777777">
            <w:pPr>
              <w:pStyle w:val="p-table"/>
              <w:jc w:val="right"/>
            </w:pPr>
            <w:r>
              <w:rPr>
                <w:b/>
                <w:sz w:val="17"/>
              </w:rPr>
              <w:t>‒</w:t>
            </w:r>
            <w:r>
              <w:rPr>
                <w:b/>
                <w:sz w:val="17"/>
              </w:rPr>
              <w:t xml:space="preserve"> 398.867</w:t>
            </w:r>
          </w:p>
        </w:tc>
        <w:tc>
          <w:tcPr>
            <w:tcW w:w="798" w:type="dxa"/>
            <w:shd w:val="clear" w:color="auto" w:fill="auto"/>
            <w:tcMar>
              <w:top w:w="22" w:type="dxa"/>
              <w:left w:w="28" w:type="dxa"/>
              <w:bottom w:w="22" w:type="dxa"/>
              <w:right w:w="28" w:type="dxa"/>
            </w:tcMar>
          </w:tcPr>
          <w:p w:rsidR="008B314E" w:rsidRDefault="00967F4E" w14:paraId="5B31D387" w14:textId="77777777">
            <w:pPr>
              <w:pStyle w:val="p-table"/>
              <w:jc w:val="right"/>
            </w:pPr>
            <w:r>
              <w:rPr>
                <w:b/>
                <w:sz w:val="17"/>
              </w:rPr>
              <w:t>‒</w:t>
            </w:r>
            <w:r>
              <w:rPr>
                <w:b/>
                <w:sz w:val="17"/>
              </w:rPr>
              <w:t xml:space="preserve"> 248.486</w:t>
            </w:r>
          </w:p>
        </w:tc>
        <w:tc>
          <w:tcPr>
            <w:tcW w:w="807" w:type="dxa"/>
            <w:shd w:val="clear" w:color="auto" w:fill="auto"/>
            <w:tcMar>
              <w:top w:w="22" w:type="dxa"/>
              <w:left w:w="28" w:type="dxa"/>
              <w:bottom w:w="22" w:type="dxa"/>
              <w:right w:w="28" w:type="dxa"/>
            </w:tcMar>
          </w:tcPr>
          <w:p w:rsidR="008B314E" w:rsidRDefault="00967F4E" w14:paraId="218CCDA4" w14:textId="77777777">
            <w:pPr>
              <w:pStyle w:val="p-table"/>
              <w:jc w:val="right"/>
            </w:pPr>
            <w:r>
              <w:rPr>
                <w:b/>
                <w:sz w:val="17"/>
              </w:rPr>
              <w:t>470.145</w:t>
            </w:r>
          </w:p>
        </w:tc>
        <w:tc>
          <w:tcPr>
            <w:tcW w:w="798" w:type="dxa"/>
            <w:shd w:val="clear" w:color="auto" w:fill="auto"/>
            <w:tcMar>
              <w:top w:w="22" w:type="dxa"/>
              <w:left w:w="28" w:type="dxa"/>
              <w:bottom w:w="22" w:type="dxa"/>
              <w:right w:w="28" w:type="dxa"/>
            </w:tcMar>
          </w:tcPr>
          <w:p w:rsidR="008B314E" w:rsidRDefault="00967F4E" w14:paraId="31B9E020" w14:textId="77777777">
            <w:pPr>
              <w:pStyle w:val="p-table"/>
              <w:jc w:val="right"/>
            </w:pPr>
            <w:r>
              <w:rPr>
                <w:b/>
                <w:sz w:val="17"/>
              </w:rPr>
              <w:t>‒</w:t>
            </w:r>
            <w:r>
              <w:rPr>
                <w:b/>
                <w:sz w:val="17"/>
              </w:rPr>
              <w:t xml:space="preserve"> 279.413</w:t>
            </w:r>
          </w:p>
        </w:tc>
      </w:tr>
      <w:tr w:rsidR="008B314E" w14:paraId="1589F14F"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71A1B711"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63F902A8" w14:textId="77777777">
            <w:pPr>
              <w:pStyle w:val="p-table"/>
            </w:pPr>
            <w:r>
              <w:rPr>
                <w:i/>
                <w:sz w:val="17"/>
              </w:rPr>
              <w:t>Fonds</w:t>
            </w:r>
          </w:p>
        </w:tc>
        <w:tc>
          <w:tcPr>
            <w:tcW w:w="841" w:type="dxa"/>
            <w:shd w:val="clear" w:color="auto" w:fill="auto"/>
            <w:tcMar>
              <w:top w:w="22" w:type="dxa"/>
              <w:left w:w="28" w:type="dxa"/>
              <w:bottom w:w="22" w:type="dxa"/>
              <w:right w:w="28" w:type="dxa"/>
            </w:tcMar>
          </w:tcPr>
          <w:p w:rsidR="008B314E" w:rsidRDefault="00967F4E" w14:paraId="62E7CE0E" w14:textId="77777777">
            <w:pPr>
              <w:pStyle w:val="p-table"/>
              <w:jc w:val="right"/>
            </w:pPr>
            <w:r>
              <w:rPr>
                <w:i/>
                <w:sz w:val="17"/>
              </w:rPr>
              <w:t>‒</w:t>
            </w:r>
            <w:r>
              <w:rPr>
                <w:i/>
                <w:sz w:val="17"/>
              </w:rPr>
              <w:t xml:space="preserve"> 554.512</w:t>
            </w:r>
          </w:p>
        </w:tc>
        <w:tc>
          <w:tcPr>
            <w:tcW w:w="798" w:type="dxa"/>
            <w:shd w:val="clear" w:color="auto" w:fill="auto"/>
            <w:tcMar>
              <w:top w:w="22" w:type="dxa"/>
              <w:left w:w="28" w:type="dxa"/>
              <w:bottom w:w="22" w:type="dxa"/>
              <w:right w:w="28" w:type="dxa"/>
            </w:tcMar>
          </w:tcPr>
          <w:p w:rsidR="008B314E" w:rsidRDefault="00967F4E" w14:paraId="71D8E5EB"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28F96BB9" w14:textId="77777777">
            <w:pPr>
              <w:pStyle w:val="p-table"/>
              <w:jc w:val="right"/>
            </w:pPr>
            <w:r>
              <w:rPr>
                <w:i/>
                <w:sz w:val="17"/>
              </w:rPr>
              <w:t>‒</w:t>
            </w:r>
            <w:r>
              <w:rPr>
                <w:i/>
                <w:sz w:val="17"/>
              </w:rPr>
              <w:t xml:space="preserve"> 554.512</w:t>
            </w:r>
          </w:p>
        </w:tc>
        <w:tc>
          <w:tcPr>
            <w:tcW w:w="841" w:type="dxa"/>
            <w:shd w:val="clear" w:color="auto" w:fill="auto"/>
            <w:tcMar>
              <w:top w:w="22" w:type="dxa"/>
              <w:left w:w="28" w:type="dxa"/>
              <w:bottom w:w="22" w:type="dxa"/>
              <w:right w:w="28" w:type="dxa"/>
            </w:tcMar>
          </w:tcPr>
          <w:p w:rsidR="008B314E" w:rsidRDefault="00967F4E" w14:paraId="03A65BB9" w14:textId="77777777">
            <w:pPr>
              <w:pStyle w:val="p-table"/>
              <w:jc w:val="right"/>
            </w:pPr>
            <w:r>
              <w:rPr>
                <w:i/>
                <w:sz w:val="17"/>
              </w:rPr>
              <w:t>‒</w:t>
            </w:r>
            <w:r>
              <w:rPr>
                <w:i/>
                <w:sz w:val="17"/>
              </w:rPr>
              <w:t xml:space="preserve"> 153.824</w:t>
            </w:r>
          </w:p>
        </w:tc>
        <w:tc>
          <w:tcPr>
            <w:tcW w:w="841" w:type="dxa"/>
            <w:shd w:val="clear" w:color="auto" w:fill="auto"/>
            <w:tcMar>
              <w:top w:w="22" w:type="dxa"/>
              <w:left w:w="28" w:type="dxa"/>
              <w:bottom w:w="22" w:type="dxa"/>
              <w:right w:w="28" w:type="dxa"/>
            </w:tcMar>
          </w:tcPr>
          <w:p w:rsidR="008B314E" w:rsidRDefault="00967F4E" w14:paraId="20196E93" w14:textId="77777777">
            <w:pPr>
              <w:pStyle w:val="p-table"/>
              <w:jc w:val="right"/>
            </w:pPr>
            <w:r>
              <w:rPr>
                <w:i/>
                <w:sz w:val="17"/>
              </w:rPr>
              <w:t>‒</w:t>
            </w:r>
            <w:r>
              <w:rPr>
                <w:i/>
                <w:sz w:val="17"/>
              </w:rPr>
              <w:t xml:space="preserve"> 708.336</w:t>
            </w:r>
          </w:p>
        </w:tc>
        <w:tc>
          <w:tcPr>
            <w:tcW w:w="798" w:type="dxa"/>
            <w:shd w:val="clear" w:color="auto" w:fill="auto"/>
            <w:tcMar>
              <w:top w:w="22" w:type="dxa"/>
              <w:left w:w="28" w:type="dxa"/>
              <w:bottom w:w="22" w:type="dxa"/>
              <w:right w:w="28" w:type="dxa"/>
            </w:tcMar>
          </w:tcPr>
          <w:p w:rsidR="008B314E" w:rsidRDefault="00967F4E" w14:paraId="0AB3B0E2" w14:textId="77777777">
            <w:pPr>
              <w:pStyle w:val="p-table"/>
              <w:jc w:val="right"/>
            </w:pPr>
            <w:r>
              <w:rPr>
                <w:i/>
                <w:sz w:val="17"/>
              </w:rPr>
              <w:t>‒</w:t>
            </w:r>
            <w:r>
              <w:rPr>
                <w:i/>
                <w:sz w:val="17"/>
              </w:rPr>
              <w:t xml:space="preserve"> 37.276</w:t>
            </w:r>
          </w:p>
        </w:tc>
        <w:tc>
          <w:tcPr>
            <w:tcW w:w="807" w:type="dxa"/>
            <w:shd w:val="clear" w:color="auto" w:fill="auto"/>
            <w:tcMar>
              <w:top w:w="22" w:type="dxa"/>
              <w:left w:w="28" w:type="dxa"/>
              <w:bottom w:w="22" w:type="dxa"/>
              <w:right w:w="28" w:type="dxa"/>
            </w:tcMar>
          </w:tcPr>
          <w:p w:rsidR="008B314E" w:rsidRDefault="00967F4E" w14:paraId="2A957969" w14:textId="77777777">
            <w:pPr>
              <w:pStyle w:val="p-table"/>
              <w:jc w:val="right"/>
            </w:pPr>
            <w:r>
              <w:rPr>
                <w:i/>
                <w:sz w:val="17"/>
              </w:rPr>
              <w:t>‒</w:t>
            </w:r>
            <w:r>
              <w:rPr>
                <w:i/>
                <w:sz w:val="17"/>
              </w:rPr>
              <w:t xml:space="preserve"> 398.867</w:t>
            </w:r>
          </w:p>
        </w:tc>
        <w:tc>
          <w:tcPr>
            <w:tcW w:w="798" w:type="dxa"/>
            <w:shd w:val="clear" w:color="auto" w:fill="auto"/>
            <w:tcMar>
              <w:top w:w="22" w:type="dxa"/>
              <w:left w:w="28" w:type="dxa"/>
              <w:bottom w:w="22" w:type="dxa"/>
              <w:right w:w="28" w:type="dxa"/>
            </w:tcMar>
          </w:tcPr>
          <w:p w:rsidR="008B314E" w:rsidRDefault="00967F4E" w14:paraId="435F8A89" w14:textId="77777777">
            <w:pPr>
              <w:pStyle w:val="p-table"/>
              <w:jc w:val="right"/>
            </w:pPr>
            <w:r>
              <w:rPr>
                <w:i/>
                <w:sz w:val="17"/>
              </w:rPr>
              <w:t>‒</w:t>
            </w:r>
            <w:r>
              <w:rPr>
                <w:i/>
                <w:sz w:val="17"/>
              </w:rPr>
              <w:t xml:space="preserve"> 248.486</w:t>
            </w:r>
          </w:p>
        </w:tc>
        <w:tc>
          <w:tcPr>
            <w:tcW w:w="807" w:type="dxa"/>
            <w:shd w:val="clear" w:color="auto" w:fill="auto"/>
            <w:tcMar>
              <w:top w:w="22" w:type="dxa"/>
              <w:left w:w="28" w:type="dxa"/>
              <w:bottom w:w="22" w:type="dxa"/>
              <w:right w:w="28" w:type="dxa"/>
            </w:tcMar>
          </w:tcPr>
          <w:p w:rsidR="008B314E" w:rsidRDefault="00967F4E" w14:paraId="435277FF" w14:textId="77777777">
            <w:pPr>
              <w:pStyle w:val="p-table"/>
              <w:jc w:val="right"/>
            </w:pPr>
            <w:r>
              <w:rPr>
                <w:i/>
                <w:sz w:val="17"/>
              </w:rPr>
              <w:t>470.145</w:t>
            </w:r>
          </w:p>
        </w:tc>
        <w:tc>
          <w:tcPr>
            <w:tcW w:w="798" w:type="dxa"/>
            <w:shd w:val="clear" w:color="auto" w:fill="auto"/>
            <w:tcMar>
              <w:top w:w="22" w:type="dxa"/>
              <w:left w:w="28" w:type="dxa"/>
              <w:bottom w:w="22" w:type="dxa"/>
              <w:right w:w="28" w:type="dxa"/>
            </w:tcMar>
          </w:tcPr>
          <w:p w:rsidR="008B314E" w:rsidRDefault="00967F4E" w14:paraId="4DD23D64" w14:textId="77777777">
            <w:pPr>
              <w:pStyle w:val="p-table"/>
              <w:jc w:val="right"/>
            </w:pPr>
            <w:r>
              <w:rPr>
                <w:i/>
                <w:sz w:val="17"/>
              </w:rPr>
              <w:t>‒</w:t>
            </w:r>
            <w:r>
              <w:rPr>
                <w:i/>
                <w:sz w:val="17"/>
              </w:rPr>
              <w:t xml:space="preserve"> 279.413</w:t>
            </w:r>
          </w:p>
        </w:tc>
      </w:tr>
      <w:tr w:rsidR="008B314E" w14:paraId="7B06D1E8"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67FB1E37"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27C31EDD" w14:textId="77777777">
            <w:pPr>
              <w:pStyle w:val="p-table"/>
              <w:rPr>
                <w:sz w:val="17"/>
              </w:rPr>
            </w:pPr>
            <w:r>
              <w:rPr>
                <w:sz w:val="17"/>
              </w:rPr>
              <w:t>Fonds</w:t>
            </w:r>
          </w:p>
        </w:tc>
        <w:tc>
          <w:tcPr>
            <w:tcW w:w="841" w:type="dxa"/>
            <w:shd w:val="clear" w:color="auto" w:fill="auto"/>
            <w:tcMar>
              <w:top w:w="22" w:type="dxa"/>
              <w:left w:w="28" w:type="dxa"/>
              <w:bottom w:w="22" w:type="dxa"/>
              <w:right w:w="28" w:type="dxa"/>
            </w:tcMar>
          </w:tcPr>
          <w:p w:rsidR="008B314E" w:rsidRDefault="00967F4E" w14:paraId="0383D9EF" w14:textId="77777777">
            <w:pPr>
              <w:pStyle w:val="p-table"/>
              <w:jc w:val="right"/>
              <w:rPr>
                <w:sz w:val="17"/>
              </w:rPr>
            </w:pPr>
            <w:r>
              <w:rPr>
                <w:sz w:val="17"/>
              </w:rPr>
              <w:t>‒</w:t>
            </w:r>
            <w:r>
              <w:rPr>
                <w:sz w:val="17"/>
              </w:rPr>
              <w:t xml:space="preserve"> </w:t>
            </w:r>
            <w:r>
              <w:rPr>
                <w:sz w:val="17"/>
              </w:rPr>
              <w:t>554.512</w:t>
            </w:r>
          </w:p>
        </w:tc>
        <w:tc>
          <w:tcPr>
            <w:tcW w:w="798" w:type="dxa"/>
            <w:shd w:val="clear" w:color="auto" w:fill="auto"/>
            <w:tcMar>
              <w:top w:w="22" w:type="dxa"/>
              <w:left w:w="28" w:type="dxa"/>
              <w:bottom w:w="22" w:type="dxa"/>
              <w:right w:w="28" w:type="dxa"/>
            </w:tcMar>
          </w:tcPr>
          <w:p w:rsidR="008B314E" w:rsidRDefault="00967F4E" w14:paraId="744C4A89"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2DD46A20" w14:textId="77777777">
            <w:pPr>
              <w:pStyle w:val="p-table"/>
              <w:jc w:val="right"/>
              <w:rPr>
                <w:sz w:val="17"/>
              </w:rPr>
            </w:pPr>
            <w:r>
              <w:rPr>
                <w:sz w:val="17"/>
              </w:rPr>
              <w:t>‒</w:t>
            </w:r>
            <w:r>
              <w:rPr>
                <w:sz w:val="17"/>
              </w:rPr>
              <w:t xml:space="preserve"> 554.512</w:t>
            </w:r>
          </w:p>
        </w:tc>
        <w:tc>
          <w:tcPr>
            <w:tcW w:w="841" w:type="dxa"/>
            <w:shd w:val="clear" w:color="auto" w:fill="auto"/>
            <w:tcMar>
              <w:top w:w="22" w:type="dxa"/>
              <w:left w:w="28" w:type="dxa"/>
              <w:bottom w:w="22" w:type="dxa"/>
              <w:right w:w="28" w:type="dxa"/>
            </w:tcMar>
          </w:tcPr>
          <w:p w:rsidR="008B314E" w:rsidRDefault="00967F4E" w14:paraId="48F806F2" w14:textId="77777777">
            <w:pPr>
              <w:pStyle w:val="p-table"/>
              <w:jc w:val="right"/>
              <w:rPr>
                <w:sz w:val="17"/>
              </w:rPr>
            </w:pPr>
            <w:r>
              <w:rPr>
                <w:sz w:val="17"/>
              </w:rPr>
              <w:t>‒</w:t>
            </w:r>
            <w:r>
              <w:rPr>
                <w:sz w:val="17"/>
              </w:rPr>
              <w:t xml:space="preserve"> 153.824</w:t>
            </w:r>
          </w:p>
        </w:tc>
        <w:tc>
          <w:tcPr>
            <w:tcW w:w="841" w:type="dxa"/>
            <w:shd w:val="clear" w:color="auto" w:fill="auto"/>
            <w:tcMar>
              <w:top w:w="22" w:type="dxa"/>
              <w:left w:w="28" w:type="dxa"/>
              <w:bottom w:w="22" w:type="dxa"/>
              <w:right w:w="28" w:type="dxa"/>
            </w:tcMar>
          </w:tcPr>
          <w:p w:rsidR="008B314E" w:rsidRDefault="00967F4E" w14:paraId="6E2F4A07" w14:textId="77777777">
            <w:pPr>
              <w:pStyle w:val="p-table"/>
              <w:jc w:val="right"/>
              <w:rPr>
                <w:sz w:val="17"/>
              </w:rPr>
            </w:pPr>
            <w:r>
              <w:rPr>
                <w:sz w:val="17"/>
              </w:rPr>
              <w:t>‒</w:t>
            </w:r>
            <w:r>
              <w:rPr>
                <w:sz w:val="17"/>
              </w:rPr>
              <w:t xml:space="preserve"> 708.336</w:t>
            </w:r>
          </w:p>
        </w:tc>
        <w:tc>
          <w:tcPr>
            <w:tcW w:w="798" w:type="dxa"/>
            <w:shd w:val="clear" w:color="auto" w:fill="auto"/>
            <w:tcMar>
              <w:top w:w="22" w:type="dxa"/>
              <w:left w:w="28" w:type="dxa"/>
              <w:bottom w:w="22" w:type="dxa"/>
              <w:right w:w="28" w:type="dxa"/>
            </w:tcMar>
          </w:tcPr>
          <w:p w:rsidR="008B314E" w:rsidRDefault="00967F4E" w14:paraId="2737DFC3" w14:textId="77777777">
            <w:pPr>
              <w:pStyle w:val="p-table"/>
              <w:jc w:val="right"/>
              <w:rPr>
                <w:sz w:val="17"/>
              </w:rPr>
            </w:pPr>
            <w:r>
              <w:rPr>
                <w:sz w:val="17"/>
              </w:rPr>
              <w:t>‒</w:t>
            </w:r>
            <w:r>
              <w:rPr>
                <w:sz w:val="17"/>
              </w:rPr>
              <w:t xml:space="preserve"> 37.276</w:t>
            </w:r>
          </w:p>
        </w:tc>
        <w:tc>
          <w:tcPr>
            <w:tcW w:w="807" w:type="dxa"/>
            <w:shd w:val="clear" w:color="auto" w:fill="auto"/>
            <w:tcMar>
              <w:top w:w="22" w:type="dxa"/>
              <w:left w:w="28" w:type="dxa"/>
              <w:bottom w:w="22" w:type="dxa"/>
              <w:right w:w="28" w:type="dxa"/>
            </w:tcMar>
          </w:tcPr>
          <w:p w:rsidR="008B314E" w:rsidRDefault="00967F4E" w14:paraId="25900100" w14:textId="77777777">
            <w:pPr>
              <w:pStyle w:val="p-table"/>
              <w:jc w:val="right"/>
              <w:rPr>
                <w:sz w:val="17"/>
              </w:rPr>
            </w:pPr>
            <w:r>
              <w:rPr>
                <w:sz w:val="17"/>
              </w:rPr>
              <w:t>‒</w:t>
            </w:r>
            <w:r>
              <w:rPr>
                <w:sz w:val="17"/>
              </w:rPr>
              <w:t xml:space="preserve"> 398.867</w:t>
            </w:r>
          </w:p>
        </w:tc>
        <w:tc>
          <w:tcPr>
            <w:tcW w:w="798" w:type="dxa"/>
            <w:shd w:val="clear" w:color="auto" w:fill="auto"/>
            <w:tcMar>
              <w:top w:w="22" w:type="dxa"/>
              <w:left w:w="28" w:type="dxa"/>
              <w:bottom w:w="22" w:type="dxa"/>
              <w:right w:w="28" w:type="dxa"/>
            </w:tcMar>
          </w:tcPr>
          <w:p w:rsidR="008B314E" w:rsidRDefault="00967F4E" w14:paraId="20832994" w14:textId="77777777">
            <w:pPr>
              <w:pStyle w:val="p-table"/>
              <w:jc w:val="right"/>
              <w:rPr>
                <w:sz w:val="17"/>
              </w:rPr>
            </w:pPr>
            <w:r>
              <w:rPr>
                <w:sz w:val="17"/>
              </w:rPr>
              <w:t>‒</w:t>
            </w:r>
            <w:r>
              <w:rPr>
                <w:sz w:val="17"/>
              </w:rPr>
              <w:t xml:space="preserve"> 248.486</w:t>
            </w:r>
          </w:p>
        </w:tc>
        <w:tc>
          <w:tcPr>
            <w:tcW w:w="807" w:type="dxa"/>
            <w:shd w:val="clear" w:color="auto" w:fill="auto"/>
            <w:tcMar>
              <w:top w:w="22" w:type="dxa"/>
              <w:left w:w="28" w:type="dxa"/>
              <w:bottom w:w="22" w:type="dxa"/>
              <w:right w:w="28" w:type="dxa"/>
            </w:tcMar>
          </w:tcPr>
          <w:p w:rsidR="008B314E" w:rsidRDefault="00967F4E" w14:paraId="62DEDEAB" w14:textId="77777777">
            <w:pPr>
              <w:pStyle w:val="p-table"/>
              <w:jc w:val="right"/>
              <w:rPr>
                <w:sz w:val="17"/>
              </w:rPr>
            </w:pPr>
            <w:r>
              <w:rPr>
                <w:sz w:val="17"/>
              </w:rPr>
              <w:t>470.145</w:t>
            </w:r>
          </w:p>
        </w:tc>
        <w:tc>
          <w:tcPr>
            <w:tcW w:w="798" w:type="dxa"/>
            <w:shd w:val="clear" w:color="auto" w:fill="auto"/>
            <w:tcMar>
              <w:top w:w="22" w:type="dxa"/>
              <w:left w:w="28" w:type="dxa"/>
              <w:bottom w:w="22" w:type="dxa"/>
              <w:right w:w="28" w:type="dxa"/>
            </w:tcMar>
          </w:tcPr>
          <w:p w:rsidR="008B314E" w:rsidRDefault="00967F4E" w14:paraId="1B11200A" w14:textId="77777777">
            <w:pPr>
              <w:pStyle w:val="p-table"/>
              <w:jc w:val="right"/>
              <w:rPr>
                <w:sz w:val="17"/>
              </w:rPr>
            </w:pPr>
            <w:r>
              <w:rPr>
                <w:sz w:val="17"/>
              </w:rPr>
              <w:t>‒</w:t>
            </w:r>
            <w:r>
              <w:rPr>
                <w:sz w:val="17"/>
              </w:rPr>
              <w:t xml:space="preserve"> 279.413</w:t>
            </w:r>
          </w:p>
        </w:tc>
      </w:tr>
      <w:tr w:rsidR="008B314E" w14:paraId="43F61021"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4FAFACEA"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21895BC2"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2D91F7A5"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53D64A6F"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5EF267D4"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4861240"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676D9BE"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488C4C94"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49629BA9"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66FA90B0"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358D982A"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4135023" w14:textId="77777777">
            <w:pPr>
              <w:pStyle w:val="p-table"/>
              <w:rPr>
                <w:sz w:val="17"/>
              </w:rPr>
            </w:pPr>
          </w:p>
        </w:tc>
      </w:tr>
      <w:tr w:rsidR="008B314E" w14:paraId="0D9F1A15"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51D58B6B"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08526203" w14:textId="77777777">
            <w:pPr>
              <w:pStyle w:val="p-table"/>
            </w:pPr>
            <w:r>
              <w:rPr>
                <w:b/>
                <w:sz w:val="17"/>
              </w:rPr>
              <w:t>Ontvangsten</w:t>
            </w:r>
          </w:p>
        </w:tc>
        <w:tc>
          <w:tcPr>
            <w:tcW w:w="841" w:type="dxa"/>
            <w:shd w:val="clear" w:color="auto" w:fill="auto"/>
            <w:tcMar>
              <w:top w:w="22" w:type="dxa"/>
              <w:left w:w="28" w:type="dxa"/>
              <w:bottom w:w="22" w:type="dxa"/>
              <w:right w:w="28" w:type="dxa"/>
            </w:tcMar>
          </w:tcPr>
          <w:p w:rsidR="008B314E" w:rsidRDefault="00967F4E" w14:paraId="5B86D445" w14:textId="77777777">
            <w:pPr>
              <w:pStyle w:val="p-table"/>
              <w:jc w:val="right"/>
            </w:pPr>
            <w:r>
              <w:rPr>
                <w:b/>
                <w:sz w:val="17"/>
              </w:rPr>
              <w:t>12.080</w:t>
            </w:r>
          </w:p>
        </w:tc>
        <w:tc>
          <w:tcPr>
            <w:tcW w:w="798" w:type="dxa"/>
            <w:shd w:val="clear" w:color="auto" w:fill="auto"/>
            <w:tcMar>
              <w:top w:w="22" w:type="dxa"/>
              <w:left w:w="28" w:type="dxa"/>
              <w:bottom w:w="22" w:type="dxa"/>
              <w:right w:w="28" w:type="dxa"/>
            </w:tcMar>
          </w:tcPr>
          <w:p w:rsidR="008B314E" w:rsidRDefault="00967F4E" w14:paraId="5E8A4A55"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7A5294F6" w14:textId="77777777">
            <w:pPr>
              <w:pStyle w:val="p-table"/>
              <w:jc w:val="right"/>
            </w:pPr>
            <w:r>
              <w:rPr>
                <w:b/>
                <w:sz w:val="17"/>
              </w:rPr>
              <w:t>12.080</w:t>
            </w:r>
          </w:p>
        </w:tc>
        <w:tc>
          <w:tcPr>
            <w:tcW w:w="841" w:type="dxa"/>
            <w:shd w:val="clear" w:color="auto" w:fill="auto"/>
            <w:tcMar>
              <w:top w:w="22" w:type="dxa"/>
              <w:left w:w="28" w:type="dxa"/>
              <w:bottom w:w="22" w:type="dxa"/>
              <w:right w:w="28" w:type="dxa"/>
            </w:tcMar>
          </w:tcPr>
          <w:p w:rsidR="008B314E" w:rsidRDefault="00967F4E" w14:paraId="4D29ABC2"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52AF1E32" w14:textId="77777777">
            <w:pPr>
              <w:pStyle w:val="p-table"/>
              <w:jc w:val="right"/>
            </w:pPr>
            <w:r>
              <w:rPr>
                <w:b/>
                <w:sz w:val="17"/>
              </w:rPr>
              <w:t>12.080</w:t>
            </w:r>
          </w:p>
        </w:tc>
        <w:tc>
          <w:tcPr>
            <w:tcW w:w="798" w:type="dxa"/>
            <w:shd w:val="clear" w:color="auto" w:fill="auto"/>
            <w:tcMar>
              <w:top w:w="22" w:type="dxa"/>
              <w:left w:w="28" w:type="dxa"/>
              <w:bottom w:w="22" w:type="dxa"/>
              <w:right w:w="28" w:type="dxa"/>
            </w:tcMar>
          </w:tcPr>
          <w:p w:rsidR="008B314E" w:rsidRDefault="00967F4E" w14:paraId="23265382" w14:textId="77777777">
            <w:pPr>
              <w:pStyle w:val="p-table"/>
              <w:jc w:val="right"/>
            </w:pPr>
            <w:r>
              <w:rPr>
                <w:b/>
                <w:sz w:val="17"/>
              </w:rPr>
              <w:t>0</w:t>
            </w:r>
          </w:p>
        </w:tc>
        <w:tc>
          <w:tcPr>
            <w:tcW w:w="807" w:type="dxa"/>
            <w:shd w:val="clear" w:color="auto" w:fill="auto"/>
            <w:tcMar>
              <w:top w:w="22" w:type="dxa"/>
              <w:left w:w="28" w:type="dxa"/>
              <w:bottom w:w="22" w:type="dxa"/>
              <w:right w:w="28" w:type="dxa"/>
            </w:tcMar>
          </w:tcPr>
          <w:p w:rsidR="008B314E" w:rsidRDefault="00967F4E" w14:paraId="105E78EC" w14:textId="77777777">
            <w:pPr>
              <w:pStyle w:val="p-table"/>
              <w:jc w:val="right"/>
            </w:pPr>
            <w:r>
              <w:rPr>
                <w:b/>
                <w:sz w:val="17"/>
              </w:rPr>
              <w:t>0</w:t>
            </w:r>
          </w:p>
        </w:tc>
        <w:tc>
          <w:tcPr>
            <w:tcW w:w="798" w:type="dxa"/>
            <w:shd w:val="clear" w:color="auto" w:fill="auto"/>
            <w:tcMar>
              <w:top w:w="22" w:type="dxa"/>
              <w:left w:w="28" w:type="dxa"/>
              <w:bottom w:w="22" w:type="dxa"/>
              <w:right w:w="28" w:type="dxa"/>
            </w:tcMar>
          </w:tcPr>
          <w:p w:rsidR="008B314E" w:rsidRDefault="00967F4E" w14:paraId="1351AF48" w14:textId="77777777">
            <w:pPr>
              <w:pStyle w:val="p-table"/>
              <w:jc w:val="right"/>
            </w:pPr>
            <w:r>
              <w:rPr>
                <w:b/>
                <w:sz w:val="17"/>
              </w:rPr>
              <w:t>0</w:t>
            </w:r>
          </w:p>
        </w:tc>
        <w:tc>
          <w:tcPr>
            <w:tcW w:w="807" w:type="dxa"/>
            <w:shd w:val="clear" w:color="auto" w:fill="auto"/>
            <w:tcMar>
              <w:top w:w="22" w:type="dxa"/>
              <w:left w:w="28" w:type="dxa"/>
              <w:bottom w:w="22" w:type="dxa"/>
              <w:right w:w="28" w:type="dxa"/>
            </w:tcMar>
          </w:tcPr>
          <w:p w:rsidR="008B314E" w:rsidRDefault="00967F4E" w14:paraId="3FBE23D0" w14:textId="77777777">
            <w:pPr>
              <w:pStyle w:val="p-table"/>
              <w:jc w:val="right"/>
            </w:pPr>
            <w:r>
              <w:rPr>
                <w:b/>
                <w:sz w:val="17"/>
              </w:rPr>
              <w:t>0</w:t>
            </w:r>
          </w:p>
        </w:tc>
        <w:tc>
          <w:tcPr>
            <w:tcW w:w="798" w:type="dxa"/>
            <w:shd w:val="clear" w:color="auto" w:fill="auto"/>
            <w:tcMar>
              <w:top w:w="22" w:type="dxa"/>
              <w:left w:w="28" w:type="dxa"/>
              <w:bottom w:w="22" w:type="dxa"/>
              <w:right w:w="28" w:type="dxa"/>
            </w:tcMar>
          </w:tcPr>
          <w:p w:rsidR="008B314E" w:rsidRDefault="00967F4E" w14:paraId="7C70C76A" w14:textId="77777777">
            <w:pPr>
              <w:pStyle w:val="p-table"/>
              <w:jc w:val="right"/>
            </w:pPr>
            <w:r>
              <w:rPr>
                <w:b/>
                <w:sz w:val="17"/>
              </w:rPr>
              <w:t>0</w:t>
            </w:r>
          </w:p>
        </w:tc>
      </w:tr>
      <w:tr w:rsidR="008B314E" w14:paraId="56AA5804"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2BB852C0"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594B4F4A"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392DA4EC"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271CBFD0"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4F74C62"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6E39F975"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4123DDA3"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7FA91DB"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02BA37A8"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3CF5EB3E"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414E80BE"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7BADD3FC" w14:textId="77777777">
            <w:pPr>
              <w:pStyle w:val="p-table"/>
              <w:rPr>
                <w:sz w:val="17"/>
              </w:rPr>
            </w:pPr>
          </w:p>
        </w:tc>
      </w:tr>
    </w:tbl>
    <w:p w:rsidR="008B314E" w:rsidRDefault="008B314E" w14:paraId="5FFF79D4" w14:textId="77777777">
      <w:pPr>
        <w:pStyle w:val="p-marginbottom"/>
      </w:pPr>
    </w:p>
    <w:p w:rsidR="008B314E" w:rsidRDefault="00967F4E" w14:paraId="66F194D4" w14:textId="77777777">
      <w:pPr>
        <w:pStyle w:val="p"/>
      </w:pPr>
      <w:r>
        <w:t xml:space="preserve">In totaal is voor 2025 100 % juridisch verplicht en 0 % beleidsmatig </w:t>
      </w:r>
      <w:r>
        <w:t>gereserveerd ten opzichte van het totaal beschikbare budget.</w:t>
      </w:r>
    </w:p>
    <w:p w:rsidR="008B314E" w:rsidRDefault="00967F4E" w14:paraId="5CE7688C" w14:textId="77777777">
      <w:pPr>
        <w:pStyle w:val="header-h1"/>
      </w:pPr>
      <w:r>
        <w:t>Toelichting op de verplichtingen</w:t>
      </w:r>
    </w:p>
    <w:p w:rsidR="008B314E" w:rsidRDefault="00967F4E" w14:paraId="34A2B367" w14:textId="77777777">
      <w:pPr>
        <w:pStyle w:val="p"/>
      </w:pPr>
      <w:r>
        <w:t>De verplichtingen voor Lucht materieel zijn per saldo met € 1,5 miljard naar boven bijgesteld. Dit wordt voornamelijk veroorzaakt door het overhevelen van verplichtingen uit 2024 die in dat jaar niet zijn aangegaan (€ 1,4 miljard). Daarnaast zijn de verplichtingenreeksen in het juiste ritme gezet (€ 264,0 miljoen).</w:t>
      </w:r>
    </w:p>
    <w:p w:rsidR="008B314E" w:rsidRDefault="00967F4E" w14:paraId="60C94983" w14:textId="77777777">
      <w:pPr>
        <w:pStyle w:val="p"/>
      </w:pPr>
      <w:r>
        <w:t>Daartegenover staat het onder verwerving beschreven doorschuiven van het verplichtingenbudget voor projecten in voorbereiding (€ 158,2 miljoen) en het overhevelen van budget naar andere artikelen binnen het DMF of naar de Defensiebegroting (€ 28,2 miljoen). Het restant betreft overige kleinere mutaties.</w:t>
      </w:r>
    </w:p>
    <w:p w:rsidR="008B314E" w:rsidRDefault="00967F4E" w14:paraId="2516114A" w14:textId="77777777">
      <w:pPr>
        <w:pStyle w:val="p"/>
      </w:pPr>
      <w:r>
        <w:t xml:space="preserve">Deze aanpassingen hebben voor een aantal van de </w:t>
      </w:r>
      <w:r>
        <w:t xml:space="preserve">projecten (boven de mandateringsgrens) geleid tot een hoger verplichtingenbudget, het betreft onder andere de projecten Verwerving F-35 (€ 358,4 miljoen) en </w:t>
      </w:r>
      <w:proofErr w:type="spellStart"/>
      <w:r>
        <w:t>Deep</w:t>
      </w:r>
      <w:proofErr w:type="spellEnd"/>
      <w:r>
        <w:t xml:space="preserve"> Strike Capaciteit air (commercieel vertrouwelijk), F35: Verwerving middellange tot lange afstandsraket (€ 178,8 miljoen), F-35 Lucht-Grond Bewapening (€ 104,0 miljoen) en het project Vervanging Medium </w:t>
      </w:r>
      <w:proofErr w:type="spellStart"/>
      <w:r>
        <w:t>Utility</w:t>
      </w:r>
      <w:proofErr w:type="spellEnd"/>
      <w:r>
        <w:t xml:space="preserve"> </w:t>
      </w:r>
      <w:proofErr w:type="spellStart"/>
      <w:r>
        <w:t>Helicopters</w:t>
      </w:r>
      <w:proofErr w:type="spellEnd"/>
      <w:r>
        <w:t xml:space="preserve"> (€ 228,5 miljoen).</w:t>
      </w:r>
    </w:p>
    <w:p w:rsidR="008B314E" w:rsidRDefault="00967F4E" w14:paraId="5AA21088" w14:textId="77777777">
      <w:pPr>
        <w:pStyle w:val="header-h1"/>
      </w:pPr>
      <w:r>
        <w:t>Toelichting op de uitgaven</w:t>
      </w:r>
    </w:p>
    <w:p w:rsidR="008B314E" w:rsidRDefault="00967F4E" w14:paraId="16612AA5" w14:textId="77777777">
      <w:pPr>
        <w:pStyle w:val="header-h1"/>
      </w:pPr>
      <w:r>
        <w:t>Verwerving</w:t>
      </w:r>
    </w:p>
    <w:p w:rsidR="008B314E" w:rsidRDefault="00967F4E" w14:paraId="28ADAB5F" w14:textId="77777777">
      <w:pPr>
        <w:pStyle w:val="p"/>
      </w:pPr>
      <w:r>
        <w:t>De verwervingsfase wordt met € 78,3 miljoen naar beneden bijgesteld.</w:t>
      </w:r>
    </w:p>
    <w:p w:rsidR="008B314E" w:rsidRDefault="00967F4E" w14:paraId="29943487" w14:textId="77777777">
      <w:pPr>
        <w:pStyle w:val="p"/>
      </w:pPr>
      <w:r>
        <w:t>Enerzijds is het budget in de voorbereidingsfase verlaagd (€ 205,9 miljoen) doordat budget naar latere begrotingsjaren is doorgeschoven als gevolg van langere doorlooptijden voor het afsluiten van contracten en langere levertijden, daarnaast is projectbudget overgeheveld naar de realisatiefase voor onder andere het project Anti-A2AD capaciteit F-35.</w:t>
      </w:r>
    </w:p>
    <w:p w:rsidR="008B314E" w:rsidRDefault="00967F4E" w14:paraId="35AFF0CA" w14:textId="77777777">
      <w:pPr>
        <w:pStyle w:val="p"/>
      </w:pPr>
      <w:r>
        <w:t>Anderzijds is het budget in de realisatiefase naar boven bijgesteld (€ 127,6 miljoen) vanwege het toevoegen van budget dat in 2024 niet tot realisatie is gekomen (€ 211,8 miljoen), het betreft onder het budget voor het aandeel van programma Aanvulling inzetvoorraden munitie dat op artikel 4 Lucht realiseert. Daarnaast is het budget met € 38,9 miljoen naar boven bijgesteld vanwege een aantal interdepartementale overhevelingen en overhevelingen tussen de Defensiebegroting en andere artikelen binnen het DMF. H</w:t>
      </w:r>
      <w:r>
        <w:t>et restant betreft een aantal overige, kleinere mutaties.</w:t>
      </w:r>
    </w:p>
    <w:p w:rsidR="008B314E" w:rsidRDefault="00967F4E" w14:paraId="39B555BE" w14:textId="77777777">
      <w:pPr>
        <w:pStyle w:val="p"/>
      </w:pPr>
      <w:r>
        <w:t xml:space="preserve">Daartegenover staat dat het budget in het juiste kasritme is gezet. Per saldo is het budget daardoor in 2025 € 96,8 miljoen naar beneden bijgesteld. Het </w:t>
      </w:r>
      <w:proofErr w:type="spellStart"/>
      <w:r>
        <w:t>obetreft</w:t>
      </w:r>
      <w:proofErr w:type="spellEnd"/>
      <w:r>
        <w:t xml:space="preserve"> onder andere de projecten Apache </w:t>
      </w:r>
      <w:proofErr w:type="spellStart"/>
      <w:r>
        <w:t>Remanufacture</w:t>
      </w:r>
      <w:proofErr w:type="spellEnd"/>
      <w:r>
        <w:t xml:space="preserve"> (commercieel vertrouwelijk) en Chinook Vervanging &amp; Modernisering (€ 30,5 miljoen.</w:t>
      </w:r>
    </w:p>
    <w:p w:rsidR="008B314E" w:rsidRDefault="00967F4E" w14:paraId="7CA72420" w14:textId="77777777">
      <w:pPr>
        <w:pStyle w:val="header-h1"/>
      </w:pPr>
      <w:r>
        <w:t>Instandhouding</w:t>
      </w:r>
    </w:p>
    <w:p w:rsidR="008B314E" w:rsidRDefault="00967F4E" w14:paraId="3321D21E" w14:textId="77777777">
      <w:pPr>
        <w:pStyle w:val="p"/>
      </w:pPr>
      <w:r>
        <w:t xml:space="preserve">Ten opzichte van de Ontwerpbegroting is het budget met € 41,2 miljoen verhoogd. Dit wordt met name veroorzaakt doordat CLSK eind 2024 € 40,0 miljoen beschikbaar heeft gesteld aan COMMIT. Dit bedrag is samen met € 4,0 miljoen </w:t>
      </w:r>
      <w:proofErr w:type="spellStart"/>
      <w:r>
        <w:t>onderrealisatie</w:t>
      </w:r>
      <w:proofErr w:type="spellEnd"/>
      <w:r>
        <w:t xml:space="preserve"> uit 2024 gefaseerd naar 2025. Verder is het budget verhoogd voor de instandhouding van de F-16’s, die momenteel als lesvliegtuigen worden gebruikt in Roemenië (€ 7,4 miljoen). Het betreft </w:t>
      </w:r>
      <w:proofErr w:type="spellStart"/>
      <w:r>
        <w:t>specfiek</w:t>
      </w:r>
      <w:proofErr w:type="spellEnd"/>
      <w:r>
        <w:t xml:space="preserve"> inhuur van specialisten voor het project 'langer doorvliegen F-16'. Voor het uitbreiden van de formatieve sterkte voor onderhoud aan de F-35 is binnen de kaders van het Life </w:t>
      </w:r>
      <w:proofErr w:type="spellStart"/>
      <w:r>
        <w:t>Cycle</w:t>
      </w:r>
      <w:proofErr w:type="spellEnd"/>
      <w:r>
        <w:t xml:space="preserve"> </w:t>
      </w:r>
      <w:proofErr w:type="spellStart"/>
      <w:r>
        <w:t>Cost</w:t>
      </w:r>
      <w:proofErr w:type="spellEnd"/>
      <w:r>
        <w:t>-model budget omgeboekt van instandhouding materieel naar personele exploitatie binnen de Defensiebegroting (X) (€ </w:t>
      </w:r>
      <w:r>
        <w:t xml:space="preserve">2,3 miljoen). Voor de aankoop van extra satelliet capaciteit is budget overgeheveld naar COMMIT-JIVC </w:t>
      </w:r>
      <w:r>
        <w:lastRenderedPageBreak/>
        <w:t>(€ 7,9 miljoen).</w:t>
      </w:r>
    </w:p>
    <w:p w:rsidR="008B314E" w:rsidRDefault="00967F4E" w14:paraId="3386915B" w14:textId="77777777">
      <w:pPr>
        <w:pStyle w:val="header-h1"/>
      </w:pPr>
      <w:r>
        <w:t xml:space="preserve">Over-/ </w:t>
      </w:r>
      <w:proofErr w:type="spellStart"/>
      <w:r>
        <w:t>onderprogrammering</w:t>
      </w:r>
      <w:proofErr w:type="spellEnd"/>
    </w:p>
    <w:p w:rsidR="008B314E" w:rsidRDefault="00967F4E" w14:paraId="4C831C56" w14:textId="77777777">
      <w:pPr>
        <w:pStyle w:val="p"/>
      </w:pPr>
      <w:r>
        <w:t xml:space="preserve">Zie artikel 1, onderwerp over-/ </w:t>
      </w:r>
      <w:proofErr w:type="spellStart"/>
      <w:r>
        <w:t>onderprogrammering</w:t>
      </w:r>
      <w:proofErr w:type="spellEnd"/>
      <w:r>
        <w:t xml:space="preserve"> voor een overkoepelde uitleg.</w:t>
      </w:r>
    </w:p>
    <w:p w:rsidR="008B314E" w:rsidRDefault="00967F4E" w14:paraId="07906241" w14:textId="77777777">
      <w:pPr>
        <w:pStyle w:val="section-title-4"/>
      </w:pPr>
      <w:r>
        <w:lastRenderedPageBreak/>
        <w:t>Beleidsartikel 5 Infrastructuur en Vastgoed</w:t>
      </w:r>
    </w:p>
    <w:tbl>
      <w:tblPr>
        <w:tblW w:w="9694" w:type="dxa"/>
        <w:tblInd w:w="-3317" w:type="dxa"/>
        <w:tblCellMar>
          <w:left w:w="10" w:type="dxa"/>
          <w:right w:w="10" w:type="dxa"/>
        </w:tblCellMar>
        <w:tblLook w:val="0000" w:firstRow="0" w:lastRow="0" w:firstColumn="0" w:lastColumn="0" w:noHBand="0" w:noVBand="0"/>
      </w:tblPr>
      <w:tblGrid>
        <w:gridCol w:w="451"/>
        <w:gridCol w:w="647"/>
        <w:gridCol w:w="988"/>
        <w:gridCol w:w="588"/>
        <w:gridCol w:w="987"/>
        <w:gridCol w:w="987"/>
        <w:gridCol w:w="987"/>
        <w:gridCol w:w="812"/>
        <w:gridCol w:w="812"/>
        <w:gridCol w:w="812"/>
        <w:gridCol w:w="812"/>
        <w:gridCol w:w="812"/>
      </w:tblGrid>
      <w:tr w:rsidR="008B314E" w14:paraId="6D4CC7AE" w14:textId="77777777">
        <w:tblPrEx>
          <w:tblCellMar>
            <w:top w:w="0" w:type="dxa"/>
            <w:bottom w:w="0" w:type="dxa"/>
          </w:tblCellMar>
        </w:tblPrEx>
        <w:trPr>
          <w:tblHeader/>
        </w:trPr>
        <w:tc>
          <w:tcPr>
            <w:tcW w:w="9694" w:type="dxa"/>
            <w:gridSpan w:val="12"/>
            <w:shd w:val="clear" w:color="auto" w:fill="auto"/>
            <w:tcMar>
              <w:top w:w="22" w:type="dxa"/>
              <w:left w:w="113" w:type="dxa"/>
              <w:bottom w:w="22" w:type="dxa"/>
              <w:right w:w="10" w:type="dxa"/>
            </w:tcMar>
          </w:tcPr>
          <w:p w:rsidR="008B314E" w:rsidRDefault="00967F4E" w14:paraId="49160864" w14:textId="77777777">
            <w:pPr>
              <w:pStyle w:val="kio2-table-title"/>
            </w:pPr>
            <w:r>
              <w:lastRenderedPageBreak/>
              <w:t>Artikel 5 Infrastructuur en Vastgoed (bedragen x € 1.000)</w:t>
            </w:r>
          </w:p>
        </w:tc>
      </w:tr>
      <w:tr w:rsidR="008B314E" w14:paraId="42FC5FC7" w14:textId="77777777">
        <w:tblPrEx>
          <w:tblCellMar>
            <w:top w:w="0" w:type="dxa"/>
            <w:bottom w:w="0" w:type="dxa"/>
          </w:tblCellMar>
        </w:tblPrEx>
        <w:trPr>
          <w:tblHeader/>
        </w:trPr>
        <w:tc>
          <w:tcPr>
            <w:tcW w:w="383"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359558DF" w14:textId="77777777">
            <w:pPr>
              <w:pStyle w:val="p-table"/>
              <w:rPr>
                <w:color w:val="000000"/>
                <w:sz w:val="17"/>
              </w:rPr>
            </w:pPr>
          </w:p>
        </w:tc>
        <w:tc>
          <w:tcPr>
            <w:tcW w:w="11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8B314E" w14:paraId="3D7F23D3" w14:textId="77777777">
            <w:pPr>
              <w:pStyle w:val="p-table"/>
              <w:rPr>
                <w:color w:val="000000"/>
                <w:sz w:val="17"/>
              </w:rPr>
            </w:pP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18E3410" w14:textId="77777777">
            <w:pPr>
              <w:pStyle w:val="p-table"/>
              <w:jc w:val="center"/>
              <w:rPr>
                <w:color w:val="000000"/>
                <w:sz w:val="17"/>
              </w:rPr>
            </w:pPr>
            <w:r>
              <w:rPr>
                <w:color w:val="000000"/>
                <w:sz w:val="17"/>
              </w:rPr>
              <w:t>Ontwerpbegroting t (1)</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7701E8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3511823" w14:textId="77777777">
            <w:pPr>
              <w:pStyle w:val="p-table"/>
              <w:jc w:val="center"/>
              <w:rPr>
                <w:color w:val="000000"/>
                <w:sz w:val="17"/>
              </w:rPr>
            </w:pPr>
            <w:r>
              <w:rPr>
                <w:color w:val="000000"/>
                <w:sz w:val="17"/>
              </w:rPr>
              <w:t>Vastgestelde begroting t (3) = (1) + (2)</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917B56E" w14:textId="77777777">
            <w:pPr>
              <w:pStyle w:val="p-table"/>
              <w:jc w:val="center"/>
              <w:rPr>
                <w:color w:val="000000"/>
                <w:sz w:val="17"/>
              </w:rPr>
            </w:pPr>
            <w:r>
              <w:rPr>
                <w:color w:val="000000"/>
                <w:sz w:val="17"/>
              </w:rPr>
              <w:t>Mutaties 1e suppletoire begroting (4)</w:t>
            </w:r>
          </w:p>
        </w:tc>
        <w:tc>
          <w:tcPr>
            <w:tcW w:w="84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D981813" w14:textId="77777777">
            <w:pPr>
              <w:pStyle w:val="p-table"/>
              <w:jc w:val="center"/>
              <w:rPr>
                <w:color w:val="000000"/>
                <w:sz w:val="17"/>
              </w:rPr>
            </w:pPr>
            <w:r>
              <w:rPr>
                <w:color w:val="000000"/>
                <w:sz w:val="17"/>
              </w:rPr>
              <w:t>Stand 1e suppletoire begroting (5) = (3) + (4)</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EE07CF3" w14:textId="77777777">
            <w:pPr>
              <w:pStyle w:val="p-table"/>
              <w:jc w:val="center"/>
              <w:rPr>
                <w:color w:val="000000"/>
                <w:sz w:val="17"/>
              </w:rPr>
            </w:pPr>
            <w:r>
              <w:rPr>
                <w:color w:val="000000"/>
                <w:sz w:val="17"/>
              </w:rPr>
              <w:t>Mutatie 2026</w:t>
            </w:r>
          </w:p>
        </w:tc>
        <w:tc>
          <w:tcPr>
            <w:tcW w:w="807"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5264D6C" w14:textId="77777777">
            <w:pPr>
              <w:pStyle w:val="p-table"/>
              <w:jc w:val="center"/>
              <w:rPr>
                <w:color w:val="000000"/>
                <w:sz w:val="17"/>
              </w:rPr>
            </w:pPr>
            <w:r>
              <w:rPr>
                <w:color w:val="000000"/>
                <w:sz w:val="17"/>
              </w:rPr>
              <w:t>Mutatie 2027</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974E539" w14:textId="77777777">
            <w:pPr>
              <w:pStyle w:val="p-table"/>
              <w:jc w:val="center"/>
              <w:rPr>
                <w:color w:val="000000"/>
                <w:sz w:val="17"/>
              </w:rPr>
            </w:pPr>
            <w:r>
              <w:rPr>
                <w:color w:val="000000"/>
                <w:sz w:val="17"/>
              </w:rPr>
              <w:t>Mutatie 2028</w:t>
            </w:r>
          </w:p>
        </w:tc>
        <w:tc>
          <w:tcPr>
            <w:tcW w:w="807"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48AB65E" w14:textId="77777777">
            <w:pPr>
              <w:pStyle w:val="p-table"/>
              <w:jc w:val="center"/>
              <w:rPr>
                <w:color w:val="000000"/>
                <w:sz w:val="17"/>
              </w:rPr>
            </w:pPr>
            <w:r>
              <w:rPr>
                <w:color w:val="000000"/>
                <w:sz w:val="17"/>
              </w:rPr>
              <w:t>Mutatie 2029</w:t>
            </w:r>
          </w:p>
        </w:tc>
        <w:tc>
          <w:tcPr>
            <w:tcW w:w="79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882F4F7" w14:textId="77777777">
            <w:pPr>
              <w:pStyle w:val="p-table"/>
              <w:jc w:val="center"/>
              <w:rPr>
                <w:color w:val="000000"/>
                <w:sz w:val="17"/>
              </w:rPr>
            </w:pPr>
            <w:r>
              <w:rPr>
                <w:color w:val="000000"/>
                <w:sz w:val="17"/>
              </w:rPr>
              <w:t>Mutatie 2030</w:t>
            </w:r>
          </w:p>
        </w:tc>
      </w:tr>
      <w:tr w:rsidR="008B314E" w14:paraId="0F84AA27"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66F32A09" w14:textId="77777777">
            <w:pPr>
              <w:pStyle w:val="p-table"/>
            </w:pPr>
            <w:r>
              <w:rPr>
                <w:b/>
                <w:sz w:val="17"/>
              </w:rPr>
              <w:t>Art.</w:t>
            </w:r>
          </w:p>
        </w:tc>
        <w:tc>
          <w:tcPr>
            <w:tcW w:w="1141" w:type="dxa"/>
            <w:shd w:val="clear" w:color="auto" w:fill="auto"/>
            <w:tcMar>
              <w:top w:w="22" w:type="dxa"/>
              <w:left w:w="28" w:type="dxa"/>
              <w:bottom w:w="22" w:type="dxa"/>
              <w:right w:w="28" w:type="dxa"/>
            </w:tcMar>
          </w:tcPr>
          <w:p w:rsidR="008B314E" w:rsidRDefault="00967F4E" w14:paraId="19A085D2" w14:textId="77777777">
            <w:pPr>
              <w:pStyle w:val="p-table"/>
            </w:pPr>
            <w:r>
              <w:rPr>
                <w:b/>
                <w:sz w:val="17"/>
              </w:rPr>
              <w:t>Verplichtingen</w:t>
            </w:r>
          </w:p>
        </w:tc>
        <w:tc>
          <w:tcPr>
            <w:tcW w:w="841" w:type="dxa"/>
            <w:shd w:val="clear" w:color="auto" w:fill="auto"/>
            <w:tcMar>
              <w:top w:w="22" w:type="dxa"/>
              <w:left w:w="28" w:type="dxa"/>
              <w:bottom w:w="22" w:type="dxa"/>
              <w:right w:w="28" w:type="dxa"/>
            </w:tcMar>
          </w:tcPr>
          <w:p w:rsidR="008B314E" w:rsidRDefault="00967F4E" w14:paraId="3E3A8801" w14:textId="77777777">
            <w:pPr>
              <w:pStyle w:val="p-table"/>
              <w:jc w:val="right"/>
            </w:pPr>
            <w:r>
              <w:rPr>
                <w:b/>
                <w:sz w:val="17"/>
              </w:rPr>
              <w:t>1.373.366</w:t>
            </w:r>
          </w:p>
        </w:tc>
        <w:tc>
          <w:tcPr>
            <w:tcW w:w="798" w:type="dxa"/>
            <w:shd w:val="clear" w:color="auto" w:fill="auto"/>
            <w:tcMar>
              <w:top w:w="22" w:type="dxa"/>
              <w:left w:w="28" w:type="dxa"/>
              <w:bottom w:w="22" w:type="dxa"/>
              <w:right w:w="28" w:type="dxa"/>
            </w:tcMar>
          </w:tcPr>
          <w:p w:rsidR="008B314E" w:rsidRDefault="00967F4E" w14:paraId="66806979"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675B425D" w14:textId="77777777">
            <w:pPr>
              <w:pStyle w:val="p-table"/>
              <w:jc w:val="right"/>
            </w:pPr>
            <w:r>
              <w:rPr>
                <w:b/>
                <w:sz w:val="17"/>
              </w:rPr>
              <w:t>1.373.366</w:t>
            </w:r>
          </w:p>
        </w:tc>
        <w:tc>
          <w:tcPr>
            <w:tcW w:w="841" w:type="dxa"/>
            <w:shd w:val="clear" w:color="auto" w:fill="auto"/>
            <w:tcMar>
              <w:top w:w="22" w:type="dxa"/>
              <w:left w:w="28" w:type="dxa"/>
              <w:bottom w:w="22" w:type="dxa"/>
              <w:right w:w="28" w:type="dxa"/>
            </w:tcMar>
          </w:tcPr>
          <w:p w:rsidR="008B314E" w:rsidRDefault="00967F4E" w14:paraId="330DC9D8" w14:textId="77777777">
            <w:pPr>
              <w:pStyle w:val="p-table"/>
              <w:jc w:val="right"/>
            </w:pPr>
            <w:r>
              <w:rPr>
                <w:b/>
                <w:sz w:val="17"/>
              </w:rPr>
              <w:t>1.081.006</w:t>
            </w:r>
          </w:p>
        </w:tc>
        <w:tc>
          <w:tcPr>
            <w:tcW w:w="841" w:type="dxa"/>
            <w:shd w:val="clear" w:color="auto" w:fill="auto"/>
            <w:tcMar>
              <w:top w:w="22" w:type="dxa"/>
              <w:left w:w="28" w:type="dxa"/>
              <w:bottom w:w="22" w:type="dxa"/>
              <w:right w:w="28" w:type="dxa"/>
            </w:tcMar>
          </w:tcPr>
          <w:p w:rsidR="008B314E" w:rsidRDefault="00967F4E" w14:paraId="33053810" w14:textId="77777777">
            <w:pPr>
              <w:pStyle w:val="p-table"/>
              <w:jc w:val="right"/>
            </w:pPr>
            <w:r>
              <w:rPr>
                <w:b/>
                <w:sz w:val="17"/>
              </w:rPr>
              <w:t>2.454.372</w:t>
            </w:r>
          </w:p>
        </w:tc>
        <w:tc>
          <w:tcPr>
            <w:tcW w:w="798" w:type="dxa"/>
            <w:shd w:val="clear" w:color="auto" w:fill="auto"/>
            <w:tcMar>
              <w:top w:w="22" w:type="dxa"/>
              <w:left w:w="28" w:type="dxa"/>
              <w:bottom w:w="22" w:type="dxa"/>
              <w:right w:w="28" w:type="dxa"/>
            </w:tcMar>
          </w:tcPr>
          <w:p w:rsidR="008B314E" w:rsidRDefault="00967F4E" w14:paraId="6A449A6C" w14:textId="77777777">
            <w:pPr>
              <w:pStyle w:val="p-table"/>
              <w:jc w:val="right"/>
            </w:pPr>
            <w:r>
              <w:rPr>
                <w:b/>
                <w:sz w:val="17"/>
              </w:rPr>
              <w:t>‒</w:t>
            </w:r>
            <w:r>
              <w:rPr>
                <w:b/>
                <w:sz w:val="17"/>
              </w:rPr>
              <w:t xml:space="preserve"> 273.838</w:t>
            </w:r>
          </w:p>
        </w:tc>
        <w:tc>
          <w:tcPr>
            <w:tcW w:w="807" w:type="dxa"/>
            <w:shd w:val="clear" w:color="auto" w:fill="auto"/>
            <w:tcMar>
              <w:top w:w="22" w:type="dxa"/>
              <w:left w:w="28" w:type="dxa"/>
              <w:bottom w:w="22" w:type="dxa"/>
              <w:right w:w="28" w:type="dxa"/>
            </w:tcMar>
          </w:tcPr>
          <w:p w:rsidR="008B314E" w:rsidRDefault="00967F4E" w14:paraId="64E50E8E" w14:textId="77777777">
            <w:pPr>
              <w:pStyle w:val="p-table"/>
              <w:jc w:val="right"/>
            </w:pPr>
            <w:r>
              <w:rPr>
                <w:b/>
                <w:sz w:val="17"/>
              </w:rPr>
              <w:t>‒</w:t>
            </w:r>
            <w:r>
              <w:rPr>
                <w:b/>
                <w:sz w:val="17"/>
              </w:rPr>
              <w:t xml:space="preserve"> 131.445</w:t>
            </w:r>
          </w:p>
        </w:tc>
        <w:tc>
          <w:tcPr>
            <w:tcW w:w="798" w:type="dxa"/>
            <w:shd w:val="clear" w:color="auto" w:fill="auto"/>
            <w:tcMar>
              <w:top w:w="22" w:type="dxa"/>
              <w:left w:w="28" w:type="dxa"/>
              <w:bottom w:w="22" w:type="dxa"/>
              <w:right w:w="28" w:type="dxa"/>
            </w:tcMar>
          </w:tcPr>
          <w:p w:rsidR="008B314E" w:rsidRDefault="00967F4E" w14:paraId="426C37F3" w14:textId="77777777">
            <w:pPr>
              <w:pStyle w:val="p-table"/>
              <w:jc w:val="right"/>
            </w:pPr>
            <w:r>
              <w:rPr>
                <w:b/>
                <w:sz w:val="17"/>
              </w:rPr>
              <w:t>‒</w:t>
            </w:r>
            <w:r>
              <w:rPr>
                <w:b/>
                <w:sz w:val="17"/>
              </w:rPr>
              <w:t xml:space="preserve"> 196.611</w:t>
            </w:r>
          </w:p>
        </w:tc>
        <w:tc>
          <w:tcPr>
            <w:tcW w:w="807" w:type="dxa"/>
            <w:shd w:val="clear" w:color="auto" w:fill="auto"/>
            <w:tcMar>
              <w:top w:w="22" w:type="dxa"/>
              <w:left w:w="28" w:type="dxa"/>
              <w:bottom w:w="22" w:type="dxa"/>
              <w:right w:w="28" w:type="dxa"/>
            </w:tcMar>
          </w:tcPr>
          <w:p w:rsidR="008B314E" w:rsidRDefault="00967F4E" w14:paraId="4CAB415D" w14:textId="77777777">
            <w:pPr>
              <w:pStyle w:val="p-table"/>
              <w:jc w:val="right"/>
            </w:pPr>
            <w:r>
              <w:rPr>
                <w:b/>
                <w:sz w:val="17"/>
              </w:rPr>
              <w:t>‒</w:t>
            </w:r>
            <w:r>
              <w:rPr>
                <w:b/>
                <w:sz w:val="17"/>
              </w:rPr>
              <w:t xml:space="preserve"> 528.230</w:t>
            </w:r>
          </w:p>
        </w:tc>
        <w:tc>
          <w:tcPr>
            <w:tcW w:w="798" w:type="dxa"/>
            <w:shd w:val="clear" w:color="auto" w:fill="auto"/>
            <w:tcMar>
              <w:top w:w="22" w:type="dxa"/>
              <w:left w:w="28" w:type="dxa"/>
              <w:bottom w:w="22" w:type="dxa"/>
              <w:right w:w="28" w:type="dxa"/>
            </w:tcMar>
          </w:tcPr>
          <w:p w:rsidR="008B314E" w:rsidRDefault="00967F4E" w14:paraId="60F76FB0" w14:textId="77777777">
            <w:pPr>
              <w:pStyle w:val="p-table"/>
              <w:jc w:val="right"/>
            </w:pPr>
            <w:r>
              <w:rPr>
                <w:b/>
                <w:sz w:val="17"/>
              </w:rPr>
              <w:t>159.306</w:t>
            </w:r>
          </w:p>
        </w:tc>
      </w:tr>
      <w:tr w:rsidR="008B314E" w14:paraId="37AD6E24"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6F804D44"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28212543"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A9F430D"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6ADBF6AD"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3934A74"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149C0482"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4065A3D4"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64AC320"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4D2C6490"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3B1ABC28"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0BB12E30"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2745B13E" w14:textId="77777777">
            <w:pPr>
              <w:pStyle w:val="p-table"/>
              <w:rPr>
                <w:sz w:val="17"/>
              </w:rPr>
            </w:pPr>
          </w:p>
        </w:tc>
      </w:tr>
      <w:tr w:rsidR="008B314E" w14:paraId="600A7FB4"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13673405"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79436E97" w14:textId="77777777">
            <w:pPr>
              <w:pStyle w:val="p-table"/>
            </w:pPr>
            <w:r>
              <w:rPr>
                <w:b/>
                <w:sz w:val="17"/>
              </w:rPr>
              <w:t>Uitgaven</w:t>
            </w:r>
          </w:p>
        </w:tc>
        <w:tc>
          <w:tcPr>
            <w:tcW w:w="841" w:type="dxa"/>
            <w:shd w:val="clear" w:color="auto" w:fill="auto"/>
            <w:tcMar>
              <w:top w:w="22" w:type="dxa"/>
              <w:left w:w="28" w:type="dxa"/>
              <w:bottom w:w="22" w:type="dxa"/>
              <w:right w:w="28" w:type="dxa"/>
            </w:tcMar>
          </w:tcPr>
          <w:p w:rsidR="008B314E" w:rsidRDefault="00967F4E" w14:paraId="2AF6A1B3" w14:textId="77777777">
            <w:pPr>
              <w:pStyle w:val="p-table"/>
              <w:jc w:val="right"/>
            </w:pPr>
            <w:r>
              <w:rPr>
                <w:b/>
                <w:sz w:val="17"/>
              </w:rPr>
              <w:t>826.758</w:t>
            </w:r>
          </w:p>
        </w:tc>
        <w:tc>
          <w:tcPr>
            <w:tcW w:w="798" w:type="dxa"/>
            <w:shd w:val="clear" w:color="auto" w:fill="auto"/>
            <w:tcMar>
              <w:top w:w="22" w:type="dxa"/>
              <w:left w:w="28" w:type="dxa"/>
              <w:bottom w:w="22" w:type="dxa"/>
              <w:right w:w="28" w:type="dxa"/>
            </w:tcMar>
          </w:tcPr>
          <w:p w:rsidR="008B314E" w:rsidRDefault="00967F4E" w14:paraId="52A619D5"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4939D6FF" w14:textId="77777777">
            <w:pPr>
              <w:pStyle w:val="p-table"/>
              <w:jc w:val="right"/>
            </w:pPr>
            <w:r>
              <w:rPr>
                <w:b/>
                <w:sz w:val="17"/>
              </w:rPr>
              <w:t>826.758</w:t>
            </w:r>
          </w:p>
        </w:tc>
        <w:tc>
          <w:tcPr>
            <w:tcW w:w="841" w:type="dxa"/>
            <w:shd w:val="clear" w:color="auto" w:fill="auto"/>
            <w:tcMar>
              <w:top w:w="22" w:type="dxa"/>
              <w:left w:w="28" w:type="dxa"/>
              <w:bottom w:w="22" w:type="dxa"/>
              <w:right w:w="28" w:type="dxa"/>
            </w:tcMar>
          </w:tcPr>
          <w:p w:rsidR="008B314E" w:rsidRDefault="00967F4E" w14:paraId="4AF9CD94" w14:textId="77777777">
            <w:pPr>
              <w:pStyle w:val="p-table"/>
              <w:jc w:val="right"/>
            </w:pPr>
            <w:r>
              <w:rPr>
                <w:b/>
                <w:sz w:val="17"/>
              </w:rPr>
              <w:t>10.960</w:t>
            </w:r>
          </w:p>
        </w:tc>
        <w:tc>
          <w:tcPr>
            <w:tcW w:w="841" w:type="dxa"/>
            <w:shd w:val="clear" w:color="auto" w:fill="auto"/>
            <w:tcMar>
              <w:top w:w="22" w:type="dxa"/>
              <w:left w:w="28" w:type="dxa"/>
              <w:bottom w:w="22" w:type="dxa"/>
              <w:right w:w="28" w:type="dxa"/>
            </w:tcMar>
          </w:tcPr>
          <w:p w:rsidR="008B314E" w:rsidRDefault="00967F4E" w14:paraId="6C50718B" w14:textId="77777777">
            <w:pPr>
              <w:pStyle w:val="p-table"/>
              <w:jc w:val="right"/>
            </w:pPr>
            <w:r>
              <w:rPr>
                <w:b/>
                <w:sz w:val="17"/>
              </w:rPr>
              <w:t>837.718</w:t>
            </w:r>
          </w:p>
        </w:tc>
        <w:tc>
          <w:tcPr>
            <w:tcW w:w="798" w:type="dxa"/>
            <w:shd w:val="clear" w:color="auto" w:fill="auto"/>
            <w:tcMar>
              <w:top w:w="22" w:type="dxa"/>
              <w:left w:w="28" w:type="dxa"/>
              <w:bottom w:w="22" w:type="dxa"/>
              <w:right w:w="28" w:type="dxa"/>
            </w:tcMar>
          </w:tcPr>
          <w:p w:rsidR="008B314E" w:rsidRDefault="00967F4E" w14:paraId="6520C5F9" w14:textId="77777777">
            <w:pPr>
              <w:pStyle w:val="p-table"/>
              <w:jc w:val="right"/>
            </w:pPr>
            <w:r>
              <w:rPr>
                <w:b/>
                <w:sz w:val="17"/>
              </w:rPr>
              <w:t>18.318</w:t>
            </w:r>
          </w:p>
        </w:tc>
        <w:tc>
          <w:tcPr>
            <w:tcW w:w="807" w:type="dxa"/>
            <w:shd w:val="clear" w:color="auto" w:fill="auto"/>
            <w:tcMar>
              <w:top w:w="22" w:type="dxa"/>
              <w:left w:w="28" w:type="dxa"/>
              <w:bottom w:w="22" w:type="dxa"/>
              <w:right w:w="28" w:type="dxa"/>
            </w:tcMar>
          </w:tcPr>
          <w:p w:rsidR="008B314E" w:rsidRDefault="00967F4E" w14:paraId="3557D1A0" w14:textId="77777777">
            <w:pPr>
              <w:pStyle w:val="p-table"/>
              <w:jc w:val="right"/>
            </w:pPr>
            <w:r>
              <w:rPr>
                <w:b/>
                <w:sz w:val="17"/>
              </w:rPr>
              <w:t>26.691</w:t>
            </w:r>
          </w:p>
        </w:tc>
        <w:tc>
          <w:tcPr>
            <w:tcW w:w="798" w:type="dxa"/>
            <w:shd w:val="clear" w:color="auto" w:fill="auto"/>
            <w:tcMar>
              <w:top w:w="22" w:type="dxa"/>
              <w:left w:w="28" w:type="dxa"/>
              <w:bottom w:w="22" w:type="dxa"/>
              <w:right w:w="28" w:type="dxa"/>
            </w:tcMar>
          </w:tcPr>
          <w:p w:rsidR="008B314E" w:rsidRDefault="00967F4E" w14:paraId="0511BDBF" w14:textId="77777777">
            <w:pPr>
              <w:pStyle w:val="p-table"/>
              <w:jc w:val="right"/>
            </w:pPr>
            <w:r>
              <w:rPr>
                <w:b/>
                <w:sz w:val="17"/>
              </w:rPr>
              <w:t>10.344</w:t>
            </w:r>
          </w:p>
        </w:tc>
        <w:tc>
          <w:tcPr>
            <w:tcW w:w="807" w:type="dxa"/>
            <w:shd w:val="clear" w:color="auto" w:fill="auto"/>
            <w:tcMar>
              <w:top w:w="22" w:type="dxa"/>
              <w:left w:w="28" w:type="dxa"/>
              <w:bottom w:w="22" w:type="dxa"/>
              <w:right w:w="28" w:type="dxa"/>
            </w:tcMar>
          </w:tcPr>
          <w:p w:rsidR="008B314E" w:rsidRDefault="00967F4E" w14:paraId="14A8FAF7" w14:textId="77777777">
            <w:pPr>
              <w:pStyle w:val="p-table"/>
              <w:jc w:val="right"/>
            </w:pPr>
            <w:r>
              <w:rPr>
                <w:b/>
                <w:sz w:val="17"/>
              </w:rPr>
              <w:t>5.589</w:t>
            </w:r>
          </w:p>
        </w:tc>
        <w:tc>
          <w:tcPr>
            <w:tcW w:w="798" w:type="dxa"/>
            <w:shd w:val="clear" w:color="auto" w:fill="auto"/>
            <w:tcMar>
              <w:top w:w="22" w:type="dxa"/>
              <w:left w:w="28" w:type="dxa"/>
              <w:bottom w:w="22" w:type="dxa"/>
              <w:right w:w="28" w:type="dxa"/>
            </w:tcMar>
          </w:tcPr>
          <w:p w:rsidR="008B314E" w:rsidRDefault="00967F4E" w14:paraId="31B0A083" w14:textId="77777777">
            <w:pPr>
              <w:pStyle w:val="p-table"/>
              <w:jc w:val="right"/>
            </w:pPr>
            <w:r>
              <w:rPr>
                <w:b/>
                <w:sz w:val="17"/>
              </w:rPr>
              <w:t>‒</w:t>
            </w:r>
            <w:r>
              <w:rPr>
                <w:b/>
                <w:sz w:val="17"/>
              </w:rPr>
              <w:t xml:space="preserve"> 15.313</w:t>
            </w:r>
          </w:p>
        </w:tc>
      </w:tr>
      <w:tr w:rsidR="008B314E" w14:paraId="051E000D"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0DD20C7D"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4E35C0B2"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7F2E49B9"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2DCF2EFA"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0049EE89"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2F50BCB6"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47645BC6"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702191FE"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52EAC006"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2D57EAC"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236953D1"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AC14FC5" w14:textId="77777777">
            <w:pPr>
              <w:pStyle w:val="p-table"/>
              <w:rPr>
                <w:sz w:val="17"/>
              </w:rPr>
            </w:pPr>
          </w:p>
        </w:tc>
      </w:tr>
      <w:tr w:rsidR="008B314E" w14:paraId="4A0449D6"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6AF4B123" w14:textId="77777777">
            <w:pPr>
              <w:pStyle w:val="p-table"/>
            </w:pPr>
            <w:r>
              <w:rPr>
                <w:b/>
                <w:sz w:val="17"/>
              </w:rPr>
              <w:t>5.11</w:t>
            </w:r>
          </w:p>
        </w:tc>
        <w:tc>
          <w:tcPr>
            <w:tcW w:w="1141" w:type="dxa"/>
            <w:shd w:val="clear" w:color="auto" w:fill="auto"/>
            <w:tcMar>
              <w:top w:w="22" w:type="dxa"/>
              <w:left w:w="28" w:type="dxa"/>
              <w:bottom w:w="22" w:type="dxa"/>
              <w:right w:w="28" w:type="dxa"/>
            </w:tcMar>
          </w:tcPr>
          <w:p w:rsidR="008B314E" w:rsidRDefault="00967F4E" w14:paraId="483C7151" w14:textId="77777777">
            <w:pPr>
              <w:pStyle w:val="p-table"/>
            </w:pPr>
            <w:r>
              <w:rPr>
                <w:b/>
                <w:sz w:val="17"/>
              </w:rPr>
              <w:t>Verwerving</w:t>
            </w:r>
          </w:p>
        </w:tc>
        <w:tc>
          <w:tcPr>
            <w:tcW w:w="841" w:type="dxa"/>
            <w:shd w:val="clear" w:color="auto" w:fill="auto"/>
            <w:tcMar>
              <w:top w:w="22" w:type="dxa"/>
              <w:left w:w="28" w:type="dxa"/>
              <w:bottom w:w="22" w:type="dxa"/>
              <w:right w:w="28" w:type="dxa"/>
            </w:tcMar>
          </w:tcPr>
          <w:p w:rsidR="008B314E" w:rsidRDefault="00967F4E" w14:paraId="51D415F4" w14:textId="77777777">
            <w:pPr>
              <w:pStyle w:val="p-table"/>
              <w:jc w:val="right"/>
            </w:pPr>
            <w:r>
              <w:rPr>
                <w:b/>
                <w:sz w:val="17"/>
              </w:rPr>
              <w:t>954.940</w:t>
            </w:r>
          </w:p>
        </w:tc>
        <w:tc>
          <w:tcPr>
            <w:tcW w:w="798" w:type="dxa"/>
            <w:shd w:val="clear" w:color="auto" w:fill="auto"/>
            <w:tcMar>
              <w:top w:w="22" w:type="dxa"/>
              <w:left w:w="28" w:type="dxa"/>
              <w:bottom w:w="22" w:type="dxa"/>
              <w:right w:w="28" w:type="dxa"/>
            </w:tcMar>
          </w:tcPr>
          <w:p w:rsidR="008B314E" w:rsidRDefault="00967F4E" w14:paraId="505B1033"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50895735" w14:textId="77777777">
            <w:pPr>
              <w:pStyle w:val="p-table"/>
              <w:jc w:val="right"/>
            </w:pPr>
            <w:r>
              <w:rPr>
                <w:b/>
                <w:sz w:val="17"/>
              </w:rPr>
              <w:t>954.940</w:t>
            </w:r>
          </w:p>
        </w:tc>
        <w:tc>
          <w:tcPr>
            <w:tcW w:w="841" w:type="dxa"/>
            <w:shd w:val="clear" w:color="auto" w:fill="auto"/>
            <w:tcMar>
              <w:top w:w="22" w:type="dxa"/>
              <w:left w:w="28" w:type="dxa"/>
              <w:bottom w:w="22" w:type="dxa"/>
              <w:right w:w="28" w:type="dxa"/>
            </w:tcMar>
          </w:tcPr>
          <w:p w:rsidR="008B314E" w:rsidRDefault="00967F4E" w14:paraId="3FE36E8F" w14:textId="77777777">
            <w:pPr>
              <w:pStyle w:val="p-table"/>
              <w:jc w:val="right"/>
            </w:pPr>
            <w:r>
              <w:rPr>
                <w:b/>
                <w:sz w:val="17"/>
              </w:rPr>
              <w:t>158.024</w:t>
            </w:r>
          </w:p>
        </w:tc>
        <w:tc>
          <w:tcPr>
            <w:tcW w:w="841" w:type="dxa"/>
            <w:shd w:val="clear" w:color="auto" w:fill="auto"/>
            <w:tcMar>
              <w:top w:w="22" w:type="dxa"/>
              <w:left w:w="28" w:type="dxa"/>
              <w:bottom w:w="22" w:type="dxa"/>
              <w:right w:w="28" w:type="dxa"/>
            </w:tcMar>
          </w:tcPr>
          <w:p w:rsidR="008B314E" w:rsidRDefault="00967F4E" w14:paraId="131549C8" w14:textId="77777777">
            <w:pPr>
              <w:pStyle w:val="p-table"/>
              <w:jc w:val="right"/>
            </w:pPr>
            <w:r>
              <w:rPr>
                <w:b/>
                <w:sz w:val="17"/>
              </w:rPr>
              <w:t>1.112.964</w:t>
            </w:r>
          </w:p>
        </w:tc>
        <w:tc>
          <w:tcPr>
            <w:tcW w:w="798" w:type="dxa"/>
            <w:shd w:val="clear" w:color="auto" w:fill="auto"/>
            <w:tcMar>
              <w:top w:w="22" w:type="dxa"/>
              <w:left w:w="28" w:type="dxa"/>
              <w:bottom w:w="22" w:type="dxa"/>
              <w:right w:w="28" w:type="dxa"/>
            </w:tcMar>
          </w:tcPr>
          <w:p w:rsidR="008B314E" w:rsidRDefault="00967F4E" w14:paraId="32BC2B5D" w14:textId="77777777">
            <w:pPr>
              <w:pStyle w:val="p-table"/>
              <w:jc w:val="right"/>
            </w:pPr>
            <w:r>
              <w:rPr>
                <w:b/>
                <w:sz w:val="17"/>
              </w:rPr>
              <w:t>‒</w:t>
            </w:r>
            <w:r>
              <w:rPr>
                <w:b/>
                <w:sz w:val="17"/>
              </w:rPr>
              <w:t xml:space="preserve"> 334.148</w:t>
            </w:r>
          </w:p>
        </w:tc>
        <w:tc>
          <w:tcPr>
            <w:tcW w:w="807" w:type="dxa"/>
            <w:shd w:val="clear" w:color="auto" w:fill="auto"/>
            <w:tcMar>
              <w:top w:w="22" w:type="dxa"/>
              <w:left w:w="28" w:type="dxa"/>
              <w:bottom w:w="22" w:type="dxa"/>
              <w:right w:w="28" w:type="dxa"/>
            </w:tcMar>
          </w:tcPr>
          <w:p w:rsidR="008B314E" w:rsidRDefault="00967F4E" w14:paraId="77D860FA" w14:textId="77777777">
            <w:pPr>
              <w:pStyle w:val="p-table"/>
              <w:jc w:val="right"/>
            </w:pPr>
            <w:r>
              <w:rPr>
                <w:b/>
                <w:sz w:val="17"/>
              </w:rPr>
              <w:t>‒</w:t>
            </w:r>
            <w:r>
              <w:rPr>
                <w:b/>
                <w:sz w:val="17"/>
              </w:rPr>
              <w:t xml:space="preserve"> 66.195</w:t>
            </w:r>
          </w:p>
        </w:tc>
        <w:tc>
          <w:tcPr>
            <w:tcW w:w="798" w:type="dxa"/>
            <w:shd w:val="clear" w:color="auto" w:fill="auto"/>
            <w:tcMar>
              <w:top w:w="22" w:type="dxa"/>
              <w:left w:w="28" w:type="dxa"/>
              <w:bottom w:w="22" w:type="dxa"/>
              <w:right w:w="28" w:type="dxa"/>
            </w:tcMar>
          </w:tcPr>
          <w:p w:rsidR="008B314E" w:rsidRDefault="00967F4E" w14:paraId="430D60FD" w14:textId="77777777">
            <w:pPr>
              <w:pStyle w:val="p-table"/>
              <w:jc w:val="right"/>
            </w:pPr>
            <w:r>
              <w:rPr>
                <w:b/>
                <w:sz w:val="17"/>
              </w:rPr>
              <w:t>‒</w:t>
            </w:r>
            <w:r>
              <w:rPr>
                <w:b/>
                <w:sz w:val="17"/>
              </w:rPr>
              <w:t xml:space="preserve"> 117.813</w:t>
            </w:r>
          </w:p>
        </w:tc>
        <w:tc>
          <w:tcPr>
            <w:tcW w:w="807" w:type="dxa"/>
            <w:shd w:val="clear" w:color="auto" w:fill="auto"/>
            <w:tcMar>
              <w:top w:w="22" w:type="dxa"/>
              <w:left w:w="28" w:type="dxa"/>
              <w:bottom w:w="22" w:type="dxa"/>
              <w:right w:w="28" w:type="dxa"/>
            </w:tcMar>
          </w:tcPr>
          <w:p w:rsidR="008B314E" w:rsidRDefault="00967F4E" w14:paraId="734EA1A6" w14:textId="77777777">
            <w:pPr>
              <w:pStyle w:val="p-table"/>
              <w:jc w:val="right"/>
            </w:pPr>
            <w:r>
              <w:rPr>
                <w:b/>
                <w:sz w:val="17"/>
              </w:rPr>
              <w:t>‒</w:t>
            </w:r>
            <w:r>
              <w:rPr>
                <w:b/>
                <w:sz w:val="17"/>
              </w:rPr>
              <w:t xml:space="preserve"> 396.771</w:t>
            </w:r>
          </w:p>
        </w:tc>
        <w:tc>
          <w:tcPr>
            <w:tcW w:w="798" w:type="dxa"/>
            <w:shd w:val="clear" w:color="auto" w:fill="auto"/>
            <w:tcMar>
              <w:top w:w="22" w:type="dxa"/>
              <w:left w:w="28" w:type="dxa"/>
              <w:bottom w:w="22" w:type="dxa"/>
              <w:right w:w="28" w:type="dxa"/>
            </w:tcMar>
          </w:tcPr>
          <w:p w:rsidR="008B314E" w:rsidRDefault="00967F4E" w14:paraId="2A9C520B" w14:textId="77777777">
            <w:pPr>
              <w:pStyle w:val="p-table"/>
              <w:jc w:val="right"/>
            </w:pPr>
            <w:r>
              <w:rPr>
                <w:b/>
                <w:sz w:val="17"/>
              </w:rPr>
              <w:t>179.983</w:t>
            </w:r>
          </w:p>
        </w:tc>
      </w:tr>
      <w:tr w:rsidR="008B314E" w14:paraId="4146C887"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2191686B"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625F83E5" w14:textId="77777777">
            <w:pPr>
              <w:pStyle w:val="p-table"/>
            </w:pPr>
            <w:r>
              <w:rPr>
                <w:i/>
                <w:sz w:val="17"/>
              </w:rPr>
              <w:t>Opdrachten</w:t>
            </w:r>
          </w:p>
        </w:tc>
        <w:tc>
          <w:tcPr>
            <w:tcW w:w="841" w:type="dxa"/>
            <w:shd w:val="clear" w:color="auto" w:fill="auto"/>
            <w:tcMar>
              <w:top w:w="22" w:type="dxa"/>
              <w:left w:w="28" w:type="dxa"/>
              <w:bottom w:w="22" w:type="dxa"/>
              <w:right w:w="28" w:type="dxa"/>
            </w:tcMar>
          </w:tcPr>
          <w:p w:rsidR="008B314E" w:rsidRDefault="00967F4E" w14:paraId="0553DCC9" w14:textId="77777777">
            <w:pPr>
              <w:pStyle w:val="p-table"/>
              <w:jc w:val="right"/>
            </w:pPr>
            <w:r>
              <w:rPr>
                <w:i/>
                <w:sz w:val="17"/>
              </w:rPr>
              <w:t>954.940</w:t>
            </w:r>
          </w:p>
        </w:tc>
        <w:tc>
          <w:tcPr>
            <w:tcW w:w="798" w:type="dxa"/>
            <w:shd w:val="clear" w:color="auto" w:fill="auto"/>
            <w:tcMar>
              <w:top w:w="22" w:type="dxa"/>
              <w:left w:w="28" w:type="dxa"/>
              <w:bottom w:w="22" w:type="dxa"/>
              <w:right w:w="28" w:type="dxa"/>
            </w:tcMar>
          </w:tcPr>
          <w:p w:rsidR="008B314E" w:rsidRDefault="00967F4E" w14:paraId="7D49B068"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0F017820" w14:textId="77777777">
            <w:pPr>
              <w:pStyle w:val="p-table"/>
              <w:jc w:val="right"/>
            </w:pPr>
            <w:r>
              <w:rPr>
                <w:i/>
                <w:sz w:val="17"/>
              </w:rPr>
              <w:t>954.940</w:t>
            </w:r>
          </w:p>
        </w:tc>
        <w:tc>
          <w:tcPr>
            <w:tcW w:w="841" w:type="dxa"/>
            <w:shd w:val="clear" w:color="auto" w:fill="auto"/>
            <w:tcMar>
              <w:top w:w="22" w:type="dxa"/>
              <w:left w:w="28" w:type="dxa"/>
              <w:bottom w:w="22" w:type="dxa"/>
              <w:right w:w="28" w:type="dxa"/>
            </w:tcMar>
          </w:tcPr>
          <w:p w:rsidR="008B314E" w:rsidRDefault="00967F4E" w14:paraId="466A1E4B" w14:textId="77777777">
            <w:pPr>
              <w:pStyle w:val="p-table"/>
              <w:jc w:val="right"/>
            </w:pPr>
            <w:r>
              <w:rPr>
                <w:i/>
                <w:sz w:val="17"/>
              </w:rPr>
              <w:t>158.024</w:t>
            </w:r>
          </w:p>
        </w:tc>
        <w:tc>
          <w:tcPr>
            <w:tcW w:w="841" w:type="dxa"/>
            <w:shd w:val="clear" w:color="auto" w:fill="auto"/>
            <w:tcMar>
              <w:top w:w="22" w:type="dxa"/>
              <w:left w:w="28" w:type="dxa"/>
              <w:bottom w:w="22" w:type="dxa"/>
              <w:right w:w="28" w:type="dxa"/>
            </w:tcMar>
          </w:tcPr>
          <w:p w:rsidR="008B314E" w:rsidRDefault="00967F4E" w14:paraId="701905B3" w14:textId="77777777">
            <w:pPr>
              <w:pStyle w:val="p-table"/>
              <w:jc w:val="right"/>
            </w:pPr>
            <w:r>
              <w:rPr>
                <w:i/>
                <w:sz w:val="17"/>
              </w:rPr>
              <w:t>1.112.964</w:t>
            </w:r>
          </w:p>
        </w:tc>
        <w:tc>
          <w:tcPr>
            <w:tcW w:w="798" w:type="dxa"/>
            <w:shd w:val="clear" w:color="auto" w:fill="auto"/>
            <w:tcMar>
              <w:top w:w="22" w:type="dxa"/>
              <w:left w:w="28" w:type="dxa"/>
              <w:bottom w:w="22" w:type="dxa"/>
              <w:right w:w="28" w:type="dxa"/>
            </w:tcMar>
          </w:tcPr>
          <w:p w:rsidR="008B314E" w:rsidRDefault="00967F4E" w14:paraId="0AFC97CC" w14:textId="77777777">
            <w:pPr>
              <w:pStyle w:val="p-table"/>
              <w:jc w:val="right"/>
            </w:pPr>
            <w:r>
              <w:rPr>
                <w:i/>
                <w:sz w:val="17"/>
              </w:rPr>
              <w:t>‒</w:t>
            </w:r>
            <w:r>
              <w:rPr>
                <w:i/>
                <w:sz w:val="17"/>
              </w:rPr>
              <w:t xml:space="preserve"> 334.148</w:t>
            </w:r>
          </w:p>
        </w:tc>
        <w:tc>
          <w:tcPr>
            <w:tcW w:w="807" w:type="dxa"/>
            <w:shd w:val="clear" w:color="auto" w:fill="auto"/>
            <w:tcMar>
              <w:top w:w="22" w:type="dxa"/>
              <w:left w:w="28" w:type="dxa"/>
              <w:bottom w:w="22" w:type="dxa"/>
              <w:right w:w="28" w:type="dxa"/>
            </w:tcMar>
          </w:tcPr>
          <w:p w:rsidR="008B314E" w:rsidRDefault="00967F4E" w14:paraId="175812A7" w14:textId="77777777">
            <w:pPr>
              <w:pStyle w:val="p-table"/>
              <w:jc w:val="right"/>
            </w:pPr>
            <w:r>
              <w:rPr>
                <w:i/>
                <w:sz w:val="17"/>
              </w:rPr>
              <w:t>‒</w:t>
            </w:r>
            <w:r>
              <w:rPr>
                <w:i/>
                <w:sz w:val="17"/>
              </w:rPr>
              <w:t xml:space="preserve"> 66.195</w:t>
            </w:r>
          </w:p>
        </w:tc>
        <w:tc>
          <w:tcPr>
            <w:tcW w:w="798" w:type="dxa"/>
            <w:shd w:val="clear" w:color="auto" w:fill="auto"/>
            <w:tcMar>
              <w:top w:w="22" w:type="dxa"/>
              <w:left w:w="28" w:type="dxa"/>
              <w:bottom w:w="22" w:type="dxa"/>
              <w:right w:w="28" w:type="dxa"/>
            </w:tcMar>
          </w:tcPr>
          <w:p w:rsidR="008B314E" w:rsidRDefault="00967F4E" w14:paraId="28D04438" w14:textId="77777777">
            <w:pPr>
              <w:pStyle w:val="p-table"/>
              <w:jc w:val="right"/>
            </w:pPr>
            <w:r>
              <w:rPr>
                <w:i/>
                <w:sz w:val="17"/>
              </w:rPr>
              <w:t>‒</w:t>
            </w:r>
            <w:r>
              <w:rPr>
                <w:i/>
                <w:sz w:val="17"/>
              </w:rPr>
              <w:t xml:space="preserve"> 117.813</w:t>
            </w:r>
          </w:p>
        </w:tc>
        <w:tc>
          <w:tcPr>
            <w:tcW w:w="807" w:type="dxa"/>
            <w:shd w:val="clear" w:color="auto" w:fill="auto"/>
            <w:tcMar>
              <w:top w:w="22" w:type="dxa"/>
              <w:left w:w="28" w:type="dxa"/>
              <w:bottom w:w="22" w:type="dxa"/>
              <w:right w:w="28" w:type="dxa"/>
            </w:tcMar>
          </w:tcPr>
          <w:p w:rsidR="008B314E" w:rsidRDefault="00967F4E" w14:paraId="58D5F0FC" w14:textId="77777777">
            <w:pPr>
              <w:pStyle w:val="p-table"/>
              <w:jc w:val="right"/>
            </w:pPr>
            <w:r>
              <w:rPr>
                <w:i/>
                <w:sz w:val="17"/>
              </w:rPr>
              <w:t>‒</w:t>
            </w:r>
            <w:r>
              <w:rPr>
                <w:i/>
                <w:sz w:val="17"/>
              </w:rPr>
              <w:t xml:space="preserve"> 396.771</w:t>
            </w:r>
          </w:p>
        </w:tc>
        <w:tc>
          <w:tcPr>
            <w:tcW w:w="798" w:type="dxa"/>
            <w:shd w:val="clear" w:color="auto" w:fill="auto"/>
            <w:tcMar>
              <w:top w:w="22" w:type="dxa"/>
              <w:left w:w="28" w:type="dxa"/>
              <w:bottom w:w="22" w:type="dxa"/>
              <w:right w:w="28" w:type="dxa"/>
            </w:tcMar>
          </w:tcPr>
          <w:p w:rsidR="008B314E" w:rsidRDefault="00967F4E" w14:paraId="228AC8D1" w14:textId="77777777">
            <w:pPr>
              <w:pStyle w:val="p-table"/>
              <w:jc w:val="right"/>
            </w:pPr>
            <w:r>
              <w:rPr>
                <w:i/>
                <w:sz w:val="17"/>
              </w:rPr>
              <w:t>179.983</w:t>
            </w:r>
          </w:p>
        </w:tc>
      </w:tr>
      <w:tr w:rsidR="008B314E" w14:paraId="27F43ED3"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5387AB46"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16C27A2B" w14:textId="77777777">
            <w:pPr>
              <w:pStyle w:val="p-table"/>
              <w:rPr>
                <w:sz w:val="17"/>
              </w:rPr>
            </w:pPr>
            <w:r>
              <w:rPr>
                <w:sz w:val="17"/>
              </w:rPr>
              <w:t>Verwerving: voorbereidingsfase</w:t>
            </w:r>
          </w:p>
        </w:tc>
        <w:tc>
          <w:tcPr>
            <w:tcW w:w="841" w:type="dxa"/>
            <w:shd w:val="clear" w:color="auto" w:fill="auto"/>
            <w:tcMar>
              <w:top w:w="22" w:type="dxa"/>
              <w:left w:w="28" w:type="dxa"/>
              <w:bottom w:w="22" w:type="dxa"/>
              <w:right w:w="28" w:type="dxa"/>
            </w:tcMar>
          </w:tcPr>
          <w:p w:rsidR="008B314E" w:rsidRDefault="00967F4E" w14:paraId="3DD58004" w14:textId="77777777">
            <w:pPr>
              <w:pStyle w:val="p-table"/>
              <w:jc w:val="right"/>
              <w:rPr>
                <w:sz w:val="17"/>
              </w:rPr>
            </w:pPr>
            <w:r>
              <w:rPr>
                <w:sz w:val="17"/>
              </w:rPr>
              <w:t>68.093</w:t>
            </w:r>
          </w:p>
        </w:tc>
        <w:tc>
          <w:tcPr>
            <w:tcW w:w="798" w:type="dxa"/>
            <w:shd w:val="clear" w:color="auto" w:fill="auto"/>
            <w:tcMar>
              <w:top w:w="22" w:type="dxa"/>
              <w:left w:w="28" w:type="dxa"/>
              <w:bottom w:w="22" w:type="dxa"/>
              <w:right w:w="28" w:type="dxa"/>
            </w:tcMar>
          </w:tcPr>
          <w:p w:rsidR="008B314E" w:rsidRDefault="00967F4E" w14:paraId="429CDC5D"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16BEBD7F" w14:textId="77777777">
            <w:pPr>
              <w:pStyle w:val="p-table"/>
              <w:jc w:val="right"/>
              <w:rPr>
                <w:sz w:val="17"/>
              </w:rPr>
            </w:pPr>
            <w:r>
              <w:rPr>
                <w:sz w:val="17"/>
              </w:rPr>
              <w:t>68.093</w:t>
            </w:r>
          </w:p>
        </w:tc>
        <w:tc>
          <w:tcPr>
            <w:tcW w:w="841" w:type="dxa"/>
            <w:shd w:val="clear" w:color="auto" w:fill="auto"/>
            <w:tcMar>
              <w:top w:w="22" w:type="dxa"/>
              <w:left w:w="28" w:type="dxa"/>
              <w:bottom w:w="22" w:type="dxa"/>
              <w:right w:w="28" w:type="dxa"/>
            </w:tcMar>
          </w:tcPr>
          <w:p w:rsidR="008B314E" w:rsidRDefault="00967F4E" w14:paraId="2E785F38" w14:textId="77777777">
            <w:pPr>
              <w:pStyle w:val="p-table"/>
              <w:jc w:val="right"/>
              <w:rPr>
                <w:sz w:val="17"/>
              </w:rPr>
            </w:pPr>
            <w:r>
              <w:rPr>
                <w:sz w:val="17"/>
              </w:rPr>
              <w:t>‒</w:t>
            </w:r>
            <w:r>
              <w:rPr>
                <w:sz w:val="17"/>
              </w:rPr>
              <w:t xml:space="preserve"> 68.093</w:t>
            </w:r>
          </w:p>
        </w:tc>
        <w:tc>
          <w:tcPr>
            <w:tcW w:w="841" w:type="dxa"/>
            <w:shd w:val="clear" w:color="auto" w:fill="auto"/>
            <w:tcMar>
              <w:top w:w="22" w:type="dxa"/>
              <w:left w:w="28" w:type="dxa"/>
              <w:bottom w:w="22" w:type="dxa"/>
              <w:right w:w="28" w:type="dxa"/>
            </w:tcMar>
          </w:tcPr>
          <w:p w:rsidR="008B314E" w:rsidRDefault="00967F4E" w14:paraId="5AE9B604" w14:textId="77777777">
            <w:pPr>
              <w:pStyle w:val="p-table"/>
              <w:jc w:val="right"/>
              <w:rPr>
                <w:sz w:val="17"/>
              </w:rPr>
            </w:pPr>
            <w:r>
              <w:rPr>
                <w:sz w:val="17"/>
              </w:rPr>
              <w:t>0</w:t>
            </w:r>
          </w:p>
        </w:tc>
        <w:tc>
          <w:tcPr>
            <w:tcW w:w="798" w:type="dxa"/>
            <w:shd w:val="clear" w:color="auto" w:fill="auto"/>
            <w:tcMar>
              <w:top w:w="22" w:type="dxa"/>
              <w:left w:w="28" w:type="dxa"/>
              <w:bottom w:w="22" w:type="dxa"/>
              <w:right w:w="28" w:type="dxa"/>
            </w:tcMar>
          </w:tcPr>
          <w:p w:rsidR="008B314E" w:rsidRDefault="00967F4E" w14:paraId="52F8AD04" w14:textId="77777777">
            <w:pPr>
              <w:pStyle w:val="p-table"/>
              <w:jc w:val="right"/>
              <w:rPr>
                <w:sz w:val="17"/>
              </w:rPr>
            </w:pPr>
            <w:r>
              <w:rPr>
                <w:sz w:val="17"/>
              </w:rPr>
              <w:t>‒</w:t>
            </w:r>
            <w:r>
              <w:rPr>
                <w:sz w:val="17"/>
              </w:rPr>
              <w:t xml:space="preserve"> 658.616</w:t>
            </w:r>
          </w:p>
        </w:tc>
        <w:tc>
          <w:tcPr>
            <w:tcW w:w="807" w:type="dxa"/>
            <w:shd w:val="clear" w:color="auto" w:fill="auto"/>
            <w:tcMar>
              <w:top w:w="22" w:type="dxa"/>
              <w:left w:w="28" w:type="dxa"/>
              <w:bottom w:w="22" w:type="dxa"/>
              <w:right w:w="28" w:type="dxa"/>
            </w:tcMar>
          </w:tcPr>
          <w:p w:rsidR="008B314E" w:rsidRDefault="00967F4E" w14:paraId="29124C12" w14:textId="77777777">
            <w:pPr>
              <w:pStyle w:val="p-table"/>
              <w:jc w:val="right"/>
              <w:rPr>
                <w:sz w:val="17"/>
              </w:rPr>
            </w:pPr>
            <w:r>
              <w:rPr>
                <w:sz w:val="17"/>
              </w:rPr>
              <w:t>‒</w:t>
            </w:r>
            <w:r>
              <w:rPr>
                <w:sz w:val="17"/>
              </w:rPr>
              <w:t xml:space="preserve"> </w:t>
            </w:r>
            <w:r>
              <w:rPr>
                <w:sz w:val="17"/>
              </w:rPr>
              <w:t>436.137</w:t>
            </w:r>
          </w:p>
        </w:tc>
        <w:tc>
          <w:tcPr>
            <w:tcW w:w="798" w:type="dxa"/>
            <w:shd w:val="clear" w:color="auto" w:fill="auto"/>
            <w:tcMar>
              <w:top w:w="22" w:type="dxa"/>
              <w:left w:w="28" w:type="dxa"/>
              <w:bottom w:w="22" w:type="dxa"/>
              <w:right w:w="28" w:type="dxa"/>
            </w:tcMar>
          </w:tcPr>
          <w:p w:rsidR="008B314E" w:rsidRDefault="00967F4E" w14:paraId="3DFD0B4E" w14:textId="77777777">
            <w:pPr>
              <w:pStyle w:val="p-table"/>
              <w:jc w:val="right"/>
              <w:rPr>
                <w:sz w:val="17"/>
              </w:rPr>
            </w:pPr>
            <w:r>
              <w:rPr>
                <w:sz w:val="17"/>
              </w:rPr>
              <w:t>‒</w:t>
            </w:r>
            <w:r>
              <w:rPr>
                <w:sz w:val="17"/>
              </w:rPr>
              <w:t xml:space="preserve"> 385.597</w:t>
            </w:r>
          </w:p>
        </w:tc>
        <w:tc>
          <w:tcPr>
            <w:tcW w:w="807" w:type="dxa"/>
            <w:shd w:val="clear" w:color="auto" w:fill="auto"/>
            <w:tcMar>
              <w:top w:w="22" w:type="dxa"/>
              <w:left w:w="28" w:type="dxa"/>
              <w:bottom w:w="22" w:type="dxa"/>
              <w:right w:w="28" w:type="dxa"/>
            </w:tcMar>
          </w:tcPr>
          <w:p w:rsidR="008B314E" w:rsidRDefault="00967F4E" w14:paraId="2FA79517" w14:textId="77777777">
            <w:pPr>
              <w:pStyle w:val="p-table"/>
              <w:jc w:val="right"/>
              <w:rPr>
                <w:sz w:val="17"/>
              </w:rPr>
            </w:pPr>
            <w:r>
              <w:rPr>
                <w:sz w:val="17"/>
              </w:rPr>
              <w:t>‒</w:t>
            </w:r>
            <w:r>
              <w:rPr>
                <w:sz w:val="17"/>
              </w:rPr>
              <w:t xml:space="preserve"> 706.068</w:t>
            </w:r>
          </w:p>
        </w:tc>
        <w:tc>
          <w:tcPr>
            <w:tcW w:w="798" w:type="dxa"/>
            <w:shd w:val="clear" w:color="auto" w:fill="auto"/>
            <w:tcMar>
              <w:top w:w="22" w:type="dxa"/>
              <w:left w:w="28" w:type="dxa"/>
              <w:bottom w:w="22" w:type="dxa"/>
              <w:right w:w="28" w:type="dxa"/>
            </w:tcMar>
          </w:tcPr>
          <w:p w:rsidR="008B314E" w:rsidRDefault="00967F4E" w14:paraId="4B0F6075" w14:textId="77777777">
            <w:pPr>
              <w:pStyle w:val="p-table"/>
              <w:jc w:val="right"/>
              <w:rPr>
                <w:sz w:val="17"/>
              </w:rPr>
            </w:pPr>
            <w:r>
              <w:rPr>
                <w:sz w:val="17"/>
              </w:rPr>
              <w:t>‒</w:t>
            </w:r>
            <w:r>
              <w:rPr>
                <w:sz w:val="17"/>
              </w:rPr>
              <w:t xml:space="preserve"> 47.655</w:t>
            </w:r>
          </w:p>
        </w:tc>
      </w:tr>
      <w:tr w:rsidR="008B314E" w14:paraId="1D5F439C"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601AE1B8"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02522B1C" w14:textId="77777777">
            <w:pPr>
              <w:pStyle w:val="p-table"/>
              <w:rPr>
                <w:sz w:val="17"/>
              </w:rPr>
            </w:pPr>
            <w:r>
              <w:rPr>
                <w:sz w:val="17"/>
              </w:rPr>
              <w:t>Verwerving: realisatie</w:t>
            </w:r>
          </w:p>
        </w:tc>
        <w:tc>
          <w:tcPr>
            <w:tcW w:w="841" w:type="dxa"/>
            <w:shd w:val="clear" w:color="auto" w:fill="auto"/>
            <w:tcMar>
              <w:top w:w="22" w:type="dxa"/>
              <w:left w:w="28" w:type="dxa"/>
              <w:bottom w:w="22" w:type="dxa"/>
              <w:right w:w="28" w:type="dxa"/>
            </w:tcMar>
          </w:tcPr>
          <w:p w:rsidR="008B314E" w:rsidRDefault="00967F4E" w14:paraId="254C8DCA" w14:textId="77777777">
            <w:pPr>
              <w:pStyle w:val="p-table"/>
              <w:jc w:val="right"/>
              <w:rPr>
                <w:sz w:val="17"/>
              </w:rPr>
            </w:pPr>
            <w:r>
              <w:rPr>
                <w:sz w:val="17"/>
              </w:rPr>
              <w:t>886.847</w:t>
            </w:r>
          </w:p>
        </w:tc>
        <w:tc>
          <w:tcPr>
            <w:tcW w:w="798" w:type="dxa"/>
            <w:shd w:val="clear" w:color="auto" w:fill="auto"/>
            <w:tcMar>
              <w:top w:w="22" w:type="dxa"/>
              <w:left w:w="28" w:type="dxa"/>
              <w:bottom w:w="22" w:type="dxa"/>
              <w:right w:w="28" w:type="dxa"/>
            </w:tcMar>
          </w:tcPr>
          <w:p w:rsidR="008B314E" w:rsidRDefault="00967F4E" w14:paraId="04E85634"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603FCEDF" w14:textId="77777777">
            <w:pPr>
              <w:pStyle w:val="p-table"/>
              <w:jc w:val="right"/>
              <w:rPr>
                <w:sz w:val="17"/>
              </w:rPr>
            </w:pPr>
            <w:r>
              <w:rPr>
                <w:sz w:val="17"/>
              </w:rPr>
              <w:t>886.847</w:t>
            </w:r>
          </w:p>
        </w:tc>
        <w:tc>
          <w:tcPr>
            <w:tcW w:w="841" w:type="dxa"/>
            <w:shd w:val="clear" w:color="auto" w:fill="auto"/>
            <w:tcMar>
              <w:top w:w="22" w:type="dxa"/>
              <w:left w:w="28" w:type="dxa"/>
              <w:bottom w:w="22" w:type="dxa"/>
              <w:right w:w="28" w:type="dxa"/>
            </w:tcMar>
          </w:tcPr>
          <w:p w:rsidR="008B314E" w:rsidRDefault="00967F4E" w14:paraId="0AF033E1" w14:textId="77777777">
            <w:pPr>
              <w:pStyle w:val="p-table"/>
              <w:jc w:val="right"/>
              <w:rPr>
                <w:sz w:val="17"/>
              </w:rPr>
            </w:pPr>
            <w:r>
              <w:rPr>
                <w:sz w:val="17"/>
              </w:rPr>
              <w:t>226.117</w:t>
            </w:r>
          </w:p>
        </w:tc>
        <w:tc>
          <w:tcPr>
            <w:tcW w:w="841" w:type="dxa"/>
            <w:shd w:val="clear" w:color="auto" w:fill="auto"/>
            <w:tcMar>
              <w:top w:w="22" w:type="dxa"/>
              <w:left w:w="28" w:type="dxa"/>
              <w:bottom w:w="22" w:type="dxa"/>
              <w:right w:w="28" w:type="dxa"/>
            </w:tcMar>
          </w:tcPr>
          <w:p w:rsidR="008B314E" w:rsidRDefault="00967F4E" w14:paraId="3C0303AC" w14:textId="77777777">
            <w:pPr>
              <w:pStyle w:val="p-table"/>
              <w:jc w:val="right"/>
              <w:rPr>
                <w:sz w:val="17"/>
              </w:rPr>
            </w:pPr>
            <w:r>
              <w:rPr>
                <w:sz w:val="17"/>
              </w:rPr>
              <w:t>1.112.964</w:t>
            </w:r>
          </w:p>
        </w:tc>
        <w:tc>
          <w:tcPr>
            <w:tcW w:w="798" w:type="dxa"/>
            <w:shd w:val="clear" w:color="auto" w:fill="auto"/>
            <w:tcMar>
              <w:top w:w="22" w:type="dxa"/>
              <w:left w:w="28" w:type="dxa"/>
              <w:bottom w:w="22" w:type="dxa"/>
              <w:right w:w="28" w:type="dxa"/>
            </w:tcMar>
          </w:tcPr>
          <w:p w:rsidR="008B314E" w:rsidRDefault="00967F4E" w14:paraId="5AB0BB85" w14:textId="77777777">
            <w:pPr>
              <w:pStyle w:val="p-table"/>
              <w:jc w:val="right"/>
              <w:rPr>
                <w:sz w:val="17"/>
              </w:rPr>
            </w:pPr>
            <w:r>
              <w:rPr>
                <w:sz w:val="17"/>
              </w:rPr>
              <w:t>324.468</w:t>
            </w:r>
          </w:p>
        </w:tc>
        <w:tc>
          <w:tcPr>
            <w:tcW w:w="807" w:type="dxa"/>
            <w:shd w:val="clear" w:color="auto" w:fill="auto"/>
            <w:tcMar>
              <w:top w:w="22" w:type="dxa"/>
              <w:left w:w="28" w:type="dxa"/>
              <w:bottom w:w="22" w:type="dxa"/>
              <w:right w:w="28" w:type="dxa"/>
            </w:tcMar>
          </w:tcPr>
          <w:p w:rsidR="008B314E" w:rsidRDefault="00967F4E" w14:paraId="4916B595" w14:textId="77777777">
            <w:pPr>
              <w:pStyle w:val="p-table"/>
              <w:jc w:val="right"/>
              <w:rPr>
                <w:sz w:val="17"/>
              </w:rPr>
            </w:pPr>
            <w:r>
              <w:rPr>
                <w:sz w:val="17"/>
              </w:rPr>
              <w:t>369.942</w:t>
            </w:r>
          </w:p>
        </w:tc>
        <w:tc>
          <w:tcPr>
            <w:tcW w:w="798" w:type="dxa"/>
            <w:shd w:val="clear" w:color="auto" w:fill="auto"/>
            <w:tcMar>
              <w:top w:w="22" w:type="dxa"/>
              <w:left w:w="28" w:type="dxa"/>
              <w:bottom w:w="22" w:type="dxa"/>
              <w:right w:w="28" w:type="dxa"/>
            </w:tcMar>
          </w:tcPr>
          <w:p w:rsidR="008B314E" w:rsidRDefault="00967F4E" w14:paraId="0740EDEC" w14:textId="77777777">
            <w:pPr>
              <w:pStyle w:val="p-table"/>
              <w:jc w:val="right"/>
              <w:rPr>
                <w:sz w:val="17"/>
              </w:rPr>
            </w:pPr>
            <w:r>
              <w:rPr>
                <w:sz w:val="17"/>
              </w:rPr>
              <w:t>267.784</w:t>
            </w:r>
          </w:p>
        </w:tc>
        <w:tc>
          <w:tcPr>
            <w:tcW w:w="807" w:type="dxa"/>
            <w:shd w:val="clear" w:color="auto" w:fill="auto"/>
            <w:tcMar>
              <w:top w:w="22" w:type="dxa"/>
              <w:left w:w="28" w:type="dxa"/>
              <w:bottom w:w="22" w:type="dxa"/>
              <w:right w:w="28" w:type="dxa"/>
            </w:tcMar>
          </w:tcPr>
          <w:p w:rsidR="008B314E" w:rsidRDefault="00967F4E" w14:paraId="60F43393" w14:textId="77777777">
            <w:pPr>
              <w:pStyle w:val="p-table"/>
              <w:jc w:val="right"/>
              <w:rPr>
                <w:sz w:val="17"/>
              </w:rPr>
            </w:pPr>
            <w:r>
              <w:rPr>
                <w:sz w:val="17"/>
              </w:rPr>
              <w:t>309.297</w:t>
            </w:r>
          </w:p>
        </w:tc>
        <w:tc>
          <w:tcPr>
            <w:tcW w:w="798" w:type="dxa"/>
            <w:shd w:val="clear" w:color="auto" w:fill="auto"/>
            <w:tcMar>
              <w:top w:w="22" w:type="dxa"/>
              <w:left w:w="28" w:type="dxa"/>
              <w:bottom w:w="22" w:type="dxa"/>
              <w:right w:w="28" w:type="dxa"/>
            </w:tcMar>
          </w:tcPr>
          <w:p w:rsidR="008B314E" w:rsidRDefault="00967F4E" w14:paraId="136B7B20" w14:textId="77777777">
            <w:pPr>
              <w:pStyle w:val="p-table"/>
              <w:jc w:val="right"/>
              <w:rPr>
                <w:sz w:val="17"/>
              </w:rPr>
            </w:pPr>
            <w:r>
              <w:rPr>
                <w:sz w:val="17"/>
              </w:rPr>
              <w:t>227.638</w:t>
            </w:r>
          </w:p>
        </w:tc>
      </w:tr>
      <w:tr w:rsidR="008B314E" w14:paraId="4BDD65DC"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6AB16800" w14:textId="77777777">
            <w:pPr>
              <w:pStyle w:val="p-table"/>
            </w:pPr>
            <w:r>
              <w:rPr>
                <w:b/>
                <w:sz w:val="17"/>
              </w:rPr>
              <w:t>5.12</w:t>
            </w:r>
          </w:p>
        </w:tc>
        <w:tc>
          <w:tcPr>
            <w:tcW w:w="1141" w:type="dxa"/>
            <w:shd w:val="clear" w:color="auto" w:fill="auto"/>
            <w:tcMar>
              <w:top w:w="22" w:type="dxa"/>
              <w:left w:w="28" w:type="dxa"/>
              <w:bottom w:w="22" w:type="dxa"/>
              <w:right w:w="28" w:type="dxa"/>
            </w:tcMar>
          </w:tcPr>
          <w:p w:rsidR="008B314E" w:rsidRDefault="00967F4E" w14:paraId="32EFA7E9" w14:textId="77777777">
            <w:pPr>
              <w:pStyle w:val="p-table"/>
            </w:pPr>
            <w:r>
              <w:rPr>
                <w:b/>
                <w:sz w:val="17"/>
              </w:rPr>
              <w:t>Instandhouding</w:t>
            </w:r>
          </w:p>
        </w:tc>
        <w:tc>
          <w:tcPr>
            <w:tcW w:w="841" w:type="dxa"/>
            <w:shd w:val="clear" w:color="auto" w:fill="auto"/>
            <w:tcMar>
              <w:top w:w="22" w:type="dxa"/>
              <w:left w:w="28" w:type="dxa"/>
              <w:bottom w:w="22" w:type="dxa"/>
              <w:right w:w="28" w:type="dxa"/>
            </w:tcMar>
          </w:tcPr>
          <w:p w:rsidR="008B314E" w:rsidRDefault="00967F4E" w14:paraId="2F095C4E" w14:textId="77777777">
            <w:pPr>
              <w:pStyle w:val="p-table"/>
              <w:jc w:val="right"/>
            </w:pPr>
            <w:r>
              <w:rPr>
                <w:b/>
                <w:sz w:val="17"/>
              </w:rPr>
              <w:t>507.301</w:t>
            </w:r>
          </w:p>
        </w:tc>
        <w:tc>
          <w:tcPr>
            <w:tcW w:w="798" w:type="dxa"/>
            <w:shd w:val="clear" w:color="auto" w:fill="auto"/>
            <w:tcMar>
              <w:top w:w="22" w:type="dxa"/>
              <w:left w:w="28" w:type="dxa"/>
              <w:bottom w:w="22" w:type="dxa"/>
              <w:right w:w="28" w:type="dxa"/>
            </w:tcMar>
          </w:tcPr>
          <w:p w:rsidR="008B314E" w:rsidRDefault="00967F4E" w14:paraId="1526DAD4"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0EA5BD3A" w14:textId="77777777">
            <w:pPr>
              <w:pStyle w:val="p-table"/>
              <w:jc w:val="right"/>
            </w:pPr>
            <w:r>
              <w:rPr>
                <w:b/>
                <w:sz w:val="17"/>
              </w:rPr>
              <w:t>507.301</w:t>
            </w:r>
          </w:p>
        </w:tc>
        <w:tc>
          <w:tcPr>
            <w:tcW w:w="841" w:type="dxa"/>
            <w:shd w:val="clear" w:color="auto" w:fill="auto"/>
            <w:tcMar>
              <w:top w:w="22" w:type="dxa"/>
              <w:left w:w="28" w:type="dxa"/>
              <w:bottom w:w="22" w:type="dxa"/>
              <w:right w:w="28" w:type="dxa"/>
            </w:tcMar>
          </w:tcPr>
          <w:p w:rsidR="008B314E" w:rsidRDefault="00967F4E" w14:paraId="0759151E" w14:textId="77777777">
            <w:pPr>
              <w:pStyle w:val="p-table"/>
              <w:jc w:val="right"/>
            </w:pPr>
            <w:r>
              <w:rPr>
                <w:b/>
                <w:sz w:val="17"/>
              </w:rPr>
              <w:t>18.347</w:t>
            </w:r>
          </w:p>
        </w:tc>
        <w:tc>
          <w:tcPr>
            <w:tcW w:w="841" w:type="dxa"/>
            <w:shd w:val="clear" w:color="auto" w:fill="auto"/>
            <w:tcMar>
              <w:top w:w="22" w:type="dxa"/>
              <w:left w:w="28" w:type="dxa"/>
              <w:bottom w:w="22" w:type="dxa"/>
              <w:right w:w="28" w:type="dxa"/>
            </w:tcMar>
          </w:tcPr>
          <w:p w:rsidR="008B314E" w:rsidRDefault="00967F4E" w14:paraId="7F8BD877" w14:textId="77777777">
            <w:pPr>
              <w:pStyle w:val="p-table"/>
              <w:jc w:val="right"/>
            </w:pPr>
            <w:r>
              <w:rPr>
                <w:b/>
                <w:sz w:val="17"/>
              </w:rPr>
              <w:t>525.648</w:t>
            </w:r>
          </w:p>
        </w:tc>
        <w:tc>
          <w:tcPr>
            <w:tcW w:w="798" w:type="dxa"/>
            <w:shd w:val="clear" w:color="auto" w:fill="auto"/>
            <w:tcMar>
              <w:top w:w="22" w:type="dxa"/>
              <w:left w:w="28" w:type="dxa"/>
              <w:bottom w:w="22" w:type="dxa"/>
              <w:right w:w="28" w:type="dxa"/>
            </w:tcMar>
          </w:tcPr>
          <w:p w:rsidR="008B314E" w:rsidRDefault="00967F4E" w14:paraId="32FC52C1" w14:textId="77777777">
            <w:pPr>
              <w:pStyle w:val="p-table"/>
              <w:jc w:val="right"/>
            </w:pPr>
            <w:r>
              <w:rPr>
                <w:b/>
                <w:sz w:val="17"/>
              </w:rPr>
              <w:t>25.400</w:t>
            </w:r>
          </w:p>
        </w:tc>
        <w:tc>
          <w:tcPr>
            <w:tcW w:w="807" w:type="dxa"/>
            <w:shd w:val="clear" w:color="auto" w:fill="auto"/>
            <w:tcMar>
              <w:top w:w="22" w:type="dxa"/>
              <w:left w:w="28" w:type="dxa"/>
              <w:bottom w:w="22" w:type="dxa"/>
              <w:right w:w="28" w:type="dxa"/>
            </w:tcMar>
          </w:tcPr>
          <w:p w:rsidR="008B314E" w:rsidRDefault="00967F4E" w14:paraId="14FF83F7" w14:textId="77777777">
            <w:pPr>
              <w:pStyle w:val="p-table"/>
              <w:jc w:val="right"/>
            </w:pPr>
            <w:r>
              <w:rPr>
                <w:b/>
                <w:sz w:val="17"/>
              </w:rPr>
              <w:t>23.029</w:t>
            </w:r>
          </w:p>
        </w:tc>
        <w:tc>
          <w:tcPr>
            <w:tcW w:w="798" w:type="dxa"/>
            <w:shd w:val="clear" w:color="auto" w:fill="auto"/>
            <w:tcMar>
              <w:top w:w="22" w:type="dxa"/>
              <w:left w:w="28" w:type="dxa"/>
              <w:bottom w:w="22" w:type="dxa"/>
              <w:right w:w="28" w:type="dxa"/>
            </w:tcMar>
          </w:tcPr>
          <w:p w:rsidR="008B314E" w:rsidRDefault="00967F4E" w14:paraId="29766A02" w14:textId="77777777">
            <w:pPr>
              <w:pStyle w:val="p-table"/>
              <w:jc w:val="right"/>
            </w:pPr>
            <w:r>
              <w:rPr>
                <w:b/>
                <w:sz w:val="17"/>
              </w:rPr>
              <w:t>24.384</w:t>
            </w:r>
          </w:p>
        </w:tc>
        <w:tc>
          <w:tcPr>
            <w:tcW w:w="807" w:type="dxa"/>
            <w:shd w:val="clear" w:color="auto" w:fill="auto"/>
            <w:tcMar>
              <w:top w:w="22" w:type="dxa"/>
              <w:left w:w="28" w:type="dxa"/>
              <w:bottom w:w="22" w:type="dxa"/>
              <w:right w:w="28" w:type="dxa"/>
            </w:tcMar>
          </w:tcPr>
          <w:p w:rsidR="008B314E" w:rsidRDefault="00967F4E" w14:paraId="3ECD88F2" w14:textId="77777777">
            <w:pPr>
              <w:pStyle w:val="p-table"/>
              <w:jc w:val="right"/>
            </w:pPr>
            <w:r>
              <w:rPr>
                <w:b/>
                <w:sz w:val="17"/>
              </w:rPr>
              <w:t>25.274</w:t>
            </w:r>
          </w:p>
        </w:tc>
        <w:tc>
          <w:tcPr>
            <w:tcW w:w="798" w:type="dxa"/>
            <w:shd w:val="clear" w:color="auto" w:fill="auto"/>
            <w:tcMar>
              <w:top w:w="22" w:type="dxa"/>
              <w:left w:w="28" w:type="dxa"/>
              <w:bottom w:w="22" w:type="dxa"/>
              <w:right w:w="28" w:type="dxa"/>
            </w:tcMar>
          </w:tcPr>
          <w:p w:rsidR="008B314E" w:rsidRDefault="00967F4E" w14:paraId="6E0B8AEC" w14:textId="77777777">
            <w:pPr>
              <w:pStyle w:val="p-table"/>
              <w:jc w:val="right"/>
            </w:pPr>
            <w:r>
              <w:rPr>
                <w:b/>
                <w:sz w:val="17"/>
              </w:rPr>
              <w:t>25.017</w:t>
            </w:r>
          </w:p>
        </w:tc>
      </w:tr>
      <w:tr w:rsidR="008B314E" w14:paraId="7F7144D6"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079998F2"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2A8D1E3C" w14:textId="77777777">
            <w:pPr>
              <w:pStyle w:val="p-table"/>
            </w:pPr>
            <w:r>
              <w:rPr>
                <w:i/>
                <w:sz w:val="17"/>
              </w:rPr>
              <w:t>Opdrachten</w:t>
            </w:r>
          </w:p>
        </w:tc>
        <w:tc>
          <w:tcPr>
            <w:tcW w:w="841" w:type="dxa"/>
            <w:shd w:val="clear" w:color="auto" w:fill="auto"/>
            <w:tcMar>
              <w:top w:w="22" w:type="dxa"/>
              <w:left w:w="28" w:type="dxa"/>
              <w:bottom w:w="22" w:type="dxa"/>
              <w:right w:w="28" w:type="dxa"/>
            </w:tcMar>
          </w:tcPr>
          <w:p w:rsidR="008B314E" w:rsidRDefault="00967F4E" w14:paraId="02CD9E9F" w14:textId="77777777">
            <w:pPr>
              <w:pStyle w:val="p-table"/>
              <w:jc w:val="right"/>
            </w:pPr>
            <w:r>
              <w:rPr>
                <w:i/>
                <w:sz w:val="17"/>
              </w:rPr>
              <w:t>507.301</w:t>
            </w:r>
          </w:p>
        </w:tc>
        <w:tc>
          <w:tcPr>
            <w:tcW w:w="798" w:type="dxa"/>
            <w:shd w:val="clear" w:color="auto" w:fill="auto"/>
            <w:tcMar>
              <w:top w:w="22" w:type="dxa"/>
              <w:left w:w="28" w:type="dxa"/>
              <w:bottom w:w="22" w:type="dxa"/>
              <w:right w:w="28" w:type="dxa"/>
            </w:tcMar>
          </w:tcPr>
          <w:p w:rsidR="008B314E" w:rsidRDefault="00967F4E" w14:paraId="254ADD6E"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441D8A1F" w14:textId="77777777">
            <w:pPr>
              <w:pStyle w:val="p-table"/>
              <w:jc w:val="right"/>
            </w:pPr>
            <w:r>
              <w:rPr>
                <w:i/>
                <w:sz w:val="17"/>
              </w:rPr>
              <w:t>507.301</w:t>
            </w:r>
          </w:p>
        </w:tc>
        <w:tc>
          <w:tcPr>
            <w:tcW w:w="841" w:type="dxa"/>
            <w:shd w:val="clear" w:color="auto" w:fill="auto"/>
            <w:tcMar>
              <w:top w:w="22" w:type="dxa"/>
              <w:left w:w="28" w:type="dxa"/>
              <w:bottom w:w="22" w:type="dxa"/>
              <w:right w:w="28" w:type="dxa"/>
            </w:tcMar>
          </w:tcPr>
          <w:p w:rsidR="008B314E" w:rsidRDefault="00967F4E" w14:paraId="3C48AAD8" w14:textId="77777777">
            <w:pPr>
              <w:pStyle w:val="p-table"/>
              <w:jc w:val="right"/>
            </w:pPr>
            <w:r>
              <w:rPr>
                <w:i/>
                <w:sz w:val="17"/>
              </w:rPr>
              <w:t>18.347</w:t>
            </w:r>
          </w:p>
        </w:tc>
        <w:tc>
          <w:tcPr>
            <w:tcW w:w="841" w:type="dxa"/>
            <w:shd w:val="clear" w:color="auto" w:fill="auto"/>
            <w:tcMar>
              <w:top w:w="22" w:type="dxa"/>
              <w:left w:w="28" w:type="dxa"/>
              <w:bottom w:w="22" w:type="dxa"/>
              <w:right w:w="28" w:type="dxa"/>
            </w:tcMar>
          </w:tcPr>
          <w:p w:rsidR="008B314E" w:rsidRDefault="00967F4E" w14:paraId="4ACEE34E" w14:textId="77777777">
            <w:pPr>
              <w:pStyle w:val="p-table"/>
              <w:jc w:val="right"/>
            </w:pPr>
            <w:r>
              <w:rPr>
                <w:i/>
                <w:sz w:val="17"/>
              </w:rPr>
              <w:t>525.648</w:t>
            </w:r>
          </w:p>
        </w:tc>
        <w:tc>
          <w:tcPr>
            <w:tcW w:w="798" w:type="dxa"/>
            <w:shd w:val="clear" w:color="auto" w:fill="auto"/>
            <w:tcMar>
              <w:top w:w="22" w:type="dxa"/>
              <w:left w:w="28" w:type="dxa"/>
              <w:bottom w:w="22" w:type="dxa"/>
              <w:right w:w="28" w:type="dxa"/>
            </w:tcMar>
          </w:tcPr>
          <w:p w:rsidR="008B314E" w:rsidRDefault="00967F4E" w14:paraId="7DF30212" w14:textId="77777777">
            <w:pPr>
              <w:pStyle w:val="p-table"/>
              <w:jc w:val="right"/>
            </w:pPr>
            <w:r>
              <w:rPr>
                <w:i/>
                <w:sz w:val="17"/>
              </w:rPr>
              <w:t>25.400</w:t>
            </w:r>
          </w:p>
        </w:tc>
        <w:tc>
          <w:tcPr>
            <w:tcW w:w="807" w:type="dxa"/>
            <w:shd w:val="clear" w:color="auto" w:fill="auto"/>
            <w:tcMar>
              <w:top w:w="22" w:type="dxa"/>
              <w:left w:w="28" w:type="dxa"/>
              <w:bottom w:w="22" w:type="dxa"/>
              <w:right w:w="28" w:type="dxa"/>
            </w:tcMar>
          </w:tcPr>
          <w:p w:rsidR="008B314E" w:rsidRDefault="00967F4E" w14:paraId="6EA36B77" w14:textId="77777777">
            <w:pPr>
              <w:pStyle w:val="p-table"/>
              <w:jc w:val="right"/>
            </w:pPr>
            <w:r>
              <w:rPr>
                <w:i/>
                <w:sz w:val="17"/>
              </w:rPr>
              <w:t>23.029</w:t>
            </w:r>
          </w:p>
        </w:tc>
        <w:tc>
          <w:tcPr>
            <w:tcW w:w="798" w:type="dxa"/>
            <w:shd w:val="clear" w:color="auto" w:fill="auto"/>
            <w:tcMar>
              <w:top w:w="22" w:type="dxa"/>
              <w:left w:w="28" w:type="dxa"/>
              <w:bottom w:w="22" w:type="dxa"/>
              <w:right w:w="28" w:type="dxa"/>
            </w:tcMar>
          </w:tcPr>
          <w:p w:rsidR="008B314E" w:rsidRDefault="00967F4E" w14:paraId="0E5EA90C" w14:textId="77777777">
            <w:pPr>
              <w:pStyle w:val="p-table"/>
              <w:jc w:val="right"/>
            </w:pPr>
            <w:r>
              <w:rPr>
                <w:i/>
                <w:sz w:val="17"/>
              </w:rPr>
              <w:t>24.384</w:t>
            </w:r>
          </w:p>
        </w:tc>
        <w:tc>
          <w:tcPr>
            <w:tcW w:w="807" w:type="dxa"/>
            <w:shd w:val="clear" w:color="auto" w:fill="auto"/>
            <w:tcMar>
              <w:top w:w="22" w:type="dxa"/>
              <w:left w:w="28" w:type="dxa"/>
              <w:bottom w:w="22" w:type="dxa"/>
              <w:right w:w="28" w:type="dxa"/>
            </w:tcMar>
          </w:tcPr>
          <w:p w:rsidR="008B314E" w:rsidRDefault="00967F4E" w14:paraId="6087EBBA" w14:textId="77777777">
            <w:pPr>
              <w:pStyle w:val="p-table"/>
              <w:jc w:val="right"/>
            </w:pPr>
            <w:r>
              <w:rPr>
                <w:i/>
                <w:sz w:val="17"/>
              </w:rPr>
              <w:t>25.274</w:t>
            </w:r>
          </w:p>
        </w:tc>
        <w:tc>
          <w:tcPr>
            <w:tcW w:w="798" w:type="dxa"/>
            <w:shd w:val="clear" w:color="auto" w:fill="auto"/>
            <w:tcMar>
              <w:top w:w="22" w:type="dxa"/>
              <w:left w:w="28" w:type="dxa"/>
              <w:bottom w:w="22" w:type="dxa"/>
              <w:right w:w="28" w:type="dxa"/>
            </w:tcMar>
          </w:tcPr>
          <w:p w:rsidR="008B314E" w:rsidRDefault="00967F4E" w14:paraId="596B2B84" w14:textId="77777777">
            <w:pPr>
              <w:pStyle w:val="p-table"/>
              <w:jc w:val="right"/>
            </w:pPr>
            <w:r>
              <w:rPr>
                <w:i/>
                <w:sz w:val="17"/>
              </w:rPr>
              <w:t>25.017</w:t>
            </w:r>
          </w:p>
        </w:tc>
      </w:tr>
      <w:tr w:rsidR="008B314E" w14:paraId="7661AC69"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376AB66F"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13E5A15C" w14:textId="77777777">
            <w:pPr>
              <w:pStyle w:val="p-table"/>
              <w:rPr>
                <w:sz w:val="17"/>
              </w:rPr>
            </w:pPr>
            <w:r>
              <w:rPr>
                <w:sz w:val="17"/>
              </w:rPr>
              <w:t>Instandhouding Infrastructuur</w:t>
            </w:r>
          </w:p>
        </w:tc>
        <w:tc>
          <w:tcPr>
            <w:tcW w:w="841" w:type="dxa"/>
            <w:shd w:val="clear" w:color="auto" w:fill="auto"/>
            <w:tcMar>
              <w:top w:w="22" w:type="dxa"/>
              <w:left w:w="28" w:type="dxa"/>
              <w:bottom w:w="22" w:type="dxa"/>
              <w:right w:w="28" w:type="dxa"/>
            </w:tcMar>
          </w:tcPr>
          <w:p w:rsidR="008B314E" w:rsidRDefault="00967F4E" w14:paraId="6B6C0283" w14:textId="77777777">
            <w:pPr>
              <w:pStyle w:val="p-table"/>
              <w:jc w:val="right"/>
              <w:rPr>
                <w:sz w:val="17"/>
              </w:rPr>
            </w:pPr>
            <w:r>
              <w:rPr>
                <w:sz w:val="17"/>
              </w:rPr>
              <w:t>507.301</w:t>
            </w:r>
          </w:p>
        </w:tc>
        <w:tc>
          <w:tcPr>
            <w:tcW w:w="798" w:type="dxa"/>
            <w:shd w:val="clear" w:color="auto" w:fill="auto"/>
            <w:tcMar>
              <w:top w:w="22" w:type="dxa"/>
              <w:left w:w="28" w:type="dxa"/>
              <w:bottom w:w="22" w:type="dxa"/>
              <w:right w:w="28" w:type="dxa"/>
            </w:tcMar>
          </w:tcPr>
          <w:p w:rsidR="008B314E" w:rsidRDefault="00967F4E" w14:paraId="29A94F5B"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5F5621F6" w14:textId="77777777">
            <w:pPr>
              <w:pStyle w:val="p-table"/>
              <w:jc w:val="right"/>
              <w:rPr>
                <w:sz w:val="17"/>
              </w:rPr>
            </w:pPr>
            <w:r>
              <w:rPr>
                <w:sz w:val="17"/>
              </w:rPr>
              <w:t>507.301</w:t>
            </w:r>
          </w:p>
        </w:tc>
        <w:tc>
          <w:tcPr>
            <w:tcW w:w="841" w:type="dxa"/>
            <w:shd w:val="clear" w:color="auto" w:fill="auto"/>
            <w:tcMar>
              <w:top w:w="22" w:type="dxa"/>
              <w:left w:w="28" w:type="dxa"/>
              <w:bottom w:w="22" w:type="dxa"/>
              <w:right w:w="28" w:type="dxa"/>
            </w:tcMar>
          </w:tcPr>
          <w:p w:rsidR="008B314E" w:rsidRDefault="00967F4E" w14:paraId="0661B449" w14:textId="77777777">
            <w:pPr>
              <w:pStyle w:val="p-table"/>
              <w:jc w:val="right"/>
              <w:rPr>
                <w:sz w:val="17"/>
              </w:rPr>
            </w:pPr>
            <w:r>
              <w:rPr>
                <w:sz w:val="17"/>
              </w:rPr>
              <w:t>18.347</w:t>
            </w:r>
          </w:p>
        </w:tc>
        <w:tc>
          <w:tcPr>
            <w:tcW w:w="841" w:type="dxa"/>
            <w:shd w:val="clear" w:color="auto" w:fill="auto"/>
            <w:tcMar>
              <w:top w:w="22" w:type="dxa"/>
              <w:left w:w="28" w:type="dxa"/>
              <w:bottom w:w="22" w:type="dxa"/>
              <w:right w:w="28" w:type="dxa"/>
            </w:tcMar>
          </w:tcPr>
          <w:p w:rsidR="008B314E" w:rsidRDefault="00967F4E" w14:paraId="6D4E06CB" w14:textId="77777777">
            <w:pPr>
              <w:pStyle w:val="p-table"/>
              <w:jc w:val="right"/>
              <w:rPr>
                <w:sz w:val="17"/>
              </w:rPr>
            </w:pPr>
            <w:r>
              <w:rPr>
                <w:sz w:val="17"/>
              </w:rPr>
              <w:t>525.648</w:t>
            </w:r>
          </w:p>
        </w:tc>
        <w:tc>
          <w:tcPr>
            <w:tcW w:w="798" w:type="dxa"/>
            <w:shd w:val="clear" w:color="auto" w:fill="auto"/>
            <w:tcMar>
              <w:top w:w="22" w:type="dxa"/>
              <w:left w:w="28" w:type="dxa"/>
              <w:bottom w:w="22" w:type="dxa"/>
              <w:right w:w="28" w:type="dxa"/>
            </w:tcMar>
          </w:tcPr>
          <w:p w:rsidR="008B314E" w:rsidRDefault="00967F4E" w14:paraId="65679560" w14:textId="77777777">
            <w:pPr>
              <w:pStyle w:val="p-table"/>
              <w:jc w:val="right"/>
              <w:rPr>
                <w:sz w:val="17"/>
              </w:rPr>
            </w:pPr>
            <w:r>
              <w:rPr>
                <w:sz w:val="17"/>
              </w:rPr>
              <w:t>25.400</w:t>
            </w:r>
          </w:p>
        </w:tc>
        <w:tc>
          <w:tcPr>
            <w:tcW w:w="807" w:type="dxa"/>
            <w:shd w:val="clear" w:color="auto" w:fill="auto"/>
            <w:tcMar>
              <w:top w:w="22" w:type="dxa"/>
              <w:left w:w="28" w:type="dxa"/>
              <w:bottom w:w="22" w:type="dxa"/>
              <w:right w:w="28" w:type="dxa"/>
            </w:tcMar>
          </w:tcPr>
          <w:p w:rsidR="008B314E" w:rsidRDefault="00967F4E" w14:paraId="51DA78FD" w14:textId="77777777">
            <w:pPr>
              <w:pStyle w:val="p-table"/>
              <w:jc w:val="right"/>
              <w:rPr>
                <w:sz w:val="17"/>
              </w:rPr>
            </w:pPr>
            <w:r>
              <w:rPr>
                <w:sz w:val="17"/>
              </w:rPr>
              <w:t>23.029</w:t>
            </w:r>
          </w:p>
        </w:tc>
        <w:tc>
          <w:tcPr>
            <w:tcW w:w="798" w:type="dxa"/>
            <w:shd w:val="clear" w:color="auto" w:fill="auto"/>
            <w:tcMar>
              <w:top w:w="22" w:type="dxa"/>
              <w:left w:w="28" w:type="dxa"/>
              <w:bottom w:w="22" w:type="dxa"/>
              <w:right w:w="28" w:type="dxa"/>
            </w:tcMar>
          </w:tcPr>
          <w:p w:rsidR="008B314E" w:rsidRDefault="00967F4E" w14:paraId="45605814" w14:textId="77777777">
            <w:pPr>
              <w:pStyle w:val="p-table"/>
              <w:jc w:val="right"/>
              <w:rPr>
                <w:sz w:val="17"/>
              </w:rPr>
            </w:pPr>
            <w:r>
              <w:rPr>
                <w:sz w:val="17"/>
              </w:rPr>
              <w:t>24.384</w:t>
            </w:r>
          </w:p>
        </w:tc>
        <w:tc>
          <w:tcPr>
            <w:tcW w:w="807" w:type="dxa"/>
            <w:shd w:val="clear" w:color="auto" w:fill="auto"/>
            <w:tcMar>
              <w:top w:w="22" w:type="dxa"/>
              <w:left w:w="28" w:type="dxa"/>
              <w:bottom w:w="22" w:type="dxa"/>
              <w:right w:w="28" w:type="dxa"/>
            </w:tcMar>
          </w:tcPr>
          <w:p w:rsidR="008B314E" w:rsidRDefault="00967F4E" w14:paraId="1C1FCCC3" w14:textId="77777777">
            <w:pPr>
              <w:pStyle w:val="p-table"/>
              <w:jc w:val="right"/>
              <w:rPr>
                <w:sz w:val="17"/>
              </w:rPr>
            </w:pPr>
            <w:r>
              <w:rPr>
                <w:sz w:val="17"/>
              </w:rPr>
              <w:t>25.274</w:t>
            </w:r>
          </w:p>
        </w:tc>
        <w:tc>
          <w:tcPr>
            <w:tcW w:w="798" w:type="dxa"/>
            <w:shd w:val="clear" w:color="auto" w:fill="auto"/>
            <w:tcMar>
              <w:top w:w="22" w:type="dxa"/>
              <w:left w:w="28" w:type="dxa"/>
              <w:bottom w:w="22" w:type="dxa"/>
              <w:right w:w="28" w:type="dxa"/>
            </w:tcMar>
          </w:tcPr>
          <w:p w:rsidR="008B314E" w:rsidRDefault="00967F4E" w14:paraId="0AFF11FC" w14:textId="77777777">
            <w:pPr>
              <w:pStyle w:val="p-table"/>
              <w:jc w:val="right"/>
              <w:rPr>
                <w:sz w:val="17"/>
              </w:rPr>
            </w:pPr>
            <w:r>
              <w:rPr>
                <w:sz w:val="17"/>
              </w:rPr>
              <w:t>25.017</w:t>
            </w:r>
          </w:p>
        </w:tc>
      </w:tr>
      <w:tr w:rsidR="008B314E" w14:paraId="216B9263"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1C203D5F" w14:textId="77777777">
            <w:pPr>
              <w:pStyle w:val="p-table"/>
            </w:pPr>
            <w:r>
              <w:rPr>
                <w:b/>
                <w:sz w:val="17"/>
              </w:rPr>
              <w:t>5.16</w:t>
            </w:r>
          </w:p>
        </w:tc>
        <w:tc>
          <w:tcPr>
            <w:tcW w:w="1141" w:type="dxa"/>
            <w:shd w:val="clear" w:color="auto" w:fill="auto"/>
            <w:tcMar>
              <w:top w:w="22" w:type="dxa"/>
              <w:left w:w="28" w:type="dxa"/>
              <w:bottom w:w="22" w:type="dxa"/>
              <w:right w:w="28" w:type="dxa"/>
            </w:tcMar>
          </w:tcPr>
          <w:p w:rsidR="008B314E" w:rsidRDefault="00967F4E" w14:paraId="1BDF177E" w14:textId="77777777">
            <w:pPr>
              <w:pStyle w:val="p-table"/>
            </w:pPr>
            <w:r>
              <w:rPr>
                <w:b/>
                <w:sz w:val="17"/>
              </w:rPr>
              <w:t xml:space="preserve">Over-/ </w:t>
            </w:r>
            <w:proofErr w:type="spellStart"/>
            <w:r>
              <w:rPr>
                <w:b/>
                <w:sz w:val="17"/>
              </w:rPr>
              <w:t>onderprogrammering</w:t>
            </w:r>
            <w:proofErr w:type="spellEnd"/>
          </w:p>
        </w:tc>
        <w:tc>
          <w:tcPr>
            <w:tcW w:w="841" w:type="dxa"/>
            <w:shd w:val="clear" w:color="auto" w:fill="auto"/>
            <w:tcMar>
              <w:top w:w="22" w:type="dxa"/>
              <w:left w:w="28" w:type="dxa"/>
              <w:bottom w:w="22" w:type="dxa"/>
              <w:right w:w="28" w:type="dxa"/>
            </w:tcMar>
          </w:tcPr>
          <w:p w:rsidR="008B314E" w:rsidRDefault="00967F4E" w14:paraId="5894F62B" w14:textId="77777777">
            <w:pPr>
              <w:pStyle w:val="p-table"/>
              <w:jc w:val="right"/>
            </w:pPr>
            <w:r>
              <w:rPr>
                <w:b/>
                <w:sz w:val="17"/>
              </w:rPr>
              <w:t>‒</w:t>
            </w:r>
            <w:r>
              <w:rPr>
                <w:b/>
                <w:sz w:val="17"/>
              </w:rPr>
              <w:t xml:space="preserve"> 635.483</w:t>
            </w:r>
          </w:p>
        </w:tc>
        <w:tc>
          <w:tcPr>
            <w:tcW w:w="798" w:type="dxa"/>
            <w:shd w:val="clear" w:color="auto" w:fill="auto"/>
            <w:tcMar>
              <w:top w:w="22" w:type="dxa"/>
              <w:left w:w="28" w:type="dxa"/>
              <w:bottom w:w="22" w:type="dxa"/>
              <w:right w:w="28" w:type="dxa"/>
            </w:tcMar>
          </w:tcPr>
          <w:p w:rsidR="008B314E" w:rsidRDefault="00967F4E" w14:paraId="65B4AEB4"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5F9F1C7C" w14:textId="77777777">
            <w:pPr>
              <w:pStyle w:val="p-table"/>
              <w:jc w:val="right"/>
            </w:pPr>
            <w:r>
              <w:rPr>
                <w:b/>
                <w:sz w:val="17"/>
              </w:rPr>
              <w:t>‒</w:t>
            </w:r>
            <w:r>
              <w:rPr>
                <w:b/>
                <w:sz w:val="17"/>
              </w:rPr>
              <w:t xml:space="preserve"> 635.483</w:t>
            </w:r>
          </w:p>
        </w:tc>
        <w:tc>
          <w:tcPr>
            <w:tcW w:w="841" w:type="dxa"/>
            <w:shd w:val="clear" w:color="auto" w:fill="auto"/>
            <w:tcMar>
              <w:top w:w="22" w:type="dxa"/>
              <w:left w:w="28" w:type="dxa"/>
              <w:bottom w:w="22" w:type="dxa"/>
              <w:right w:w="28" w:type="dxa"/>
            </w:tcMar>
          </w:tcPr>
          <w:p w:rsidR="008B314E" w:rsidRDefault="00967F4E" w14:paraId="7614ACDE" w14:textId="77777777">
            <w:pPr>
              <w:pStyle w:val="p-table"/>
              <w:jc w:val="right"/>
            </w:pPr>
            <w:r>
              <w:rPr>
                <w:b/>
                <w:sz w:val="17"/>
              </w:rPr>
              <w:t>‒</w:t>
            </w:r>
            <w:r>
              <w:rPr>
                <w:b/>
                <w:sz w:val="17"/>
              </w:rPr>
              <w:t xml:space="preserve"> 165.411</w:t>
            </w:r>
          </w:p>
        </w:tc>
        <w:tc>
          <w:tcPr>
            <w:tcW w:w="841" w:type="dxa"/>
            <w:shd w:val="clear" w:color="auto" w:fill="auto"/>
            <w:tcMar>
              <w:top w:w="22" w:type="dxa"/>
              <w:left w:w="28" w:type="dxa"/>
              <w:bottom w:w="22" w:type="dxa"/>
              <w:right w:w="28" w:type="dxa"/>
            </w:tcMar>
          </w:tcPr>
          <w:p w:rsidR="008B314E" w:rsidRDefault="00967F4E" w14:paraId="1238A91A" w14:textId="77777777">
            <w:pPr>
              <w:pStyle w:val="p-table"/>
              <w:jc w:val="right"/>
            </w:pPr>
            <w:r>
              <w:rPr>
                <w:b/>
                <w:sz w:val="17"/>
              </w:rPr>
              <w:t>‒</w:t>
            </w:r>
            <w:r>
              <w:rPr>
                <w:b/>
                <w:sz w:val="17"/>
              </w:rPr>
              <w:t xml:space="preserve"> 800.894</w:t>
            </w:r>
          </w:p>
        </w:tc>
        <w:tc>
          <w:tcPr>
            <w:tcW w:w="798" w:type="dxa"/>
            <w:shd w:val="clear" w:color="auto" w:fill="auto"/>
            <w:tcMar>
              <w:top w:w="22" w:type="dxa"/>
              <w:left w:w="28" w:type="dxa"/>
              <w:bottom w:w="22" w:type="dxa"/>
              <w:right w:w="28" w:type="dxa"/>
            </w:tcMar>
          </w:tcPr>
          <w:p w:rsidR="008B314E" w:rsidRDefault="00967F4E" w14:paraId="22BC0604" w14:textId="77777777">
            <w:pPr>
              <w:pStyle w:val="p-table"/>
              <w:jc w:val="right"/>
            </w:pPr>
            <w:r>
              <w:rPr>
                <w:b/>
                <w:sz w:val="17"/>
              </w:rPr>
              <w:t>327.066</w:t>
            </w:r>
          </w:p>
        </w:tc>
        <w:tc>
          <w:tcPr>
            <w:tcW w:w="807" w:type="dxa"/>
            <w:shd w:val="clear" w:color="auto" w:fill="auto"/>
            <w:tcMar>
              <w:top w:w="22" w:type="dxa"/>
              <w:left w:w="28" w:type="dxa"/>
              <w:bottom w:w="22" w:type="dxa"/>
              <w:right w:w="28" w:type="dxa"/>
            </w:tcMar>
          </w:tcPr>
          <w:p w:rsidR="008B314E" w:rsidRDefault="00967F4E" w14:paraId="223F8A71" w14:textId="77777777">
            <w:pPr>
              <w:pStyle w:val="p-table"/>
              <w:jc w:val="right"/>
            </w:pPr>
            <w:r>
              <w:rPr>
                <w:b/>
                <w:sz w:val="17"/>
              </w:rPr>
              <w:t>69.857</w:t>
            </w:r>
          </w:p>
        </w:tc>
        <w:tc>
          <w:tcPr>
            <w:tcW w:w="798" w:type="dxa"/>
            <w:shd w:val="clear" w:color="auto" w:fill="auto"/>
            <w:tcMar>
              <w:top w:w="22" w:type="dxa"/>
              <w:left w:w="28" w:type="dxa"/>
              <w:bottom w:w="22" w:type="dxa"/>
              <w:right w:w="28" w:type="dxa"/>
            </w:tcMar>
          </w:tcPr>
          <w:p w:rsidR="008B314E" w:rsidRDefault="00967F4E" w14:paraId="7AAED35C" w14:textId="77777777">
            <w:pPr>
              <w:pStyle w:val="p-table"/>
              <w:jc w:val="right"/>
            </w:pPr>
            <w:r>
              <w:rPr>
                <w:b/>
                <w:sz w:val="17"/>
              </w:rPr>
              <w:t>103.773</w:t>
            </w:r>
          </w:p>
        </w:tc>
        <w:tc>
          <w:tcPr>
            <w:tcW w:w="807" w:type="dxa"/>
            <w:shd w:val="clear" w:color="auto" w:fill="auto"/>
            <w:tcMar>
              <w:top w:w="22" w:type="dxa"/>
              <w:left w:w="28" w:type="dxa"/>
              <w:bottom w:w="22" w:type="dxa"/>
              <w:right w:w="28" w:type="dxa"/>
            </w:tcMar>
          </w:tcPr>
          <w:p w:rsidR="008B314E" w:rsidRDefault="00967F4E" w14:paraId="1FEF671C" w14:textId="77777777">
            <w:pPr>
              <w:pStyle w:val="p-table"/>
              <w:jc w:val="right"/>
            </w:pPr>
            <w:r>
              <w:rPr>
                <w:b/>
                <w:sz w:val="17"/>
              </w:rPr>
              <w:t>377.086</w:t>
            </w:r>
          </w:p>
        </w:tc>
        <w:tc>
          <w:tcPr>
            <w:tcW w:w="798" w:type="dxa"/>
            <w:shd w:val="clear" w:color="auto" w:fill="auto"/>
            <w:tcMar>
              <w:top w:w="22" w:type="dxa"/>
              <w:left w:w="28" w:type="dxa"/>
              <w:bottom w:w="22" w:type="dxa"/>
              <w:right w:w="28" w:type="dxa"/>
            </w:tcMar>
          </w:tcPr>
          <w:p w:rsidR="008B314E" w:rsidRDefault="00967F4E" w14:paraId="3E536C39" w14:textId="77777777">
            <w:pPr>
              <w:pStyle w:val="p-table"/>
              <w:jc w:val="right"/>
            </w:pPr>
            <w:r>
              <w:rPr>
                <w:b/>
                <w:sz w:val="17"/>
              </w:rPr>
              <w:t>‒</w:t>
            </w:r>
            <w:r>
              <w:rPr>
                <w:b/>
                <w:sz w:val="17"/>
              </w:rPr>
              <w:t xml:space="preserve"> 220.313</w:t>
            </w:r>
          </w:p>
        </w:tc>
      </w:tr>
      <w:tr w:rsidR="008B314E" w14:paraId="07290F98"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36DBA4FA"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2354C976" w14:textId="77777777">
            <w:pPr>
              <w:pStyle w:val="p-table"/>
            </w:pPr>
            <w:r>
              <w:rPr>
                <w:i/>
                <w:sz w:val="17"/>
              </w:rPr>
              <w:t>Fonds</w:t>
            </w:r>
          </w:p>
        </w:tc>
        <w:tc>
          <w:tcPr>
            <w:tcW w:w="841" w:type="dxa"/>
            <w:shd w:val="clear" w:color="auto" w:fill="auto"/>
            <w:tcMar>
              <w:top w:w="22" w:type="dxa"/>
              <w:left w:w="28" w:type="dxa"/>
              <w:bottom w:w="22" w:type="dxa"/>
              <w:right w:w="28" w:type="dxa"/>
            </w:tcMar>
          </w:tcPr>
          <w:p w:rsidR="008B314E" w:rsidRDefault="00967F4E" w14:paraId="06C18804" w14:textId="77777777">
            <w:pPr>
              <w:pStyle w:val="p-table"/>
              <w:jc w:val="right"/>
            </w:pPr>
            <w:r>
              <w:rPr>
                <w:i/>
                <w:sz w:val="17"/>
              </w:rPr>
              <w:t>‒</w:t>
            </w:r>
            <w:r>
              <w:rPr>
                <w:i/>
                <w:sz w:val="17"/>
              </w:rPr>
              <w:t xml:space="preserve"> 635.483</w:t>
            </w:r>
          </w:p>
        </w:tc>
        <w:tc>
          <w:tcPr>
            <w:tcW w:w="798" w:type="dxa"/>
            <w:shd w:val="clear" w:color="auto" w:fill="auto"/>
            <w:tcMar>
              <w:top w:w="22" w:type="dxa"/>
              <w:left w:w="28" w:type="dxa"/>
              <w:bottom w:w="22" w:type="dxa"/>
              <w:right w:w="28" w:type="dxa"/>
            </w:tcMar>
          </w:tcPr>
          <w:p w:rsidR="008B314E" w:rsidRDefault="00967F4E" w14:paraId="498BB441" w14:textId="77777777">
            <w:pPr>
              <w:pStyle w:val="p-table"/>
              <w:jc w:val="right"/>
            </w:pPr>
            <w:r>
              <w:rPr>
                <w:i/>
                <w:sz w:val="17"/>
              </w:rPr>
              <w:t>0</w:t>
            </w:r>
          </w:p>
        </w:tc>
        <w:tc>
          <w:tcPr>
            <w:tcW w:w="841" w:type="dxa"/>
            <w:shd w:val="clear" w:color="auto" w:fill="auto"/>
            <w:tcMar>
              <w:top w:w="22" w:type="dxa"/>
              <w:left w:w="28" w:type="dxa"/>
              <w:bottom w:w="22" w:type="dxa"/>
              <w:right w:w="28" w:type="dxa"/>
            </w:tcMar>
          </w:tcPr>
          <w:p w:rsidR="008B314E" w:rsidRDefault="00967F4E" w14:paraId="0F8F014D" w14:textId="77777777">
            <w:pPr>
              <w:pStyle w:val="p-table"/>
              <w:jc w:val="right"/>
            </w:pPr>
            <w:r>
              <w:rPr>
                <w:i/>
                <w:sz w:val="17"/>
              </w:rPr>
              <w:t>‒</w:t>
            </w:r>
            <w:r>
              <w:rPr>
                <w:i/>
                <w:sz w:val="17"/>
              </w:rPr>
              <w:t xml:space="preserve"> 635.483</w:t>
            </w:r>
          </w:p>
        </w:tc>
        <w:tc>
          <w:tcPr>
            <w:tcW w:w="841" w:type="dxa"/>
            <w:shd w:val="clear" w:color="auto" w:fill="auto"/>
            <w:tcMar>
              <w:top w:w="22" w:type="dxa"/>
              <w:left w:w="28" w:type="dxa"/>
              <w:bottom w:w="22" w:type="dxa"/>
              <w:right w:w="28" w:type="dxa"/>
            </w:tcMar>
          </w:tcPr>
          <w:p w:rsidR="008B314E" w:rsidRDefault="00967F4E" w14:paraId="7C3198B9" w14:textId="77777777">
            <w:pPr>
              <w:pStyle w:val="p-table"/>
              <w:jc w:val="right"/>
            </w:pPr>
            <w:r>
              <w:rPr>
                <w:i/>
                <w:sz w:val="17"/>
              </w:rPr>
              <w:t>‒</w:t>
            </w:r>
            <w:r>
              <w:rPr>
                <w:i/>
                <w:sz w:val="17"/>
              </w:rPr>
              <w:t xml:space="preserve"> 165.411</w:t>
            </w:r>
          </w:p>
        </w:tc>
        <w:tc>
          <w:tcPr>
            <w:tcW w:w="841" w:type="dxa"/>
            <w:shd w:val="clear" w:color="auto" w:fill="auto"/>
            <w:tcMar>
              <w:top w:w="22" w:type="dxa"/>
              <w:left w:w="28" w:type="dxa"/>
              <w:bottom w:w="22" w:type="dxa"/>
              <w:right w:w="28" w:type="dxa"/>
            </w:tcMar>
          </w:tcPr>
          <w:p w:rsidR="008B314E" w:rsidRDefault="00967F4E" w14:paraId="15BCE26D" w14:textId="77777777">
            <w:pPr>
              <w:pStyle w:val="p-table"/>
              <w:jc w:val="right"/>
            </w:pPr>
            <w:r>
              <w:rPr>
                <w:i/>
                <w:sz w:val="17"/>
              </w:rPr>
              <w:t>‒</w:t>
            </w:r>
            <w:r>
              <w:rPr>
                <w:i/>
                <w:sz w:val="17"/>
              </w:rPr>
              <w:t xml:space="preserve"> 800.894</w:t>
            </w:r>
          </w:p>
        </w:tc>
        <w:tc>
          <w:tcPr>
            <w:tcW w:w="798" w:type="dxa"/>
            <w:shd w:val="clear" w:color="auto" w:fill="auto"/>
            <w:tcMar>
              <w:top w:w="22" w:type="dxa"/>
              <w:left w:w="28" w:type="dxa"/>
              <w:bottom w:w="22" w:type="dxa"/>
              <w:right w:w="28" w:type="dxa"/>
            </w:tcMar>
          </w:tcPr>
          <w:p w:rsidR="008B314E" w:rsidRDefault="00967F4E" w14:paraId="0A4734C3" w14:textId="77777777">
            <w:pPr>
              <w:pStyle w:val="p-table"/>
              <w:jc w:val="right"/>
            </w:pPr>
            <w:r>
              <w:rPr>
                <w:i/>
                <w:sz w:val="17"/>
              </w:rPr>
              <w:t>327.066</w:t>
            </w:r>
          </w:p>
        </w:tc>
        <w:tc>
          <w:tcPr>
            <w:tcW w:w="807" w:type="dxa"/>
            <w:shd w:val="clear" w:color="auto" w:fill="auto"/>
            <w:tcMar>
              <w:top w:w="22" w:type="dxa"/>
              <w:left w:w="28" w:type="dxa"/>
              <w:bottom w:w="22" w:type="dxa"/>
              <w:right w:w="28" w:type="dxa"/>
            </w:tcMar>
          </w:tcPr>
          <w:p w:rsidR="008B314E" w:rsidRDefault="00967F4E" w14:paraId="68BFC30D" w14:textId="77777777">
            <w:pPr>
              <w:pStyle w:val="p-table"/>
              <w:jc w:val="right"/>
            </w:pPr>
            <w:r>
              <w:rPr>
                <w:i/>
                <w:sz w:val="17"/>
              </w:rPr>
              <w:t>69.857</w:t>
            </w:r>
          </w:p>
        </w:tc>
        <w:tc>
          <w:tcPr>
            <w:tcW w:w="798" w:type="dxa"/>
            <w:shd w:val="clear" w:color="auto" w:fill="auto"/>
            <w:tcMar>
              <w:top w:w="22" w:type="dxa"/>
              <w:left w:w="28" w:type="dxa"/>
              <w:bottom w:w="22" w:type="dxa"/>
              <w:right w:w="28" w:type="dxa"/>
            </w:tcMar>
          </w:tcPr>
          <w:p w:rsidR="008B314E" w:rsidRDefault="00967F4E" w14:paraId="1FAABBFE" w14:textId="77777777">
            <w:pPr>
              <w:pStyle w:val="p-table"/>
              <w:jc w:val="right"/>
            </w:pPr>
            <w:r>
              <w:rPr>
                <w:i/>
                <w:sz w:val="17"/>
              </w:rPr>
              <w:t>103.773</w:t>
            </w:r>
          </w:p>
        </w:tc>
        <w:tc>
          <w:tcPr>
            <w:tcW w:w="807" w:type="dxa"/>
            <w:shd w:val="clear" w:color="auto" w:fill="auto"/>
            <w:tcMar>
              <w:top w:w="22" w:type="dxa"/>
              <w:left w:w="28" w:type="dxa"/>
              <w:bottom w:w="22" w:type="dxa"/>
              <w:right w:w="28" w:type="dxa"/>
            </w:tcMar>
          </w:tcPr>
          <w:p w:rsidR="008B314E" w:rsidRDefault="00967F4E" w14:paraId="73FAB2D2" w14:textId="77777777">
            <w:pPr>
              <w:pStyle w:val="p-table"/>
              <w:jc w:val="right"/>
            </w:pPr>
            <w:r>
              <w:rPr>
                <w:i/>
                <w:sz w:val="17"/>
              </w:rPr>
              <w:t>377.086</w:t>
            </w:r>
          </w:p>
        </w:tc>
        <w:tc>
          <w:tcPr>
            <w:tcW w:w="798" w:type="dxa"/>
            <w:shd w:val="clear" w:color="auto" w:fill="auto"/>
            <w:tcMar>
              <w:top w:w="22" w:type="dxa"/>
              <w:left w:w="28" w:type="dxa"/>
              <w:bottom w:w="22" w:type="dxa"/>
              <w:right w:w="28" w:type="dxa"/>
            </w:tcMar>
          </w:tcPr>
          <w:p w:rsidR="008B314E" w:rsidRDefault="00967F4E" w14:paraId="73AB214A" w14:textId="77777777">
            <w:pPr>
              <w:pStyle w:val="p-table"/>
              <w:jc w:val="right"/>
            </w:pPr>
            <w:r>
              <w:rPr>
                <w:i/>
                <w:sz w:val="17"/>
              </w:rPr>
              <w:t>‒</w:t>
            </w:r>
            <w:r>
              <w:rPr>
                <w:i/>
                <w:sz w:val="17"/>
              </w:rPr>
              <w:t xml:space="preserve"> 220.313</w:t>
            </w:r>
          </w:p>
        </w:tc>
      </w:tr>
      <w:tr w:rsidR="008B314E" w14:paraId="518E729A"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4D47E97F"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5AD59E94" w14:textId="77777777">
            <w:pPr>
              <w:pStyle w:val="p-table"/>
              <w:rPr>
                <w:sz w:val="17"/>
              </w:rPr>
            </w:pPr>
            <w:r>
              <w:rPr>
                <w:sz w:val="17"/>
              </w:rPr>
              <w:t>Fonds</w:t>
            </w:r>
          </w:p>
        </w:tc>
        <w:tc>
          <w:tcPr>
            <w:tcW w:w="841" w:type="dxa"/>
            <w:shd w:val="clear" w:color="auto" w:fill="auto"/>
            <w:tcMar>
              <w:top w:w="22" w:type="dxa"/>
              <w:left w:w="28" w:type="dxa"/>
              <w:bottom w:w="22" w:type="dxa"/>
              <w:right w:w="28" w:type="dxa"/>
            </w:tcMar>
          </w:tcPr>
          <w:p w:rsidR="008B314E" w:rsidRDefault="00967F4E" w14:paraId="50316DC1" w14:textId="77777777">
            <w:pPr>
              <w:pStyle w:val="p-table"/>
              <w:jc w:val="right"/>
              <w:rPr>
                <w:sz w:val="17"/>
              </w:rPr>
            </w:pPr>
            <w:r>
              <w:rPr>
                <w:sz w:val="17"/>
              </w:rPr>
              <w:t>‒</w:t>
            </w:r>
            <w:r>
              <w:rPr>
                <w:sz w:val="17"/>
              </w:rPr>
              <w:t xml:space="preserve"> 635.483</w:t>
            </w:r>
          </w:p>
        </w:tc>
        <w:tc>
          <w:tcPr>
            <w:tcW w:w="798" w:type="dxa"/>
            <w:shd w:val="clear" w:color="auto" w:fill="auto"/>
            <w:tcMar>
              <w:top w:w="22" w:type="dxa"/>
              <w:left w:w="28" w:type="dxa"/>
              <w:bottom w:w="22" w:type="dxa"/>
              <w:right w:w="28" w:type="dxa"/>
            </w:tcMar>
          </w:tcPr>
          <w:p w:rsidR="008B314E" w:rsidRDefault="00967F4E" w14:paraId="134C64BA" w14:textId="77777777">
            <w:pPr>
              <w:pStyle w:val="p-table"/>
              <w:jc w:val="right"/>
              <w:rPr>
                <w:sz w:val="17"/>
              </w:rPr>
            </w:pPr>
            <w:r>
              <w:rPr>
                <w:sz w:val="17"/>
              </w:rPr>
              <w:t>0</w:t>
            </w:r>
          </w:p>
        </w:tc>
        <w:tc>
          <w:tcPr>
            <w:tcW w:w="841" w:type="dxa"/>
            <w:shd w:val="clear" w:color="auto" w:fill="auto"/>
            <w:tcMar>
              <w:top w:w="22" w:type="dxa"/>
              <w:left w:w="28" w:type="dxa"/>
              <w:bottom w:w="22" w:type="dxa"/>
              <w:right w:w="28" w:type="dxa"/>
            </w:tcMar>
          </w:tcPr>
          <w:p w:rsidR="008B314E" w:rsidRDefault="00967F4E" w14:paraId="74C0DE5A" w14:textId="77777777">
            <w:pPr>
              <w:pStyle w:val="p-table"/>
              <w:jc w:val="right"/>
              <w:rPr>
                <w:sz w:val="17"/>
              </w:rPr>
            </w:pPr>
            <w:r>
              <w:rPr>
                <w:sz w:val="17"/>
              </w:rPr>
              <w:t>‒</w:t>
            </w:r>
            <w:r>
              <w:rPr>
                <w:sz w:val="17"/>
              </w:rPr>
              <w:t xml:space="preserve"> 635.483</w:t>
            </w:r>
          </w:p>
        </w:tc>
        <w:tc>
          <w:tcPr>
            <w:tcW w:w="841" w:type="dxa"/>
            <w:shd w:val="clear" w:color="auto" w:fill="auto"/>
            <w:tcMar>
              <w:top w:w="22" w:type="dxa"/>
              <w:left w:w="28" w:type="dxa"/>
              <w:bottom w:w="22" w:type="dxa"/>
              <w:right w:w="28" w:type="dxa"/>
            </w:tcMar>
          </w:tcPr>
          <w:p w:rsidR="008B314E" w:rsidRDefault="00967F4E" w14:paraId="261F1809" w14:textId="77777777">
            <w:pPr>
              <w:pStyle w:val="p-table"/>
              <w:jc w:val="right"/>
              <w:rPr>
                <w:sz w:val="17"/>
              </w:rPr>
            </w:pPr>
            <w:r>
              <w:rPr>
                <w:sz w:val="17"/>
              </w:rPr>
              <w:t>‒</w:t>
            </w:r>
            <w:r>
              <w:rPr>
                <w:sz w:val="17"/>
              </w:rPr>
              <w:t xml:space="preserve"> 165.411</w:t>
            </w:r>
          </w:p>
        </w:tc>
        <w:tc>
          <w:tcPr>
            <w:tcW w:w="841" w:type="dxa"/>
            <w:shd w:val="clear" w:color="auto" w:fill="auto"/>
            <w:tcMar>
              <w:top w:w="22" w:type="dxa"/>
              <w:left w:w="28" w:type="dxa"/>
              <w:bottom w:w="22" w:type="dxa"/>
              <w:right w:w="28" w:type="dxa"/>
            </w:tcMar>
          </w:tcPr>
          <w:p w:rsidR="008B314E" w:rsidRDefault="00967F4E" w14:paraId="11E9D622" w14:textId="77777777">
            <w:pPr>
              <w:pStyle w:val="p-table"/>
              <w:jc w:val="right"/>
              <w:rPr>
                <w:sz w:val="17"/>
              </w:rPr>
            </w:pPr>
            <w:r>
              <w:rPr>
                <w:sz w:val="17"/>
              </w:rPr>
              <w:t>‒</w:t>
            </w:r>
            <w:r>
              <w:rPr>
                <w:sz w:val="17"/>
              </w:rPr>
              <w:t xml:space="preserve"> 800.894</w:t>
            </w:r>
          </w:p>
        </w:tc>
        <w:tc>
          <w:tcPr>
            <w:tcW w:w="798" w:type="dxa"/>
            <w:shd w:val="clear" w:color="auto" w:fill="auto"/>
            <w:tcMar>
              <w:top w:w="22" w:type="dxa"/>
              <w:left w:w="28" w:type="dxa"/>
              <w:bottom w:w="22" w:type="dxa"/>
              <w:right w:w="28" w:type="dxa"/>
            </w:tcMar>
          </w:tcPr>
          <w:p w:rsidR="008B314E" w:rsidRDefault="00967F4E" w14:paraId="52C8870E" w14:textId="77777777">
            <w:pPr>
              <w:pStyle w:val="p-table"/>
              <w:jc w:val="right"/>
              <w:rPr>
                <w:sz w:val="17"/>
              </w:rPr>
            </w:pPr>
            <w:r>
              <w:rPr>
                <w:sz w:val="17"/>
              </w:rPr>
              <w:t>327.066</w:t>
            </w:r>
          </w:p>
        </w:tc>
        <w:tc>
          <w:tcPr>
            <w:tcW w:w="807" w:type="dxa"/>
            <w:shd w:val="clear" w:color="auto" w:fill="auto"/>
            <w:tcMar>
              <w:top w:w="22" w:type="dxa"/>
              <w:left w:w="28" w:type="dxa"/>
              <w:bottom w:w="22" w:type="dxa"/>
              <w:right w:w="28" w:type="dxa"/>
            </w:tcMar>
          </w:tcPr>
          <w:p w:rsidR="008B314E" w:rsidRDefault="00967F4E" w14:paraId="71F20078" w14:textId="77777777">
            <w:pPr>
              <w:pStyle w:val="p-table"/>
              <w:jc w:val="right"/>
              <w:rPr>
                <w:sz w:val="17"/>
              </w:rPr>
            </w:pPr>
            <w:r>
              <w:rPr>
                <w:sz w:val="17"/>
              </w:rPr>
              <w:t>69.857</w:t>
            </w:r>
          </w:p>
        </w:tc>
        <w:tc>
          <w:tcPr>
            <w:tcW w:w="798" w:type="dxa"/>
            <w:shd w:val="clear" w:color="auto" w:fill="auto"/>
            <w:tcMar>
              <w:top w:w="22" w:type="dxa"/>
              <w:left w:w="28" w:type="dxa"/>
              <w:bottom w:w="22" w:type="dxa"/>
              <w:right w:w="28" w:type="dxa"/>
            </w:tcMar>
          </w:tcPr>
          <w:p w:rsidR="008B314E" w:rsidRDefault="00967F4E" w14:paraId="6C08FA5F" w14:textId="77777777">
            <w:pPr>
              <w:pStyle w:val="p-table"/>
              <w:jc w:val="right"/>
              <w:rPr>
                <w:sz w:val="17"/>
              </w:rPr>
            </w:pPr>
            <w:r>
              <w:rPr>
                <w:sz w:val="17"/>
              </w:rPr>
              <w:t>103.773</w:t>
            </w:r>
          </w:p>
        </w:tc>
        <w:tc>
          <w:tcPr>
            <w:tcW w:w="807" w:type="dxa"/>
            <w:shd w:val="clear" w:color="auto" w:fill="auto"/>
            <w:tcMar>
              <w:top w:w="22" w:type="dxa"/>
              <w:left w:w="28" w:type="dxa"/>
              <w:bottom w:w="22" w:type="dxa"/>
              <w:right w:w="28" w:type="dxa"/>
            </w:tcMar>
          </w:tcPr>
          <w:p w:rsidR="008B314E" w:rsidRDefault="00967F4E" w14:paraId="2F79F53D" w14:textId="77777777">
            <w:pPr>
              <w:pStyle w:val="p-table"/>
              <w:jc w:val="right"/>
              <w:rPr>
                <w:sz w:val="17"/>
              </w:rPr>
            </w:pPr>
            <w:r>
              <w:rPr>
                <w:sz w:val="17"/>
              </w:rPr>
              <w:t>377.086</w:t>
            </w:r>
          </w:p>
        </w:tc>
        <w:tc>
          <w:tcPr>
            <w:tcW w:w="798" w:type="dxa"/>
            <w:shd w:val="clear" w:color="auto" w:fill="auto"/>
            <w:tcMar>
              <w:top w:w="22" w:type="dxa"/>
              <w:left w:w="28" w:type="dxa"/>
              <w:bottom w:w="22" w:type="dxa"/>
              <w:right w:w="28" w:type="dxa"/>
            </w:tcMar>
          </w:tcPr>
          <w:p w:rsidR="008B314E" w:rsidRDefault="00967F4E" w14:paraId="74C20032" w14:textId="77777777">
            <w:pPr>
              <w:pStyle w:val="p-table"/>
              <w:jc w:val="right"/>
              <w:rPr>
                <w:sz w:val="17"/>
              </w:rPr>
            </w:pPr>
            <w:r>
              <w:rPr>
                <w:sz w:val="17"/>
              </w:rPr>
              <w:t>‒</w:t>
            </w:r>
            <w:r>
              <w:rPr>
                <w:sz w:val="17"/>
              </w:rPr>
              <w:t xml:space="preserve"> 220.313</w:t>
            </w:r>
          </w:p>
        </w:tc>
      </w:tr>
      <w:tr w:rsidR="008B314E" w14:paraId="11A403DA"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60CF6246"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0EF9F997"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26E8C763"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4B35D6EA"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6B82A074"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0D526CFE"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2E2C00A6"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6921B8DE"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4DBE1150"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0FAAFCC9"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2DB072E1"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6533DCA1" w14:textId="77777777">
            <w:pPr>
              <w:pStyle w:val="p-table"/>
              <w:rPr>
                <w:sz w:val="17"/>
              </w:rPr>
            </w:pPr>
          </w:p>
        </w:tc>
      </w:tr>
      <w:tr w:rsidR="008B314E" w14:paraId="0B1CEF20"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5C34833B" w14:textId="77777777">
            <w:pPr>
              <w:pStyle w:val="p-table"/>
              <w:rPr>
                <w:sz w:val="17"/>
              </w:rPr>
            </w:pPr>
          </w:p>
        </w:tc>
        <w:tc>
          <w:tcPr>
            <w:tcW w:w="1141" w:type="dxa"/>
            <w:shd w:val="clear" w:color="auto" w:fill="auto"/>
            <w:tcMar>
              <w:top w:w="22" w:type="dxa"/>
              <w:left w:w="28" w:type="dxa"/>
              <w:bottom w:w="22" w:type="dxa"/>
              <w:right w:w="28" w:type="dxa"/>
            </w:tcMar>
          </w:tcPr>
          <w:p w:rsidR="008B314E" w:rsidRDefault="00967F4E" w14:paraId="659B61BF" w14:textId="77777777">
            <w:pPr>
              <w:pStyle w:val="p-table"/>
            </w:pPr>
            <w:r>
              <w:rPr>
                <w:b/>
                <w:sz w:val="17"/>
              </w:rPr>
              <w:t>Ontvangsten</w:t>
            </w:r>
          </w:p>
        </w:tc>
        <w:tc>
          <w:tcPr>
            <w:tcW w:w="841" w:type="dxa"/>
            <w:shd w:val="clear" w:color="auto" w:fill="auto"/>
            <w:tcMar>
              <w:top w:w="22" w:type="dxa"/>
              <w:left w:w="28" w:type="dxa"/>
              <w:bottom w:w="22" w:type="dxa"/>
              <w:right w:w="28" w:type="dxa"/>
            </w:tcMar>
          </w:tcPr>
          <w:p w:rsidR="008B314E" w:rsidRDefault="00967F4E" w14:paraId="1501CB22" w14:textId="77777777">
            <w:pPr>
              <w:pStyle w:val="p-table"/>
              <w:jc w:val="right"/>
            </w:pPr>
            <w:r>
              <w:rPr>
                <w:b/>
                <w:sz w:val="17"/>
              </w:rPr>
              <w:t>28.240</w:t>
            </w:r>
          </w:p>
        </w:tc>
        <w:tc>
          <w:tcPr>
            <w:tcW w:w="798" w:type="dxa"/>
            <w:shd w:val="clear" w:color="auto" w:fill="auto"/>
            <w:tcMar>
              <w:top w:w="22" w:type="dxa"/>
              <w:left w:w="28" w:type="dxa"/>
              <w:bottom w:w="22" w:type="dxa"/>
              <w:right w:w="28" w:type="dxa"/>
            </w:tcMar>
          </w:tcPr>
          <w:p w:rsidR="008B314E" w:rsidRDefault="00967F4E" w14:paraId="00DA9CAA" w14:textId="77777777">
            <w:pPr>
              <w:pStyle w:val="p-table"/>
              <w:jc w:val="right"/>
            </w:pPr>
            <w:r>
              <w:rPr>
                <w:b/>
                <w:sz w:val="17"/>
              </w:rPr>
              <w:t>0</w:t>
            </w:r>
          </w:p>
        </w:tc>
        <w:tc>
          <w:tcPr>
            <w:tcW w:w="841" w:type="dxa"/>
            <w:shd w:val="clear" w:color="auto" w:fill="auto"/>
            <w:tcMar>
              <w:top w:w="22" w:type="dxa"/>
              <w:left w:w="28" w:type="dxa"/>
              <w:bottom w:w="22" w:type="dxa"/>
              <w:right w:w="28" w:type="dxa"/>
            </w:tcMar>
          </w:tcPr>
          <w:p w:rsidR="008B314E" w:rsidRDefault="00967F4E" w14:paraId="5DB8D9E8" w14:textId="77777777">
            <w:pPr>
              <w:pStyle w:val="p-table"/>
              <w:jc w:val="right"/>
            </w:pPr>
            <w:r>
              <w:rPr>
                <w:b/>
                <w:sz w:val="17"/>
              </w:rPr>
              <w:t>28.240</w:t>
            </w:r>
          </w:p>
        </w:tc>
        <w:tc>
          <w:tcPr>
            <w:tcW w:w="841" w:type="dxa"/>
            <w:shd w:val="clear" w:color="auto" w:fill="auto"/>
            <w:tcMar>
              <w:top w:w="22" w:type="dxa"/>
              <w:left w:w="28" w:type="dxa"/>
              <w:bottom w:w="22" w:type="dxa"/>
              <w:right w:w="28" w:type="dxa"/>
            </w:tcMar>
          </w:tcPr>
          <w:p w:rsidR="008B314E" w:rsidRDefault="00967F4E" w14:paraId="178C834F" w14:textId="77777777">
            <w:pPr>
              <w:pStyle w:val="p-table"/>
              <w:jc w:val="right"/>
            </w:pPr>
            <w:r>
              <w:rPr>
                <w:b/>
                <w:sz w:val="17"/>
              </w:rPr>
              <w:t>‒</w:t>
            </w:r>
            <w:r>
              <w:rPr>
                <w:b/>
                <w:sz w:val="17"/>
              </w:rPr>
              <w:t xml:space="preserve"> </w:t>
            </w:r>
            <w:r>
              <w:rPr>
                <w:b/>
                <w:sz w:val="17"/>
              </w:rPr>
              <w:t>4.470</w:t>
            </w:r>
          </w:p>
        </w:tc>
        <w:tc>
          <w:tcPr>
            <w:tcW w:w="841" w:type="dxa"/>
            <w:shd w:val="clear" w:color="auto" w:fill="auto"/>
            <w:tcMar>
              <w:top w:w="22" w:type="dxa"/>
              <w:left w:w="28" w:type="dxa"/>
              <w:bottom w:w="22" w:type="dxa"/>
              <w:right w:w="28" w:type="dxa"/>
            </w:tcMar>
          </w:tcPr>
          <w:p w:rsidR="008B314E" w:rsidRDefault="00967F4E" w14:paraId="04962D78" w14:textId="77777777">
            <w:pPr>
              <w:pStyle w:val="p-table"/>
              <w:jc w:val="right"/>
            </w:pPr>
            <w:r>
              <w:rPr>
                <w:b/>
                <w:sz w:val="17"/>
              </w:rPr>
              <w:t>23.770</w:t>
            </w:r>
          </w:p>
        </w:tc>
        <w:tc>
          <w:tcPr>
            <w:tcW w:w="798" w:type="dxa"/>
            <w:shd w:val="clear" w:color="auto" w:fill="auto"/>
            <w:tcMar>
              <w:top w:w="22" w:type="dxa"/>
              <w:left w:w="28" w:type="dxa"/>
              <w:bottom w:w="22" w:type="dxa"/>
              <w:right w:w="28" w:type="dxa"/>
            </w:tcMar>
          </w:tcPr>
          <w:p w:rsidR="008B314E" w:rsidRDefault="00967F4E" w14:paraId="105AF7D0" w14:textId="77777777">
            <w:pPr>
              <w:pStyle w:val="p-table"/>
              <w:jc w:val="right"/>
            </w:pPr>
            <w:r>
              <w:rPr>
                <w:b/>
                <w:sz w:val="17"/>
              </w:rPr>
              <w:t>‒</w:t>
            </w:r>
            <w:r>
              <w:rPr>
                <w:b/>
                <w:sz w:val="17"/>
              </w:rPr>
              <w:t xml:space="preserve"> 7.970</w:t>
            </w:r>
          </w:p>
        </w:tc>
        <w:tc>
          <w:tcPr>
            <w:tcW w:w="807" w:type="dxa"/>
            <w:shd w:val="clear" w:color="auto" w:fill="auto"/>
            <w:tcMar>
              <w:top w:w="22" w:type="dxa"/>
              <w:left w:w="28" w:type="dxa"/>
              <w:bottom w:w="22" w:type="dxa"/>
              <w:right w:w="28" w:type="dxa"/>
            </w:tcMar>
          </w:tcPr>
          <w:p w:rsidR="008B314E" w:rsidRDefault="00967F4E" w14:paraId="0CE1A847" w14:textId="77777777">
            <w:pPr>
              <w:pStyle w:val="p-table"/>
              <w:jc w:val="right"/>
            </w:pPr>
            <w:r>
              <w:rPr>
                <w:b/>
                <w:sz w:val="17"/>
              </w:rPr>
              <w:t>‒</w:t>
            </w:r>
            <w:r>
              <w:rPr>
                <w:b/>
                <w:sz w:val="17"/>
              </w:rPr>
              <w:t xml:space="preserve"> 7.970</w:t>
            </w:r>
          </w:p>
        </w:tc>
        <w:tc>
          <w:tcPr>
            <w:tcW w:w="798" w:type="dxa"/>
            <w:shd w:val="clear" w:color="auto" w:fill="auto"/>
            <w:tcMar>
              <w:top w:w="22" w:type="dxa"/>
              <w:left w:w="28" w:type="dxa"/>
              <w:bottom w:w="22" w:type="dxa"/>
              <w:right w:w="28" w:type="dxa"/>
            </w:tcMar>
          </w:tcPr>
          <w:p w:rsidR="008B314E" w:rsidRDefault="00967F4E" w14:paraId="48016ABC" w14:textId="77777777">
            <w:pPr>
              <w:pStyle w:val="p-table"/>
              <w:jc w:val="right"/>
            </w:pPr>
            <w:r>
              <w:rPr>
                <w:b/>
                <w:sz w:val="17"/>
              </w:rPr>
              <w:t>‒</w:t>
            </w:r>
            <w:r>
              <w:rPr>
                <w:b/>
                <w:sz w:val="17"/>
              </w:rPr>
              <w:t xml:space="preserve"> 7.970</w:t>
            </w:r>
          </w:p>
        </w:tc>
        <w:tc>
          <w:tcPr>
            <w:tcW w:w="807" w:type="dxa"/>
            <w:shd w:val="clear" w:color="auto" w:fill="auto"/>
            <w:tcMar>
              <w:top w:w="22" w:type="dxa"/>
              <w:left w:w="28" w:type="dxa"/>
              <w:bottom w:w="22" w:type="dxa"/>
              <w:right w:w="28" w:type="dxa"/>
            </w:tcMar>
          </w:tcPr>
          <w:p w:rsidR="008B314E" w:rsidRDefault="00967F4E" w14:paraId="796877F3" w14:textId="77777777">
            <w:pPr>
              <w:pStyle w:val="p-table"/>
              <w:jc w:val="right"/>
            </w:pPr>
            <w:r>
              <w:rPr>
                <w:b/>
                <w:sz w:val="17"/>
              </w:rPr>
              <w:t>‒</w:t>
            </w:r>
            <w:r>
              <w:rPr>
                <w:b/>
                <w:sz w:val="17"/>
              </w:rPr>
              <w:t xml:space="preserve"> 7.970</w:t>
            </w:r>
          </w:p>
        </w:tc>
        <w:tc>
          <w:tcPr>
            <w:tcW w:w="798" w:type="dxa"/>
            <w:shd w:val="clear" w:color="auto" w:fill="auto"/>
            <w:tcMar>
              <w:top w:w="22" w:type="dxa"/>
              <w:left w:w="28" w:type="dxa"/>
              <w:bottom w:w="22" w:type="dxa"/>
              <w:right w:w="28" w:type="dxa"/>
            </w:tcMar>
          </w:tcPr>
          <w:p w:rsidR="008B314E" w:rsidRDefault="00967F4E" w14:paraId="37CE9452" w14:textId="77777777">
            <w:pPr>
              <w:pStyle w:val="p-table"/>
              <w:jc w:val="right"/>
            </w:pPr>
            <w:r>
              <w:rPr>
                <w:b/>
                <w:sz w:val="17"/>
              </w:rPr>
              <w:t>‒</w:t>
            </w:r>
            <w:r>
              <w:rPr>
                <w:b/>
                <w:sz w:val="17"/>
              </w:rPr>
              <w:t xml:space="preserve"> 7.970</w:t>
            </w:r>
          </w:p>
        </w:tc>
      </w:tr>
      <w:tr w:rsidR="008B314E" w14:paraId="3B489D7C"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700E503A" w14:textId="77777777">
            <w:pPr>
              <w:pStyle w:val="p-table"/>
              <w:rPr>
                <w:sz w:val="17"/>
              </w:rPr>
            </w:pPr>
          </w:p>
        </w:tc>
        <w:tc>
          <w:tcPr>
            <w:tcW w:w="1141" w:type="dxa"/>
            <w:tcBorders>
              <w:bottom w:val="single" w:color="009EE0" w:sz="2" w:space="0"/>
            </w:tcBorders>
            <w:shd w:val="clear" w:color="auto" w:fill="auto"/>
            <w:tcMar>
              <w:top w:w="22" w:type="dxa"/>
              <w:left w:w="28" w:type="dxa"/>
              <w:bottom w:w="22" w:type="dxa"/>
              <w:right w:w="28" w:type="dxa"/>
            </w:tcMar>
          </w:tcPr>
          <w:p w:rsidR="008B314E" w:rsidRDefault="008B314E" w14:paraId="7028A459"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6235DE18"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479630FC"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67E20D75"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662B4081" w14:textId="77777777">
            <w:pPr>
              <w:pStyle w:val="p-table"/>
              <w:rPr>
                <w:sz w:val="17"/>
              </w:rPr>
            </w:pPr>
          </w:p>
        </w:tc>
        <w:tc>
          <w:tcPr>
            <w:tcW w:w="841" w:type="dxa"/>
            <w:tcBorders>
              <w:bottom w:val="single" w:color="009EE0" w:sz="2" w:space="0"/>
            </w:tcBorders>
            <w:shd w:val="clear" w:color="auto" w:fill="auto"/>
            <w:tcMar>
              <w:top w:w="22" w:type="dxa"/>
              <w:left w:w="28" w:type="dxa"/>
              <w:bottom w:w="22" w:type="dxa"/>
              <w:right w:w="28" w:type="dxa"/>
            </w:tcMar>
          </w:tcPr>
          <w:p w:rsidR="008B314E" w:rsidRDefault="008B314E" w14:paraId="2456907F"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27F226BD"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0FC4E8E5"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10275091" w14:textId="77777777">
            <w:pPr>
              <w:pStyle w:val="p-table"/>
              <w:rPr>
                <w:sz w:val="17"/>
              </w:rPr>
            </w:pPr>
          </w:p>
        </w:tc>
        <w:tc>
          <w:tcPr>
            <w:tcW w:w="807" w:type="dxa"/>
            <w:tcBorders>
              <w:bottom w:val="single" w:color="009EE0" w:sz="2" w:space="0"/>
            </w:tcBorders>
            <w:shd w:val="clear" w:color="auto" w:fill="auto"/>
            <w:tcMar>
              <w:top w:w="22" w:type="dxa"/>
              <w:left w:w="28" w:type="dxa"/>
              <w:bottom w:w="22" w:type="dxa"/>
              <w:right w:w="28" w:type="dxa"/>
            </w:tcMar>
          </w:tcPr>
          <w:p w:rsidR="008B314E" w:rsidRDefault="008B314E" w14:paraId="4F4A8711" w14:textId="77777777">
            <w:pPr>
              <w:pStyle w:val="p-table"/>
              <w:rPr>
                <w:sz w:val="17"/>
              </w:rPr>
            </w:pPr>
          </w:p>
        </w:tc>
        <w:tc>
          <w:tcPr>
            <w:tcW w:w="798" w:type="dxa"/>
            <w:tcBorders>
              <w:bottom w:val="single" w:color="009EE0" w:sz="2" w:space="0"/>
            </w:tcBorders>
            <w:shd w:val="clear" w:color="auto" w:fill="auto"/>
            <w:tcMar>
              <w:top w:w="22" w:type="dxa"/>
              <w:left w:w="28" w:type="dxa"/>
              <w:bottom w:w="22" w:type="dxa"/>
              <w:right w:w="28" w:type="dxa"/>
            </w:tcMar>
          </w:tcPr>
          <w:p w:rsidR="008B314E" w:rsidRDefault="008B314E" w14:paraId="792C8072" w14:textId="77777777">
            <w:pPr>
              <w:pStyle w:val="p-table"/>
              <w:rPr>
                <w:sz w:val="17"/>
              </w:rPr>
            </w:pPr>
          </w:p>
        </w:tc>
      </w:tr>
    </w:tbl>
    <w:p w:rsidR="008B314E" w:rsidRDefault="008B314E" w14:paraId="6BCE727D" w14:textId="77777777">
      <w:pPr>
        <w:pStyle w:val="p-marginbottom"/>
      </w:pPr>
    </w:p>
    <w:p w:rsidR="008B314E" w:rsidRDefault="00967F4E" w14:paraId="6A0B1A72" w14:textId="77777777">
      <w:pPr>
        <w:pStyle w:val="p"/>
      </w:pPr>
      <w:r>
        <w:t>In totaal is voor 2025 100 % juridisch verplicht en 0 % beleidsmatig gereserveerd ten opzichte van het totaal beschikbare budget.</w:t>
      </w:r>
    </w:p>
    <w:p w:rsidR="008B314E" w:rsidRDefault="00967F4E" w14:paraId="47027D20" w14:textId="77777777">
      <w:pPr>
        <w:pStyle w:val="header-h1"/>
      </w:pPr>
      <w:r>
        <w:t>Toelichting op de verplichtingen</w:t>
      </w:r>
    </w:p>
    <w:p w:rsidR="008B314E" w:rsidRDefault="00967F4E" w14:paraId="45871C2D" w14:textId="77777777">
      <w:pPr>
        <w:pStyle w:val="p"/>
      </w:pPr>
      <w:r>
        <w:t xml:space="preserve">De </w:t>
      </w:r>
      <w:r>
        <w:t>verplichtingen voor infrastructuur en vastgoed zijn per saldo met € 1,1 miljard naar boven bijgesteld. Dit wordt voornamelijk veroorzaakt door het overhevelen van verplichtingen uit 2024 die in dat jaar niet zijn aangegaan (€ 857,7 miljoen). Daarnaast zijn de verplichtingenreeksen in het juiste ritme gezet (€ 250,9 miljoen).</w:t>
      </w:r>
    </w:p>
    <w:p w:rsidR="008B314E" w:rsidRDefault="00967F4E" w14:paraId="6B50C53C" w14:textId="77777777">
      <w:pPr>
        <w:pStyle w:val="p"/>
      </w:pPr>
      <w:r>
        <w:t>Daartegenover staat het onder verwerving beschreven doorschuiven van het verplichtingenbudget voor projecten in voorbereiding (€ 30,2 miljoen) en het overhevelen van budget naar andere artikelen binnen het DMF of de Defensiebegroting (€ 4,3 miljoen). Het restant betreft overige kleinere mutaties.</w:t>
      </w:r>
    </w:p>
    <w:p w:rsidR="008B314E" w:rsidRDefault="00967F4E" w14:paraId="14AB754D" w14:textId="77777777">
      <w:pPr>
        <w:pStyle w:val="header-h1"/>
      </w:pPr>
      <w:r>
        <w:t>Toelichting op de uitgaven</w:t>
      </w:r>
    </w:p>
    <w:p w:rsidR="008B314E" w:rsidRDefault="00967F4E" w14:paraId="10BFD109" w14:textId="77777777">
      <w:pPr>
        <w:pStyle w:val="header-h1"/>
      </w:pPr>
      <w:r>
        <w:t>Verwerving</w:t>
      </w:r>
    </w:p>
    <w:p w:rsidR="008B314E" w:rsidRDefault="00967F4E" w14:paraId="29C2F361" w14:textId="77777777">
      <w:pPr>
        <w:pStyle w:val="p"/>
      </w:pPr>
      <w:r>
        <w:t>Het budget voor de verwervingsfase wordt met € 158,0 miljoen naar boven bijgesteld.</w:t>
      </w:r>
    </w:p>
    <w:p w:rsidR="008B314E" w:rsidRDefault="00967F4E" w14:paraId="36FF910D" w14:textId="77777777">
      <w:pPr>
        <w:pStyle w:val="p"/>
      </w:pPr>
      <w:r>
        <w:t xml:space="preserve">Enerzijds is het </w:t>
      </w:r>
      <w:r>
        <w:t>budget in de voorbereidingsfase verlaagd (€ 68,1 miljoen), voornamelijk doordat budget naar latere begrotingsjaren is doorgeschoven als gevolg van langere doorlooptijden voor het afsluiten van contracten en langere levertijden. Anderzijds is het budget voor de investeringen in realisatiefase met € 226,1 miljoen verhoogd.</w:t>
      </w:r>
    </w:p>
    <w:p w:rsidR="008B314E" w:rsidRDefault="00967F4E" w14:paraId="056C7E23" w14:textId="77777777">
      <w:pPr>
        <w:pStyle w:val="p"/>
      </w:pPr>
      <w:r>
        <w:t>De realisatie van een aantal projecten is verschoven naar latere jaren. De hiermee samenhangende budgetten schuiven mee wat leidt tot een verlaging van het budget met € 124,9 miljoen in 2025.</w:t>
      </w:r>
    </w:p>
    <w:p w:rsidR="008B314E" w:rsidRDefault="00967F4E" w14:paraId="2E2FB319" w14:textId="77777777">
      <w:pPr>
        <w:pStyle w:val="p"/>
      </w:pPr>
      <w:r>
        <w:t>Daarnaast zijn er ook mutaties die leiden tot een verhoging van het budget.</w:t>
      </w:r>
    </w:p>
    <w:p w:rsidR="008B314E" w:rsidRDefault="00967F4E" w14:paraId="76F68A44" w14:textId="77777777">
      <w:pPr>
        <w:pStyle w:val="p"/>
      </w:pPr>
      <w:r>
        <w:t xml:space="preserve">Voor een aantal projecten is budget ontvangen voor in totaal € 322,1 miljoen. Dit betreft onder andere de projecten Huisvesting van de MIVD (€ 105,0 miljoen), Versnellen verduurzamen vastgoed (€ 94,2 miljoen), Huisvesting KMAR (€ 70,0 miljoen), Verbetering legering </w:t>
      </w:r>
      <w:proofErr w:type="spellStart"/>
      <w:r>
        <w:t>defensiebreed</w:t>
      </w:r>
      <w:proofErr w:type="spellEnd"/>
      <w:r>
        <w:t xml:space="preserve"> (€ 23,0 miljoen) en in totaal € 9,9 miljoen voor diverse kleinere projecten. Er is € 9,3 miljoen van de voorbereidingsfase naar de uitvoeringsfase verschoven voor 2025. Een aantal kleinere herschikkingen leidt per </w:t>
      </w:r>
      <w:r>
        <w:lastRenderedPageBreak/>
        <w:t>saldo tot een verhoging van het budget met € 19,6 miljoen.</w:t>
      </w:r>
    </w:p>
    <w:p w:rsidR="008B314E" w:rsidRDefault="00967F4E" w14:paraId="6B2337C7" w14:textId="77777777">
      <w:pPr>
        <w:pStyle w:val="header-h1"/>
      </w:pPr>
      <w:r>
        <w:t>Instandhouding</w:t>
      </w:r>
    </w:p>
    <w:p w:rsidR="008B314E" w:rsidRDefault="00967F4E" w14:paraId="411FCED8" w14:textId="77777777">
      <w:pPr>
        <w:pStyle w:val="p"/>
      </w:pPr>
      <w:r>
        <w:t>Het budget voor de instandhouding van het vastgoed is met € 18,3 miljoen verhoogd.</w:t>
      </w:r>
    </w:p>
    <w:p w:rsidR="008B314E" w:rsidRDefault="00967F4E" w14:paraId="7C4F108D" w14:textId="77777777">
      <w:pPr>
        <w:pStyle w:val="p"/>
      </w:pPr>
      <w:r>
        <w:t>In 2024 heeft het Rijksvastgoedbedrijf meer kunnen realiseren dan begroot. Deze uitgaven van € 18,7 miljoen zijn in mindering gebracht op het budget van 2025. Voor nieuwe opdrachten die het DOSCO ontvangen heeft en de extra uitgaven die dit voor de instandhouding tot gevolg heeft, is het budget met € 19,0 miljoen verhoogd. Daarnaast is er € 14 miljoen overgeheveld vanuit het budget voor eigen personeel. Daarnaast is het budget met € 4 miljoen opgehoogd omdat de kosten van een aantal nieuwe onderhoudscontrac</w:t>
      </w:r>
      <w:r>
        <w:t>ten hoger zijn geworden.</w:t>
      </w:r>
    </w:p>
    <w:p w:rsidR="008B314E" w:rsidRDefault="00967F4E" w14:paraId="003AFA7F" w14:textId="77777777">
      <w:pPr>
        <w:pStyle w:val="header-h1"/>
      </w:pPr>
      <w:r>
        <w:t xml:space="preserve">Over-/ </w:t>
      </w:r>
      <w:proofErr w:type="spellStart"/>
      <w:r>
        <w:t>onderprogrammering</w:t>
      </w:r>
      <w:proofErr w:type="spellEnd"/>
    </w:p>
    <w:p w:rsidR="008B314E" w:rsidRDefault="00967F4E" w14:paraId="71A8849E" w14:textId="77777777">
      <w:pPr>
        <w:pStyle w:val="p"/>
      </w:pPr>
      <w:r>
        <w:t xml:space="preserve">Zie artikel 1, onderwerp over-/ </w:t>
      </w:r>
      <w:proofErr w:type="spellStart"/>
      <w:r>
        <w:t>onderprogrammering</w:t>
      </w:r>
      <w:proofErr w:type="spellEnd"/>
      <w:r>
        <w:t xml:space="preserve"> voor een overkoepelde uitleg.</w:t>
      </w:r>
    </w:p>
    <w:p w:rsidR="008B314E" w:rsidRDefault="00967F4E" w14:paraId="0BDA11A7" w14:textId="77777777">
      <w:pPr>
        <w:pStyle w:val="section-title-4"/>
      </w:pPr>
      <w:r>
        <w:lastRenderedPageBreak/>
        <w:t>Beleidsartikel 6 IT</w:t>
      </w:r>
    </w:p>
    <w:tbl>
      <w:tblPr>
        <w:tblW w:w="9694" w:type="dxa"/>
        <w:tblInd w:w="-3317" w:type="dxa"/>
        <w:tblCellMar>
          <w:left w:w="10" w:type="dxa"/>
          <w:right w:w="10" w:type="dxa"/>
        </w:tblCellMar>
        <w:tblLook w:val="0000" w:firstRow="0" w:lastRow="0" w:firstColumn="0" w:lastColumn="0" w:noHBand="0" w:noVBand="0"/>
      </w:tblPr>
      <w:tblGrid>
        <w:gridCol w:w="457"/>
        <w:gridCol w:w="659"/>
        <w:gridCol w:w="1006"/>
        <w:gridCol w:w="599"/>
        <w:gridCol w:w="1006"/>
        <w:gridCol w:w="827"/>
        <w:gridCol w:w="1006"/>
        <w:gridCol w:w="827"/>
        <w:gridCol w:w="827"/>
        <w:gridCol w:w="827"/>
        <w:gridCol w:w="827"/>
        <w:gridCol w:w="827"/>
      </w:tblGrid>
      <w:tr w:rsidR="008B314E" w14:paraId="0F748D9B" w14:textId="77777777">
        <w:tblPrEx>
          <w:tblCellMar>
            <w:top w:w="0" w:type="dxa"/>
            <w:bottom w:w="0" w:type="dxa"/>
          </w:tblCellMar>
        </w:tblPrEx>
        <w:trPr>
          <w:tblHeader/>
        </w:trPr>
        <w:tc>
          <w:tcPr>
            <w:tcW w:w="9694" w:type="dxa"/>
            <w:gridSpan w:val="12"/>
            <w:shd w:val="clear" w:color="auto" w:fill="auto"/>
            <w:tcMar>
              <w:top w:w="22" w:type="dxa"/>
              <w:left w:w="113" w:type="dxa"/>
              <w:bottom w:w="22" w:type="dxa"/>
              <w:right w:w="10" w:type="dxa"/>
            </w:tcMar>
          </w:tcPr>
          <w:p w:rsidR="008B314E" w:rsidRDefault="00967F4E" w14:paraId="47E3F681" w14:textId="77777777">
            <w:pPr>
              <w:pStyle w:val="kio2-table-title"/>
            </w:pPr>
            <w:r>
              <w:lastRenderedPageBreak/>
              <w:t>Artikel 6 IT (bedragen x € 1.000)</w:t>
            </w:r>
          </w:p>
        </w:tc>
      </w:tr>
      <w:tr w:rsidR="008B314E" w14:paraId="67B99E8B" w14:textId="77777777">
        <w:tblPrEx>
          <w:tblCellMar>
            <w:top w:w="0" w:type="dxa"/>
            <w:bottom w:w="0" w:type="dxa"/>
          </w:tblCellMar>
        </w:tblPrEx>
        <w:trPr>
          <w:tblHeader/>
        </w:trPr>
        <w:tc>
          <w:tcPr>
            <w:tcW w:w="383"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05692584" w14:textId="77777777">
            <w:pPr>
              <w:pStyle w:val="p-table"/>
              <w:rPr>
                <w:color w:val="000000"/>
                <w:sz w:val="17"/>
              </w:rPr>
            </w:pPr>
          </w:p>
        </w:tc>
        <w:tc>
          <w:tcPr>
            <w:tcW w:w="114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8B314E" w14:paraId="2DD0E0E4" w14:textId="77777777">
            <w:pPr>
              <w:pStyle w:val="p-table"/>
              <w:rPr>
                <w:color w:val="000000"/>
                <w:sz w:val="17"/>
              </w:rPr>
            </w:pPr>
          </w:p>
        </w:tc>
        <w:tc>
          <w:tcPr>
            <w:tcW w:w="844"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1505D8D" w14:textId="77777777">
            <w:pPr>
              <w:pStyle w:val="p-table"/>
              <w:jc w:val="center"/>
              <w:rPr>
                <w:color w:val="000000"/>
                <w:sz w:val="17"/>
              </w:rPr>
            </w:pPr>
            <w:r>
              <w:rPr>
                <w:color w:val="000000"/>
                <w:sz w:val="17"/>
              </w:rPr>
              <w:t>Ontwerpbegroting t (1)</w:t>
            </w:r>
          </w:p>
        </w:tc>
        <w:tc>
          <w:tcPr>
            <w:tcW w:w="80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321B21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7EB98A85" w14:textId="77777777">
            <w:pPr>
              <w:pStyle w:val="p-table"/>
              <w:jc w:val="center"/>
              <w:rPr>
                <w:color w:val="000000"/>
                <w:sz w:val="17"/>
              </w:rPr>
            </w:pPr>
            <w:r>
              <w:rPr>
                <w:color w:val="000000"/>
                <w:sz w:val="17"/>
              </w:rPr>
              <w:t>Vastgestelde begroting t (3) =</w:t>
            </w:r>
            <w:r>
              <w:rPr>
                <w:color w:val="000000"/>
                <w:sz w:val="17"/>
              </w:rPr>
              <w:t xml:space="preserve"> (1) + (2)</w:t>
            </w:r>
          </w:p>
        </w:tc>
        <w:tc>
          <w:tcPr>
            <w:tcW w:w="80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F0407AE" w14:textId="77777777">
            <w:pPr>
              <w:pStyle w:val="p-table"/>
              <w:jc w:val="center"/>
              <w:rPr>
                <w:color w:val="000000"/>
                <w:sz w:val="17"/>
              </w:rPr>
            </w:pPr>
            <w:r>
              <w:rPr>
                <w:color w:val="000000"/>
                <w:sz w:val="17"/>
              </w:rPr>
              <w:t>Mutaties 1e suppletoire begroting (4)</w:t>
            </w:r>
          </w:p>
        </w:tc>
        <w:tc>
          <w:tcPr>
            <w:tcW w:w="845"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8A75F53" w14:textId="77777777">
            <w:pPr>
              <w:pStyle w:val="p-table"/>
              <w:jc w:val="center"/>
              <w:rPr>
                <w:color w:val="000000"/>
                <w:sz w:val="17"/>
              </w:rPr>
            </w:pPr>
            <w:r>
              <w:rPr>
                <w:color w:val="000000"/>
                <w:sz w:val="17"/>
              </w:rPr>
              <w:t>Stand 1e suppletoire begroting (5) = (3) + (4)</w:t>
            </w:r>
          </w:p>
        </w:tc>
        <w:tc>
          <w:tcPr>
            <w:tcW w:w="80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800C712" w14:textId="77777777">
            <w:pPr>
              <w:pStyle w:val="p-table"/>
              <w:jc w:val="center"/>
              <w:rPr>
                <w:color w:val="000000"/>
                <w:sz w:val="17"/>
              </w:rPr>
            </w:pPr>
            <w:r>
              <w:rPr>
                <w:color w:val="000000"/>
                <w:sz w:val="17"/>
              </w:rPr>
              <w:t>Mutatie 2026</w:t>
            </w:r>
          </w:p>
        </w:tc>
        <w:tc>
          <w:tcPr>
            <w:tcW w:w="81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0E1E82A" w14:textId="77777777">
            <w:pPr>
              <w:pStyle w:val="p-table"/>
              <w:jc w:val="center"/>
              <w:rPr>
                <w:color w:val="000000"/>
                <w:sz w:val="17"/>
              </w:rPr>
            </w:pPr>
            <w:r>
              <w:rPr>
                <w:color w:val="000000"/>
                <w:sz w:val="17"/>
              </w:rPr>
              <w:t>Mutatie 2027</w:t>
            </w:r>
          </w:p>
        </w:tc>
        <w:tc>
          <w:tcPr>
            <w:tcW w:w="80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59458F0" w14:textId="77777777">
            <w:pPr>
              <w:pStyle w:val="p-table"/>
              <w:jc w:val="center"/>
              <w:rPr>
                <w:color w:val="000000"/>
                <w:sz w:val="17"/>
              </w:rPr>
            </w:pPr>
            <w:r>
              <w:rPr>
                <w:color w:val="000000"/>
                <w:sz w:val="17"/>
              </w:rPr>
              <w:t>Mutatie 2028</w:t>
            </w:r>
          </w:p>
        </w:tc>
        <w:tc>
          <w:tcPr>
            <w:tcW w:w="811"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724EC8C" w14:textId="77777777">
            <w:pPr>
              <w:pStyle w:val="p-table"/>
              <w:jc w:val="center"/>
              <w:rPr>
                <w:color w:val="000000"/>
                <w:sz w:val="17"/>
              </w:rPr>
            </w:pPr>
            <w:r>
              <w:rPr>
                <w:color w:val="000000"/>
                <w:sz w:val="17"/>
              </w:rPr>
              <w:t>Mutatie 2029</w:t>
            </w:r>
          </w:p>
        </w:tc>
        <w:tc>
          <w:tcPr>
            <w:tcW w:w="802"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2E9365EA" w14:textId="77777777">
            <w:pPr>
              <w:pStyle w:val="p-table"/>
              <w:jc w:val="center"/>
              <w:rPr>
                <w:color w:val="000000"/>
                <w:sz w:val="17"/>
              </w:rPr>
            </w:pPr>
            <w:r>
              <w:rPr>
                <w:color w:val="000000"/>
                <w:sz w:val="17"/>
              </w:rPr>
              <w:t>Mutatie 2030</w:t>
            </w:r>
          </w:p>
        </w:tc>
      </w:tr>
      <w:tr w:rsidR="008B314E" w14:paraId="08629177"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570420D9" w14:textId="77777777">
            <w:pPr>
              <w:pStyle w:val="p-table"/>
            </w:pPr>
            <w:r>
              <w:rPr>
                <w:b/>
                <w:sz w:val="17"/>
              </w:rPr>
              <w:t>Art.</w:t>
            </w:r>
          </w:p>
        </w:tc>
        <w:tc>
          <w:tcPr>
            <w:tcW w:w="1145" w:type="dxa"/>
            <w:shd w:val="clear" w:color="auto" w:fill="auto"/>
            <w:tcMar>
              <w:top w:w="22" w:type="dxa"/>
              <w:left w:w="28" w:type="dxa"/>
              <w:bottom w:w="22" w:type="dxa"/>
              <w:right w:w="28" w:type="dxa"/>
            </w:tcMar>
          </w:tcPr>
          <w:p w:rsidR="008B314E" w:rsidRDefault="00967F4E" w14:paraId="546D0351" w14:textId="77777777">
            <w:pPr>
              <w:pStyle w:val="p-table"/>
            </w:pPr>
            <w:r>
              <w:rPr>
                <w:b/>
                <w:sz w:val="17"/>
              </w:rPr>
              <w:t>Verplichtingen</w:t>
            </w:r>
          </w:p>
        </w:tc>
        <w:tc>
          <w:tcPr>
            <w:tcW w:w="844" w:type="dxa"/>
            <w:shd w:val="clear" w:color="auto" w:fill="auto"/>
            <w:tcMar>
              <w:top w:w="22" w:type="dxa"/>
              <w:left w:w="28" w:type="dxa"/>
              <w:bottom w:w="22" w:type="dxa"/>
              <w:right w:w="28" w:type="dxa"/>
            </w:tcMar>
          </w:tcPr>
          <w:p w:rsidR="008B314E" w:rsidRDefault="00967F4E" w14:paraId="75251623" w14:textId="77777777">
            <w:pPr>
              <w:pStyle w:val="p-table"/>
              <w:jc w:val="right"/>
            </w:pPr>
            <w:r>
              <w:rPr>
                <w:b/>
                <w:sz w:val="17"/>
              </w:rPr>
              <w:t>1.359.574</w:t>
            </w:r>
          </w:p>
        </w:tc>
        <w:tc>
          <w:tcPr>
            <w:tcW w:w="802" w:type="dxa"/>
            <w:shd w:val="clear" w:color="auto" w:fill="auto"/>
            <w:tcMar>
              <w:top w:w="22" w:type="dxa"/>
              <w:left w:w="28" w:type="dxa"/>
              <w:bottom w:w="22" w:type="dxa"/>
              <w:right w:w="28" w:type="dxa"/>
            </w:tcMar>
          </w:tcPr>
          <w:p w:rsidR="008B314E" w:rsidRDefault="00967F4E" w14:paraId="2ACF2325" w14:textId="77777777">
            <w:pPr>
              <w:pStyle w:val="p-table"/>
              <w:jc w:val="right"/>
            </w:pPr>
            <w:r>
              <w:rPr>
                <w:b/>
                <w:sz w:val="17"/>
              </w:rPr>
              <w:t>0</w:t>
            </w:r>
          </w:p>
        </w:tc>
        <w:tc>
          <w:tcPr>
            <w:tcW w:w="845" w:type="dxa"/>
            <w:shd w:val="clear" w:color="auto" w:fill="auto"/>
            <w:tcMar>
              <w:top w:w="22" w:type="dxa"/>
              <w:left w:w="28" w:type="dxa"/>
              <w:bottom w:w="22" w:type="dxa"/>
              <w:right w:w="28" w:type="dxa"/>
            </w:tcMar>
          </w:tcPr>
          <w:p w:rsidR="008B314E" w:rsidRDefault="00967F4E" w14:paraId="6784019B" w14:textId="77777777">
            <w:pPr>
              <w:pStyle w:val="p-table"/>
              <w:jc w:val="right"/>
            </w:pPr>
            <w:r>
              <w:rPr>
                <w:b/>
                <w:sz w:val="17"/>
              </w:rPr>
              <w:t>1.359.574</w:t>
            </w:r>
          </w:p>
        </w:tc>
        <w:tc>
          <w:tcPr>
            <w:tcW w:w="802" w:type="dxa"/>
            <w:shd w:val="clear" w:color="auto" w:fill="auto"/>
            <w:tcMar>
              <w:top w:w="22" w:type="dxa"/>
              <w:left w:w="28" w:type="dxa"/>
              <w:bottom w:w="22" w:type="dxa"/>
              <w:right w:w="28" w:type="dxa"/>
            </w:tcMar>
          </w:tcPr>
          <w:p w:rsidR="008B314E" w:rsidRDefault="00967F4E" w14:paraId="4E3E75DE" w14:textId="77777777">
            <w:pPr>
              <w:pStyle w:val="p-table"/>
              <w:jc w:val="right"/>
            </w:pPr>
            <w:r>
              <w:rPr>
                <w:b/>
                <w:sz w:val="17"/>
              </w:rPr>
              <w:t>353.340</w:t>
            </w:r>
          </w:p>
        </w:tc>
        <w:tc>
          <w:tcPr>
            <w:tcW w:w="845" w:type="dxa"/>
            <w:shd w:val="clear" w:color="auto" w:fill="auto"/>
            <w:tcMar>
              <w:top w:w="22" w:type="dxa"/>
              <w:left w:w="28" w:type="dxa"/>
              <w:bottom w:w="22" w:type="dxa"/>
              <w:right w:w="28" w:type="dxa"/>
            </w:tcMar>
          </w:tcPr>
          <w:p w:rsidR="008B314E" w:rsidRDefault="00967F4E" w14:paraId="4D3CA854" w14:textId="77777777">
            <w:pPr>
              <w:pStyle w:val="p-table"/>
              <w:jc w:val="right"/>
            </w:pPr>
            <w:r>
              <w:rPr>
                <w:b/>
                <w:sz w:val="17"/>
              </w:rPr>
              <w:t>1.712.914</w:t>
            </w:r>
          </w:p>
        </w:tc>
        <w:tc>
          <w:tcPr>
            <w:tcW w:w="802" w:type="dxa"/>
            <w:shd w:val="clear" w:color="auto" w:fill="auto"/>
            <w:tcMar>
              <w:top w:w="22" w:type="dxa"/>
              <w:left w:w="28" w:type="dxa"/>
              <w:bottom w:w="22" w:type="dxa"/>
              <w:right w:w="28" w:type="dxa"/>
            </w:tcMar>
          </w:tcPr>
          <w:p w:rsidR="008B314E" w:rsidRDefault="00967F4E" w14:paraId="2B1280D3" w14:textId="77777777">
            <w:pPr>
              <w:pStyle w:val="p-table"/>
              <w:jc w:val="right"/>
            </w:pPr>
            <w:r>
              <w:rPr>
                <w:b/>
                <w:sz w:val="17"/>
              </w:rPr>
              <w:t>‒</w:t>
            </w:r>
            <w:r>
              <w:rPr>
                <w:b/>
                <w:sz w:val="17"/>
              </w:rPr>
              <w:t xml:space="preserve"> 29.130</w:t>
            </w:r>
          </w:p>
        </w:tc>
        <w:tc>
          <w:tcPr>
            <w:tcW w:w="811" w:type="dxa"/>
            <w:shd w:val="clear" w:color="auto" w:fill="auto"/>
            <w:tcMar>
              <w:top w:w="22" w:type="dxa"/>
              <w:left w:w="28" w:type="dxa"/>
              <w:bottom w:w="22" w:type="dxa"/>
              <w:right w:w="28" w:type="dxa"/>
            </w:tcMar>
          </w:tcPr>
          <w:p w:rsidR="008B314E" w:rsidRDefault="00967F4E" w14:paraId="7FE4DE1D" w14:textId="77777777">
            <w:pPr>
              <w:pStyle w:val="p-table"/>
              <w:jc w:val="right"/>
            </w:pPr>
            <w:r>
              <w:rPr>
                <w:b/>
                <w:sz w:val="17"/>
              </w:rPr>
              <w:t>43.686</w:t>
            </w:r>
          </w:p>
        </w:tc>
        <w:tc>
          <w:tcPr>
            <w:tcW w:w="802" w:type="dxa"/>
            <w:shd w:val="clear" w:color="auto" w:fill="auto"/>
            <w:tcMar>
              <w:top w:w="22" w:type="dxa"/>
              <w:left w:w="28" w:type="dxa"/>
              <w:bottom w:w="22" w:type="dxa"/>
              <w:right w:w="28" w:type="dxa"/>
            </w:tcMar>
          </w:tcPr>
          <w:p w:rsidR="008B314E" w:rsidRDefault="00967F4E" w14:paraId="0A29F8F9" w14:textId="77777777">
            <w:pPr>
              <w:pStyle w:val="p-table"/>
              <w:jc w:val="right"/>
            </w:pPr>
            <w:r>
              <w:rPr>
                <w:b/>
                <w:sz w:val="17"/>
              </w:rPr>
              <w:t>‒</w:t>
            </w:r>
            <w:r>
              <w:rPr>
                <w:b/>
                <w:sz w:val="17"/>
              </w:rPr>
              <w:t xml:space="preserve"> 22.229</w:t>
            </w:r>
          </w:p>
        </w:tc>
        <w:tc>
          <w:tcPr>
            <w:tcW w:w="811" w:type="dxa"/>
            <w:shd w:val="clear" w:color="auto" w:fill="auto"/>
            <w:tcMar>
              <w:top w:w="22" w:type="dxa"/>
              <w:left w:w="28" w:type="dxa"/>
              <w:bottom w:w="22" w:type="dxa"/>
              <w:right w:w="28" w:type="dxa"/>
            </w:tcMar>
          </w:tcPr>
          <w:p w:rsidR="008B314E" w:rsidRDefault="00967F4E" w14:paraId="07411472" w14:textId="77777777">
            <w:pPr>
              <w:pStyle w:val="p-table"/>
              <w:jc w:val="right"/>
            </w:pPr>
            <w:r>
              <w:rPr>
                <w:b/>
                <w:sz w:val="17"/>
              </w:rPr>
              <w:t>‒</w:t>
            </w:r>
            <w:r>
              <w:rPr>
                <w:b/>
                <w:sz w:val="17"/>
              </w:rPr>
              <w:t xml:space="preserve"> </w:t>
            </w:r>
            <w:r>
              <w:rPr>
                <w:b/>
                <w:sz w:val="17"/>
              </w:rPr>
              <w:t>104.244</w:t>
            </w:r>
          </w:p>
        </w:tc>
        <w:tc>
          <w:tcPr>
            <w:tcW w:w="802" w:type="dxa"/>
            <w:shd w:val="clear" w:color="auto" w:fill="auto"/>
            <w:tcMar>
              <w:top w:w="22" w:type="dxa"/>
              <w:left w:w="28" w:type="dxa"/>
              <w:bottom w:w="22" w:type="dxa"/>
              <w:right w:w="28" w:type="dxa"/>
            </w:tcMar>
          </w:tcPr>
          <w:p w:rsidR="008B314E" w:rsidRDefault="00967F4E" w14:paraId="66B9FE6D" w14:textId="77777777">
            <w:pPr>
              <w:pStyle w:val="p-table"/>
              <w:jc w:val="right"/>
            </w:pPr>
            <w:r>
              <w:rPr>
                <w:b/>
                <w:sz w:val="17"/>
              </w:rPr>
              <w:t>162.573</w:t>
            </w:r>
          </w:p>
        </w:tc>
      </w:tr>
      <w:tr w:rsidR="008B314E" w14:paraId="7426CC3C"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48732AFE" w14:textId="77777777">
            <w:pPr>
              <w:pStyle w:val="p-table"/>
              <w:rPr>
                <w:sz w:val="17"/>
              </w:rPr>
            </w:pPr>
          </w:p>
        </w:tc>
        <w:tc>
          <w:tcPr>
            <w:tcW w:w="1145" w:type="dxa"/>
            <w:tcBorders>
              <w:bottom w:val="single" w:color="009EE0" w:sz="2" w:space="0"/>
            </w:tcBorders>
            <w:shd w:val="clear" w:color="auto" w:fill="auto"/>
            <w:tcMar>
              <w:top w:w="22" w:type="dxa"/>
              <w:left w:w="28" w:type="dxa"/>
              <w:bottom w:w="22" w:type="dxa"/>
              <w:right w:w="28" w:type="dxa"/>
            </w:tcMar>
          </w:tcPr>
          <w:p w:rsidR="008B314E" w:rsidRDefault="008B314E" w14:paraId="054524EC" w14:textId="77777777">
            <w:pPr>
              <w:pStyle w:val="p-table"/>
              <w:rPr>
                <w:sz w:val="17"/>
              </w:rPr>
            </w:pPr>
          </w:p>
        </w:tc>
        <w:tc>
          <w:tcPr>
            <w:tcW w:w="844" w:type="dxa"/>
            <w:tcBorders>
              <w:bottom w:val="single" w:color="009EE0" w:sz="2" w:space="0"/>
            </w:tcBorders>
            <w:shd w:val="clear" w:color="auto" w:fill="auto"/>
            <w:tcMar>
              <w:top w:w="22" w:type="dxa"/>
              <w:left w:w="28" w:type="dxa"/>
              <w:bottom w:w="22" w:type="dxa"/>
              <w:right w:w="28" w:type="dxa"/>
            </w:tcMar>
          </w:tcPr>
          <w:p w:rsidR="008B314E" w:rsidRDefault="008B314E" w14:paraId="48A6329F"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2AF0E324"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8B314E" w:rsidRDefault="008B314E" w14:paraId="7646ACB3"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105C39F4"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8B314E" w:rsidRDefault="008B314E" w14:paraId="3D2800E9"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42B7B81F" w14:textId="77777777">
            <w:pPr>
              <w:pStyle w:val="p-table"/>
              <w:rPr>
                <w:sz w:val="17"/>
              </w:rPr>
            </w:pPr>
          </w:p>
        </w:tc>
        <w:tc>
          <w:tcPr>
            <w:tcW w:w="811" w:type="dxa"/>
            <w:tcBorders>
              <w:bottom w:val="single" w:color="009EE0" w:sz="2" w:space="0"/>
            </w:tcBorders>
            <w:shd w:val="clear" w:color="auto" w:fill="auto"/>
            <w:tcMar>
              <w:top w:w="22" w:type="dxa"/>
              <w:left w:w="28" w:type="dxa"/>
              <w:bottom w:w="22" w:type="dxa"/>
              <w:right w:w="28" w:type="dxa"/>
            </w:tcMar>
          </w:tcPr>
          <w:p w:rsidR="008B314E" w:rsidRDefault="008B314E" w14:paraId="1D1F500F"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554F1E46" w14:textId="77777777">
            <w:pPr>
              <w:pStyle w:val="p-table"/>
              <w:rPr>
                <w:sz w:val="17"/>
              </w:rPr>
            </w:pPr>
          </w:p>
        </w:tc>
        <w:tc>
          <w:tcPr>
            <w:tcW w:w="811" w:type="dxa"/>
            <w:tcBorders>
              <w:bottom w:val="single" w:color="009EE0" w:sz="2" w:space="0"/>
            </w:tcBorders>
            <w:shd w:val="clear" w:color="auto" w:fill="auto"/>
            <w:tcMar>
              <w:top w:w="22" w:type="dxa"/>
              <w:left w:w="28" w:type="dxa"/>
              <w:bottom w:w="22" w:type="dxa"/>
              <w:right w:w="28" w:type="dxa"/>
            </w:tcMar>
          </w:tcPr>
          <w:p w:rsidR="008B314E" w:rsidRDefault="008B314E" w14:paraId="57494091"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303ECC0D" w14:textId="77777777">
            <w:pPr>
              <w:pStyle w:val="p-table"/>
              <w:rPr>
                <w:sz w:val="17"/>
              </w:rPr>
            </w:pPr>
          </w:p>
        </w:tc>
      </w:tr>
      <w:tr w:rsidR="008B314E" w14:paraId="5E7306AE"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0F761EDF"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418B1B44" w14:textId="77777777">
            <w:pPr>
              <w:pStyle w:val="p-table"/>
            </w:pPr>
            <w:r>
              <w:rPr>
                <w:b/>
                <w:sz w:val="17"/>
              </w:rPr>
              <w:t>Uitgaven</w:t>
            </w:r>
          </w:p>
        </w:tc>
        <w:tc>
          <w:tcPr>
            <w:tcW w:w="844" w:type="dxa"/>
            <w:shd w:val="clear" w:color="auto" w:fill="auto"/>
            <w:tcMar>
              <w:top w:w="22" w:type="dxa"/>
              <w:left w:w="28" w:type="dxa"/>
              <w:bottom w:w="22" w:type="dxa"/>
              <w:right w:w="28" w:type="dxa"/>
            </w:tcMar>
          </w:tcPr>
          <w:p w:rsidR="008B314E" w:rsidRDefault="00967F4E" w14:paraId="10A1D9C5" w14:textId="77777777">
            <w:pPr>
              <w:pStyle w:val="p-table"/>
              <w:jc w:val="right"/>
            </w:pPr>
            <w:r>
              <w:rPr>
                <w:b/>
                <w:sz w:val="17"/>
              </w:rPr>
              <w:t>1.228.302</w:t>
            </w:r>
          </w:p>
        </w:tc>
        <w:tc>
          <w:tcPr>
            <w:tcW w:w="802" w:type="dxa"/>
            <w:shd w:val="clear" w:color="auto" w:fill="auto"/>
            <w:tcMar>
              <w:top w:w="22" w:type="dxa"/>
              <w:left w:w="28" w:type="dxa"/>
              <w:bottom w:w="22" w:type="dxa"/>
              <w:right w:w="28" w:type="dxa"/>
            </w:tcMar>
          </w:tcPr>
          <w:p w:rsidR="008B314E" w:rsidRDefault="00967F4E" w14:paraId="2C2C1AC8" w14:textId="77777777">
            <w:pPr>
              <w:pStyle w:val="p-table"/>
              <w:jc w:val="right"/>
            </w:pPr>
            <w:r>
              <w:rPr>
                <w:b/>
                <w:sz w:val="17"/>
              </w:rPr>
              <w:t>0</w:t>
            </w:r>
          </w:p>
        </w:tc>
        <w:tc>
          <w:tcPr>
            <w:tcW w:w="845" w:type="dxa"/>
            <w:shd w:val="clear" w:color="auto" w:fill="auto"/>
            <w:tcMar>
              <w:top w:w="22" w:type="dxa"/>
              <w:left w:w="28" w:type="dxa"/>
              <w:bottom w:w="22" w:type="dxa"/>
              <w:right w:w="28" w:type="dxa"/>
            </w:tcMar>
          </w:tcPr>
          <w:p w:rsidR="008B314E" w:rsidRDefault="00967F4E" w14:paraId="330C37AF" w14:textId="77777777">
            <w:pPr>
              <w:pStyle w:val="p-table"/>
              <w:jc w:val="right"/>
            </w:pPr>
            <w:r>
              <w:rPr>
                <w:b/>
                <w:sz w:val="17"/>
              </w:rPr>
              <w:t>1.228.302</w:t>
            </w:r>
          </w:p>
        </w:tc>
        <w:tc>
          <w:tcPr>
            <w:tcW w:w="802" w:type="dxa"/>
            <w:shd w:val="clear" w:color="auto" w:fill="auto"/>
            <w:tcMar>
              <w:top w:w="22" w:type="dxa"/>
              <w:left w:w="28" w:type="dxa"/>
              <w:bottom w:w="22" w:type="dxa"/>
              <w:right w:w="28" w:type="dxa"/>
            </w:tcMar>
          </w:tcPr>
          <w:p w:rsidR="008B314E" w:rsidRDefault="00967F4E" w14:paraId="76C103EC" w14:textId="77777777">
            <w:pPr>
              <w:pStyle w:val="p-table"/>
              <w:jc w:val="right"/>
            </w:pPr>
            <w:r>
              <w:rPr>
                <w:b/>
                <w:sz w:val="17"/>
              </w:rPr>
              <w:t>‒</w:t>
            </w:r>
            <w:r>
              <w:rPr>
                <w:b/>
                <w:sz w:val="17"/>
              </w:rPr>
              <w:t xml:space="preserve"> 35.916</w:t>
            </w:r>
          </w:p>
        </w:tc>
        <w:tc>
          <w:tcPr>
            <w:tcW w:w="845" w:type="dxa"/>
            <w:shd w:val="clear" w:color="auto" w:fill="auto"/>
            <w:tcMar>
              <w:top w:w="22" w:type="dxa"/>
              <w:left w:w="28" w:type="dxa"/>
              <w:bottom w:w="22" w:type="dxa"/>
              <w:right w:w="28" w:type="dxa"/>
            </w:tcMar>
          </w:tcPr>
          <w:p w:rsidR="008B314E" w:rsidRDefault="00967F4E" w14:paraId="65C05C49" w14:textId="77777777">
            <w:pPr>
              <w:pStyle w:val="p-table"/>
              <w:jc w:val="right"/>
            </w:pPr>
            <w:r>
              <w:rPr>
                <w:b/>
                <w:sz w:val="17"/>
              </w:rPr>
              <w:t>1.192.386</w:t>
            </w:r>
          </w:p>
        </w:tc>
        <w:tc>
          <w:tcPr>
            <w:tcW w:w="802" w:type="dxa"/>
            <w:shd w:val="clear" w:color="auto" w:fill="auto"/>
            <w:tcMar>
              <w:top w:w="22" w:type="dxa"/>
              <w:left w:w="28" w:type="dxa"/>
              <w:bottom w:w="22" w:type="dxa"/>
              <w:right w:w="28" w:type="dxa"/>
            </w:tcMar>
          </w:tcPr>
          <w:p w:rsidR="008B314E" w:rsidRDefault="00967F4E" w14:paraId="1FA1378F" w14:textId="77777777">
            <w:pPr>
              <w:pStyle w:val="p-table"/>
              <w:jc w:val="right"/>
            </w:pPr>
            <w:r>
              <w:rPr>
                <w:b/>
                <w:sz w:val="17"/>
              </w:rPr>
              <w:t>46.559</w:t>
            </w:r>
          </w:p>
        </w:tc>
        <w:tc>
          <w:tcPr>
            <w:tcW w:w="811" w:type="dxa"/>
            <w:shd w:val="clear" w:color="auto" w:fill="auto"/>
            <w:tcMar>
              <w:top w:w="22" w:type="dxa"/>
              <w:left w:w="28" w:type="dxa"/>
              <w:bottom w:w="22" w:type="dxa"/>
              <w:right w:w="28" w:type="dxa"/>
            </w:tcMar>
          </w:tcPr>
          <w:p w:rsidR="008B314E" w:rsidRDefault="00967F4E" w14:paraId="06DD3707" w14:textId="77777777">
            <w:pPr>
              <w:pStyle w:val="p-table"/>
              <w:jc w:val="right"/>
            </w:pPr>
            <w:r>
              <w:rPr>
                <w:b/>
                <w:sz w:val="17"/>
              </w:rPr>
              <w:t>154.936</w:t>
            </w:r>
          </w:p>
        </w:tc>
        <w:tc>
          <w:tcPr>
            <w:tcW w:w="802" w:type="dxa"/>
            <w:shd w:val="clear" w:color="auto" w:fill="auto"/>
            <w:tcMar>
              <w:top w:w="22" w:type="dxa"/>
              <w:left w:w="28" w:type="dxa"/>
              <w:bottom w:w="22" w:type="dxa"/>
              <w:right w:w="28" w:type="dxa"/>
            </w:tcMar>
          </w:tcPr>
          <w:p w:rsidR="008B314E" w:rsidRDefault="00967F4E" w14:paraId="6F94C55B" w14:textId="77777777">
            <w:pPr>
              <w:pStyle w:val="p-table"/>
              <w:jc w:val="right"/>
            </w:pPr>
            <w:r>
              <w:rPr>
                <w:b/>
                <w:sz w:val="17"/>
              </w:rPr>
              <w:t>161.605</w:t>
            </w:r>
          </w:p>
        </w:tc>
        <w:tc>
          <w:tcPr>
            <w:tcW w:w="811" w:type="dxa"/>
            <w:shd w:val="clear" w:color="auto" w:fill="auto"/>
            <w:tcMar>
              <w:top w:w="22" w:type="dxa"/>
              <w:left w:w="28" w:type="dxa"/>
              <w:bottom w:w="22" w:type="dxa"/>
              <w:right w:w="28" w:type="dxa"/>
            </w:tcMar>
          </w:tcPr>
          <w:p w:rsidR="008B314E" w:rsidRDefault="00967F4E" w14:paraId="39642EA4" w14:textId="77777777">
            <w:pPr>
              <w:pStyle w:val="p-table"/>
              <w:jc w:val="right"/>
            </w:pPr>
            <w:r>
              <w:rPr>
                <w:b/>
                <w:sz w:val="17"/>
              </w:rPr>
              <w:t>153.534</w:t>
            </w:r>
          </w:p>
        </w:tc>
        <w:tc>
          <w:tcPr>
            <w:tcW w:w="802" w:type="dxa"/>
            <w:shd w:val="clear" w:color="auto" w:fill="auto"/>
            <w:tcMar>
              <w:top w:w="22" w:type="dxa"/>
              <w:left w:w="28" w:type="dxa"/>
              <w:bottom w:w="22" w:type="dxa"/>
              <w:right w:w="28" w:type="dxa"/>
            </w:tcMar>
          </w:tcPr>
          <w:p w:rsidR="008B314E" w:rsidRDefault="00967F4E" w14:paraId="535E29B6" w14:textId="77777777">
            <w:pPr>
              <w:pStyle w:val="p-table"/>
              <w:jc w:val="right"/>
            </w:pPr>
            <w:r>
              <w:rPr>
                <w:b/>
                <w:sz w:val="17"/>
              </w:rPr>
              <w:t>150.527</w:t>
            </w:r>
          </w:p>
        </w:tc>
      </w:tr>
      <w:tr w:rsidR="008B314E" w14:paraId="42B22FB7"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7DD419B3" w14:textId="77777777">
            <w:pPr>
              <w:pStyle w:val="p-table"/>
              <w:rPr>
                <w:sz w:val="17"/>
              </w:rPr>
            </w:pPr>
          </w:p>
        </w:tc>
        <w:tc>
          <w:tcPr>
            <w:tcW w:w="1145" w:type="dxa"/>
            <w:tcBorders>
              <w:bottom w:val="single" w:color="009EE0" w:sz="2" w:space="0"/>
            </w:tcBorders>
            <w:shd w:val="clear" w:color="auto" w:fill="auto"/>
            <w:tcMar>
              <w:top w:w="22" w:type="dxa"/>
              <w:left w:w="28" w:type="dxa"/>
              <w:bottom w:w="22" w:type="dxa"/>
              <w:right w:w="28" w:type="dxa"/>
            </w:tcMar>
          </w:tcPr>
          <w:p w:rsidR="008B314E" w:rsidRDefault="008B314E" w14:paraId="4CEAD5B9" w14:textId="77777777">
            <w:pPr>
              <w:pStyle w:val="p-table"/>
              <w:rPr>
                <w:sz w:val="17"/>
              </w:rPr>
            </w:pPr>
          </w:p>
        </w:tc>
        <w:tc>
          <w:tcPr>
            <w:tcW w:w="844" w:type="dxa"/>
            <w:tcBorders>
              <w:bottom w:val="single" w:color="009EE0" w:sz="2" w:space="0"/>
            </w:tcBorders>
            <w:shd w:val="clear" w:color="auto" w:fill="auto"/>
            <w:tcMar>
              <w:top w:w="22" w:type="dxa"/>
              <w:left w:w="28" w:type="dxa"/>
              <w:bottom w:w="22" w:type="dxa"/>
              <w:right w:w="28" w:type="dxa"/>
            </w:tcMar>
          </w:tcPr>
          <w:p w:rsidR="008B314E" w:rsidRDefault="008B314E" w14:paraId="6815F10C"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2CCD4735"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8B314E" w:rsidRDefault="008B314E" w14:paraId="5A317AAB"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373BD7BA"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8B314E" w:rsidRDefault="008B314E" w14:paraId="0DCFB9BD"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75153FDA" w14:textId="77777777">
            <w:pPr>
              <w:pStyle w:val="p-table"/>
              <w:rPr>
                <w:sz w:val="17"/>
              </w:rPr>
            </w:pPr>
          </w:p>
        </w:tc>
        <w:tc>
          <w:tcPr>
            <w:tcW w:w="811" w:type="dxa"/>
            <w:tcBorders>
              <w:bottom w:val="single" w:color="009EE0" w:sz="2" w:space="0"/>
            </w:tcBorders>
            <w:shd w:val="clear" w:color="auto" w:fill="auto"/>
            <w:tcMar>
              <w:top w:w="22" w:type="dxa"/>
              <w:left w:w="28" w:type="dxa"/>
              <w:bottom w:w="22" w:type="dxa"/>
              <w:right w:w="28" w:type="dxa"/>
            </w:tcMar>
          </w:tcPr>
          <w:p w:rsidR="008B314E" w:rsidRDefault="008B314E" w14:paraId="4B3F973D"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6199E18A" w14:textId="77777777">
            <w:pPr>
              <w:pStyle w:val="p-table"/>
              <w:rPr>
                <w:sz w:val="17"/>
              </w:rPr>
            </w:pPr>
          </w:p>
        </w:tc>
        <w:tc>
          <w:tcPr>
            <w:tcW w:w="811" w:type="dxa"/>
            <w:tcBorders>
              <w:bottom w:val="single" w:color="009EE0" w:sz="2" w:space="0"/>
            </w:tcBorders>
            <w:shd w:val="clear" w:color="auto" w:fill="auto"/>
            <w:tcMar>
              <w:top w:w="22" w:type="dxa"/>
              <w:left w:w="28" w:type="dxa"/>
              <w:bottom w:w="22" w:type="dxa"/>
              <w:right w:w="28" w:type="dxa"/>
            </w:tcMar>
          </w:tcPr>
          <w:p w:rsidR="008B314E" w:rsidRDefault="008B314E" w14:paraId="676E57ED"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0F30156A" w14:textId="77777777">
            <w:pPr>
              <w:pStyle w:val="p-table"/>
              <w:rPr>
                <w:sz w:val="17"/>
              </w:rPr>
            </w:pPr>
          </w:p>
        </w:tc>
      </w:tr>
      <w:tr w:rsidR="008B314E" w14:paraId="7C9E592C"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48DD5FC3" w14:textId="77777777">
            <w:pPr>
              <w:pStyle w:val="p-table"/>
            </w:pPr>
            <w:r>
              <w:rPr>
                <w:b/>
                <w:sz w:val="17"/>
              </w:rPr>
              <w:t>6.11</w:t>
            </w:r>
          </w:p>
        </w:tc>
        <w:tc>
          <w:tcPr>
            <w:tcW w:w="1145" w:type="dxa"/>
            <w:shd w:val="clear" w:color="auto" w:fill="auto"/>
            <w:tcMar>
              <w:top w:w="22" w:type="dxa"/>
              <w:left w:w="28" w:type="dxa"/>
              <w:bottom w:w="22" w:type="dxa"/>
              <w:right w:w="28" w:type="dxa"/>
            </w:tcMar>
          </w:tcPr>
          <w:p w:rsidR="008B314E" w:rsidRDefault="00967F4E" w14:paraId="6FAFA556" w14:textId="77777777">
            <w:pPr>
              <w:pStyle w:val="p-table"/>
            </w:pPr>
            <w:r>
              <w:rPr>
                <w:b/>
                <w:sz w:val="17"/>
              </w:rPr>
              <w:t>Verwerving</w:t>
            </w:r>
          </w:p>
        </w:tc>
        <w:tc>
          <w:tcPr>
            <w:tcW w:w="844" w:type="dxa"/>
            <w:shd w:val="clear" w:color="auto" w:fill="auto"/>
            <w:tcMar>
              <w:top w:w="22" w:type="dxa"/>
              <w:left w:w="28" w:type="dxa"/>
              <w:bottom w:w="22" w:type="dxa"/>
              <w:right w:w="28" w:type="dxa"/>
            </w:tcMar>
          </w:tcPr>
          <w:p w:rsidR="008B314E" w:rsidRDefault="00967F4E" w14:paraId="4066CADB" w14:textId="77777777">
            <w:pPr>
              <w:pStyle w:val="p-table"/>
              <w:jc w:val="right"/>
            </w:pPr>
            <w:r>
              <w:rPr>
                <w:b/>
                <w:sz w:val="17"/>
              </w:rPr>
              <w:t>1.206.087</w:t>
            </w:r>
          </w:p>
        </w:tc>
        <w:tc>
          <w:tcPr>
            <w:tcW w:w="802" w:type="dxa"/>
            <w:shd w:val="clear" w:color="auto" w:fill="auto"/>
            <w:tcMar>
              <w:top w:w="22" w:type="dxa"/>
              <w:left w:w="28" w:type="dxa"/>
              <w:bottom w:w="22" w:type="dxa"/>
              <w:right w:w="28" w:type="dxa"/>
            </w:tcMar>
          </w:tcPr>
          <w:p w:rsidR="008B314E" w:rsidRDefault="00967F4E" w14:paraId="4280FBB7" w14:textId="77777777">
            <w:pPr>
              <w:pStyle w:val="p-table"/>
              <w:jc w:val="right"/>
            </w:pPr>
            <w:r>
              <w:rPr>
                <w:b/>
                <w:sz w:val="17"/>
              </w:rPr>
              <w:t>0</w:t>
            </w:r>
          </w:p>
        </w:tc>
        <w:tc>
          <w:tcPr>
            <w:tcW w:w="845" w:type="dxa"/>
            <w:shd w:val="clear" w:color="auto" w:fill="auto"/>
            <w:tcMar>
              <w:top w:w="22" w:type="dxa"/>
              <w:left w:w="28" w:type="dxa"/>
              <w:bottom w:w="22" w:type="dxa"/>
              <w:right w:w="28" w:type="dxa"/>
            </w:tcMar>
          </w:tcPr>
          <w:p w:rsidR="008B314E" w:rsidRDefault="00967F4E" w14:paraId="6945723F" w14:textId="77777777">
            <w:pPr>
              <w:pStyle w:val="p-table"/>
              <w:jc w:val="right"/>
            </w:pPr>
            <w:r>
              <w:rPr>
                <w:b/>
                <w:sz w:val="17"/>
              </w:rPr>
              <w:t>1.206.087</w:t>
            </w:r>
          </w:p>
        </w:tc>
        <w:tc>
          <w:tcPr>
            <w:tcW w:w="802" w:type="dxa"/>
            <w:shd w:val="clear" w:color="auto" w:fill="auto"/>
            <w:tcMar>
              <w:top w:w="22" w:type="dxa"/>
              <w:left w:w="28" w:type="dxa"/>
              <w:bottom w:w="22" w:type="dxa"/>
              <w:right w:w="28" w:type="dxa"/>
            </w:tcMar>
          </w:tcPr>
          <w:p w:rsidR="008B314E" w:rsidRDefault="00967F4E" w14:paraId="283CC1C4" w14:textId="77777777">
            <w:pPr>
              <w:pStyle w:val="p-table"/>
              <w:jc w:val="right"/>
            </w:pPr>
            <w:r>
              <w:rPr>
                <w:b/>
                <w:sz w:val="17"/>
              </w:rPr>
              <w:t>‒</w:t>
            </w:r>
            <w:r>
              <w:rPr>
                <w:b/>
                <w:sz w:val="17"/>
              </w:rPr>
              <w:t xml:space="preserve"> 271.279</w:t>
            </w:r>
          </w:p>
        </w:tc>
        <w:tc>
          <w:tcPr>
            <w:tcW w:w="845" w:type="dxa"/>
            <w:shd w:val="clear" w:color="auto" w:fill="auto"/>
            <w:tcMar>
              <w:top w:w="22" w:type="dxa"/>
              <w:left w:w="28" w:type="dxa"/>
              <w:bottom w:w="22" w:type="dxa"/>
              <w:right w:w="28" w:type="dxa"/>
            </w:tcMar>
          </w:tcPr>
          <w:p w:rsidR="008B314E" w:rsidRDefault="00967F4E" w14:paraId="3DE23EBD" w14:textId="77777777">
            <w:pPr>
              <w:pStyle w:val="p-table"/>
              <w:jc w:val="right"/>
            </w:pPr>
            <w:r>
              <w:rPr>
                <w:b/>
                <w:sz w:val="17"/>
              </w:rPr>
              <w:t>934.808</w:t>
            </w:r>
          </w:p>
        </w:tc>
        <w:tc>
          <w:tcPr>
            <w:tcW w:w="802" w:type="dxa"/>
            <w:shd w:val="clear" w:color="auto" w:fill="auto"/>
            <w:tcMar>
              <w:top w:w="22" w:type="dxa"/>
              <w:left w:w="28" w:type="dxa"/>
              <w:bottom w:w="22" w:type="dxa"/>
              <w:right w:w="28" w:type="dxa"/>
            </w:tcMar>
          </w:tcPr>
          <w:p w:rsidR="008B314E" w:rsidRDefault="00967F4E" w14:paraId="2B8DBDE4" w14:textId="77777777">
            <w:pPr>
              <w:pStyle w:val="p-table"/>
              <w:jc w:val="right"/>
            </w:pPr>
            <w:r>
              <w:rPr>
                <w:b/>
                <w:sz w:val="17"/>
              </w:rPr>
              <w:t>166.757</w:t>
            </w:r>
          </w:p>
        </w:tc>
        <w:tc>
          <w:tcPr>
            <w:tcW w:w="811" w:type="dxa"/>
            <w:shd w:val="clear" w:color="auto" w:fill="auto"/>
            <w:tcMar>
              <w:top w:w="22" w:type="dxa"/>
              <w:left w:w="28" w:type="dxa"/>
              <w:bottom w:w="22" w:type="dxa"/>
              <w:right w:w="28" w:type="dxa"/>
            </w:tcMar>
          </w:tcPr>
          <w:p w:rsidR="008B314E" w:rsidRDefault="00967F4E" w14:paraId="77BA9683" w14:textId="77777777">
            <w:pPr>
              <w:pStyle w:val="p-table"/>
              <w:jc w:val="right"/>
            </w:pPr>
            <w:r>
              <w:rPr>
                <w:b/>
                <w:sz w:val="17"/>
              </w:rPr>
              <w:t>118.528</w:t>
            </w:r>
          </w:p>
        </w:tc>
        <w:tc>
          <w:tcPr>
            <w:tcW w:w="802" w:type="dxa"/>
            <w:shd w:val="clear" w:color="auto" w:fill="auto"/>
            <w:tcMar>
              <w:top w:w="22" w:type="dxa"/>
              <w:left w:w="28" w:type="dxa"/>
              <w:bottom w:w="22" w:type="dxa"/>
              <w:right w:w="28" w:type="dxa"/>
            </w:tcMar>
          </w:tcPr>
          <w:p w:rsidR="008B314E" w:rsidRDefault="00967F4E" w14:paraId="4C2D12C1" w14:textId="77777777">
            <w:pPr>
              <w:pStyle w:val="p-table"/>
              <w:jc w:val="right"/>
            </w:pPr>
            <w:r>
              <w:rPr>
                <w:b/>
                <w:sz w:val="17"/>
              </w:rPr>
              <w:t>88.932</w:t>
            </w:r>
          </w:p>
        </w:tc>
        <w:tc>
          <w:tcPr>
            <w:tcW w:w="811" w:type="dxa"/>
            <w:shd w:val="clear" w:color="auto" w:fill="auto"/>
            <w:tcMar>
              <w:top w:w="22" w:type="dxa"/>
              <w:left w:w="28" w:type="dxa"/>
              <w:bottom w:w="22" w:type="dxa"/>
              <w:right w:w="28" w:type="dxa"/>
            </w:tcMar>
          </w:tcPr>
          <w:p w:rsidR="008B314E" w:rsidRDefault="00967F4E" w14:paraId="783556FE" w14:textId="77777777">
            <w:pPr>
              <w:pStyle w:val="p-table"/>
              <w:jc w:val="right"/>
            </w:pPr>
            <w:r>
              <w:rPr>
                <w:b/>
                <w:sz w:val="17"/>
              </w:rPr>
              <w:t>‒</w:t>
            </w:r>
            <w:r>
              <w:rPr>
                <w:b/>
                <w:sz w:val="17"/>
              </w:rPr>
              <w:t xml:space="preserve"> 103.757</w:t>
            </w:r>
          </w:p>
        </w:tc>
        <w:tc>
          <w:tcPr>
            <w:tcW w:w="802" w:type="dxa"/>
            <w:shd w:val="clear" w:color="auto" w:fill="auto"/>
            <w:tcMar>
              <w:top w:w="22" w:type="dxa"/>
              <w:left w:w="28" w:type="dxa"/>
              <w:bottom w:w="22" w:type="dxa"/>
              <w:right w:w="28" w:type="dxa"/>
            </w:tcMar>
          </w:tcPr>
          <w:p w:rsidR="008B314E" w:rsidRDefault="00967F4E" w14:paraId="31574928" w14:textId="77777777">
            <w:pPr>
              <w:pStyle w:val="p-table"/>
              <w:jc w:val="right"/>
            </w:pPr>
            <w:r>
              <w:rPr>
                <w:b/>
                <w:sz w:val="17"/>
              </w:rPr>
              <w:t>142.655</w:t>
            </w:r>
          </w:p>
        </w:tc>
      </w:tr>
      <w:tr w:rsidR="008B314E" w14:paraId="4C8BDAC2"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61CFDE6D"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7E94D5BC" w14:textId="77777777">
            <w:pPr>
              <w:pStyle w:val="p-table"/>
            </w:pPr>
            <w:r>
              <w:rPr>
                <w:i/>
                <w:sz w:val="17"/>
              </w:rPr>
              <w:t>Opdrachten</w:t>
            </w:r>
          </w:p>
        </w:tc>
        <w:tc>
          <w:tcPr>
            <w:tcW w:w="844" w:type="dxa"/>
            <w:shd w:val="clear" w:color="auto" w:fill="auto"/>
            <w:tcMar>
              <w:top w:w="22" w:type="dxa"/>
              <w:left w:w="28" w:type="dxa"/>
              <w:bottom w:w="22" w:type="dxa"/>
              <w:right w:w="28" w:type="dxa"/>
            </w:tcMar>
          </w:tcPr>
          <w:p w:rsidR="008B314E" w:rsidRDefault="00967F4E" w14:paraId="2ED87AD8" w14:textId="77777777">
            <w:pPr>
              <w:pStyle w:val="p-table"/>
              <w:jc w:val="right"/>
            </w:pPr>
            <w:r>
              <w:rPr>
                <w:i/>
                <w:sz w:val="17"/>
              </w:rPr>
              <w:t>1.206.087</w:t>
            </w:r>
          </w:p>
        </w:tc>
        <w:tc>
          <w:tcPr>
            <w:tcW w:w="802" w:type="dxa"/>
            <w:shd w:val="clear" w:color="auto" w:fill="auto"/>
            <w:tcMar>
              <w:top w:w="22" w:type="dxa"/>
              <w:left w:w="28" w:type="dxa"/>
              <w:bottom w:w="22" w:type="dxa"/>
              <w:right w:w="28" w:type="dxa"/>
            </w:tcMar>
          </w:tcPr>
          <w:p w:rsidR="008B314E" w:rsidRDefault="00967F4E" w14:paraId="41ED7986" w14:textId="77777777">
            <w:pPr>
              <w:pStyle w:val="p-table"/>
              <w:jc w:val="right"/>
            </w:pPr>
            <w:r>
              <w:rPr>
                <w:i/>
                <w:sz w:val="17"/>
              </w:rPr>
              <w:t>0</w:t>
            </w:r>
          </w:p>
        </w:tc>
        <w:tc>
          <w:tcPr>
            <w:tcW w:w="845" w:type="dxa"/>
            <w:shd w:val="clear" w:color="auto" w:fill="auto"/>
            <w:tcMar>
              <w:top w:w="22" w:type="dxa"/>
              <w:left w:w="28" w:type="dxa"/>
              <w:bottom w:w="22" w:type="dxa"/>
              <w:right w:w="28" w:type="dxa"/>
            </w:tcMar>
          </w:tcPr>
          <w:p w:rsidR="008B314E" w:rsidRDefault="00967F4E" w14:paraId="4E5BE757" w14:textId="77777777">
            <w:pPr>
              <w:pStyle w:val="p-table"/>
              <w:jc w:val="right"/>
            </w:pPr>
            <w:r>
              <w:rPr>
                <w:i/>
                <w:sz w:val="17"/>
              </w:rPr>
              <w:t>1.206.087</w:t>
            </w:r>
          </w:p>
        </w:tc>
        <w:tc>
          <w:tcPr>
            <w:tcW w:w="802" w:type="dxa"/>
            <w:shd w:val="clear" w:color="auto" w:fill="auto"/>
            <w:tcMar>
              <w:top w:w="22" w:type="dxa"/>
              <w:left w:w="28" w:type="dxa"/>
              <w:bottom w:w="22" w:type="dxa"/>
              <w:right w:w="28" w:type="dxa"/>
            </w:tcMar>
          </w:tcPr>
          <w:p w:rsidR="008B314E" w:rsidRDefault="00967F4E" w14:paraId="36C6D065" w14:textId="77777777">
            <w:pPr>
              <w:pStyle w:val="p-table"/>
              <w:jc w:val="right"/>
            </w:pPr>
            <w:r>
              <w:rPr>
                <w:i/>
                <w:sz w:val="17"/>
              </w:rPr>
              <w:t>‒</w:t>
            </w:r>
            <w:r>
              <w:rPr>
                <w:i/>
                <w:sz w:val="17"/>
              </w:rPr>
              <w:t xml:space="preserve"> 271.279</w:t>
            </w:r>
          </w:p>
        </w:tc>
        <w:tc>
          <w:tcPr>
            <w:tcW w:w="845" w:type="dxa"/>
            <w:shd w:val="clear" w:color="auto" w:fill="auto"/>
            <w:tcMar>
              <w:top w:w="22" w:type="dxa"/>
              <w:left w:w="28" w:type="dxa"/>
              <w:bottom w:w="22" w:type="dxa"/>
              <w:right w:w="28" w:type="dxa"/>
            </w:tcMar>
          </w:tcPr>
          <w:p w:rsidR="008B314E" w:rsidRDefault="00967F4E" w14:paraId="043579BA" w14:textId="77777777">
            <w:pPr>
              <w:pStyle w:val="p-table"/>
              <w:jc w:val="right"/>
            </w:pPr>
            <w:r>
              <w:rPr>
                <w:i/>
                <w:sz w:val="17"/>
              </w:rPr>
              <w:t>934.808</w:t>
            </w:r>
          </w:p>
        </w:tc>
        <w:tc>
          <w:tcPr>
            <w:tcW w:w="802" w:type="dxa"/>
            <w:shd w:val="clear" w:color="auto" w:fill="auto"/>
            <w:tcMar>
              <w:top w:w="22" w:type="dxa"/>
              <w:left w:w="28" w:type="dxa"/>
              <w:bottom w:w="22" w:type="dxa"/>
              <w:right w:w="28" w:type="dxa"/>
            </w:tcMar>
          </w:tcPr>
          <w:p w:rsidR="008B314E" w:rsidRDefault="00967F4E" w14:paraId="128B8F8B" w14:textId="77777777">
            <w:pPr>
              <w:pStyle w:val="p-table"/>
              <w:jc w:val="right"/>
            </w:pPr>
            <w:r>
              <w:rPr>
                <w:i/>
                <w:sz w:val="17"/>
              </w:rPr>
              <w:t>166.757</w:t>
            </w:r>
          </w:p>
        </w:tc>
        <w:tc>
          <w:tcPr>
            <w:tcW w:w="811" w:type="dxa"/>
            <w:shd w:val="clear" w:color="auto" w:fill="auto"/>
            <w:tcMar>
              <w:top w:w="22" w:type="dxa"/>
              <w:left w:w="28" w:type="dxa"/>
              <w:bottom w:w="22" w:type="dxa"/>
              <w:right w:w="28" w:type="dxa"/>
            </w:tcMar>
          </w:tcPr>
          <w:p w:rsidR="008B314E" w:rsidRDefault="00967F4E" w14:paraId="0F0E791A" w14:textId="77777777">
            <w:pPr>
              <w:pStyle w:val="p-table"/>
              <w:jc w:val="right"/>
            </w:pPr>
            <w:r>
              <w:rPr>
                <w:i/>
                <w:sz w:val="17"/>
              </w:rPr>
              <w:t>118.528</w:t>
            </w:r>
          </w:p>
        </w:tc>
        <w:tc>
          <w:tcPr>
            <w:tcW w:w="802" w:type="dxa"/>
            <w:shd w:val="clear" w:color="auto" w:fill="auto"/>
            <w:tcMar>
              <w:top w:w="22" w:type="dxa"/>
              <w:left w:w="28" w:type="dxa"/>
              <w:bottom w:w="22" w:type="dxa"/>
              <w:right w:w="28" w:type="dxa"/>
            </w:tcMar>
          </w:tcPr>
          <w:p w:rsidR="008B314E" w:rsidRDefault="00967F4E" w14:paraId="3948975D" w14:textId="77777777">
            <w:pPr>
              <w:pStyle w:val="p-table"/>
              <w:jc w:val="right"/>
            </w:pPr>
            <w:r>
              <w:rPr>
                <w:i/>
                <w:sz w:val="17"/>
              </w:rPr>
              <w:t>88.932</w:t>
            </w:r>
          </w:p>
        </w:tc>
        <w:tc>
          <w:tcPr>
            <w:tcW w:w="811" w:type="dxa"/>
            <w:shd w:val="clear" w:color="auto" w:fill="auto"/>
            <w:tcMar>
              <w:top w:w="22" w:type="dxa"/>
              <w:left w:w="28" w:type="dxa"/>
              <w:bottom w:w="22" w:type="dxa"/>
              <w:right w:w="28" w:type="dxa"/>
            </w:tcMar>
          </w:tcPr>
          <w:p w:rsidR="008B314E" w:rsidRDefault="00967F4E" w14:paraId="30E3981D" w14:textId="77777777">
            <w:pPr>
              <w:pStyle w:val="p-table"/>
              <w:jc w:val="right"/>
            </w:pPr>
            <w:r>
              <w:rPr>
                <w:i/>
                <w:sz w:val="17"/>
              </w:rPr>
              <w:t>‒</w:t>
            </w:r>
            <w:r>
              <w:rPr>
                <w:i/>
                <w:sz w:val="17"/>
              </w:rPr>
              <w:t xml:space="preserve"> 103.757</w:t>
            </w:r>
          </w:p>
        </w:tc>
        <w:tc>
          <w:tcPr>
            <w:tcW w:w="802" w:type="dxa"/>
            <w:shd w:val="clear" w:color="auto" w:fill="auto"/>
            <w:tcMar>
              <w:top w:w="22" w:type="dxa"/>
              <w:left w:w="28" w:type="dxa"/>
              <w:bottom w:w="22" w:type="dxa"/>
              <w:right w:w="28" w:type="dxa"/>
            </w:tcMar>
          </w:tcPr>
          <w:p w:rsidR="008B314E" w:rsidRDefault="00967F4E" w14:paraId="264F5565" w14:textId="77777777">
            <w:pPr>
              <w:pStyle w:val="p-table"/>
              <w:jc w:val="right"/>
            </w:pPr>
            <w:r>
              <w:rPr>
                <w:i/>
                <w:sz w:val="17"/>
              </w:rPr>
              <w:t>142.655</w:t>
            </w:r>
          </w:p>
        </w:tc>
      </w:tr>
      <w:tr w:rsidR="008B314E" w14:paraId="353F8139"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2C5420DD"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327D96B4" w14:textId="77777777">
            <w:pPr>
              <w:pStyle w:val="p-table"/>
              <w:rPr>
                <w:sz w:val="17"/>
              </w:rPr>
            </w:pPr>
            <w:r>
              <w:rPr>
                <w:sz w:val="17"/>
              </w:rPr>
              <w:t>Verwerving: voorbereidingsfase</w:t>
            </w:r>
          </w:p>
        </w:tc>
        <w:tc>
          <w:tcPr>
            <w:tcW w:w="844" w:type="dxa"/>
            <w:shd w:val="clear" w:color="auto" w:fill="auto"/>
            <w:tcMar>
              <w:top w:w="22" w:type="dxa"/>
              <w:left w:w="28" w:type="dxa"/>
              <w:bottom w:w="22" w:type="dxa"/>
              <w:right w:w="28" w:type="dxa"/>
            </w:tcMar>
          </w:tcPr>
          <w:p w:rsidR="008B314E" w:rsidRDefault="00967F4E" w14:paraId="170B37C2" w14:textId="77777777">
            <w:pPr>
              <w:pStyle w:val="p-table"/>
              <w:jc w:val="right"/>
              <w:rPr>
                <w:sz w:val="17"/>
              </w:rPr>
            </w:pPr>
            <w:r>
              <w:rPr>
                <w:sz w:val="17"/>
              </w:rPr>
              <w:t>176.397</w:t>
            </w:r>
          </w:p>
        </w:tc>
        <w:tc>
          <w:tcPr>
            <w:tcW w:w="802" w:type="dxa"/>
            <w:shd w:val="clear" w:color="auto" w:fill="auto"/>
            <w:tcMar>
              <w:top w:w="22" w:type="dxa"/>
              <w:left w:w="28" w:type="dxa"/>
              <w:bottom w:w="22" w:type="dxa"/>
              <w:right w:w="28" w:type="dxa"/>
            </w:tcMar>
          </w:tcPr>
          <w:p w:rsidR="008B314E" w:rsidRDefault="00967F4E" w14:paraId="2466C214"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8B314E" w:rsidRDefault="00967F4E" w14:paraId="15304060" w14:textId="77777777">
            <w:pPr>
              <w:pStyle w:val="p-table"/>
              <w:jc w:val="right"/>
              <w:rPr>
                <w:sz w:val="17"/>
              </w:rPr>
            </w:pPr>
            <w:r>
              <w:rPr>
                <w:sz w:val="17"/>
              </w:rPr>
              <w:t>176.397</w:t>
            </w:r>
          </w:p>
        </w:tc>
        <w:tc>
          <w:tcPr>
            <w:tcW w:w="802" w:type="dxa"/>
            <w:shd w:val="clear" w:color="auto" w:fill="auto"/>
            <w:tcMar>
              <w:top w:w="22" w:type="dxa"/>
              <w:left w:w="28" w:type="dxa"/>
              <w:bottom w:w="22" w:type="dxa"/>
              <w:right w:w="28" w:type="dxa"/>
            </w:tcMar>
          </w:tcPr>
          <w:p w:rsidR="008B314E" w:rsidRDefault="00967F4E" w14:paraId="772264CF" w14:textId="77777777">
            <w:pPr>
              <w:pStyle w:val="p-table"/>
              <w:jc w:val="right"/>
              <w:rPr>
                <w:sz w:val="17"/>
              </w:rPr>
            </w:pPr>
            <w:r>
              <w:rPr>
                <w:sz w:val="17"/>
              </w:rPr>
              <w:t>‒</w:t>
            </w:r>
            <w:r>
              <w:rPr>
                <w:sz w:val="17"/>
              </w:rPr>
              <w:t xml:space="preserve"> 176.397</w:t>
            </w:r>
          </w:p>
        </w:tc>
        <w:tc>
          <w:tcPr>
            <w:tcW w:w="845" w:type="dxa"/>
            <w:shd w:val="clear" w:color="auto" w:fill="auto"/>
            <w:tcMar>
              <w:top w:w="22" w:type="dxa"/>
              <w:left w:w="28" w:type="dxa"/>
              <w:bottom w:w="22" w:type="dxa"/>
              <w:right w:w="28" w:type="dxa"/>
            </w:tcMar>
          </w:tcPr>
          <w:p w:rsidR="008B314E" w:rsidRDefault="00967F4E" w14:paraId="7D825367" w14:textId="77777777">
            <w:pPr>
              <w:pStyle w:val="p-table"/>
              <w:jc w:val="right"/>
              <w:rPr>
                <w:sz w:val="17"/>
              </w:rPr>
            </w:pPr>
            <w:r>
              <w:rPr>
                <w:sz w:val="17"/>
              </w:rPr>
              <w:t>0</w:t>
            </w:r>
          </w:p>
        </w:tc>
        <w:tc>
          <w:tcPr>
            <w:tcW w:w="802" w:type="dxa"/>
            <w:shd w:val="clear" w:color="auto" w:fill="auto"/>
            <w:tcMar>
              <w:top w:w="22" w:type="dxa"/>
              <w:left w:w="28" w:type="dxa"/>
              <w:bottom w:w="22" w:type="dxa"/>
              <w:right w:w="28" w:type="dxa"/>
            </w:tcMar>
          </w:tcPr>
          <w:p w:rsidR="008B314E" w:rsidRDefault="00967F4E" w14:paraId="0BC6A084" w14:textId="77777777">
            <w:pPr>
              <w:pStyle w:val="p-table"/>
              <w:jc w:val="right"/>
              <w:rPr>
                <w:sz w:val="17"/>
              </w:rPr>
            </w:pPr>
            <w:r>
              <w:rPr>
                <w:sz w:val="17"/>
              </w:rPr>
              <w:t>‒</w:t>
            </w:r>
            <w:r>
              <w:rPr>
                <w:sz w:val="17"/>
              </w:rPr>
              <w:t xml:space="preserve"> 61.296</w:t>
            </w:r>
          </w:p>
        </w:tc>
        <w:tc>
          <w:tcPr>
            <w:tcW w:w="811" w:type="dxa"/>
            <w:shd w:val="clear" w:color="auto" w:fill="auto"/>
            <w:tcMar>
              <w:top w:w="22" w:type="dxa"/>
              <w:left w:w="28" w:type="dxa"/>
              <w:bottom w:w="22" w:type="dxa"/>
              <w:right w:w="28" w:type="dxa"/>
            </w:tcMar>
          </w:tcPr>
          <w:p w:rsidR="008B314E" w:rsidRDefault="00967F4E" w14:paraId="5E089270" w14:textId="77777777">
            <w:pPr>
              <w:pStyle w:val="p-table"/>
              <w:jc w:val="right"/>
              <w:rPr>
                <w:sz w:val="17"/>
              </w:rPr>
            </w:pPr>
            <w:r>
              <w:rPr>
                <w:sz w:val="17"/>
              </w:rPr>
              <w:t>‒</w:t>
            </w:r>
            <w:r>
              <w:rPr>
                <w:sz w:val="17"/>
              </w:rPr>
              <w:t xml:space="preserve"> 60.503</w:t>
            </w:r>
          </w:p>
        </w:tc>
        <w:tc>
          <w:tcPr>
            <w:tcW w:w="802" w:type="dxa"/>
            <w:shd w:val="clear" w:color="auto" w:fill="auto"/>
            <w:tcMar>
              <w:top w:w="22" w:type="dxa"/>
              <w:left w:w="28" w:type="dxa"/>
              <w:bottom w:w="22" w:type="dxa"/>
              <w:right w:w="28" w:type="dxa"/>
            </w:tcMar>
          </w:tcPr>
          <w:p w:rsidR="008B314E" w:rsidRDefault="00967F4E" w14:paraId="09E6AC28" w14:textId="77777777">
            <w:pPr>
              <w:pStyle w:val="p-table"/>
              <w:jc w:val="right"/>
              <w:rPr>
                <w:sz w:val="17"/>
              </w:rPr>
            </w:pPr>
            <w:r>
              <w:rPr>
                <w:sz w:val="17"/>
              </w:rPr>
              <w:t>‒</w:t>
            </w:r>
            <w:r>
              <w:rPr>
                <w:sz w:val="17"/>
              </w:rPr>
              <w:t xml:space="preserve"> 53.372</w:t>
            </w:r>
          </w:p>
        </w:tc>
        <w:tc>
          <w:tcPr>
            <w:tcW w:w="811" w:type="dxa"/>
            <w:shd w:val="clear" w:color="auto" w:fill="auto"/>
            <w:tcMar>
              <w:top w:w="22" w:type="dxa"/>
              <w:left w:w="28" w:type="dxa"/>
              <w:bottom w:w="22" w:type="dxa"/>
              <w:right w:w="28" w:type="dxa"/>
            </w:tcMar>
          </w:tcPr>
          <w:p w:rsidR="008B314E" w:rsidRDefault="00967F4E" w14:paraId="7167295C" w14:textId="77777777">
            <w:pPr>
              <w:pStyle w:val="p-table"/>
              <w:jc w:val="right"/>
              <w:rPr>
                <w:sz w:val="17"/>
              </w:rPr>
            </w:pPr>
            <w:r>
              <w:rPr>
                <w:sz w:val="17"/>
              </w:rPr>
              <w:t>‒</w:t>
            </w:r>
            <w:r>
              <w:rPr>
                <w:sz w:val="17"/>
              </w:rPr>
              <w:t xml:space="preserve"> 183.331</w:t>
            </w:r>
          </w:p>
        </w:tc>
        <w:tc>
          <w:tcPr>
            <w:tcW w:w="802" w:type="dxa"/>
            <w:shd w:val="clear" w:color="auto" w:fill="auto"/>
            <w:tcMar>
              <w:top w:w="22" w:type="dxa"/>
              <w:left w:w="28" w:type="dxa"/>
              <w:bottom w:w="22" w:type="dxa"/>
              <w:right w:w="28" w:type="dxa"/>
            </w:tcMar>
          </w:tcPr>
          <w:p w:rsidR="008B314E" w:rsidRDefault="00967F4E" w14:paraId="1DAA9C6B" w14:textId="77777777">
            <w:pPr>
              <w:pStyle w:val="p-table"/>
              <w:jc w:val="right"/>
              <w:rPr>
                <w:sz w:val="17"/>
              </w:rPr>
            </w:pPr>
            <w:r>
              <w:rPr>
                <w:sz w:val="17"/>
              </w:rPr>
              <w:t>77.563</w:t>
            </w:r>
          </w:p>
        </w:tc>
      </w:tr>
      <w:tr w:rsidR="008B314E" w14:paraId="67204D98"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604D4511"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0F5F8375" w14:textId="77777777">
            <w:pPr>
              <w:pStyle w:val="p-table"/>
              <w:rPr>
                <w:sz w:val="17"/>
              </w:rPr>
            </w:pPr>
            <w:r>
              <w:rPr>
                <w:sz w:val="17"/>
              </w:rPr>
              <w:t>Verwerving: realisatie</w:t>
            </w:r>
          </w:p>
        </w:tc>
        <w:tc>
          <w:tcPr>
            <w:tcW w:w="844" w:type="dxa"/>
            <w:shd w:val="clear" w:color="auto" w:fill="auto"/>
            <w:tcMar>
              <w:top w:w="22" w:type="dxa"/>
              <w:left w:w="28" w:type="dxa"/>
              <w:bottom w:w="22" w:type="dxa"/>
              <w:right w:w="28" w:type="dxa"/>
            </w:tcMar>
          </w:tcPr>
          <w:p w:rsidR="008B314E" w:rsidRDefault="00967F4E" w14:paraId="5E42D0A8" w14:textId="77777777">
            <w:pPr>
              <w:pStyle w:val="p-table"/>
              <w:jc w:val="right"/>
              <w:rPr>
                <w:sz w:val="17"/>
              </w:rPr>
            </w:pPr>
            <w:r>
              <w:rPr>
                <w:sz w:val="17"/>
              </w:rPr>
              <w:t>1.029.690</w:t>
            </w:r>
          </w:p>
        </w:tc>
        <w:tc>
          <w:tcPr>
            <w:tcW w:w="802" w:type="dxa"/>
            <w:shd w:val="clear" w:color="auto" w:fill="auto"/>
            <w:tcMar>
              <w:top w:w="22" w:type="dxa"/>
              <w:left w:w="28" w:type="dxa"/>
              <w:bottom w:w="22" w:type="dxa"/>
              <w:right w:w="28" w:type="dxa"/>
            </w:tcMar>
          </w:tcPr>
          <w:p w:rsidR="008B314E" w:rsidRDefault="00967F4E" w14:paraId="444B9CDD"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8B314E" w:rsidRDefault="00967F4E" w14:paraId="23CDB057" w14:textId="77777777">
            <w:pPr>
              <w:pStyle w:val="p-table"/>
              <w:jc w:val="right"/>
              <w:rPr>
                <w:sz w:val="17"/>
              </w:rPr>
            </w:pPr>
            <w:r>
              <w:rPr>
                <w:sz w:val="17"/>
              </w:rPr>
              <w:t>1.029.690</w:t>
            </w:r>
          </w:p>
        </w:tc>
        <w:tc>
          <w:tcPr>
            <w:tcW w:w="802" w:type="dxa"/>
            <w:shd w:val="clear" w:color="auto" w:fill="auto"/>
            <w:tcMar>
              <w:top w:w="22" w:type="dxa"/>
              <w:left w:w="28" w:type="dxa"/>
              <w:bottom w:w="22" w:type="dxa"/>
              <w:right w:w="28" w:type="dxa"/>
            </w:tcMar>
          </w:tcPr>
          <w:p w:rsidR="008B314E" w:rsidRDefault="00967F4E" w14:paraId="24F2BC38" w14:textId="77777777">
            <w:pPr>
              <w:pStyle w:val="p-table"/>
              <w:jc w:val="right"/>
              <w:rPr>
                <w:sz w:val="17"/>
              </w:rPr>
            </w:pPr>
            <w:r>
              <w:rPr>
                <w:sz w:val="17"/>
              </w:rPr>
              <w:t>‒</w:t>
            </w:r>
            <w:r>
              <w:rPr>
                <w:sz w:val="17"/>
              </w:rPr>
              <w:t xml:space="preserve"> 94.882</w:t>
            </w:r>
          </w:p>
        </w:tc>
        <w:tc>
          <w:tcPr>
            <w:tcW w:w="845" w:type="dxa"/>
            <w:shd w:val="clear" w:color="auto" w:fill="auto"/>
            <w:tcMar>
              <w:top w:w="22" w:type="dxa"/>
              <w:left w:w="28" w:type="dxa"/>
              <w:bottom w:w="22" w:type="dxa"/>
              <w:right w:w="28" w:type="dxa"/>
            </w:tcMar>
          </w:tcPr>
          <w:p w:rsidR="008B314E" w:rsidRDefault="00967F4E" w14:paraId="0F2B762E" w14:textId="77777777">
            <w:pPr>
              <w:pStyle w:val="p-table"/>
              <w:jc w:val="right"/>
              <w:rPr>
                <w:sz w:val="17"/>
              </w:rPr>
            </w:pPr>
            <w:r>
              <w:rPr>
                <w:sz w:val="17"/>
              </w:rPr>
              <w:t>934.808</w:t>
            </w:r>
          </w:p>
        </w:tc>
        <w:tc>
          <w:tcPr>
            <w:tcW w:w="802" w:type="dxa"/>
            <w:shd w:val="clear" w:color="auto" w:fill="auto"/>
            <w:tcMar>
              <w:top w:w="22" w:type="dxa"/>
              <w:left w:w="28" w:type="dxa"/>
              <w:bottom w:w="22" w:type="dxa"/>
              <w:right w:w="28" w:type="dxa"/>
            </w:tcMar>
          </w:tcPr>
          <w:p w:rsidR="008B314E" w:rsidRDefault="00967F4E" w14:paraId="11618147" w14:textId="77777777">
            <w:pPr>
              <w:pStyle w:val="p-table"/>
              <w:jc w:val="right"/>
              <w:rPr>
                <w:sz w:val="17"/>
              </w:rPr>
            </w:pPr>
            <w:r>
              <w:rPr>
                <w:sz w:val="17"/>
              </w:rPr>
              <w:t>228.053</w:t>
            </w:r>
          </w:p>
        </w:tc>
        <w:tc>
          <w:tcPr>
            <w:tcW w:w="811" w:type="dxa"/>
            <w:shd w:val="clear" w:color="auto" w:fill="auto"/>
            <w:tcMar>
              <w:top w:w="22" w:type="dxa"/>
              <w:left w:w="28" w:type="dxa"/>
              <w:bottom w:w="22" w:type="dxa"/>
              <w:right w:w="28" w:type="dxa"/>
            </w:tcMar>
          </w:tcPr>
          <w:p w:rsidR="008B314E" w:rsidRDefault="00967F4E" w14:paraId="64A94DF8" w14:textId="77777777">
            <w:pPr>
              <w:pStyle w:val="p-table"/>
              <w:jc w:val="right"/>
              <w:rPr>
                <w:sz w:val="17"/>
              </w:rPr>
            </w:pPr>
            <w:r>
              <w:rPr>
                <w:sz w:val="17"/>
              </w:rPr>
              <w:t>179.031</w:t>
            </w:r>
          </w:p>
        </w:tc>
        <w:tc>
          <w:tcPr>
            <w:tcW w:w="802" w:type="dxa"/>
            <w:shd w:val="clear" w:color="auto" w:fill="auto"/>
            <w:tcMar>
              <w:top w:w="22" w:type="dxa"/>
              <w:left w:w="28" w:type="dxa"/>
              <w:bottom w:w="22" w:type="dxa"/>
              <w:right w:w="28" w:type="dxa"/>
            </w:tcMar>
          </w:tcPr>
          <w:p w:rsidR="008B314E" w:rsidRDefault="00967F4E" w14:paraId="4E210061" w14:textId="77777777">
            <w:pPr>
              <w:pStyle w:val="p-table"/>
              <w:jc w:val="right"/>
              <w:rPr>
                <w:sz w:val="17"/>
              </w:rPr>
            </w:pPr>
            <w:r>
              <w:rPr>
                <w:sz w:val="17"/>
              </w:rPr>
              <w:t>142.304</w:t>
            </w:r>
          </w:p>
        </w:tc>
        <w:tc>
          <w:tcPr>
            <w:tcW w:w="811" w:type="dxa"/>
            <w:shd w:val="clear" w:color="auto" w:fill="auto"/>
            <w:tcMar>
              <w:top w:w="22" w:type="dxa"/>
              <w:left w:w="28" w:type="dxa"/>
              <w:bottom w:w="22" w:type="dxa"/>
              <w:right w:w="28" w:type="dxa"/>
            </w:tcMar>
          </w:tcPr>
          <w:p w:rsidR="008B314E" w:rsidRDefault="00967F4E" w14:paraId="6318688C" w14:textId="77777777">
            <w:pPr>
              <w:pStyle w:val="p-table"/>
              <w:jc w:val="right"/>
              <w:rPr>
                <w:sz w:val="17"/>
              </w:rPr>
            </w:pPr>
            <w:r>
              <w:rPr>
                <w:sz w:val="17"/>
              </w:rPr>
              <w:t>79.574</w:t>
            </w:r>
          </w:p>
        </w:tc>
        <w:tc>
          <w:tcPr>
            <w:tcW w:w="802" w:type="dxa"/>
            <w:shd w:val="clear" w:color="auto" w:fill="auto"/>
            <w:tcMar>
              <w:top w:w="22" w:type="dxa"/>
              <w:left w:w="28" w:type="dxa"/>
              <w:bottom w:w="22" w:type="dxa"/>
              <w:right w:w="28" w:type="dxa"/>
            </w:tcMar>
          </w:tcPr>
          <w:p w:rsidR="008B314E" w:rsidRDefault="00967F4E" w14:paraId="3A6F9E7F" w14:textId="77777777">
            <w:pPr>
              <w:pStyle w:val="p-table"/>
              <w:jc w:val="right"/>
              <w:rPr>
                <w:sz w:val="17"/>
              </w:rPr>
            </w:pPr>
            <w:r>
              <w:rPr>
                <w:sz w:val="17"/>
              </w:rPr>
              <w:t>65.092</w:t>
            </w:r>
          </w:p>
        </w:tc>
      </w:tr>
      <w:tr w:rsidR="008B314E" w14:paraId="1A5A1906"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5D4DA9CB" w14:textId="77777777">
            <w:pPr>
              <w:pStyle w:val="p-table"/>
            </w:pPr>
            <w:r>
              <w:rPr>
                <w:b/>
                <w:sz w:val="17"/>
              </w:rPr>
              <w:t>6.12</w:t>
            </w:r>
          </w:p>
        </w:tc>
        <w:tc>
          <w:tcPr>
            <w:tcW w:w="1145" w:type="dxa"/>
            <w:shd w:val="clear" w:color="auto" w:fill="auto"/>
            <w:tcMar>
              <w:top w:w="22" w:type="dxa"/>
              <w:left w:w="28" w:type="dxa"/>
              <w:bottom w:w="22" w:type="dxa"/>
              <w:right w:w="28" w:type="dxa"/>
            </w:tcMar>
          </w:tcPr>
          <w:p w:rsidR="008B314E" w:rsidRDefault="00967F4E" w14:paraId="0777A7F7" w14:textId="77777777">
            <w:pPr>
              <w:pStyle w:val="p-table"/>
            </w:pPr>
            <w:r>
              <w:rPr>
                <w:b/>
                <w:sz w:val="17"/>
              </w:rPr>
              <w:t>Instandhouding</w:t>
            </w:r>
          </w:p>
        </w:tc>
        <w:tc>
          <w:tcPr>
            <w:tcW w:w="844" w:type="dxa"/>
            <w:shd w:val="clear" w:color="auto" w:fill="auto"/>
            <w:tcMar>
              <w:top w:w="22" w:type="dxa"/>
              <w:left w:w="28" w:type="dxa"/>
              <w:bottom w:w="22" w:type="dxa"/>
              <w:right w:w="28" w:type="dxa"/>
            </w:tcMar>
          </w:tcPr>
          <w:p w:rsidR="008B314E" w:rsidRDefault="00967F4E" w14:paraId="147372B2" w14:textId="77777777">
            <w:pPr>
              <w:pStyle w:val="p-table"/>
              <w:jc w:val="right"/>
            </w:pPr>
            <w:r>
              <w:rPr>
                <w:b/>
                <w:sz w:val="17"/>
              </w:rPr>
              <w:t>544.167</w:t>
            </w:r>
          </w:p>
        </w:tc>
        <w:tc>
          <w:tcPr>
            <w:tcW w:w="802" w:type="dxa"/>
            <w:shd w:val="clear" w:color="auto" w:fill="auto"/>
            <w:tcMar>
              <w:top w:w="22" w:type="dxa"/>
              <w:left w:w="28" w:type="dxa"/>
              <w:bottom w:w="22" w:type="dxa"/>
              <w:right w:w="28" w:type="dxa"/>
            </w:tcMar>
          </w:tcPr>
          <w:p w:rsidR="008B314E" w:rsidRDefault="00967F4E" w14:paraId="2C03C07A" w14:textId="77777777">
            <w:pPr>
              <w:pStyle w:val="p-table"/>
              <w:jc w:val="right"/>
            </w:pPr>
            <w:r>
              <w:rPr>
                <w:b/>
                <w:sz w:val="17"/>
              </w:rPr>
              <w:t>0</w:t>
            </w:r>
          </w:p>
        </w:tc>
        <w:tc>
          <w:tcPr>
            <w:tcW w:w="845" w:type="dxa"/>
            <w:shd w:val="clear" w:color="auto" w:fill="auto"/>
            <w:tcMar>
              <w:top w:w="22" w:type="dxa"/>
              <w:left w:w="28" w:type="dxa"/>
              <w:bottom w:w="22" w:type="dxa"/>
              <w:right w:w="28" w:type="dxa"/>
            </w:tcMar>
          </w:tcPr>
          <w:p w:rsidR="008B314E" w:rsidRDefault="00967F4E" w14:paraId="26FBC96F" w14:textId="77777777">
            <w:pPr>
              <w:pStyle w:val="p-table"/>
              <w:jc w:val="right"/>
            </w:pPr>
            <w:r>
              <w:rPr>
                <w:b/>
                <w:sz w:val="17"/>
              </w:rPr>
              <w:t>544.167</w:t>
            </w:r>
          </w:p>
        </w:tc>
        <w:tc>
          <w:tcPr>
            <w:tcW w:w="802" w:type="dxa"/>
            <w:shd w:val="clear" w:color="auto" w:fill="auto"/>
            <w:tcMar>
              <w:top w:w="22" w:type="dxa"/>
              <w:left w:w="28" w:type="dxa"/>
              <w:bottom w:w="22" w:type="dxa"/>
              <w:right w:w="28" w:type="dxa"/>
            </w:tcMar>
          </w:tcPr>
          <w:p w:rsidR="008B314E" w:rsidRDefault="00967F4E" w14:paraId="246B7B3F" w14:textId="77777777">
            <w:pPr>
              <w:pStyle w:val="p-table"/>
              <w:jc w:val="right"/>
            </w:pPr>
            <w:r>
              <w:rPr>
                <w:b/>
                <w:sz w:val="17"/>
              </w:rPr>
              <w:t>140.070</w:t>
            </w:r>
          </w:p>
        </w:tc>
        <w:tc>
          <w:tcPr>
            <w:tcW w:w="845" w:type="dxa"/>
            <w:shd w:val="clear" w:color="auto" w:fill="auto"/>
            <w:tcMar>
              <w:top w:w="22" w:type="dxa"/>
              <w:left w:w="28" w:type="dxa"/>
              <w:bottom w:w="22" w:type="dxa"/>
              <w:right w:w="28" w:type="dxa"/>
            </w:tcMar>
          </w:tcPr>
          <w:p w:rsidR="008B314E" w:rsidRDefault="00967F4E" w14:paraId="4A63E425" w14:textId="77777777">
            <w:pPr>
              <w:pStyle w:val="p-table"/>
              <w:jc w:val="right"/>
            </w:pPr>
            <w:r>
              <w:rPr>
                <w:b/>
                <w:sz w:val="17"/>
              </w:rPr>
              <w:t>684.237</w:t>
            </w:r>
          </w:p>
        </w:tc>
        <w:tc>
          <w:tcPr>
            <w:tcW w:w="802" w:type="dxa"/>
            <w:shd w:val="clear" w:color="auto" w:fill="auto"/>
            <w:tcMar>
              <w:top w:w="22" w:type="dxa"/>
              <w:left w:w="28" w:type="dxa"/>
              <w:bottom w:w="22" w:type="dxa"/>
              <w:right w:w="28" w:type="dxa"/>
            </w:tcMar>
          </w:tcPr>
          <w:p w:rsidR="008B314E" w:rsidRDefault="00967F4E" w14:paraId="75344B7C" w14:textId="77777777">
            <w:pPr>
              <w:pStyle w:val="p-table"/>
              <w:jc w:val="right"/>
            </w:pPr>
            <w:r>
              <w:rPr>
                <w:b/>
                <w:sz w:val="17"/>
              </w:rPr>
              <w:t>34.366</w:t>
            </w:r>
          </w:p>
        </w:tc>
        <w:tc>
          <w:tcPr>
            <w:tcW w:w="811" w:type="dxa"/>
            <w:shd w:val="clear" w:color="auto" w:fill="auto"/>
            <w:tcMar>
              <w:top w:w="22" w:type="dxa"/>
              <w:left w:w="28" w:type="dxa"/>
              <w:bottom w:w="22" w:type="dxa"/>
              <w:right w:w="28" w:type="dxa"/>
            </w:tcMar>
          </w:tcPr>
          <w:p w:rsidR="008B314E" w:rsidRDefault="00967F4E" w14:paraId="7240D166" w14:textId="77777777">
            <w:pPr>
              <w:pStyle w:val="p-table"/>
              <w:jc w:val="right"/>
            </w:pPr>
            <w:r>
              <w:rPr>
                <w:b/>
                <w:sz w:val="17"/>
              </w:rPr>
              <w:t>24.324</w:t>
            </w:r>
          </w:p>
        </w:tc>
        <w:tc>
          <w:tcPr>
            <w:tcW w:w="802" w:type="dxa"/>
            <w:shd w:val="clear" w:color="auto" w:fill="auto"/>
            <w:tcMar>
              <w:top w:w="22" w:type="dxa"/>
              <w:left w:w="28" w:type="dxa"/>
              <w:bottom w:w="22" w:type="dxa"/>
              <w:right w:w="28" w:type="dxa"/>
            </w:tcMar>
          </w:tcPr>
          <w:p w:rsidR="008B314E" w:rsidRDefault="00967F4E" w14:paraId="3BAE31E9" w14:textId="77777777">
            <w:pPr>
              <w:pStyle w:val="p-table"/>
              <w:jc w:val="right"/>
            </w:pPr>
            <w:r>
              <w:rPr>
                <w:b/>
                <w:sz w:val="17"/>
              </w:rPr>
              <w:t>24.381</w:t>
            </w:r>
          </w:p>
        </w:tc>
        <w:tc>
          <w:tcPr>
            <w:tcW w:w="811" w:type="dxa"/>
            <w:shd w:val="clear" w:color="auto" w:fill="auto"/>
            <w:tcMar>
              <w:top w:w="22" w:type="dxa"/>
              <w:left w:w="28" w:type="dxa"/>
              <w:bottom w:w="22" w:type="dxa"/>
              <w:right w:w="28" w:type="dxa"/>
            </w:tcMar>
          </w:tcPr>
          <w:p w:rsidR="008B314E" w:rsidRDefault="00967F4E" w14:paraId="24BD9B3A" w14:textId="77777777">
            <w:pPr>
              <w:pStyle w:val="p-table"/>
              <w:jc w:val="right"/>
            </w:pPr>
            <w:r>
              <w:rPr>
                <w:b/>
                <w:sz w:val="17"/>
              </w:rPr>
              <w:t>10.576</w:t>
            </w:r>
          </w:p>
        </w:tc>
        <w:tc>
          <w:tcPr>
            <w:tcW w:w="802" w:type="dxa"/>
            <w:shd w:val="clear" w:color="auto" w:fill="auto"/>
            <w:tcMar>
              <w:top w:w="22" w:type="dxa"/>
              <w:left w:w="28" w:type="dxa"/>
              <w:bottom w:w="22" w:type="dxa"/>
              <w:right w:w="28" w:type="dxa"/>
            </w:tcMar>
          </w:tcPr>
          <w:p w:rsidR="008B314E" w:rsidRDefault="00967F4E" w14:paraId="18F8C2E9" w14:textId="77777777">
            <w:pPr>
              <w:pStyle w:val="p-table"/>
              <w:jc w:val="right"/>
            </w:pPr>
            <w:r>
              <w:rPr>
                <w:b/>
                <w:sz w:val="17"/>
              </w:rPr>
              <w:t>10.175</w:t>
            </w:r>
          </w:p>
        </w:tc>
      </w:tr>
      <w:tr w:rsidR="008B314E" w14:paraId="0EBF0CD4"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0D7EAD63"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4FCE56E7" w14:textId="77777777">
            <w:pPr>
              <w:pStyle w:val="p-table"/>
            </w:pPr>
            <w:r>
              <w:rPr>
                <w:i/>
                <w:sz w:val="17"/>
              </w:rPr>
              <w:t>Opdrachten</w:t>
            </w:r>
          </w:p>
        </w:tc>
        <w:tc>
          <w:tcPr>
            <w:tcW w:w="844" w:type="dxa"/>
            <w:shd w:val="clear" w:color="auto" w:fill="auto"/>
            <w:tcMar>
              <w:top w:w="22" w:type="dxa"/>
              <w:left w:w="28" w:type="dxa"/>
              <w:bottom w:w="22" w:type="dxa"/>
              <w:right w:w="28" w:type="dxa"/>
            </w:tcMar>
          </w:tcPr>
          <w:p w:rsidR="008B314E" w:rsidRDefault="00967F4E" w14:paraId="39E8AEA4" w14:textId="77777777">
            <w:pPr>
              <w:pStyle w:val="p-table"/>
              <w:jc w:val="right"/>
            </w:pPr>
            <w:r>
              <w:rPr>
                <w:i/>
                <w:sz w:val="17"/>
              </w:rPr>
              <w:t>544.167</w:t>
            </w:r>
          </w:p>
        </w:tc>
        <w:tc>
          <w:tcPr>
            <w:tcW w:w="802" w:type="dxa"/>
            <w:shd w:val="clear" w:color="auto" w:fill="auto"/>
            <w:tcMar>
              <w:top w:w="22" w:type="dxa"/>
              <w:left w:w="28" w:type="dxa"/>
              <w:bottom w:w="22" w:type="dxa"/>
              <w:right w:w="28" w:type="dxa"/>
            </w:tcMar>
          </w:tcPr>
          <w:p w:rsidR="008B314E" w:rsidRDefault="00967F4E" w14:paraId="2E809170" w14:textId="77777777">
            <w:pPr>
              <w:pStyle w:val="p-table"/>
              <w:jc w:val="right"/>
            </w:pPr>
            <w:r>
              <w:rPr>
                <w:i/>
                <w:sz w:val="17"/>
              </w:rPr>
              <w:t>0</w:t>
            </w:r>
          </w:p>
        </w:tc>
        <w:tc>
          <w:tcPr>
            <w:tcW w:w="845" w:type="dxa"/>
            <w:shd w:val="clear" w:color="auto" w:fill="auto"/>
            <w:tcMar>
              <w:top w:w="22" w:type="dxa"/>
              <w:left w:w="28" w:type="dxa"/>
              <w:bottom w:w="22" w:type="dxa"/>
              <w:right w:w="28" w:type="dxa"/>
            </w:tcMar>
          </w:tcPr>
          <w:p w:rsidR="008B314E" w:rsidRDefault="00967F4E" w14:paraId="15583096" w14:textId="77777777">
            <w:pPr>
              <w:pStyle w:val="p-table"/>
              <w:jc w:val="right"/>
            </w:pPr>
            <w:r>
              <w:rPr>
                <w:i/>
                <w:sz w:val="17"/>
              </w:rPr>
              <w:t>544.167</w:t>
            </w:r>
          </w:p>
        </w:tc>
        <w:tc>
          <w:tcPr>
            <w:tcW w:w="802" w:type="dxa"/>
            <w:shd w:val="clear" w:color="auto" w:fill="auto"/>
            <w:tcMar>
              <w:top w:w="22" w:type="dxa"/>
              <w:left w:w="28" w:type="dxa"/>
              <w:bottom w:w="22" w:type="dxa"/>
              <w:right w:w="28" w:type="dxa"/>
            </w:tcMar>
          </w:tcPr>
          <w:p w:rsidR="008B314E" w:rsidRDefault="00967F4E" w14:paraId="734C9520" w14:textId="77777777">
            <w:pPr>
              <w:pStyle w:val="p-table"/>
              <w:jc w:val="right"/>
            </w:pPr>
            <w:r>
              <w:rPr>
                <w:i/>
                <w:sz w:val="17"/>
              </w:rPr>
              <w:t>140.070</w:t>
            </w:r>
          </w:p>
        </w:tc>
        <w:tc>
          <w:tcPr>
            <w:tcW w:w="845" w:type="dxa"/>
            <w:shd w:val="clear" w:color="auto" w:fill="auto"/>
            <w:tcMar>
              <w:top w:w="22" w:type="dxa"/>
              <w:left w:w="28" w:type="dxa"/>
              <w:bottom w:w="22" w:type="dxa"/>
              <w:right w:w="28" w:type="dxa"/>
            </w:tcMar>
          </w:tcPr>
          <w:p w:rsidR="008B314E" w:rsidRDefault="00967F4E" w14:paraId="5C01D406" w14:textId="77777777">
            <w:pPr>
              <w:pStyle w:val="p-table"/>
              <w:jc w:val="right"/>
            </w:pPr>
            <w:r>
              <w:rPr>
                <w:i/>
                <w:sz w:val="17"/>
              </w:rPr>
              <w:t>684.237</w:t>
            </w:r>
          </w:p>
        </w:tc>
        <w:tc>
          <w:tcPr>
            <w:tcW w:w="802" w:type="dxa"/>
            <w:shd w:val="clear" w:color="auto" w:fill="auto"/>
            <w:tcMar>
              <w:top w:w="22" w:type="dxa"/>
              <w:left w:w="28" w:type="dxa"/>
              <w:bottom w:w="22" w:type="dxa"/>
              <w:right w:w="28" w:type="dxa"/>
            </w:tcMar>
          </w:tcPr>
          <w:p w:rsidR="008B314E" w:rsidRDefault="00967F4E" w14:paraId="4D2FDD7E" w14:textId="77777777">
            <w:pPr>
              <w:pStyle w:val="p-table"/>
              <w:jc w:val="right"/>
            </w:pPr>
            <w:r>
              <w:rPr>
                <w:i/>
                <w:sz w:val="17"/>
              </w:rPr>
              <w:t>34.366</w:t>
            </w:r>
          </w:p>
        </w:tc>
        <w:tc>
          <w:tcPr>
            <w:tcW w:w="811" w:type="dxa"/>
            <w:shd w:val="clear" w:color="auto" w:fill="auto"/>
            <w:tcMar>
              <w:top w:w="22" w:type="dxa"/>
              <w:left w:w="28" w:type="dxa"/>
              <w:bottom w:w="22" w:type="dxa"/>
              <w:right w:w="28" w:type="dxa"/>
            </w:tcMar>
          </w:tcPr>
          <w:p w:rsidR="008B314E" w:rsidRDefault="00967F4E" w14:paraId="40511985" w14:textId="77777777">
            <w:pPr>
              <w:pStyle w:val="p-table"/>
              <w:jc w:val="right"/>
            </w:pPr>
            <w:r>
              <w:rPr>
                <w:i/>
                <w:sz w:val="17"/>
              </w:rPr>
              <w:t>24.324</w:t>
            </w:r>
          </w:p>
        </w:tc>
        <w:tc>
          <w:tcPr>
            <w:tcW w:w="802" w:type="dxa"/>
            <w:shd w:val="clear" w:color="auto" w:fill="auto"/>
            <w:tcMar>
              <w:top w:w="22" w:type="dxa"/>
              <w:left w:w="28" w:type="dxa"/>
              <w:bottom w:w="22" w:type="dxa"/>
              <w:right w:w="28" w:type="dxa"/>
            </w:tcMar>
          </w:tcPr>
          <w:p w:rsidR="008B314E" w:rsidRDefault="00967F4E" w14:paraId="024CC8A1" w14:textId="77777777">
            <w:pPr>
              <w:pStyle w:val="p-table"/>
              <w:jc w:val="right"/>
            </w:pPr>
            <w:r>
              <w:rPr>
                <w:i/>
                <w:sz w:val="17"/>
              </w:rPr>
              <w:t>24.381</w:t>
            </w:r>
          </w:p>
        </w:tc>
        <w:tc>
          <w:tcPr>
            <w:tcW w:w="811" w:type="dxa"/>
            <w:shd w:val="clear" w:color="auto" w:fill="auto"/>
            <w:tcMar>
              <w:top w:w="22" w:type="dxa"/>
              <w:left w:w="28" w:type="dxa"/>
              <w:bottom w:w="22" w:type="dxa"/>
              <w:right w:w="28" w:type="dxa"/>
            </w:tcMar>
          </w:tcPr>
          <w:p w:rsidR="008B314E" w:rsidRDefault="00967F4E" w14:paraId="56B97CA3" w14:textId="77777777">
            <w:pPr>
              <w:pStyle w:val="p-table"/>
              <w:jc w:val="right"/>
            </w:pPr>
            <w:r>
              <w:rPr>
                <w:i/>
                <w:sz w:val="17"/>
              </w:rPr>
              <w:t>10.576</w:t>
            </w:r>
          </w:p>
        </w:tc>
        <w:tc>
          <w:tcPr>
            <w:tcW w:w="802" w:type="dxa"/>
            <w:shd w:val="clear" w:color="auto" w:fill="auto"/>
            <w:tcMar>
              <w:top w:w="22" w:type="dxa"/>
              <w:left w:w="28" w:type="dxa"/>
              <w:bottom w:w="22" w:type="dxa"/>
              <w:right w:w="28" w:type="dxa"/>
            </w:tcMar>
          </w:tcPr>
          <w:p w:rsidR="008B314E" w:rsidRDefault="00967F4E" w14:paraId="24EF633E" w14:textId="77777777">
            <w:pPr>
              <w:pStyle w:val="p-table"/>
              <w:jc w:val="right"/>
            </w:pPr>
            <w:r>
              <w:rPr>
                <w:i/>
                <w:sz w:val="17"/>
              </w:rPr>
              <w:t>10.175</w:t>
            </w:r>
          </w:p>
        </w:tc>
      </w:tr>
      <w:tr w:rsidR="008B314E" w14:paraId="21F9151E"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525BE98C"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2B1B731B" w14:textId="77777777">
            <w:pPr>
              <w:pStyle w:val="p-table"/>
              <w:rPr>
                <w:sz w:val="17"/>
              </w:rPr>
            </w:pPr>
            <w:r>
              <w:rPr>
                <w:sz w:val="17"/>
              </w:rPr>
              <w:t>Instandhouding IT</w:t>
            </w:r>
          </w:p>
        </w:tc>
        <w:tc>
          <w:tcPr>
            <w:tcW w:w="844" w:type="dxa"/>
            <w:shd w:val="clear" w:color="auto" w:fill="auto"/>
            <w:tcMar>
              <w:top w:w="22" w:type="dxa"/>
              <w:left w:w="28" w:type="dxa"/>
              <w:bottom w:w="22" w:type="dxa"/>
              <w:right w:w="28" w:type="dxa"/>
            </w:tcMar>
          </w:tcPr>
          <w:p w:rsidR="008B314E" w:rsidRDefault="00967F4E" w14:paraId="571BA514" w14:textId="77777777">
            <w:pPr>
              <w:pStyle w:val="p-table"/>
              <w:jc w:val="right"/>
              <w:rPr>
                <w:sz w:val="17"/>
              </w:rPr>
            </w:pPr>
            <w:r>
              <w:rPr>
                <w:sz w:val="17"/>
              </w:rPr>
              <w:t>544.167</w:t>
            </w:r>
          </w:p>
        </w:tc>
        <w:tc>
          <w:tcPr>
            <w:tcW w:w="802" w:type="dxa"/>
            <w:shd w:val="clear" w:color="auto" w:fill="auto"/>
            <w:tcMar>
              <w:top w:w="22" w:type="dxa"/>
              <w:left w:w="28" w:type="dxa"/>
              <w:bottom w:w="22" w:type="dxa"/>
              <w:right w:w="28" w:type="dxa"/>
            </w:tcMar>
          </w:tcPr>
          <w:p w:rsidR="008B314E" w:rsidRDefault="00967F4E" w14:paraId="5A98DB0A"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8B314E" w:rsidRDefault="00967F4E" w14:paraId="3517E241" w14:textId="77777777">
            <w:pPr>
              <w:pStyle w:val="p-table"/>
              <w:jc w:val="right"/>
              <w:rPr>
                <w:sz w:val="17"/>
              </w:rPr>
            </w:pPr>
            <w:r>
              <w:rPr>
                <w:sz w:val="17"/>
              </w:rPr>
              <w:t>544.167</w:t>
            </w:r>
          </w:p>
        </w:tc>
        <w:tc>
          <w:tcPr>
            <w:tcW w:w="802" w:type="dxa"/>
            <w:shd w:val="clear" w:color="auto" w:fill="auto"/>
            <w:tcMar>
              <w:top w:w="22" w:type="dxa"/>
              <w:left w:w="28" w:type="dxa"/>
              <w:bottom w:w="22" w:type="dxa"/>
              <w:right w:w="28" w:type="dxa"/>
            </w:tcMar>
          </w:tcPr>
          <w:p w:rsidR="008B314E" w:rsidRDefault="00967F4E" w14:paraId="704FA65C" w14:textId="77777777">
            <w:pPr>
              <w:pStyle w:val="p-table"/>
              <w:jc w:val="right"/>
              <w:rPr>
                <w:sz w:val="17"/>
              </w:rPr>
            </w:pPr>
            <w:r>
              <w:rPr>
                <w:sz w:val="17"/>
              </w:rPr>
              <w:t>140.070</w:t>
            </w:r>
          </w:p>
        </w:tc>
        <w:tc>
          <w:tcPr>
            <w:tcW w:w="845" w:type="dxa"/>
            <w:shd w:val="clear" w:color="auto" w:fill="auto"/>
            <w:tcMar>
              <w:top w:w="22" w:type="dxa"/>
              <w:left w:w="28" w:type="dxa"/>
              <w:bottom w:w="22" w:type="dxa"/>
              <w:right w:w="28" w:type="dxa"/>
            </w:tcMar>
          </w:tcPr>
          <w:p w:rsidR="008B314E" w:rsidRDefault="00967F4E" w14:paraId="3AAE13F4" w14:textId="77777777">
            <w:pPr>
              <w:pStyle w:val="p-table"/>
              <w:jc w:val="right"/>
              <w:rPr>
                <w:sz w:val="17"/>
              </w:rPr>
            </w:pPr>
            <w:r>
              <w:rPr>
                <w:sz w:val="17"/>
              </w:rPr>
              <w:t>684.237</w:t>
            </w:r>
          </w:p>
        </w:tc>
        <w:tc>
          <w:tcPr>
            <w:tcW w:w="802" w:type="dxa"/>
            <w:shd w:val="clear" w:color="auto" w:fill="auto"/>
            <w:tcMar>
              <w:top w:w="22" w:type="dxa"/>
              <w:left w:w="28" w:type="dxa"/>
              <w:bottom w:w="22" w:type="dxa"/>
              <w:right w:w="28" w:type="dxa"/>
            </w:tcMar>
          </w:tcPr>
          <w:p w:rsidR="008B314E" w:rsidRDefault="00967F4E" w14:paraId="43404D49" w14:textId="77777777">
            <w:pPr>
              <w:pStyle w:val="p-table"/>
              <w:jc w:val="right"/>
              <w:rPr>
                <w:sz w:val="17"/>
              </w:rPr>
            </w:pPr>
            <w:r>
              <w:rPr>
                <w:sz w:val="17"/>
              </w:rPr>
              <w:t>34.366</w:t>
            </w:r>
          </w:p>
        </w:tc>
        <w:tc>
          <w:tcPr>
            <w:tcW w:w="811" w:type="dxa"/>
            <w:shd w:val="clear" w:color="auto" w:fill="auto"/>
            <w:tcMar>
              <w:top w:w="22" w:type="dxa"/>
              <w:left w:w="28" w:type="dxa"/>
              <w:bottom w:w="22" w:type="dxa"/>
              <w:right w:w="28" w:type="dxa"/>
            </w:tcMar>
          </w:tcPr>
          <w:p w:rsidR="008B314E" w:rsidRDefault="00967F4E" w14:paraId="14E1B49A" w14:textId="77777777">
            <w:pPr>
              <w:pStyle w:val="p-table"/>
              <w:jc w:val="right"/>
              <w:rPr>
                <w:sz w:val="17"/>
              </w:rPr>
            </w:pPr>
            <w:r>
              <w:rPr>
                <w:sz w:val="17"/>
              </w:rPr>
              <w:t>24.324</w:t>
            </w:r>
          </w:p>
        </w:tc>
        <w:tc>
          <w:tcPr>
            <w:tcW w:w="802" w:type="dxa"/>
            <w:shd w:val="clear" w:color="auto" w:fill="auto"/>
            <w:tcMar>
              <w:top w:w="22" w:type="dxa"/>
              <w:left w:w="28" w:type="dxa"/>
              <w:bottom w:w="22" w:type="dxa"/>
              <w:right w:w="28" w:type="dxa"/>
            </w:tcMar>
          </w:tcPr>
          <w:p w:rsidR="008B314E" w:rsidRDefault="00967F4E" w14:paraId="31DA2B92" w14:textId="77777777">
            <w:pPr>
              <w:pStyle w:val="p-table"/>
              <w:jc w:val="right"/>
              <w:rPr>
                <w:sz w:val="17"/>
              </w:rPr>
            </w:pPr>
            <w:r>
              <w:rPr>
                <w:sz w:val="17"/>
              </w:rPr>
              <w:t>24.381</w:t>
            </w:r>
          </w:p>
        </w:tc>
        <w:tc>
          <w:tcPr>
            <w:tcW w:w="811" w:type="dxa"/>
            <w:shd w:val="clear" w:color="auto" w:fill="auto"/>
            <w:tcMar>
              <w:top w:w="22" w:type="dxa"/>
              <w:left w:w="28" w:type="dxa"/>
              <w:bottom w:w="22" w:type="dxa"/>
              <w:right w:w="28" w:type="dxa"/>
            </w:tcMar>
          </w:tcPr>
          <w:p w:rsidR="008B314E" w:rsidRDefault="00967F4E" w14:paraId="19C65FA6" w14:textId="77777777">
            <w:pPr>
              <w:pStyle w:val="p-table"/>
              <w:jc w:val="right"/>
              <w:rPr>
                <w:sz w:val="17"/>
              </w:rPr>
            </w:pPr>
            <w:r>
              <w:rPr>
                <w:sz w:val="17"/>
              </w:rPr>
              <w:t>10.576</w:t>
            </w:r>
          </w:p>
        </w:tc>
        <w:tc>
          <w:tcPr>
            <w:tcW w:w="802" w:type="dxa"/>
            <w:shd w:val="clear" w:color="auto" w:fill="auto"/>
            <w:tcMar>
              <w:top w:w="22" w:type="dxa"/>
              <w:left w:w="28" w:type="dxa"/>
              <w:bottom w:w="22" w:type="dxa"/>
              <w:right w:w="28" w:type="dxa"/>
            </w:tcMar>
          </w:tcPr>
          <w:p w:rsidR="008B314E" w:rsidRDefault="00967F4E" w14:paraId="6A503473" w14:textId="77777777">
            <w:pPr>
              <w:pStyle w:val="p-table"/>
              <w:jc w:val="right"/>
              <w:rPr>
                <w:sz w:val="17"/>
              </w:rPr>
            </w:pPr>
            <w:r>
              <w:rPr>
                <w:sz w:val="17"/>
              </w:rPr>
              <w:t>10.175</w:t>
            </w:r>
          </w:p>
        </w:tc>
      </w:tr>
      <w:tr w:rsidR="008B314E" w14:paraId="69A5BF7A"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967F4E" w14:paraId="6BABE49B" w14:textId="77777777">
            <w:pPr>
              <w:pStyle w:val="p-table"/>
            </w:pPr>
            <w:r>
              <w:rPr>
                <w:b/>
                <w:sz w:val="17"/>
              </w:rPr>
              <w:t>6.16</w:t>
            </w:r>
          </w:p>
        </w:tc>
        <w:tc>
          <w:tcPr>
            <w:tcW w:w="1145" w:type="dxa"/>
            <w:shd w:val="clear" w:color="auto" w:fill="auto"/>
            <w:tcMar>
              <w:top w:w="22" w:type="dxa"/>
              <w:left w:w="28" w:type="dxa"/>
              <w:bottom w:w="22" w:type="dxa"/>
              <w:right w:w="28" w:type="dxa"/>
            </w:tcMar>
          </w:tcPr>
          <w:p w:rsidR="008B314E" w:rsidRDefault="00967F4E" w14:paraId="3C6DFDCD" w14:textId="77777777">
            <w:pPr>
              <w:pStyle w:val="p-table"/>
            </w:pPr>
            <w:r>
              <w:rPr>
                <w:b/>
                <w:sz w:val="17"/>
              </w:rPr>
              <w:t xml:space="preserve">Over-/ </w:t>
            </w:r>
            <w:proofErr w:type="spellStart"/>
            <w:r>
              <w:rPr>
                <w:b/>
                <w:sz w:val="17"/>
              </w:rPr>
              <w:t>onderprogrammering</w:t>
            </w:r>
            <w:proofErr w:type="spellEnd"/>
          </w:p>
        </w:tc>
        <w:tc>
          <w:tcPr>
            <w:tcW w:w="844" w:type="dxa"/>
            <w:shd w:val="clear" w:color="auto" w:fill="auto"/>
            <w:tcMar>
              <w:top w:w="22" w:type="dxa"/>
              <w:left w:w="28" w:type="dxa"/>
              <w:bottom w:w="22" w:type="dxa"/>
              <w:right w:w="28" w:type="dxa"/>
            </w:tcMar>
          </w:tcPr>
          <w:p w:rsidR="008B314E" w:rsidRDefault="00967F4E" w14:paraId="62AE8619" w14:textId="77777777">
            <w:pPr>
              <w:pStyle w:val="p-table"/>
              <w:jc w:val="right"/>
            </w:pPr>
            <w:r>
              <w:rPr>
                <w:b/>
                <w:sz w:val="17"/>
              </w:rPr>
              <w:t>‒</w:t>
            </w:r>
            <w:r>
              <w:rPr>
                <w:b/>
                <w:sz w:val="17"/>
              </w:rPr>
              <w:t xml:space="preserve"> 521.952</w:t>
            </w:r>
          </w:p>
        </w:tc>
        <w:tc>
          <w:tcPr>
            <w:tcW w:w="802" w:type="dxa"/>
            <w:shd w:val="clear" w:color="auto" w:fill="auto"/>
            <w:tcMar>
              <w:top w:w="22" w:type="dxa"/>
              <w:left w:w="28" w:type="dxa"/>
              <w:bottom w:w="22" w:type="dxa"/>
              <w:right w:w="28" w:type="dxa"/>
            </w:tcMar>
          </w:tcPr>
          <w:p w:rsidR="008B314E" w:rsidRDefault="00967F4E" w14:paraId="5C5B6B1C" w14:textId="77777777">
            <w:pPr>
              <w:pStyle w:val="p-table"/>
              <w:jc w:val="right"/>
            </w:pPr>
            <w:r>
              <w:rPr>
                <w:b/>
                <w:sz w:val="17"/>
              </w:rPr>
              <w:t>0</w:t>
            </w:r>
          </w:p>
        </w:tc>
        <w:tc>
          <w:tcPr>
            <w:tcW w:w="845" w:type="dxa"/>
            <w:shd w:val="clear" w:color="auto" w:fill="auto"/>
            <w:tcMar>
              <w:top w:w="22" w:type="dxa"/>
              <w:left w:w="28" w:type="dxa"/>
              <w:bottom w:w="22" w:type="dxa"/>
              <w:right w:w="28" w:type="dxa"/>
            </w:tcMar>
          </w:tcPr>
          <w:p w:rsidR="008B314E" w:rsidRDefault="00967F4E" w14:paraId="3A28FEF1" w14:textId="77777777">
            <w:pPr>
              <w:pStyle w:val="p-table"/>
              <w:jc w:val="right"/>
            </w:pPr>
            <w:r>
              <w:rPr>
                <w:b/>
                <w:sz w:val="17"/>
              </w:rPr>
              <w:t>‒</w:t>
            </w:r>
            <w:r>
              <w:rPr>
                <w:b/>
                <w:sz w:val="17"/>
              </w:rPr>
              <w:t xml:space="preserve"> 521.952</w:t>
            </w:r>
          </w:p>
        </w:tc>
        <w:tc>
          <w:tcPr>
            <w:tcW w:w="802" w:type="dxa"/>
            <w:shd w:val="clear" w:color="auto" w:fill="auto"/>
            <w:tcMar>
              <w:top w:w="22" w:type="dxa"/>
              <w:left w:w="28" w:type="dxa"/>
              <w:bottom w:w="22" w:type="dxa"/>
              <w:right w:w="28" w:type="dxa"/>
            </w:tcMar>
          </w:tcPr>
          <w:p w:rsidR="008B314E" w:rsidRDefault="00967F4E" w14:paraId="51C9415C" w14:textId="77777777">
            <w:pPr>
              <w:pStyle w:val="p-table"/>
              <w:jc w:val="right"/>
            </w:pPr>
            <w:r>
              <w:rPr>
                <w:b/>
                <w:sz w:val="17"/>
              </w:rPr>
              <w:t>95.293</w:t>
            </w:r>
          </w:p>
        </w:tc>
        <w:tc>
          <w:tcPr>
            <w:tcW w:w="845" w:type="dxa"/>
            <w:shd w:val="clear" w:color="auto" w:fill="auto"/>
            <w:tcMar>
              <w:top w:w="22" w:type="dxa"/>
              <w:left w:w="28" w:type="dxa"/>
              <w:bottom w:w="22" w:type="dxa"/>
              <w:right w:w="28" w:type="dxa"/>
            </w:tcMar>
          </w:tcPr>
          <w:p w:rsidR="008B314E" w:rsidRDefault="00967F4E" w14:paraId="30DD5026" w14:textId="77777777">
            <w:pPr>
              <w:pStyle w:val="p-table"/>
              <w:jc w:val="right"/>
            </w:pPr>
            <w:r>
              <w:rPr>
                <w:b/>
                <w:sz w:val="17"/>
              </w:rPr>
              <w:t>‒</w:t>
            </w:r>
            <w:r>
              <w:rPr>
                <w:b/>
                <w:sz w:val="17"/>
              </w:rPr>
              <w:t xml:space="preserve"> 426.659</w:t>
            </w:r>
          </w:p>
        </w:tc>
        <w:tc>
          <w:tcPr>
            <w:tcW w:w="802" w:type="dxa"/>
            <w:shd w:val="clear" w:color="auto" w:fill="auto"/>
            <w:tcMar>
              <w:top w:w="22" w:type="dxa"/>
              <w:left w:w="28" w:type="dxa"/>
              <w:bottom w:w="22" w:type="dxa"/>
              <w:right w:w="28" w:type="dxa"/>
            </w:tcMar>
          </w:tcPr>
          <w:p w:rsidR="008B314E" w:rsidRDefault="00967F4E" w14:paraId="35588098" w14:textId="77777777">
            <w:pPr>
              <w:pStyle w:val="p-table"/>
              <w:jc w:val="right"/>
            </w:pPr>
            <w:r>
              <w:rPr>
                <w:b/>
                <w:sz w:val="17"/>
              </w:rPr>
              <w:t>‒</w:t>
            </w:r>
            <w:r>
              <w:rPr>
                <w:b/>
                <w:sz w:val="17"/>
              </w:rPr>
              <w:t xml:space="preserve"> 154.564</w:t>
            </w:r>
          </w:p>
        </w:tc>
        <w:tc>
          <w:tcPr>
            <w:tcW w:w="811" w:type="dxa"/>
            <w:shd w:val="clear" w:color="auto" w:fill="auto"/>
            <w:tcMar>
              <w:top w:w="22" w:type="dxa"/>
              <w:left w:w="28" w:type="dxa"/>
              <w:bottom w:w="22" w:type="dxa"/>
              <w:right w:w="28" w:type="dxa"/>
            </w:tcMar>
          </w:tcPr>
          <w:p w:rsidR="008B314E" w:rsidRDefault="00967F4E" w14:paraId="1F4A294D" w14:textId="77777777">
            <w:pPr>
              <w:pStyle w:val="p-table"/>
              <w:jc w:val="right"/>
            </w:pPr>
            <w:r>
              <w:rPr>
                <w:b/>
                <w:sz w:val="17"/>
              </w:rPr>
              <w:t>12.084</w:t>
            </w:r>
          </w:p>
        </w:tc>
        <w:tc>
          <w:tcPr>
            <w:tcW w:w="802" w:type="dxa"/>
            <w:shd w:val="clear" w:color="auto" w:fill="auto"/>
            <w:tcMar>
              <w:top w:w="22" w:type="dxa"/>
              <w:left w:w="28" w:type="dxa"/>
              <w:bottom w:w="22" w:type="dxa"/>
              <w:right w:w="28" w:type="dxa"/>
            </w:tcMar>
          </w:tcPr>
          <w:p w:rsidR="008B314E" w:rsidRDefault="00967F4E" w14:paraId="7B1F3FE4" w14:textId="77777777">
            <w:pPr>
              <w:pStyle w:val="p-table"/>
              <w:jc w:val="right"/>
            </w:pPr>
            <w:r>
              <w:rPr>
                <w:b/>
                <w:sz w:val="17"/>
              </w:rPr>
              <w:t>48.292</w:t>
            </w:r>
          </w:p>
        </w:tc>
        <w:tc>
          <w:tcPr>
            <w:tcW w:w="811" w:type="dxa"/>
            <w:shd w:val="clear" w:color="auto" w:fill="auto"/>
            <w:tcMar>
              <w:top w:w="22" w:type="dxa"/>
              <w:left w:w="28" w:type="dxa"/>
              <w:bottom w:w="22" w:type="dxa"/>
              <w:right w:w="28" w:type="dxa"/>
            </w:tcMar>
          </w:tcPr>
          <w:p w:rsidR="008B314E" w:rsidRDefault="00967F4E" w14:paraId="78E3149F" w14:textId="77777777">
            <w:pPr>
              <w:pStyle w:val="p-table"/>
              <w:jc w:val="right"/>
            </w:pPr>
            <w:r>
              <w:rPr>
                <w:b/>
                <w:sz w:val="17"/>
              </w:rPr>
              <w:t>246.715</w:t>
            </w:r>
          </w:p>
        </w:tc>
        <w:tc>
          <w:tcPr>
            <w:tcW w:w="802" w:type="dxa"/>
            <w:shd w:val="clear" w:color="auto" w:fill="auto"/>
            <w:tcMar>
              <w:top w:w="22" w:type="dxa"/>
              <w:left w:w="28" w:type="dxa"/>
              <w:bottom w:w="22" w:type="dxa"/>
              <w:right w:w="28" w:type="dxa"/>
            </w:tcMar>
          </w:tcPr>
          <w:p w:rsidR="008B314E" w:rsidRDefault="00967F4E" w14:paraId="3A9B0F46" w14:textId="77777777">
            <w:pPr>
              <w:pStyle w:val="p-table"/>
              <w:jc w:val="right"/>
            </w:pPr>
            <w:r>
              <w:rPr>
                <w:b/>
                <w:sz w:val="17"/>
              </w:rPr>
              <w:t>‒</w:t>
            </w:r>
            <w:r>
              <w:rPr>
                <w:b/>
                <w:sz w:val="17"/>
              </w:rPr>
              <w:t xml:space="preserve"> 2.303</w:t>
            </w:r>
          </w:p>
        </w:tc>
      </w:tr>
      <w:tr w:rsidR="008B314E" w14:paraId="52395646"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16AF9D5D"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6A34BDCB" w14:textId="77777777">
            <w:pPr>
              <w:pStyle w:val="p-table"/>
            </w:pPr>
            <w:r>
              <w:rPr>
                <w:i/>
                <w:sz w:val="17"/>
              </w:rPr>
              <w:t>Fonds</w:t>
            </w:r>
          </w:p>
        </w:tc>
        <w:tc>
          <w:tcPr>
            <w:tcW w:w="844" w:type="dxa"/>
            <w:shd w:val="clear" w:color="auto" w:fill="auto"/>
            <w:tcMar>
              <w:top w:w="22" w:type="dxa"/>
              <w:left w:w="28" w:type="dxa"/>
              <w:bottom w:w="22" w:type="dxa"/>
              <w:right w:w="28" w:type="dxa"/>
            </w:tcMar>
          </w:tcPr>
          <w:p w:rsidR="008B314E" w:rsidRDefault="00967F4E" w14:paraId="0461F9C1" w14:textId="77777777">
            <w:pPr>
              <w:pStyle w:val="p-table"/>
              <w:jc w:val="right"/>
            </w:pPr>
            <w:r>
              <w:rPr>
                <w:i/>
                <w:sz w:val="17"/>
              </w:rPr>
              <w:t>‒</w:t>
            </w:r>
            <w:r>
              <w:rPr>
                <w:i/>
                <w:sz w:val="17"/>
              </w:rPr>
              <w:t xml:space="preserve"> 521.952</w:t>
            </w:r>
          </w:p>
        </w:tc>
        <w:tc>
          <w:tcPr>
            <w:tcW w:w="802" w:type="dxa"/>
            <w:shd w:val="clear" w:color="auto" w:fill="auto"/>
            <w:tcMar>
              <w:top w:w="22" w:type="dxa"/>
              <w:left w:w="28" w:type="dxa"/>
              <w:bottom w:w="22" w:type="dxa"/>
              <w:right w:w="28" w:type="dxa"/>
            </w:tcMar>
          </w:tcPr>
          <w:p w:rsidR="008B314E" w:rsidRDefault="00967F4E" w14:paraId="3DB70EE5" w14:textId="77777777">
            <w:pPr>
              <w:pStyle w:val="p-table"/>
              <w:jc w:val="right"/>
            </w:pPr>
            <w:r>
              <w:rPr>
                <w:i/>
                <w:sz w:val="17"/>
              </w:rPr>
              <w:t>0</w:t>
            </w:r>
          </w:p>
        </w:tc>
        <w:tc>
          <w:tcPr>
            <w:tcW w:w="845" w:type="dxa"/>
            <w:shd w:val="clear" w:color="auto" w:fill="auto"/>
            <w:tcMar>
              <w:top w:w="22" w:type="dxa"/>
              <w:left w:w="28" w:type="dxa"/>
              <w:bottom w:w="22" w:type="dxa"/>
              <w:right w:w="28" w:type="dxa"/>
            </w:tcMar>
          </w:tcPr>
          <w:p w:rsidR="008B314E" w:rsidRDefault="00967F4E" w14:paraId="32C3405B" w14:textId="77777777">
            <w:pPr>
              <w:pStyle w:val="p-table"/>
              <w:jc w:val="right"/>
            </w:pPr>
            <w:r>
              <w:rPr>
                <w:i/>
                <w:sz w:val="17"/>
              </w:rPr>
              <w:t>‒</w:t>
            </w:r>
            <w:r>
              <w:rPr>
                <w:i/>
                <w:sz w:val="17"/>
              </w:rPr>
              <w:t xml:space="preserve"> 521.952</w:t>
            </w:r>
          </w:p>
        </w:tc>
        <w:tc>
          <w:tcPr>
            <w:tcW w:w="802" w:type="dxa"/>
            <w:shd w:val="clear" w:color="auto" w:fill="auto"/>
            <w:tcMar>
              <w:top w:w="22" w:type="dxa"/>
              <w:left w:w="28" w:type="dxa"/>
              <w:bottom w:w="22" w:type="dxa"/>
              <w:right w:w="28" w:type="dxa"/>
            </w:tcMar>
          </w:tcPr>
          <w:p w:rsidR="008B314E" w:rsidRDefault="00967F4E" w14:paraId="0788C2BF" w14:textId="77777777">
            <w:pPr>
              <w:pStyle w:val="p-table"/>
              <w:jc w:val="right"/>
            </w:pPr>
            <w:r>
              <w:rPr>
                <w:i/>
                <w:sz w:val="17"/>
              </w:rPr>
              <w:t>95.293</w:t>
            </w:r>
          </w:p>
        </w:tc>
        <w:tc>
          <w:tcPr>
            <w:tcW w:w="845" w:type="dxa"/>
            <w:shd w:val="clear" w:color="auto" w:fill="auto"/>
            <w:tcMar>
              <w:top w:w="22" w:type="dxa"/>
              <w:left w:w="28" w:type="dxa"/>
              <w:bottom w:w="22" w:type="dxa"/>
              <w:right w:w="28" w:type="dxa"/>
            </w:tcMar>
          </w:tcPr>
          <w:p w:rsidR="008B314E" w:rsidRDefault="00967F4E" w14:paraId="24A3CB24" w14:textId="77777777">
            <w:pPr>
              <w:pStyle w:val="p-table"/>
              <w:jc w:val="right"/>
            </w:pPr>
            <w:r>
              <w:rPr>
                <w:i/>
                <w:sz w:val="17"/>
              </w:rPr>
              <w:t>‒</w:t>
            </w:r>
            <w:r>
              <w:rPr>
                <w:i/>
                <w:sz w:val="17"/>
              </w:rPr>
              <w:t xml:space="preserve"> 426.659</w:t>
            </w:r>
          </w:p>
        </w:tc>
        <w:tc>
          <w:tcPr>
            <w:tcW w:w="802" w:type="dxa"/>
            <w:shd w:val="clear" w:color="auto" w:fill="auto"/>
            <w:tcMar>
              <w:top w:w="22" w:type="dxa"/>
              <w:left w:w="28" w:type="dxa"/>
              <w:bottom w:w="22" w:type="dxa"/>
              <w:right w:w="28" w:type="dxa"/>
            </w:tcMar>
          </w:tcPr>
          <w:p w:rsidR="008B314E" w:rsidRDefault="00967F4E" w14:paraId="3AB4EEEF" w14:textId="77777777">
            <w:pPr>
              <w:pStyle w:val="p-table"/>
              <w:jc w:val="right"/>
            </w:pPr>
            <w:r>
              <w:rPr>
                <w:i/>
                <w:sz w:val="17"/>
              </w:rPr>
              <w:t>‒</w:t>
            </w:r>
            <w:r>
              <w:rPr>
                <w:i/>
                <w:sz w:val="17"/>
              </w:rPr>
              <w:t xml:space="preserve"> 154.564</w:t>
            </w:r>
          </w:p>
        </w:tc>
        <w:tc>
          <w:tcPr>
            <w:tcW w:w="811" w:type="dxa"/>
            <w:shd w:val="clear" w:color="auto" w:fill="auto"/>
            <w:tcMar>
              <w:top w:w="22" w:type="dxa"/>
              <w:left w:w="28" w:type="dxa"/>
              <w:bottom w:w="22" w:type="dxa"/>
              <w:right w:w="28" w:type="dxa"/>
            </w:tcMar>
          </w:tcPr>
          <w:p w:rsidR="008B314E" w:rsidRDefault="00967F4E" w14:paraId="4A3F0BE8" w14:textId="77777777">
            <w:pPr>
              <w:pStyle w:val="p-table"/>
              <w:jc w:val="right"/>
            </w:pPr>
            <w:r>
              <w:rPr>
                <w:i/>
                <w:sz w:val="17"/>
              </w:rPr>
              <w:t>12.084</w:t>
            </w:r>
          </w:p>
        </w:tc>
        <w:tc>
          <w:tcPr>
            <w:tcW w:w="802" w:type="dxa"/>
            <w:shd w:val="clear" w:color="auto" w:fill="auto"/>
            <w:tcMar>
              <w:top w:w="22" w:type="dxa"/>
              <w:left w:w="28" w:type="dxa"/>
              <w:bottom w:w="22" w:type="dxa"/>
              <w:right w:w="28" w:type="dxa"/>
            </w:tcMar>
          </w:tcPr>
          <w:p w:rsidR="008B314E" w:rsidRDefault="00967F4E" w14:paraId="6FB8AF40" w14:textId="77777777">
            <w:pPr>
              <w:pStyle w:val="p-table"/>
              <w:jc w:val="right"/>
            </w:pPr>
            <w:r>
              <w:rPr>
                <w:i/>
                <w:sz w:val="17"/>
              </w:rPr>
              <w:t>48.292</w:t>
            </w:r>
          </w:p>
        </w:tc>
        <w:tc>
          <w:tcPr>
            <w:tcW w:w="811" w:type="dxa"/>
            <w:shd w:val="clear" w:color="auto" w:fill="auto"/>
            <w:tcMar>
              <w:top w:w="22" w:type="dxa"/>
              <w:left w:w="28" w:type="dxa"/>
              <w:bottom w:w="22" w:type="dxa"/>
              <w:right w:w="28" w:type="dxa"/>
            </w:tcMar>
          </w:tcPr>
          <w:p w:rsidR="008B314E" w:rsidRDefault="00967F4E" w14:paraId="1B2820A4" w14:textId="77777777">
            <w:pPr>
              <w:pStyle w:val="p-table"/>
              <w:jc w:val="right"/>
            </w:pPr>
            <w:r>
              <w:rPr>
                <w:i/>
                <w:sz w:val="17"/>
              </w:rPr>
              <w:t>246.715</w:t>
            </w:r>
          </w:p>
        </w:tc>
        <w:tc>
          <w:tcPr>
            <w:tcW w:w="802" w:type="dxa"/>
            <w:shd w:val="clear" w:color="auto" w:fill="auto"/>
            <w:tcMar>
              <w:top w:w="22" w:type="dxa"/>
              <w:left w:w="28" w:type="dxa"/>
              <w:bottom w:w="22" w:type="dxa"/>
              <w:right w:w="28" w:type="dxa"/>
            </w:tcMar>
          </w:tcPr>
          <w:p w:rsidR="008B314E" w:rsidRDefault="00967F4E" w14:paraId="6D78E6C0" w14:textId="77777777">
            <w:pPr>
              <w:pStyle w:val="p-table"/>
              <w:jc w:val="right"/>
            </w:pPr>
            <w:r>
              <w:rPr>
                <w:i/>
                <w:sz w:val="17"/>
              </w:rPr>
              <w:t>‒</w:t>
            </w:r>
            <w:r>
              <w:rPr>
                <w:i/>
                <w:sz w:val="17"/>
              </w:rPr>
              <w:t xml:space="preserve"> </w:t>
            </w:r>
            <w:r>
              <w:rPr>
                <w:i/>
                <w:sz w:val="17"/>
              </w:rPr>
              <w:t>2.303</w:t>
            </w:r>
          </w:p>
        </w:tc>
      </w:tr>
      <w:tr w:rsidR="008B314E" w14:paraId="229012B2"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7CAFA573"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796B2DCD" w14:textId="77777777">
            <w:pPr>
              <w:pStyle w:val="p-table"/>
              <w:rPr>
                <w:sz w:val="17"/>
              </w:rPr>
            </w:pPr>
            <w:r>
              <w:rPr>
                <w:sz w:val="17"/>
              </w:rPr>
              <w:t>Fonds</w:t>
            </w:r>
          </w:p>
        </w:tc>
        <w:tc>
          <w:tcPr>
            <w:tcW w:w="844" w:type="dxa"/>
            <w:shd w:val="clear" w:color="auto" w:fill="auto"/>
            <w:tcMar>
              <w:top w:w="22" w:type="dxa"/>
              <w:left w:w="28" w:type="dxa"/>
              <w:bottom w:w="22" w:type="dxa"/>
              <w:right w:w="28" w:type="dxa"/>
            </w:tcMar>
          </w:tcPr>
          <w:p w:rsidR="008B314E" w:rsidRDefault="00967F4E" w14:paraId="1FC90996" w14:textId="77777777">
            <w:pPr>
              <w:pStyle w:val="p-table"/>
              <w:jc w:val="right"/>
              <w:rPr>
                <w:sz w:val="17"/>
              </w:rPr>
            </w:pPr>
            <w:r>
              <w:rPr>
                <w:sz w:val="17"/>
              </w:rPr>
              <w:t>‒</w:t>
            </w:r>
            <w:r>
              <w:rPr>
                <w:sz w:val="17"/>
              </w:rPr>
              <w:t xml:space="preserve"> 521.952</w:t>
            </w:r>
          </w:p>
        </w:tc>
        <w:tc>
          <w:tcPr>
            <w:tcW w:w="802" w:type="dxa"/>
            <w:shd w:val="clear" w:color="auto" w:fill="auto"/>
            <w:tcMar>
              <w:top w:w="22" w:type="dxa"/>
              <w:left w:w="28" w:type="dxa"/>
              <w:bottom w:w="22" w:type="dxa"/>
              <w:right w:w="28" w:type="dxa"/>
            </w:tcMar>
          </w:tcPr>
          <w:p w:rsidR="008B314E" w:rsidRDefault="00967F4E" w14:paraId="7E81798F" w14:textId="77777777">
            <w:pPr>
              <w:pStyle w:val="p-table"/>
              <w:jc w:val="right"/>
              <w:rPr>
                <w:sz w:val="17"/>
              </w:rPr>
            </w:pPr>
            <w:r>
              <w:rPr>
                <w:sz w:val="17"/>
              </w:rPr>
              <w:t>0</w:t>
            </w:r>
          </w:p>
        </w:tc>
        <w:tc>
          <w:tcPr>
            <w:tcW w:w="845" w:type="dxa"/>
            <w:shd w:val="clear" w:color="auto" w:fill="auto"/>
            <w:tcMar>
              <w:top w:w="22" w:type="dxa"/>
              <w:left w:w="28" w:type="dxa"/>
              <w:bottom w:w="22" w:type="dxa"/>
              <w:right w:w="28" w:type="dxa"/>
            </w:tcMar>
          </w:tcPr>
          <w:p w:rsidR="008B314E" w:rsidRDefault="00967F4E" w14:paraId="48215A62" w14:textId="77777777">
            <w:pPr>
              <w:pStyle w:val="p-table"/>
              <w:jc w:val="right"/>
              <w:rPr>
                <w:sz w:val="17"/>
              </w:rPr>
            </w:pPr>
            <w:r>
              <w:rPr>
                <w:sz w:val="17"/>
              </w:rPr>
              <w:t>‒</w:t>
            </w:r>
            <w:r>
              <w:rPr>
                <w:sz w:val="17"/>
              </w:rPr>
              <w:t xml:space="preserve"> 521.952</w:t>
            </w:r>
          </w:p>
        </w:tc>
        <w:tc>
          <w:tcPr>
            <w:tcW w:w="802" w:type="dxa"/>
            <w:shd w:val="clear" w:color="auto" w:fill="auto"/>
            <w:tcMar>
              <w:top w:w="22" w:type="dxa"/>
              <w:left w:w="28" w:type="dxa"/>
              <w:bottom w:w="22" w:type="dxa"/>
              <w:right w:w="28" w:type="dxa"/>
            </w:tcMar>
          </w:tcPr>
          <w:p w:rsidR="008B314E" w:rsidRDefault="00967F4E" w14:paraId="4295501F" w14:textId="77777777">
            <w:pPr>
              <w:pStyle w:val="p-table"/>
              <w:jc w:val="right"/>
              <w:rPr>
                <w:sz w:val="17"/>
              </w:rPr>
            </w:pPr>
            <w:r>
              <w:rPr>
                <w:sz w:val="17"/>
              </w:rPr>
              <w:t>95.293</w:t>
            </w:r>
          </w:p>
        </w:tc>
        <w:tc>
          <w:tcPr>
            <w:tcW w:w="845" w:type="dxa"/>
            <w:shd w:val="clear" w:color="auto" w:fill="auto"/>
            <w:tcMar>
              <w:top w:w="22" w:type="dxa"/>
              <w:left w:w="28" w:type="dxa"/>
              <w:bottom w:w="22" w:type="dxa"/>
              <w:right w:w="28" w:type="dxa"/>
            </w:tcMar>
          </w:tcPr>
          <w:p w:rsidR="008B314E" w:rsidRDefault="00967F4E" w14:paraId="752F8C07" w14:textId="77777777">
            <w:pPr>
              <w:pStyle w:val="p-table"/>
              <w:jc w:val="right"/>
              <w:rPr>
                <w:sz w:val="17"/>
              </w:rPr>
            </w:pPr>
            <w:r>
              <w:rPr>
                <w:sz w:val="17"/>
              </w:rPr>
              <w:t>‒</w:t>
            </w:r>
            <w:r>
              <w:rPr>
                <w:sz w:val="17"/>
              </w:rPr>
              <w:t xml:space="preserve"> 426.659</w:t>
            </w:r>
          </w:p>
        </w:tc>
        <w:tc>
          <w:tcPr>
            <w:tcW w:w="802" w:type="dxa"/>
            <w:shd w:val="clear" w:color="auto" w:fill="auto"/>
            <w:tcMar>
              <w:top w:w="22" w:type="dxa"/>
              <w:left w:w="28" w:type="dxa"/>
              <w:bottom w:w="22" w:type="dxa"/>
              <w:right w:w="28" w:type="dxa"/>
            </w:tcMar>
          </w:tcPr>
          <w:p w:rsidR="008B314E" w:rsidRDefault="00967F4E" w14:paraId="3C1BCF6C" w14:textId="77777777">
            <w:pPr>
              <w:pStyle w:val="p-table"/>
              <w:jc w:val="right"/>
              <w:rPr>
                <w:sz w:val="17"/>
              </w:rPr>
            </w:pPr>
            <w:r>
              <w:rPr>
                <w:sz w:val="17"/>
              </w:rPr>
              <w:t>‒</w:t>
            </w:r>
            <w:r>
              <w:rPr>
                <w:sz w:val="17"/>
              </w:rPr>
              <w:t xml:space="preserve"> 154.564</w:t>
            </w:r>
          </w:p>
        </w:tc>
        <w:tc>
          <w:tcPr>
            <w:tcW w:w="811" w:type="dxa"/>
            <w:shd w:val="clear" w:color="auto" w:fill="auto"/>
            <w:tcMar>
              <w:top w:w="22" w:type="dxa"/>
              <w:left w:w="28" w:type="dxa"/>
              <w:bottom w:w="22" w:type="dxa"/>
              <w:right w:w="28" w:type="dxa"/>
            </w:tcMar>
          </w:tcPr>
          <w:p w:rsidR="008B314E" w:rsidRDefault="00967F4E" w14:paraId="11F124D9" w14:textId="77777777">
            <w:pPr>
              <w:pStyle w:val="p-table"/>
              <w:jc w:val="right"/>
              <w:rPr>
                <w:sz w:val="17"/>
              </w:rPr>
            </w:pPr>
            <w:r>
              <w:rPr>
                <w:sz w:val="17"/>
              </w:rPr>
              <w:t>12.084</w:t>
            </w:r>
          </w:p>
        </w:tc>
        <w:tc>
          <w:tcPr>
            <w:tcW w:w="802" w:type="dxa"/>
            <w:shd w:val="clear" w:color="auto" w:fill="auto"/>
            <w:tcMar>
              <w:top w:w="22" w:type="dxa"/>
              <w:left w:w="28" w:type="dxa"/>
              <w:bottom w:w="22" w:type="dxa"/>
              <w:right w:w="28" w:type="dxa"/>
            </w:tcMar>
          </w:tcPr>
          <w:p w:rsidR="008B314E" w:rsidRDefault="00967F4E" w14:paraId="6B1F5EAA" w14:textId="77777777">
            <w:pPr>
              <w:pStyle w:val="p-table"/>
              <w:jc w:val="right"/>
              <w:rPr>
                <w:sz w:val="17"/>
              </w:rPr>
            </w:pPr>
            <w:r>
              <w:rPr>
                <w:sz w:val="17"/>
              </w:rPr>
              <w:t>48.292</w:t>
            </w:r>
          </w:p>
        </w:tc>
        <w:tc>
          <w:tcPr>
            <w:tcW w:w="811" w:type="dxa"/>
            <w:shd w:val="clear" w:color="auto" w:fill="auto"/>
            <w:tcMar>
              <w:top w:w="22" w:type="dxa"/>
              <w:left w:w="28" w:type="dxa"/>
              <w:bottom w:w="22" w:type="dxa"/>
              <w:right w:w="28" w:type="dxa"/>
            </w:tcMar>
          </w:tcPr>
          <w:p w:rsidR="008B314E" w:rsidRDefault="00967F4E" w14:paraId="2D7F84B0" w14:textId="77777777">
            <w:pPr>
              <w:pStyle w:val="p-table"/>
              <w:jc w:val="right"/>
              <w:rPr>
                <w:sz w:val="17"/>
              </w:rPr>
            </w:pPr>
            <w:r>
              <w:rPr>
                <w:sz w:val="17"/>
              </w:rPr>
              <w:t>246.715</w:t>
            </w:r>
          </w:p>
        </w:tc>
        <w:tc>
          <w:tcPr>
            <w:tcW w:w="802" w:type="dxa"/>
            <w:shd w:val="clear" w:color="auto" w:fill="auto"/>
            <w:tcMar>
              <w:top w:w="22" w:type="dxa"/>
              <w:left w:w="28" w:type="dxa"/>
              <w:bottom w:w="22" w:type="dxa"/>
              <w:right w:w="28" w:type="dxa"/>
            </w:tcMar>
          </w:tcPr>
          <w:p w:rsidR="008B314E" w:rsidRDefault="00967F4E" w14:paraId="10122131" w14:textId="77777777">
            <w:pPr>
              <w:pStyle w:val="p-table"/>
              <w:jc w:val="right"/>
              <w:rPr>
                <w:sz w:val="17"/>
              </w:rPr>
            </w:pPr>
            <w:r>
              <w:rPr>
                <w:sz w:val="17"/>
              </w:rPr>
              <w:t>‒</w:t>
            </w:r>
            <w:r>
              <w:rPr>
                <w:sz w:val="17"/>
              </w:rPr>
              <w:t xml:space="preserve"> 2.303</w:t>
            </w:r>
          </w:p>
        </w:tc>
      </w:tr>
      <w:tr w:rsidR="008B314E" w14:paraId="52E7DC7D"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0C29EB7E" w14:textId="77777777">
            <w:pPr>
              <w:pStyle w:val="p-table"/>
              <w:rPr>
                <w:sz w:val="17"/>
              </w:rPr>
            </w:pPr>
          </w:p>
        </w:tc>
        <w:tc>
          <w:tcPr>
            <w:tcW w:w="1145" w:type="dxa"/>
            <w:tcBorders>
              <w:bottom w:val="single" w:color="009EE0" w:sz="2" w:space="0"/>
            </w:tcBorders>
            <w:shd w:val="clear" w:color="auto" w:fill="auto"/>
            <w:tcMar>
              <w:top w:w="22" w:type="dxa"/>
              <w:left w:w="28" w:type="dxa"/>
              <w:bottom w:w="22" w:type="dxa"/>
              <w:right w:w="28" w:type="dxa"/>
            </w:tcMar>
          </w:tcPr>
          <w:p w:rsidR="008B314E" w:rsidRDefault="008B314E" w14:paraId="3F3BF66C" w14:textId="77777777">
            <w:pPr>
              <w:pStyle w:val="p-table"/>
              <w:rPr>
                <w:sz w:val="17"/>
              </w:rPr>
            </w:pPr>
          </w:p>
        </w:tc>
        <w:tc>
          <w:tcPr>
            <w:tcW w:w="844" w:type="dxa"/>
            <w:tcBorders>
              <w:bottom w:val="single" w:color="009EE0" w:sz="2" w:space="0"/>
            </w:tcBorders>
            <w:shd w:val="clear" w:color="auto" w:fill="auto"/>
            <w:tcMar>
              <w:top w:w="22" w:type="dxa"/>
              <w:left w:w="28" w:type="dxa"/>
              <w:bottom w:w="22" w:type="dxa"/>
              <w:right w:w="28" w:type="dxa"/>
            </w:tcMar>
          </w:tcPr>
          <w:p w:rsidR="008B314E" w:rsidRDefault="008B314E" w14:paraId="7A69692B"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38F491F4"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8B314E" w:rsidRDefault="008B314E" w14:paraId="199016E2"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47CA9C64"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8B314E" w:rsidRDefault="008B314E" w14:paraId="42DE7C53"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6C544761" w14:textId="77777777">
            <w:pPr>
              <w:pStyle w:val="p-table"/>
              <w:rPr>
                <w:sz w:val="17"/>
              </w:rPr>
            </w:pPr>
          </w:p>
        </w:tc>
        <w:tc>
          <w:tcPr>
            <w:tcW w:w="811" w:type="dxa"/>
            <w:tcBorders>
              <w:bottom w:val="single" w:color="009EE0" w:sz="2" w:space="0"/>
            </w:tcBorders>
            <w:shd w:val="clear" w:color="auto" w:fill="auto"/>
            <w:tcMar>
              <w:top w:w="22" w:type="dxa"/>
              <w:left w:w="28" w:type="dxa"/>
              <w:bottom w:w="22" w:type="dxa"/>
              <w:right w:w="28" w:type="dxa"/>
            </w:tcMar>
          </w:tcPr>
          <w:p w:rsidR="008B314E" w:rsidRDefault="008B314E" w14:paraId="78433C29"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4667EEB3" w14:textId="77777777">
            <w:pPr>
              <w:pStyle w:val="p-table"/>
              <w:rPr>
                <w:sz w:val="17"/>
              </w:rPr>
            </w:pPr>
          </w:p>
        </w:tc>
        <w:tc>
          <w:tcPr>
            <w:tcW w:w="811" w:type="dxa"/>
            <w:tcBorders>
              <w:bottom w:val="single" w:color="009EE0" w:sz="2" w:space="0"/>
            </w:tcBorders>
            <w:shd w:val="clear" w:color="auto" w:fill="auto"/>
            <w:tcMar>
              <w:top w:w="22" w:type="dxa"/>
              <w:left w:w="28" w:type="dxa"/>
              <w:bottom w:w="22" w:type="dxa"/>
              <w:right w:w="28" w:type="dxa"/>
            </w:tcMar>
          </w:tcPr>
          <w:p w:rsidR="008B314E" w:rsidRDefault="008B314E" w14:paraId="1C3D21F8"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704CF1DF" w14:textId="77777777">
            <w:pPr>
              <w:pStyle w:val="p-table"/>
              <w:rPr>
                <w:sz w:val="17"/>
              </w:rPr>
            </w:pPr>
          </w:p>
        </w:tc>
      </w:tr>
      <w:tr w:rsidR="008B314E" w14:paraId="727BE163" w14:textId="77777777">
        <w:tblPrEx>
          <w:tblCellMar>
            <w:top w:w="0" w:type="dxa"/>
            <w:bottom w:w="0" w:type="dxa"/>
          </w:tblCellMar>
        </w:tblPrEx>
        <w:tc>
          <w:tcPr>
            <w:tcW w:w="383" w:type="dxa"/>
            <w:shd w:val="clear" w:color="auto" w:fill="auto"/>
            <w:tcMar>
              <w:top w:w="22" w:type="dxa"/>
              <w:left w:w="10" w:type="dxa"/>
              <w:bottom w:w="22" w:type="dxa"/>
              <w:right w:w="28" w:type="dxa"/>
            </w:tcMar>
          </w:tcPr>
          <w:p w:rsidR="008B314E" w:rsidRDefault="008B314E" w14:paraId="24029794" w14:textId="77777777">
            <w:pPr>
              <w:pStyle w:val="p-table"/>
              <w:rPr>
                <w:sz w:val="17"/>
              </w:rPr>
            </w:pPr>
          </w:p>
        </w:tc>
        <w:tc>
          <w:tcPr>
            <w:tcW w:w="1145" w:type="dxa"/>
            <w:shd w:val="clear" w:color="auto" w:fill="auto"/>
            <w:tcMar>
              <w:top w:w="22" w:type="dxa"/>
              <w:left w:w="28" w:type="dxa"/>
              <w:bottom w:w="22" w:type="dxa"/>
              <w:right w:w="28" w:type="dxa"/>
            </w:tcMar>
          </w:tcPr>
          <w:p w:rsidR="008B314E" w:rsidRDefault="00967F4E" w14:paraId="127DDF63" w14:textId="77777777">
            <w:pPr>
              <w:pStyle w:val="p-table"/>
            </w:pPr>
            <w:r>
              <w:rPr>
                <w:b/>
                <w:sz w:val="17"/>
              </w:rPr>
              <w:t>Ontvangsten</w:t>
            </w:r>
          </w:p>
        </w:tc>
        <w:tc>
          <w:tcPr>
            <w:tcW w:w="844" w:type="dxa"/>
            <w:shd w:val="clear" w:color="auto" w:fill="auto"/>
            <w:tcMar>
              <w:top w:w="22" w:type="dxa"/>
              <w:left w:w="28" w:type="dxa"/>
              <w:bottom w:w="22" w:type="dxa"/>
              <w:right w:w="28" w:type="dxa"/>
            </w:tcMar>
          </w:tcPr>
          <w:p w:rsidR="008B314E" w:rsidRDefault="00967F4E" w14:paraId="01EF8B8C" w14:textId="77777777">
            <w:pPr>
              <w:pStyle w:val="p-table"/>
              <w:jc w:val="right"/>
            </w:pPr>
            <w:r>
              <w:rPr>
                <w:b/>
                <w:sz w:val="17"/>
              </w:rPr>
              <w:t>16.769</w:t>
            </w:r>
          </w:p>
        </w:tc>
        <w:tc>
          <w:tcPr>
            <w:tcW w:w="802" w:type="dxa"/>
            <w:shd w:val="clear" w:color="auto" w:fill="auto"/>
            <w:tcMar>
              <w:top w:w="22" w:type="dxa"/>
              <w:left w:w="28" w:type="dxa"/>
              <w:bottom w:w="22" w:type="dxa"/>
              <w:right w:w="28" w:type="dxa"/>
            </w:tcMar>
          </w:tcPr>
          <w:p w:rsidR="008B314E" w:rsidRDefault="00967F4E" w14:paraId="5DC91E46" w14:textId="77777777">
            <w:pPr>
              <w:pStyle w:val="p-table"/>
              <w:jc w:val="right"/>
            </w:pPr>
            <w:r>
              <w:rPr>
                <w:b/>
                <w:sz w:val="17"/>
              </w:rPr>
              <w:t>0</w:t>
            </w:r>
          </w:p>
        </w:tc>
        <w:tc>
          <w:tcPr>
            <w:tcW w:w="845" w:type="dxa"/>
            <w:shd w:val="clear" w:color="auto" w:fill="auto"/>
            <w:tcMar>
              <w:top w:w="22" w:type="dxa"/>
              <w:left w:w="28" w:type="dxa"/>
              <w:bottom w:w="22" w:type="dxa"/>
              <w:right w:w="28" w:type="dxa"/>
            </w:tcMar>
          </w:tcPr>
          <w:p w:rsidR="008B314E" w:rsidRDefault="00967F4E" w14:paraId="079B47EA" w14:textId="77777777">
            <w:pPr>
              <w:pStyle w:val="p-table"/>
              <w:jc w:val="right"/>
            </w:pPr>
            <w:r>
              <w:rPr>
                <w:b/>
                <w:sz w:val="17"/>
              </w:rPr>
              <w:t>16.769</w:t>
            </w:r>
          </w:p>
        </w:tc>
        <w:tc>
          <w:tcPr>
            <w:tcW w:w="802" w:type="dxa"/>
            <w:shd w:val="clear" w:color="auto" w:fill="auto"/>
            <w:tcMar>
              <w:top w:w="22" w:type="dxa"/>
              <w:left w:w="28" w:type="dxa"/>
              <w:bottom w:w="22" w:type="dxa"/>
              <w:right w:w="28" w:type="dxa"/>
            </w:tcMar>
          </w:tcPr>
          <w:p w:rsidR="008B314E" w:rsidRDefault="00967F4E" w14:paraId="6B229660" w14:textId="77777777">
            <w:pPr>
              <w:pStyle w:val="p-table"/>
              <w:jc w:val="right"/>
            </w:pPr>
            <w:r>
              <w:rPr>
                <w:b/>
                <w:sz w:val="17"/>
              </w:rPr>
              <w:t>0</w:t>
            </w:r>
          </w:p>
        </w:tc>
        <w:tc>
          <w:tcPr>
            <w:tcW w:w="845" w:type="dxa"/>
            <w:shd w:val="clear" w:color="auto" w:fill="auto"/>
            <w:tcMar>
              <w:top w:w="22" w:type="dxa"/>
              <w:left w:w="28" w:type="dxa"/>
              <w:bottom w:w="22" w:type="dxa"/>
              <w:right w:w="28" w:type="dxa"/>
            </w:tcMar>
          </w:tcPr>
          <w:p w:rsidR="008B314E" w:rsidRDefault="00967F4E" w14:paraId="28EFCDD3" w14:textId="77777777">
            <w:pPr>
              <w:pStyle w:val="p-table"/>
              <w:jc w:val="right"/>
            </w:pPr>
            <w:r>
              <w:rPr>
                <w:b/>
                <w:sz w:val="17"/>
              </w:rPr>
              <w:t>16.769</w:t>
            </w:r>
          </w:p>
        </w:tc>
        <w:tc>
          <w:tcPr>
            <w:tcW w:w="802" w:type="dxa"/>
            <w:shd w:val="clear" w:color="auto" w:fill="auto"/>
            <w:tcMar>
              <w:top w:w="22" w:type="dxa"/>
              <w:left w:w="28" w:type="dxa"/>
              <w:bottom w:w="22" w:type="dxa"/>
              <w:right w:w="28" w:type="dxa"/>
            </w:tcMar>
          </w:tcPr>
          <w:p w:rsidR="008B314E" w:rsidRDefault="00967F4E" w14:paraId="12B7CF54" w14:textId="77777777">
            <w:pPr>
              <w:pStyle w:val="p-table"/>
              <w:jc w:val="right"/>
            </w:pPr>
            <w:r>
              <w:rPr>
                <w:b/>
                <w:sz w:val="17"/>
              </w:rPr>
              <w:t>0</w:t>
            </w:r>
          </w:p>
        </w:tc>
        <w:tc>
          <w:tcPr>
            <w:tcW w:w="811" w:type="dxa"/>
            <w:shd w:val="clear" w:color="auto" w:fill="auto"/>
            <w:tcMar>
              <w:top w:w="22" w:type="dxa"/>
              <w:left w:w="28" w:type="dxa"/>
              <w:bottom w:w="22" w:type="dxa"/>
              <w:right w:w="28" w:type="dxa"/>
            </w:tcMar>
          </w:tcPr>
          <w:p w:rsidR="008B314E" w:rsidRDefault="00967F4E" w14:paraId="30997B6B" w14:textId="77777777">
            <w:pPr>
              <w:pStyle w:val="p-table"/>
              <w:jc w:val="right"/>
            </w:pPr>
            <w:r>
              <w:rPr>
                <w:b/>
                <w:sz w:val="17"/>
              </w:rPr>
              <w:t>0</w:t>
            </w:r>
          </w:p>
        </w:tc>
        <w:tc>
          <w:tcPr>
            <w:tcW w:w="802" w:type="dxa"/>
            <w:shd w:val="clear" w:color="auto" w:fill="auto"/>
            <w:tcMar>
              <w:top w:w="22" w:type="dxa"/>
              <w:left w:w="28" w:type="dxa"/>
              <w:bottom w:w="22" w:type="dxa"/>
              <w:right w:w="28" w:type="dxa"/>
            </w:tcMar>
          </w:tcPr>
          <w:p w:rsidR="008B314E" w:rsidRDefault="00967F4E" w14:paraId="0B2090AA" w14:textId="77777777">
            <w:pPr>
              <w:pStyle w:val="p-table"/>
              <w:jc w:val="right"/>
            </w:pPr>
            <w:r>
              <w:rPr>
                <w:b/>
                <w:sz w:val="17"/>
              </w:rPr>
              <w:t>0</w:t>
            </w:r>
          </w:p>
        </w:tc>
        <w:tc>
          <w:tcPr>
            <w:tcW w:w="811" w:type="dxa"/>
            <w:shd w:val="clear" w:color="auto" w:fill="auto"/>
            <w:tcMar>
              <w:top w:w="22" w:type="dxa"/>
              <w:left w:w="28" w:type="dxa"/>
              <w:bottom w:w="22" w:type="dxa"/>
              <w:right w:w="28" w:type="dxa"/>
            </w:tcMar>
          </w:tcPr>
          <w:p w:rsidR="008B314E" w:rsidRDefault="00967F4E" w14:paraId="7B5A8699" w14:textId="77777777">
            <w:pPr>
              <w:pStyle w:val="p-table"/>
              <w:jc w:val="right"/>
            </w:pPr>
            <w:r>
              <w:rPr>
                <w:b/>
                <w:sz w:val="17"/>
              </w:rPr>
              <w:t>0</w:t>
            </w:r>
          </w:p>
        </w:tc>
        <w:tc>
          <w:tcPr>
            <w:tcW w:w="802" w:type="dxa"/>
            <w:shd w:val="clear" w:color="auto" w:fill="auto"/>
            <w:tcMar>
              <w:top w:w="22" w:type="dxa"/>
              <w:left w:w="28" w:type="dxa"/>
              <w:bottom w:w="22" w:type="dxa"/>
              <w:right w:w="28" w:type="dxa"/>
            </w:tcMar>
          </w:tcPr>
          <w:p w:rsidR="008B314E" w:rsidRDefault="00967F4E" w14:paraId="5AEA884D" w14:textId="77777777">
            <w:pPr>
              <w:pStyle w:val="p-table"/>
              <w:jc w:val="right"/>
            </w:pPr>
            <w:r>
              <w:rPr>
                <w:b/>
                <w:sz w:val="17"/>
              </w:rPr>
              <w:t>0</w:t>
            </w:r>
          </w:p>
        </w:tc>
      </w:tr>
      <w:tr w:rsidR="008B314E" w14:paraId="45AEE2E0" w14:textId="77777777">
        <w:tblPrEx>
          <w:tblCellMar>
            <w:top w:w="0" w:type="dxa"/>
            <w:bottom w:w="0" w:type="dxa"/>
          </w:tblCellMar>
        </w:tblPrEx>
        <w:tc>
          <w:tcPr>
            <w:tcW w:w="383" w:type="dxa"/>
            <w:tcBorders>
              <w:bottom w:val="single" w:color="009EE0" w:sz="2" w:space="0"/>
            </w:tcBorders>
            <w:shd w:val="clear" w:color="auto" w:fill="auto"/>
            <w:tcMar>
              <w:top w:w="22" w:type="dxa"/>
              <w:left w:w="10" w:type="dxa"/>
              <w:bottom w:w="22" w:type="dxa"/>
              <w:right w:w="28" w:type="dxa"/>
            </w:tcMar>
          </w:tcPr>
          <w:p w:rsidR="008B314E" w:rsidRDefault="008B314E" w14:paraId="158296FE" w14:textId="77777777">
            <w:pPr>
              <w:pStyle w:val="p-table"/>
              <w:rPr>
                <w:sz w:val="17"/>
              </w:rPr>
            </w:pPr>
          </w:p>
        </w:tc>
        <w:tc>
          <w:tcPr>
            <w:tcW w:w="1145" w:type="dxa"/>
            <w:tcBorders>
              <w:bottom w:val="single" w:color="009EE0" w:sz="2" w:space="0"/>
            </w:tcBorders>
            <w:shd w:val="clear" w:color="auto" w:fill="auto"/>
            <w:tcMar>
              <w:top w:w="22" w:type="dxa"/>
              <w:left w:w="28" w:type="dxa"/>
              <w:bottom w:w="22" w:type="dxa"/>
              <w:right w:w="28" w:type="dxa"/>
            </w:tcMar>
          </w:tcPr>
          <w:p w:rsidR="008B314E" w:rsidRDefault="008B314E" w14:paraId="4DE743D9" w14:textId="77777777">
            <w:pPr>
              <w:pStyle w:val="p-table"/>
              <w:rPr>
                <w:sz w:val="17"/>
              </w:rPr>
            </w:pPr>
          </w:p>
        </w:tc>
        <w:tc>
          <w:tcPr>
            <w:tcW w:w="844" w:type="dxa"/>
            <w:tcBorders>
              <w:bottom w:val="single" w:color="009EE0" w:sz="2" w:space="0"/>
            </w:tcBorders>
            <w:shd w:val="clear" w:color="auto" w:fill="auto"/>
            <w:tcMar>
              <w:top w:w="22" w:type="dxa"/>
              <w:left w:w="28" w:type="dxa"/>
              <w:bottom w:w="22" w:type="dxa"/>
              <w:right w:w="28" w:type="dxa"/>
            </w:tcMar>
          </w:tcPr>
          <w:p w:rsidR="008B314E" w:rsidRDefault="008B314E" w14:paraId="3C22B0CD"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19E58191"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8B314E" w:rsidRDefault="008B314E" w14:paraId="14A84A08"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172CCAC8" w14:textId="77777777">
            <w:pPr>
              <w:pStyle w:val="p-table"/>
              <w:rPr>
                <w:sz w:val="17"/>
              </w:rPr>
            </w:pPr>
          </w:p>
        </w:tc>
        <w:tc>
          <w:tcPr>
            <w:tcW w:w="845" w:type="dxa"/>
            <w:tcBorders>
              <w:bottom w:val="single" w:color="009EE0" w:sz="2" w:space="0"/>
            </w:tcBorders>
            <w:shd w:val="clear" w:color="auto" w:fill="auto"/>
            <w:tcMar>
              <w:top w:w="22" w:type="dxa"/>
              <w:left w:w="28" w:type="dxa"/>
              <w:bottom w:w="22" w:type="dxa"/>
              <w:right w:w="28" w:type="dxa"/>
            </w:tcMar>
          </w:tcPr>
          <w:p w:rsidR="008B314E" w:rsidRDefault="008B314E" w14:paraId="2C6C2523"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4BD97852" w14:textId="77777777">
            <w:pPr>
              <w:pStyle w:val="p-table"/>
              <w:rPr>
                <w:sz w:val="17"/>
              </w:rPr>
            </w:pPr>
          </w:p>
        </w:tc>
        <w:tc>
          <w:tcPr>
            <w:tcW w:w="811" w:type="dxa"/>
            <w:tcBorders>
              <w:bottom w:val="single" w:color="009EE0" w:sz="2" w:space="0"/>
            </w:tcBorders>
            <w:shd w:val="clear" w:color="auto" w:fill="auto"/>
            <w:tcMar>
              <w:top w:w="22" w:type="dxa"/>
              <w:left w:w="28" w:type="dxa"/>
              <w:bottom w:w="22" w:type="dxa"/>
              <w:right w:w="28" w:type="dxa"/>
            </w:tcMar>
          </w:tcPr>
          <w:p w:rsidR="008B314E" w:rsidRDefault="008B314E" w14:paraId="70E9BC00"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51DE4083" w14:textId="77777777">
            <w:pPr>
              <w:pStyle w:val="p-table"/>
              <w:rPr>
                <w:sz w:val="17"/>
              </w:rPr>
            </w:pPr>
          </w:p>
        </w:tc>
        <w:tc>
          <w:tcPr>
            <w:tcW w:w="811" w:type="dxa"/>
            <w:tcBorders>
              <w:bottom w:val="single" w:color="009EE0" w:sz="2" w:space="0"/>
            </w:tcBorders>
            <w:shd w:val="clear" w:color="auto" w:fill="auto"/>
            <w:tcMar>
              <w:top w:w="22" w:type="dxa"/>
              <w:left w:w="28" w:type="dxa"/>
              <w:bottom w:w="22" w:type="dxa"/>
              <w:right w:w="28" w:type="dxa"/>
            </w:tcMar>
          </w:tcPr>
          <w:p w:rsidR="008B314E" w:rsidRDefault="008B314E" w14:paraId="565DCCD0" w14:textId="77777777">
            <w:pPr>
              <w:pStyle w:val="p-table"/>
              <w:rPr>
                <w:sz w:val="17"/>
              </w:rPr>
            </w:pPr>
          </w:p>
        </w:tc>
        <w:tc>
          <w:tcPr>
            <w:tcW w:w="802" w:type="dxa"/>
            <w:tcBorders>
              <w:bottom w:val="single" w:color="009EE0" w:sz="2" w:space="0"/>
            </w:tcBorders>
            <w:shd w:val="clear" w:color="auto" w:fill="auto"/>
            <w:tcMar>
              <w:top w:w="22" w:type="dxa"/>
              <w:left w:w="28" w:type="dxa"/>
              <w:bottom w:w="22" w:type="dxa"/>
              <w:right w:w="28" w:type="dxa"/>
            </w:tcMar>
          </w:tcPr>
          <w:p w:rsidR="008B314E" w:rsidRDefault="008B314E" w14:paraId="67871EA1" w14:textId="77777777">
            <w:pPr>
              <w:pStyle w:val="p-table"/>
              <w:rPr>
                <w:sz w:val="17"/>
              </w:rPr>
            </w:pPr>
          </w:p>
        </w:tc>
      </w:tr>
    </w:tbl>
    <w:p w:rsidR="008B314E" w:rsidRDefault="008B314E" w14:paraId="614283CA" w14:textId="77777777">
      <w:pPr>
        <w:pStyle w:val="p-marginbottom"/>
      </w:pPr>
    </w:p>
    <w:p w:rsidR="008B314E" w:rsidRDefault="00967F4E" w14:paraId="4FC6C31C" w14:textId="77777777">
      <w:pPr>
        <w:pStyle w:val="p"/>
      </w:pPr>
      <w:r>
        <w:t xml:space="preserve">In totaal is voor 2025 100 % juridisch verplicht en 0 % beleidsmatig </w:t>
      </w:r>
      <w:r>
        <w:t>gereserveerd ten opzichte van het totaal beschikbare budget.</w:t>
      </w:r>
    </w:p>
    <w:p w:rsidR="008B314E" w:rsidRDefault="00967F4E" w14:paraId="1737E423" w14:textId="77777777">
      <w:pPr>
        <w:pStyle w:val="header-h1"/>
      </w:pPr>
      <w:r>
        <w:t>Toelichting op de verplichtingen</w:t>
      </w:r>
    </w:p>
    <w:p w:rsidR="008B314E" w:rsidRDefault="00967F4E" w14:paraId="5637D9D2" w14:textId="77777777">
      <w:pPr>
        <w:pStyle w:val="p"/>
      </w:pPr>
      <w:r>
        <w:t xml:space="preserve">De verplichtingen voor IT zijn per saldo met € 353,3 miljoen naar boven bijgesteld. Dit wordt voornamelijk veroorzaakt door het overhevelen van </w:t>
      </w:r>
      <w:r>
        <w:t>verplichtingen uit 2024 die in dat jaar niet zijn aangegaan (€ 212,3 miljoen) voor onder andere de projecten Foxtrot (commercieel vertrouwelijk), Modernisering Tactische Indoor Simulator (TACTIS) (commercieel vertrouwelijk). Tevens is per saldo € 261,9 miljoen aan dit artikel toegevoegd als gevolg van overhevelingen tussen de artikelen op het DMF, de Defensiebegroting en interdepartementale budgetoverhevelingen. Daarnaast zijn de verplichtingenreeksen in het juiste ritme gezet (€ 74,6 miljoen).</w:t>
      </w:r>
    </w:p>
    <w:p w:rsidR="008B314E" w:rsidRDefault="00967F4E" w14:paraId="37AC3597" w14:textId="77777777">
      <w:pPr>
        <w:pStyle w:val="p"/>
      </w:pPr>
      <w:r>
        <w:t>Daartegenover staat het onder verwerving beschreven doorschuiven van het verplichtingenbudget voor projecten in voorbereiding (€ 207,8 miljoen). Het restant bestaat uit een aantal overige, kleinere mutaties.</w:t>
      </w:r>
    </w:p>
    <w:p w:rsidR="008B314E" w:rsidRDefault="00967F4E" w14:paraId="6490B5B3" w14:textId="77777777">
      <w:pPr>
        <w:pStyle w:val="header-h1"/>
      </w:pPr>
      <w:r>
        <w:t>Toelichting op de uitgaven</w:t>
      </w:r>
    </w:p>
    <w:p w:rsidR="008B314E" w:rsidRDefault="00967F4E" w14:paraId="1E9777AF" w14:textId="77777777">
      <w:pPr>
        <w:pStyle w:val="header-h1"/>
      </w:pPr>
      <w:r>
        <w:t>Verwerving</w:t>
      </w:r>
    </w:p>
    <w:p w:rsidR="008B314E" w:rsidRDefault="00967F4E" w14:paraId="33D73E61" w14:textId="77777777">
      <w:pPr>
        <w:pStyle w:val="p"/>
      </w:pPr>
      <w:r>
        <w:t>De verwervingsfase wordt met € 271,3 miljoen naar beneden bijgesteld. Dit wordt voornamelijk veroorzaakt door een lager budget in de voorbereidingsfase (€ 176,4 miljoen) vanwege het in de juiste jaren plaatsen van het budget om aan te sluiten bij de actuele inzichten over de verwachte realisatiemomenten. Dit komt onder andere door langere doorlooptijden voor het afsluiten van contracten en langere levertijden ten gevolge van de huidige marktomstandigheden. Daarnaast zijn er projecten overgegaan naar de real</w:t>
      </w:r>
      <w:r>
        <w:t>isatiefase, het betreft onder andere het project Modernisering Tactische Indoor Simulator (TACTIS).</w:t>
      </w:r>
    </w:p>
    <w:p w:rsidR="008B314E" w:rsidRDefault="00967F4E" w14:paraId="6380E5DB" w14:textId="77777777">
      <w:pPr>
        <w:pStyle w:val="p"/>
      </w:pPr>
      <w:r>
        <w:t xml:space="preserve">Daarnaast is het budget in de realisatiefase naar beneden bijgesteld (€ 94,9 miljoen) vanwege een aantal interdepartementale overhevelingen en overhevelingen tussen de Defensiebegroting en andere artikelen binnen het DMF (€ 127,6 miljoen), daarnaast is het budget in het juiste kasritme gezet (€ 108,6 miljoen). Het betreft met name het project </w:t>
      </w:r>
      <w:proofErr w:type="spellStart"/>
      <w:r>
        <w:t>GrIT</w:t>
      </w:r>
      <w:proofErr w:type="spellEnd"/>
      <w:r>
        <w:t xml:space="preserve"> (commercieel vertrouwelijk).</w:t>
      </w:r>
    </w:p>
    <w:p w:rsidR="008B314E" w:rsidRDefault="00967F4E" w14:paraId="62FEDB7F" w14:textId="77777777">
      <w:pPr>
        <w:pStyle w:val="p"/>
      </w:pPr>
      <w:r>
        <w:t>Daartegenover staat het toevoegen van budget dat in 2024 niet tot realisatie is gekomen (€ 134,9 miljoen). Het restant betreft een aantal overige, kleinere mutaties</w:t>
      </w:r>
    </w:p>
    <w:p w:rsidR="008B314E" w:rsidRDefault="00967F4E" w14:paraId="66378847" w14:textId="77777777">
      <w:pPr>
        <w:pStyle w:val="header-h1"/>
      </w:pPr>
      <w:r>
        <w:t>Instandhouding</w:t>
      </w:r>
    </w:p>
    <w:p w:rsidR="008B314E" w:rsidRDefault="00967F4E" w14:paraId="7B73F045" w14:textId="77777777">
      <w:pPr>
        <w:pStyle w:val="p"/>
      </w:pPr>
      <w:r>
        <w:t xml:space="preserve">Ten opzichte van de Ontwerpbegroting is het instandhoudingsbudget met </w:t>
      </w:r>
      <w:r>
        <w:lastRenderedPageBreak/>
        <w:t xml:space="preserve">€ 140,1 miljoen toegenomen. Dit wordt onder andere veroorzaakt doordat voor de volgende projecten de uitgavenreeksen in het juiste ritme zijn gezet. Project Datacenter (commercieel vertrouwelijk) naar aanleiding van de (gedeeltelijke) projectoplevering Grensverleggende IT en op Onderhoud </w:t>
      </w:r>
      <w:proofErr w:type="spellStart"/>
      <w:r>
        <w:t>supply</w:t>
      </w:r>
      <w:proofErr w:type="spellEnd"/>
      <w:r>
        <w:t xml:space="preserve"> licenties (€ 25,1 miljoen) voor onder andere defensiepassen.</w:t>
      </w:r>
    </w:p>
    <w:p w:rsidR="008B314E" w:rsidRDefault="00967F4E" w14:paraId="29D57729" w14:textId="77777777">
      <w:pPr>
        <w:pStyle w:val="header-h1"/>
      </w:pPr>
      <w:r>
        <w:t xml:space="preserve">Over-/ </w:t>
      </w:r>
      <w:proofErr w:type="spellStart"/>
      <w:r>
        <w:t>onderprogrammering</w:t>
      </w:r>
      <w:proofErr w:type="spellEnd"/>
    </w:p>
    <w:p w:rsidR="008B314E" w:rsidRDefault="00967F4E" w14:paraId="7D492F8A" w14:textId="77777777">
      <w:pPr>
        <w:pStyle w:val="p"/>
      </w:pPr>
      <w:r>
        <w:t xml:space="preserve">Zie artikel 1, onderwerp over-/ </w:t>
      </w:r>
      <w:proofErr w:type="spellStart"/>
      <w:r>
        <w:t>onderprogrammering</w:t>
      </w:r>
      <w:proofErr w:type="spellEnd"/>
      <w:r>
        <w:t xml:space="preserve"> voor een overkoepelde uitleg.</w:t>
      </w:r>
    </w:p>
    <w:p w:rsidR="008B314E" w:rsidRDefault="00967F4E" w14:paraId="7BB1C48E" w14:textId="77777777">
      <w:pPr>
        <w:pStyle w:val="section-title-4"/>
      </w:pPr>
      <w:r>
        <w:t>Beleidsartikel 8 Overige uitgaven en ontvangsten</w:t>
      </w:r>
    </w:p>
    <w:tbl>
      <w:tblPr>
        <w:tblW w:w="9694" w:type="dxa"/>
        <w:tblInd w:w="-3317" w:type="dxa"/>
        <w:tblCellMar>
          <w:left w:w="10" w:type="dxa"/>
          <w:right w:w="10" w:type="dxa"/>
        </w:tblCellMar>
        <w:tblLook w:val="0000" w:firstRow="0" w:lastRow="0" w:firstColumn="0" w:lastColumn="0" w:noHBand="0" w:noVBand="0"/>
      </w:tblPr>
      <w:tblGrid>
        <w:gridCol w:w="463"/>
        <w:gridCol w:w="963"/>
        <w:gridCol w:w="720"/>
        <w:gridCol w:w="740"/>
        <w:gridCol w:w="725"/>
        <w:gridCol w:w="843"/>
        <w:gridCol w:w="843"/>
        <w:gridCol w:w="843"/>
        <w:gridCol w:w="843"/>
        <w:gridCol w:w="843"/>
        <w:gridCol w:w="1025"/>
        <w:gridCol w:w="843"/>
      </w:tblGrid>
      <w:tr w:rsidR="008B314E" w14:paraId="23256084" w14:textId="77777777">
        <w:tblPrEx>
          <w:tblCellMar>
            <w:top w:w="0" w:type="dxa"/>
            <w:bottom w:w="0" w:type="dxa"/>
          </w:tblCellMar>
        </w:tblPrEx>
        <w:trPr>
          <w:tblHeader/>
        </w:trPr>
        <w:tc>
          <w:tcPr>
            <w:tcW w:w="9694" w:type="dxa"/>
            <w:gridSpan w:val="12"/>
            <w:shd w:val="clear" w:color="auto" w:fill="auto"/>
            <w:tcMar>
              <w:top w:w="22" w:type="dxa"/>
              <w:left w:w="113" w:type="dxa"/>
              <w:bottom w:w="22" w:type="dxa"/>
              <w:right w:w="10" w:type="dxa"/>
            </w:tcMar>
          </w:tcPr>
          <w:p w:rsidR="008B314E" w:rsidRDefault="00967F4E" w14:paraId="6DCE6C80" w14:textId="77777777">
            <w:pPr>
              <w:pStyle w:val="kio2-table-title"/>
            </w:pPr>
            <w:r>
              <w:t xml:space="preserve">Artikel 8 Overige uitgaven en ontvangsten (bedragen x € </w:t>
            </w:r>
            <w:r>
              <w:t>1.000)</w:t>
            </w:r>
          </w:p>
        </w:tc>
      </w:tr>
      <w:tr w:rsidR="008B314E" w14:paraId="098E929D" w14:textId="77777777">
        <w:tblPrEx>
          <w:tblCellMar>
            <w:top w:w="0" w:type="dxa"/>
            <w:bottom w:w="0" w:type="dxa"/>
          </w:tblCellMar>
        </w:tblPrEx>
        <w:trPr>
          <w:tblHeader/>
        </w:trPr>
        <w:tc>
          <w:tcPr>
            <w:tcW w:w="386"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6BF45EB9" w14:textId="77777777">
            <w:pPr>
              <w:pStyle w:val="p-table"/>
              <w:rPr>
                <w:color w:val="000000"/>
                <w:sz w:val="17"/>
              </w:rPr>
            </w:pPr>
          </w:p>
        </w:tc>
        <w:tc>
          <w:tcPr>
            <w:tcW w:w="1156"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8B314E" w14:paraId="18E2D6F2" w14:textId="77777777">
            <w:pPr>
              <w:pStyle w:val="p-table"/>
              <w:rPr>
                <w:color w:val="000000"/>
                <w:sz w:val="17"/>
              </w:rPr>
            </w:pPr>
          </w:p>
        </w:tc>
        <w:tc>
          <w:tcPr>
            <w:tcW w:w="80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15CBF94" w14:textId="77777777">
            <w:pPr>
              <w:pStyle w:val="p-table"/>
              <w:jc w:val="center"/>
              <w:rPr>
                <w:color w:val="000000"/>
                <w:sz w:val="17"/>
              </w:rPr>
            </w:pPr>
            <w:r>
              <w:rPr>
                <w:color w:val="000000"/>
                <w:sz w:val="17"/>
              </w:rPr>
              <w:t>Ontwerpbegroting t (1)</w:t>
            </w:r>
          </w:p>
        </w:tc>
        <w:tc>
          <w:tcPr>
            <w:tcW w:w="80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6E2E7D6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0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088E0D86" w14:textId="77777777">
            <w:pPr>
              <w:pStyle w:val="p-table"/>
              <w:jc w:val="center"/>
              <w:rPr>
                <w:color w:val="000000"/>
                <w:sz w:val="17"/>
              </w:rPr>
            </w:pPr>
            <w:r>
              <w:rPr>
                <w:color w:val="000000"/>
                <w:sz w:val="17"/>
              </w:rPr>
              <w:t>Vastgestelde begroting t (3) = (1) + (2)</w:t>
            </w:r>
          </w:p>
        </w:tc>
        <w:tc>
          <w:tcPr>
            <w:tcW w:w="80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CA98234" w14:textId="77777777">
            <w:pPr>
              <w:pStyle w:val="p-table"/>
              <w:jc w:val="center"/>
              <w:rPr>
                <w:color w:val="000000"/>
                <w:sz w:val="17"/>
              </w:rPr>
            </w:pPr>
            <w:r>
              <w:rPr>
                <w:color w:val="000000"/>
                <w:sz w:val="17"/>
              </w:rPr>
              <w:t>Mutaties 1e suppletoire begroting (4)</w:t>
            </w:r>
          </w:p>
        </w:tc>
        <w:tc>
          <w:tcPr>
            <w:tcW w:w="81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DF4EB65" w14:textId="77777777">
            <w:pPr>
              <w:pStyle w:val="p-table"/>
              <w:jc w:val="center"/>
              <w:rPr>
                <w:color w:val="000000"/>
                <w:sz w:val="17"/>
              </w:rPr>
            </w:pPr>
            <w:r>
              <w:rPr>
                <w:color w:val="000000"/>
                <w:sz w:val="17"/>
              </w:rPr>
              <w:t>Stand 1e suppletoire begroting (5) = (3) + (4)</w:t>
            </w:r>
          </w:p>
        </w:tc>
        <w:tc>
          <w:tcPr>
            <w:tcW w:w="80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57F747C0" w14:textId="77777777">
            <w:pPr>
              <w:pStyle w:val="p-table"/>
              <w:jc w:val="center"/>
              <w:rPr>
                <w:color w:val="000000"/>
                <w:sz w:val="17"/>
              </w:rPr>
            </w:pPr>
            <w:r>
              <w:rPr>
                <w:color w:val="000000"/>
                <w:sz w:val="17"/>
              </w:rPr>
              <w:t>Mutatie 2026</w:t>
            </w:r>
          </w:p>
        </w:tc>
        <w:tc>
          <w:tcPr>
            <w:tcW w:w="818"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44886438" w14:textId="77777777">
            <w:pPr>
              <w:pStyle w:val="p-table"/>
              <w:jc w:val="center"/>
              <w:rPr>
                <w:color w:val="000000"/>
                <w:sz w:val="17"/>
              </w:rPr>
            </w:pPr>
            <w:r>
              <w:rPr>
                <w:color w:val="000000"/>
                <w:sz w:val="17"/>
              </w:rPr>
              <w:t>Mutatie 2027</w:t>
            </w:r>
          </w:p>
        </w:tc>
        <w:tc>
          <w:tcPr>
            <w:tcW w:w="80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F799F85" w14:textId="77777777">
            <w:pPr>
              <w:pStyle w:val="p-table"/>
              <w:jc w:val="center"/>
              <w:rPr>
                <w:color w:val="000000"/>
                <w:sz w:val="17"/>
              </w:rPr>
            </w:pPr>
            <w:r>
              <w:rPr>
                <w:color w:val="000000"/>
                <w:sz w:val="17"/>
              </w:rPr>
              <w:t>Mutatie 2028</w:t>
            </w:r>
          </w:p>
        </w:tc>
        <w:tc>
          <w:tcPr>
            <w:tcW w:w="853"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37E98FBA" w14:textId="77777777">
            <w:pPr>
              <w:pStyle w:val="p-table"/>
              <w:jc w:val="center"/>
              <w:rPr>
                <w:color w:val="000000"/>
                <w:sz w:val="17"/>
              </w:rPr>
            </w:pPr>
            <w:r>
              <w:rPr>
                <w:color w:val="000000"/>
                <w:sz w:val="17"/>
              </w:rPr>
              <w:t>Mutatie 2029</w:t>
            </w:r>
          </w:p>
        </w:tc>
        <w:tc>
          <w:tcPr>
            <w:tcW w:w="809" w:type="dxa"/>
            <w:tcBorders>
              <w:top w:val="single" w:color="000000" w:sz="2" w:space="0"/>
              <w:bottom w:val="single" w:color="009EE0" w:sz="2" w:space="0"/>
            </w:tcBorders>
            <w:shd w:val="clear" w:color="auto" w:fill="auto"/>
            <w:tcMar>
              <w:top w:w="28" w:type="dxa"/>
              <w:left w:w="28" w:type="dxa"/>
              <w:bottom w:w="28" w:type="dxa"/>
              <w:right w:w="28" w:type="dxa"/>
            </w:tcMar>
          </w:tcPr>
          <w:p w:rsidR="008B314E" w:rsidRDefault="00967F4E" w14:paraId="163BA751" w14:textId="77777777">
            <w:pPr>
              <w:pStyle w:val="p-table"/>
              <w:jc w:val="center"/>
              <w:rPr>
                <w:color w:val="000000"/>
                <w:sz w:val="17"/>
              </w:rPr>
            </w:pPr>
            <w:r>
              <w:rPr>
                <w:color w:val="000000"/>
                <w:sz w:val="17"/>
              </w:rPr>
              <w:t>Mutatie 2030</w:t>
            </w:r>
          </w:p>
        </w:tc>
      </w:tr>
      <w:tr w:rsidR="008B314E" w14:paraId="39E2BD2E" w14:textId="77777777">
        <w:tblPrEx>
          <w:tblCellMar>
            <w:top w:w="0" w:type="dxa"/>
            <w:bottom w:w="0" w:type="dxa"/>
          </w:tblCellMar>
        </w:tblPrEx>
        <w:tc>
          <w:tcPr>
            <w:tcW w:w="386" w:type="dxa"/>
            <w:shd w:val="clear" w:color="auto" w:fill="auto"/>
            <w:tcMar>
              <w:top w:w="22" w:type="dxa"/>
              <w:left w:w="10" w:type="dxa"/>
              <w:bottom w:w="22" w:type="dxa"/>
              <w:right w:w="28" w:type="dxa"/>
            </w:tcMar>
          </w:tcPr>
          <w:p w:rsidR="008B314E" w:rsidRDefault="00967F4E" w14:paraId="3D9B4FC0" w14:textId="77777777">
            <w:pPr>
              <w:pStyle w:val="p-table"/>
            </w:pPr>
            <w:r>
              <w:rPr>
                <w:b/>
                <w:sz w:val="17"/>
              </w:rPr>
              <w:t>Art.</w:t>
            </w:r>
          </w:p>
        </w:tc>
        <w:tc>
          <w:tcPr>
            <w:tcW w:w="1156" w:type="dxa"/>
            <w:shd w:val="clear" w:color="auto" w:fill="auto"/>
            <w:tcMar>
              <w:top w:w="22" w:type="dxa"/>
              <w:left w:w="28" w:type="dxa"/>
              <w:bottom w:w="22" w:type="dxa"/>
              <w:right w:w="28" w:type="dxa"/>
            </w:tcMar>
          </w:tcPr>
          <w:p w:rsidR="008B314E" w:rsidRDefault="00967F4E" w14:paraId="0A4F53DE" w14:textId="77777777">
            <w:pPr>
              <w:pStyle w:val="p-table"/>
            </w:pPr>
            <w:r>
              <w:rPr>
                <w:b/>
                <w:sz w:val="17"/>
              </w:rPr>
              <w:t>Verplichtingen</w:t>
            </w:r>
          </w:p>
        </w:tc>
        <w:tc>
          <w:tcPr>
            <w:tcW w:w="809" w:type="dxa"/>
            <w:shd w:val="clear" w:color="auto" w:fill="auto"/>
            <w:tcMar>
              <w:top w:w="22" w:type="dxa"/>
              <w:left w:w="28" w:type="dxa"/>
              <w:bottom w:w="22" w:type="dxa"/>
              <w:right w:w="28" w:type="dxa"/>
            </w:tcMar>
          </w:tcPr>
          <w:p w:rsidR="008B314E" w:rsidRDefault="00967F4E" w14:paraId="20511A55" w14:textId="77777777">
            <w:pPr>
              <w:pStyle w:val="p-table"/>
              <w:jc w:val="right"/>
            </w:pPr>
            <w:r>
              <w:rPr>
                <w:b/>
                <w:sz w:val="17"/>
              </w:rPr>
              <w:t>71</w:t>
            </w:r>
          </w:p>
        </w:tc>
        <w:tc>
          <w:tcPr>
            <w:tcW w:w="809" w:type="dxa"/>
            <w:shd w:val="clear" w:color="auto" w:fill="auto"/>
            <w:tcMar>
              <w:top w:w="22" w:type="dxa"/>
              <w:left w:w="28" w:type="dxa"/>
              <w:bottom w:w="22" w:type="dxa"/>
              <w:right w:w="28" w:type="dxa"/>
            </w:tcMar>
          </w:tcPr>
          <w:p w:rsidR="008B314E" w:rsidRDefault="00967F4E" w14:paraId="626BE892"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60C623FF" w14:textId="77777777">
            <w:pPr>
              <w:pStyle w:val="p-table"/>
              <w:jc w:val="right"/>
            </w:pPr>
            <w:r>
              <w:rPr>
                <w:b/>
                <w:sz w:val="17"/>
              </w:rPr>
              <w:t>71</w:t>
            </w:r>
          </w:p>
        </w:tc>
        <w:tc>
          <w:tcPr>
            <w:tcW w:w="809" w:type="dxa"/>
            <w:shd w:val="clear" w:color="auto" w:fill="auto"/>
            <w:tcMar>
              <w:top w:w="22" w:type="dxa"/>
              <w:left w:w="28" w:type="dxa"/>
              <w:bottom w:w="22" w:type="dxa"/>
              <w:right w:w="28" w:type="dxa"/>
            </w:tcMar>
          </w:tcPr>
          <w:p w:rsidR="008B314E" w:rsidRDefault="00967F4E" w14:paraId="2C5FCA40" w14:textId="77777777">
            <w:pPr>
              <w:pStyle w:val="p-table"/>
              <w:jc w:val="right"/>
            </w:pPr>
            <w:r>
              <w:rPr>
                <w:b/>
                <w:sz w:val="17"/>
              </w:rPr>
              <w:t>150.752</w:t>
            </w:r>
          </w:p>
        </w:tc>
        <w:tc>
          <w:tcPr>
            <w:tcW w:w="818" w:type="dxa"/>
            <w:shd w:val="clear" w:color="auto" w:fill="auto"/>
            <w:tcMar>
              <w:top w:w="22" w:type="dxa"/>
              <w:left w:w="28" w:type="dxa"/>
              <w:bottom w:w="22" w:type="dxa"/>
              <w:right w:w="28" w:type="dxa"/>
            </w:tcMar>
          </w:tcPr>
          <w:p w:rsidR="008B314E" w:rsidRDefault="00967F4E" w14:paraId="71DEC034" w14:textId="77777777">
            <w:pPr>
              <w:pStyle w:val="p-table"/>
              <w:jc w:val="right"/>
            </w:pPr>
            <w:r>
              <w:rPr>
                <w:b/>
                <w:sz w:val="17"/>
              </w:rPr>
              <w:t>150.823</w:t>
            </w:r>
          </w:p>
        </w:tc>
        <w:tc>
          <w:tcPr>
            <w:tcW w:w="809" w:type="dxa"/>
            <w:shd w:val="clear" w:color="auto" w:fill="auto"/>
            <w:tcMar>
              <w:top w:w="22" w:type="dxa"/>
              <w:left w:w="28" w:type="dxa"/>
              <w:bottom w:w="22" w:type="dxa"/>
              <w:right w:w="28" w:type="dxa"/>
            </w:tcMar>
          </w:tcPr>
          <w:p w:rsidR="008B314E" w:rsidRDefault="00967F4E" w14:paraId="09808B9F" w14:textId="77777777">
            <w:pPr>
              <w:pStyle w:val="p-table"/>
              <w:jc w:val="right"/>
            </w:pPr>
            <w:r>
              <w:rPr>
                <w:b/>
                <w:sz w:val="17"/>
              </w:rPr>
              <w:t>492.847</w:t>
            </w:r>
          </w:p>
        </w:tc>
        <w:tc>
          <w:tcPr>
            <w:tcW w:w="818" w:type="dxa"/>
            <w:shd w:val="clear" w:color="auto" w:fill="auto"/>
            <w:tcMar>
              <w:top w:w="22" w:type="dxa"/>
              <w:left w:w="28" w:type="dxa"/>
              <w:bottom w:w="22" w:type="dxa"/>
              <w:right w:w="28" w:type="dxa"/>
            </w:tcMar>
          </w:tcPr>
          <w:p w:rsidR="008B314E" w:rsidRDefault="00967F4E" w14:paraId="237908A3" w14:textId="77777777">
            <w:pPr>
              <w:pStyle w:val="p-table"/>
              <w:jc w:val="right"/>
            </w:pPr>
            <w:r>
              <w:rPr>
                <w:b/>
                <w:sz w:val="17"/>
              </w:rPr>
              <w:t>485.508</w:t>
            </w:r>
          </w:p>
        </w:tc>
        <w:tc>
          <w:tcPr>
            <w:tcW w:w="809" w:type="dxa"/>
            <w:shd w:val="clear" w:color="auto" w:fill="auto"/>
            <w:tcMar>
              <w:top w:w="22" w:type="dxa"/>
              <w:left w:w="28" w:type="dxa"/>
              <w:bottom w:w="22" w:type="dxa"/>
              <w:right w:w="28" w:type="dxa"/>
            </w:tcMar>
          </w:tcPr>
          <w:p w:rsidR="008B314E" w:rsidRDefault="00967F4E" w14:paraId="754D1FB1" w14:textId="77777777">
            <w:pPr>
              <w:pStyle w:val="p-table"/>
              <w:jc w:val="right"/>
            </w:pPr>
            <w:r>
              <w:rPr>
                <w:b/>
                <w:sz w:val="17"/>
              </w:rPr>
              <w:t>515.520</w:t>
            </w:r>
          </w:p>
        </w:tc>
        <w:tc>
          <w:tcPr>
            <w:tcW w:w="853" w:type="dxa"/>
            <w:shd w:val="clear" w:color="auto" w:fill="auto"/>
            <w:tcMar>
              <w:top w:w="22" w:type="dxa"/>
              <w:left w:w="28" w:type="dxa"/>
              <w:bottom w:w="22" w:type="dxa"/>
              <w:right w:w="28" w:type="dxa"/>
            </w:tcMar>
          </w:tcPr>
          <w:p w:rsidR="008B314E" w:rsidRDefault="00967F4E" w14:paraId="2AC5B845" w14:textId="77777777">
            <w:pPr>
              <w:pStyle w:val="p-table"/>
              <w:jc w:val="right"/>
            </w:pPr>
            <w:r>
              <w:rPr>
                <w:b/>
                <w:sz w:val="17"/>
              </w:rPr>
              <w:t>1.210.519</w:t>
            </w:r>
          </w:p>
        </w:tc>
        <w:tc>
          <w:tcPr>
            <w:tcW w:w="809" w:type="dxa"/>
            <w:shd w:val="clear" w:color="auto" w:fill="auto"/>
            <w:tcMar>
              <w:top w:w="22" w:type="dxa"/>
              <w:left w:w="28" w:type="dxa"/>
              <w:bottom w:w="22" w:type="dxa"/>
              <w:right w:w="28" w:type="dxa"/>
            </w:tcMar>
          </w:tcPr>
          <w:p w:rsidR="008B314E" w:rsidRDefault="00967F4E" w14:paraId="7E3B095A" w14:textId="77777777">
            <w:pPr>
              <w:pStyle w:val="p-table"/>
              <w:jc w:val="right"/>
            </w:pPr>
            <w:r>
              <w:rPr>
                <w:b/>
                <w:sz w:val="17"/>
              </w:rPr>
              <w:t>786.745</w:t>
            </w:r>
          </w:p>
        </w:tc>
      </w:tr>
      <w:tr w:rsidR="008B314E" w14:paraId="78798857" w14:textId="77777777">
        <w:tblPrEx>
          <w:tblCellMar>
            <w:top w:w="0" w:type="dxa"/>
            <w:bottom w:w="0" w:type="dxa"/>
          </w:tblCellMar>
        </w:tblPrEx>
        <w:tc>
          <w:tcPr>
            <w:tcW w:w="386" w:type="dxa"/>
            <w:tcBorders>
              <w:bottom w:val="single" w:color="009EE0" w:sz="2" w:space="0"/>
            </w:tcBorders>
            <w:shd w:val="clear" w:color="auto" w:fill="auto"/>
            <w:tcMar>
              <w:top w:w="22" w:type="dxa"/>
              <w:left w:w="10" w:type="dxa"/>
              <w:bottom w:w="22" w:type="dxa"/>
              <w:right w:w="28" w:type="dxa"/>
            </w:tcMar>
          </w:tcPr>
          <w:p w:rsidR="008B314E" w:rsidRDefault="008B314E" w14:paraId="4A804E60" w14:textId="77777777">
            <w:pPr>
              <w:pStyle w:val="p-table"/>
              <w:rPr>
                <w:sz w:val="17"/>
              </w:rPr>
            </w:pPr>
          </w:p>
        </w:tc>
        <w:tc>
          <w:tcPr>
            <w:tcW w:w="1156" w:type="dxa"/>
            <w:tcBorders>
              <w:bottom w:val="single" w:color="009EE0" w:sz="2" w:space="0"/>
            </w:tcBorders>
            <w:shd w:val="clear" w:color="auto" w:fill="auto"/>
            <w:tcMar>
              <w:top w:w="22" w:type="dxa"/>
              <w:left w:w="28" w:type="dxa"/>
              <w:bottom w:w="22" w:type="dxa"/>
              <w:right w:w="28" w:type="dxa"/>
            </w:tcMar>
          </w:tcPr>
          <w:p w:rsidR="008B314E" w:rsidRDefault="008B314E" w14:paraId="374B8959"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67E0F851"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3CA3253A"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59D7E7D4"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4AE58DFA" w14:textId="77777777">
            <w:pPr>
              <w:pStyle w:val="p-table"/>
              <w:rPr>
                <w:sz w:val="17"/>
              </w:rPr>
            </w:pPr>
          </w:p>
        </w:tc>
        <w:tc>
          <w:tcPr>
            <w:tcW w:w="818" w:type="dxa"/>
            <w:tcBorders>
              <w:bottom w:val="single" w:color="009EE0" w:sz="2" w:space="0"/>
            </w:tcBorders>
            <w:shd w:val="clear" w:color="auto" w:fill="auto"/>
            <w:tcMar>
              <w:top w:w="22" w:type="dxa"/>
              <w:left w:w="28" w:type="dxa"/>
              <w:bottom w:w="22" w:type="dxa"/>
              <w:right w:w="28" w:type="dxa"/>
            </w:tcMar>
          </w:tcPr>
          <w:p w:rsidR="008B314E" w:rsidRDefault="008B314E" w14:paraId="6384811E"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6D5A38CF" w14:textId="77777777">
            <w:pPr>
              <w:pStyle w:val="p-table"/>
              <w:rPr>
                <w:sz w:val="17"/>
              </w:rPr>
            </w:pPr>
          </w:p>
        </w:tc>
        <w:tc>
          <w:tcPr>
            <w:tcW w:w="818" w:type="dxa"/>
            <w:tcBorders>
              <w:bottom w:val="single" w:color="009EE0" w:sz="2" w:space="0"/>
            </w:tcBorders>
            <w:shd w:val="clear" w:color="auto" w:fill="auto"/>
            <w:tcMar>
              <w:top w:w="22" w:type="dxa"/>
              <w:left w:w="28" w:type="dxa"/>
              <w:bottom w:w="22" w:type="dxa"/>
              <w:right w:w="28" w:type="dxa"/>
            </w:tcMar>
          </w:tcPr>
          <w:p w:rsidR="008B314E" w:rsidRDefault="008B314E" w14:paraId="39424008"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3D9F3CDC" w14:textId="77777777">
            <w:pPr>
              <w:pStyle w:val="p-table"/>
              <w:rPr>
                <w:sz w:val="17"/>
              </w:rPr>
            </w:pPr>
          </w:p>
        </w:tc>
        <w:tc>
          <w:tcPr>
            <w:tcW w:w="853" w:type="dxa"/>
            <w:tcBorders>
              <w:bottom w:val="single" w:color="009EE0" w:sz="2" w:space="0"/>
            </w:tcBorders>
            <w:shd w:val="clear" w:color="auto" w:fill="auto"/>
            <w:tcMar>
              <w:top w:w="22" w:type="dxa"/>
              <w:left w:w="28" w:type="dxa"/>
              <w:bottom w:w="22" w:type="dxa"/>
              <w:right w:w="28" w:type="dxa"/>
            </w:tcMar>
          </w:tcPr>
          <w:p w:rsidR="008B314E" w:rsidRDefault="008B314E" w14:paraId="20EEA87A"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7EC22104" w14:textId="77777777">
            <w:pPr>
              <w:pStyle w:val="p-table"/>
              <w:rPr>
                <w:sz w:val="17"/>
              </w:rPr>
            </w:pPr>
          </w:p>
        </w:tc>
      </w:tr>
      <w:tr w:rsidR="008B314E" w14:paraId="0B066B62" w14:textId="77777777">
        <w:tblPrEx>
          <w:tblCellMar>
            <w:top w:w="0" w:type="dxa"/>
            <w:bottom w:w="0" w:type="dxa"/>
          </w:tblCellMar>
        </w:tblPrEx>
        <w:tc>
          <w:tcPr>
            <w:tcW w:w="386" w:type="dxa"/>
            <w:shd w:val="clear" w:color="auto" w:fill="auto"/>
            <w:tcMar>
              <w:top w:w="22" w:type="dxa"/>
              <w:left w:w="10" w:type="dxa"/>
              <w:bottom w:w="22" w:type="dxa"/>
              <w:right w:w="28" w:type="dxa"/>
            </w:tcMar>
          </w:tcPr>
          <w:p w:rsidR="008B314E" w:rsidRDefault="008B314E" w14:paraId="69707567" w14:textId="77777777">
            <w:pPr>
              <w:pStyle w:val="p-table"/>
              <w:rPr>
                <w:sz w:val="17"/>
              </w:rPr>
            </w:pPr>
          </w:p>
        </w:tc>
        <w:tc>
          <w:tcPr>
            <w:tcW w:w="1156" w:type="dxa"/>
            <w:shd w:val="clear" w:color="auto" w:fill="auto"/>
            <w:tcMar>
              <w:top w:w="22" w:type="dxa"/>
              <w:left w:w="28" w:type="dxa"/>
              <w:bottom w:w="22" w:type="dxa"/>
              <w:right w:w="28" w:type="dxa"/>
            </w:tcMar>
          </w:tcPr>
          <w:p w:rsidR="008B314E" w:rsidRDefault="00967F4E" w14:paraId="1A54DDBE" w14:textId="77777777">
            <w:pPr>
              <w:pStyle w:val="p-table"/>
            </w:pPr>
            <w:r>
              <w:rPr>
                <w:b/>
                <w:sz w:val="17"/>
              </w:rPr>
              <w:t>Uitgaven</w:t>
            </w:r>
          </w:p>
        </w:tc>
        <w:tc>
          <w:tcPr>
            <w:tcW w:w="809" w:type="dxa"/>
            <w:shd w:val="clear" w:color="auto" w:fill="auto"/>
            <w:tcMar>
              <w:top w:w="22" w:type="dxa"/>
              <w:left w:w="28" w:type="dxa"/>
              <w:bottom w:w="22" w:type="dxa"/>
              <w:right w:w="28" w:type="dxa"/>
            </w:tcMar>
          </w:tcPr>
          <w:p w:rsidR="008B314E" w:rsidRDefault="00967F4E" w14:paraId="44CB7606" w14:textId="77777777">
            <w:pPr>
              <w:pStyle w:val="p-table"/>
              <w:jc w:val="right"/>
            </w:pPr>
            <w:r>
              <w:rPr>
                <w:b/>
                <w:sz w:val="17"/>
              </w:rPr>
              <w:t>71</w:t>
            </w:r>
          </w:p>
        </w:tc>
        <w:tc>
          <w:tcPr>
            <w:tcW w:w="809" w:type="dxa"/>
            <w:shd w:val="clear" w:color="auto" w:fill="auto"/>
            <w:tcMar>
              <w:top w:w="22" w:type="dxa"/>
              <w:left w:w="28" w:type="dxa"/>
              <w:bottom w:w="22" w:type="dxa"/>
              <w:right w:w="28" w:type="dxa"/>
            </w:tcMar>
          </w:tcPr>
          <w:p w:rsidR="008B314E" w:rsidRDefault="00967F4E" w14:paraId="4C7BA044"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3DC0339C" w14:textId="77777777">
            <w:pPr>
              <w:pStyle w:val="p-table"/>
              <w:jc w:val="right"/>
            </w:pPr>
            <w:r>
              <w:rPr>
                <w:b/>
                <w:sz w:val="17"/>
              </w:rPr>
              <w:t>71</w:t>
            </w:r>
          </w:p>
        </w:tc>
        <w:tc>
          <w:tcPr>
            <w:tcW w:w="809" w:type="dxa"/>
            <w:shd w:val="clear" w:color="auto" w:fill="auto"/>
            <w:tcMar>
              <w:top w:w="22" w:type="dxa"/>
              <w:left w:w="28" w:type="dxa"/>
              <w:bottom w:w="22" w:type="dxa"/>
              <w:right w:w="28" w:type="dxa"/>
            </w:tcMar>
          </w:tcPr>
          <w:p w:rsidR="008B314E" w:rsidRDefault="00967F4E" w14:paraId="1188B886" w14:textId="77777777">
            <w:pPr>
              <w:pStyle w:val="p-table"/>
              <w:jc w:val="right"/>
            </w:pPr>
            <w:r>
              <w:rPr>
                <w:b/>
                <w:sz w:val="17"/>
              </w:rPr>
              <w:t>150.752</w:t>
            </w:r>
          </w:p>
        </w:tc>
        <w:tc>
          <w:tcPr>
            <w:tcW w:w="818" w:type="dxa"/>
            <w:shd w:val="clear" w:color="auto" w:fill="auto"/>
            <w:tcMar>
              <w:top w:w="22" w:type="dxa"/>
              <w:left w:w="28" w:type="dxa"/>
              <w:bottom w:w="22" w:type="dxa"/>
              <w:right w:w="28" w:type="dxa"/>
            </w:tcMar>
          </w:tcPr>
          <w:p w:rsidR="008B314E" w:rsidRDefault="00967F4E" w14:paraId="451B9FC8" w14:textId="77777777">
            <w:pPr>
              <w:pStyle w:val="p-table"/>
              <w:jc w:val="right"/>
            </w:pPr>
            <w:r>
              <w:rPr>
                <w:b/>
                <w:sz w:val="17"/>
              </w:rPr>
              <w:t>150.823</w:t>
            </w:r>
          </w:p>
        </w:tc>
        <w:tc>
          <w:tcPr>
            <w:tcW w:w="809" w:type="dxa"/>
            <w:shd w:val="clear" w:color="auto" w:fill="auto"/>
            <w:tcMar>
              <w:top w:w="22" w:type="dxa"/>
              <w:left w:w="28" w:type="dxa"/>
              <w:bottom w:w="22" w:type="dxa"/>
              <w:right w:w="28" w:type="dxa"/>
            </w:tcMar>
          </w:tcPr>
          <w:p w:rsidR="008B314E" w:rsidRDefault="00967F4E" w14:paraId="4FCD90D9" w14:textId="77777777">
            <w:pPr>
              <w:pStyle w:val="p-table"/>
              <w:jc w:val="right"/>
            </w:pPr>
            <w:r>
              <w:rPr>
                <w:b/>
                <w:sz w:val="17"/>
              </w:rPr>
              <w:t>492.847</w:t>
            </w:r>
          </w:p>
        </w:tc>
        <w:tc>
          <w:tcPr>
            <w:tcW w:w="818" w:type="dxa"/>
            <w:shd w:val="clear" w:color="auto" w:fill="auto"/>
            <w:tcMar>
              <w:top w:w="22" w:type="dxa"/>
              <w:left w:w="28" w:type="dxa"/>
              <w:bottom w:w="22" w:type="dxa"/>
              <w:right w:w="28" w:type="dxa"/>
            </w:tcMar>
          </w:tcPr>
          <w:p w:rsidR="008B314E" w:rsidRDefault="00967F4E" w14:paraId="1C3AC2D4" w14:textId="77777777">
            <w:pPr>
              <w:pStyle w:val="p-table"/>
              <w:jc w:val="right"/>
            </w:pPr>
            <w:r>
              <w:rPr>
                <w:b/>
                <w:sz w:val="17"/>
              </w:rPr>
              <w:t>485.508</w:t>
            </w:r>
          </w:p>
        </w:tc>
        <w:tc>
          <w:tcPr>
            <w:tcW w:w="809" w:type="dxa"/>
            <w:shd w:val="clear" w:color="auto" w:fill="auto"/>
            <w:tcMar>
              <w:top w:w="22" w:type="dxa"/>
              <w:left w:w="28" w:type="dxa"/>
              <w:bottom w:w="22" w:type="dxa"/>
              <w:right w:w="28" w:type="dxa"/>
            </w:tcMar>
          </w:tcPr>
          <w:p w:rsidR="008B314E" w:rsidRDefault="00967F4E" w14:paraId="15510B5F" w14:textId="77777777">
            <w:pPr>
              <w:pStyle w:val="p-table"/>
              <w:jc w:val="right"/>
            </w:pPr>
            <w:r>
              <w:rPr>
                <w:b/>
                <w:sz w:val="17"/>
              </w:rPr>
              <w:t>515.520</w:t>
            </w:r>
          </w:p>
        </w:tc>
        <w:tc>
          <w:tcPr>
            <w:tcW w:w="853" w:type="dxa"/>
            <w:shd w:val="clear" w:color="auto" w:fill="auto"/>
            <w:tcMar>
              <w:top w:w="22" w:type="dxa"/>
              <w:left w:w="28" w:type="dxa"/>
              <w:bottom w:w="22" w:type="dxa"/>
              <w:right w:w="28" w:type="dxa"/>
            </w:tcMar>
          </w:tcPr>
          <w:p w:rsidR="008B314E" w:rsidRDefault="00967F4E" w14:paraId="612DF282" w14:textId="77777777">
            <w:pPr>
              <w:pStyle w:val="p-table"/>
              <w:jc w:val="right"/>
            </w:pPr>
            <w:r>
              <w:rPr>
                <w:b/>
                <w:sz w:val="17"/>
              </w:rPr>
              <w:t>1.210.519</w:t>
            </w:r>
          </w:p>
        </w:tc>
        <w:tc>
          <w:tcPr>
            <w:tcW w:w="809" w:type="dxa"/>
            <w:shd w:val="clear" w:color="auto" w:fill="auto"/>
            <w:tcMar>
              <w:top w:w="22" w:type="dxa"/>
              <w:left w:w="28" w:type="dxa"/>
              <w:bottom w:w="22" w:type="dxa"/>
              <w:right w:w="28" w:type="dxa"/>
            </w:tcMar>
          </w:tcPr>
          <w:p w:rsidR="008B314E" w:rsidRDefault="00967F4E" w14:paraId="3ABD4B81" w14:textId="77777777">
            <w:pPr>
              <w:pStyle w:val="p-table"/>
              <w:jc w:val="right"/>
            </w:pPr>
            <w:r>
              <w:rPr>
                <w:b/>
                <w:sz w:val="17"/>
              </w:rPr>
              <w:t>786.745</w:t>
            </w:r>
          </w:p>
        </w:tc>
      </w:tr>
      <w:tr w:rsidR="008B314E" w14:paraId="183291CF" w14:textId="77777777">
        <w:tblPrEx>
          <w:tblCellMar>
            <w:top w:w="0" w:type="dxa"/>
            <w:bottom w:w="0" w:type="dxa"/>
          </w:tblCellMar>
        </w:tblPrEx>
        <w:tc>
          <w:tcPr>
            <w:tcW w:w="386" w:type="dxa"/>
            <w:tcBorders>
              <w:bottom w:val="single" w:color="009EE0" w:sz="2" w:space="0"/>
            </w:tcBorders>
            <w:shd w:val="clear" w:color="auto" w:fill="auto"/>
            <w:tcMar>
              <w:top w:w="22" w:type="dxa"/>
              <w:left w:w="10" w:type="dxa"/>
              <w:bottom w:w="22" w:type="dxa"/>
              <w:right w:w="28" w:type="dxa"/>
            </w:tcMar>
          </w:tcPr>
          <w:p w:rsidR="008B314E" w:rsidRDefault="008B314E" w14:paraId="10524813" w14:textId="77777777">
            <w:pPr>
              <w:pStyle w:val="p-table"/>
              <w:rPr>
                <w:sz w:val="17"/>
              </w:rPr>
            </w:pPr>
          </w:p>
        </w:tc>
        <w:tc>
          <w:tcPr>
            <w:tcW w:w="1156" w:type="dxa"/>
            <w:tcBorders>
              <w:bottom w:val="single" w:color="009EE0" w:sz="2" w:space="0"/>
            </w:tcBorders>
            <w:shd w:val="clear" w:color="auto" w:fill="auto"/>
            <w:tcMar>
              <w:top w:w="22" w:type="dxa"/>
              <w:left w:w="28" w:type="dxa"/>
              <w:bottom w:w="22" w:type="dxa"/>
              <w:right w:w="28" w:type="dxa"/>
            </w:tcMar>
          </w:tcPr>
          <w:p w:rsidR="008B314E" w:rsidRDefault="008B314E" w14:paraId="3FA3C097"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082049D5"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59BD3636"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4AD59A8C"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7F96BA08" w14:textId="77777777">
            <w:pPr>
              <w:pStyle w:val="p-table"/>
              <w:rPr>
                <w:sz w:val="17"/>
              </w:rPr>
            </w:pPr>
          </w:p>
        </w:tc>
        <w:tc>
          <w:tcPr>
            <w:tcW w:w="818" w:type="dxa"/>
            <w:tcBorders>
              <w:bottom w:val="single" w:color="009EE0" w:sz="2" w:space="0"/>
            </w:tcBorders>
            <w:shd w:val="clear" w:color="auto" w:fill="auto"/>
            <w:tcMar>
              <w:top w:w="22" w:type="dxa"/>
              <w:left w:w="28" w:type="dxa"/>
              <w:bottom w:w="22" w:type="dxa"/>
              <w:right w:w="28" w:type="dxa"/>
            </w:tcMar>
          </w:tcPr>
          <w:p w:rsidR="008B314E" w:rsidRDefault="008B314E" w14:paraId="546BC88E"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45F9CEF8" w14:textId="77777777">
            <w:pPr>
              <w:pStyle w:val="p-table"/>
              <w:rPr>
                <w:sz w:val="17"/>
              </w:rPr>
            </w:pPr>
          </w:p>
        </w:tc>
        <w:tc>
          <w:tcPr>
            <w:tcW w:w="818" w:type="dxa"/>
            <w:tcBorders>
              <w:bottom w:val="single" w:color="009EE0" w:sz="2" w:space="0"/>
            </w:tcBorders>
            <w:shd w:val="clear" w:color="auto" w:fill="auto"/>
            <w:tcMar>
              <w:top w:w="22" w:type="dxa"/>
              <w:left w:w="28" w:type="dxa"/>
              <w:bottom w:w="22" w:type="dxa"/>
              <w:right w:w="28" w:type="dxa"/>
            </w:tcMar>
          </w:tcPr>
          <w:p w:rsidR="008B314E" w:rsidRDefault="008B314E" w14:paraId="1B85E2B4"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7A56C85D" w14:textId="77777777">
            <w:pPr>
              <w:pStyle w:val="p-table"/>
              <w:rPr>
                <w:sz w:val="17"/>
              </w:rPr>
            </w:pPr>
          </w:p>
        </w:tc>
        <w:tc>
          <w:tcPr>
            <w:tcW w:w="853" w:type="dxa"/>
            <w:tcBorders>
              <w:bottom w:val="single" w:color="009EE0" w:sz="2" w:space="0"/>
            </w:tcBorders>
            <w:shd w:val="clear" w:color="auto" w:fill="auto"/>
            <w:tcMar>
              <w:top w:w="22" w:type="dxa"/>
              <w:left w:w="28" w:type="dxa"/>
              <w:bottom w:w="22" w:type="dxa"/>
              <w:right w:w="28" w:type="dxa"/>
            </w:tcMar>
          </w:tcPr>
          <w:p w:rsidR="008B314E" w:rsidRDefault="008B314E" w14:paraId="6E5181BB"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47EADD24" w14:textId="77777777">
            <w:pPr>
              <w:pStyle w:val="p-table"/>
              <w:rPr>
                <w:sz w:val="17"/>
              </w:rPr>
            </w:pPr>
          </w:p>
        </w:tc>
      </w:tr>
      <w:tr w:rsidR="008B314E" w14:paraId="5CCD953E" w14:textId="77777777">
        <w:tblPrEx>
          <w:tblCellMar>
            <w:top w:w="0" w:type="dxa"/>
            <w:bottom w:w="0" w:type="dxa"/>
          </w:tblCellMar>
        </w:tblPrEx>
        <w:tc>
          <w:tcPr>
            <w:tcW w:w="386" w:type="dxa"/>
            <w:shd w:val="clear" w:color="auto" w:fill="auto"/>
            <w:tcMar>
              <w:top w:w="22" w:type="dxa"/>
              <w:left w:w="10" w:type="dxa"/>
              <w:bottom w:w="22" w:type="dxa"/>
              <w:right w:w="28" w:type="dxa"/>
            </w:tcMar>
          </w:tcPr>
          <w:p w:rsidR="008B314E" w:rsidRDefault="00967F4E" w14:paraId="671082F8" w14:textId="77777777">
            <w:pPr>
              <w:pStyle w:val="p-table"/>
            </w:pPr>
            <w:r>
              <w:rPr>
                <w:b/>
                <w:sz w:val="17"/>
              </w:rPr>
              <w:t>8.18</w:t>
            </w:r>
          </w:p>
        </w:tc>
        <w:tc>
          <w:tcPr>
            <w:tcW w:w="1156" w:type="dxa"/>
            <w:shd w:val="clear" w:color="auto" w:fill="auto"/>
            <w:tcMar>
              <w:top w:w="22" w:type="dxa"/>
              <w:left w:w="28" w:type="dxa"/>
              <w:bottom w:w="22" w:type="dxa"/>
              <w:right w:w="28" w:type="dxa"/>
            </w:tcMar>
          </w:tcPr>
          <w:p w:rsidR="008B314E" w:rsidRDefault="00967F4E" w14:paraId="7F7D5CF3" w14:textId="77777777">
            <w:pPr>
              <w:pStyle w:val="p-table"/>
            </w:pPr>
            <w:r>
              <w:rPr>
                <w:b/>
                <w:sz w:val="17"/>
              </w:rPr>
              <w:t>Nader te wijzen uitgaven</w:t>
            </w:r>
          </w:p>
        </w:tc>
        <w:tc>
          <w:tcPr>
            <w:tcW w:w="809" w:type="dxa"/>
            <w:shd w:val="clear" w:color="auto" w:fill="auto"/>
            <w:tcMar>
              <w:top w:w="22" w:type="dxa"/>
              <w:left w:w="28" w:type="dxa"/>
              <w:bottom w:w="22" w:type="dxa"/>
              <w:right w:w="28" w:type="dxa"/>
            </w:tcMar>
          </w:tcPr>
          <w:p w:rsidR="008B314E" w:rsidRDefault="00967F4E" w14:paraId="0763D5F5" w14:textId="77777777">
            <w:pPr>
              <w:pStyle w:val="p-table"/>
              <w:jc w:val="right"/>
            </w:pPr>
            <w:r>
              <w:rPr>
                <w:b/>
                <w:sz w:val="17"/>
              </w:rPr>
              <w:t>71</w:t>
            </w:r>
          </w:p>
        </w:tc>
        <w:tc>
          <w:tcPr>
            <w:tcW w:w="809" w:type="dxa"/>
            <w:shd w:val="clear" w:color="auto" w:fill="auto"/>
            <w:tcMar>
              <w:top w:w="22" w:type="dxa"/>
              <w:left w:w="28" w:type="dxa"/>
              <w:bottom w:w="22" w:type="dxa"/>
              <w:right w:w="28" w:type="dxa"/>
            </w:tcMar>
          </w:tcPr>
          <w:p w:rsidR="008B314E" w:rsidRDefault="00967F4E" w14:paraId="1C13DF43"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4168DD37" w14:textId="77777777">
            <w:pPr>
              <w:pStyle w:val="p-table"/>
              <w:jc w:val="right"/>
            </w:pPr>
            <w:r>
              <w:rPr>
                <w:b/>
                <w:sz w:val="17"/>
              </w:rPr>
              <w:t>71</w:t>
            </w:r>
          </w:p>
        </w:tc>
        <w:tc>
          <w:tcPr>
            <w:tcW w:w="809" w:type="dxa"/>
            <w:shd w:val="clear" w:color="auto" w:fill="auto"/>
            <w:tcMar>
              <w:top w:w="22" w:type="dxa"/>
              <w:left w:w="28" w:type="dxa"/>
              <w:bottom w:w="22" w:type="dxa"/>
              <w:right w:w="28" w:type="dxa"/>
            </w:tcMar>
          </w:tcPr>
          <w:p w:rsidR="008B314E" w:rsidRDefault="00967F4E" w14:paraId="6EFB5295" w14:textId="77777777">
            <w:pPr>
              <w:pStyle w:val="p-table"/>
              <w:jc w:val="right"/>
            </w:pPr>
            <w:r>
              <w:rPr>
                <w:b/>
                <w:sz w:val="17"/>
              </w:rPr>
              <w:t>150.752</w:t>
            </w:r>
          </w:p>
        </w:tc>
        <w:tc>
          <w:tcPr>
            <w:tcW w:w="818" w:type="dxa"/>
            <w:shd w:val="clear" w:color="auto" w:fill="auto"/>
            <w:tcMar>
              <w:top w:w="22" w:type="dxa"/>
              <w:left w:w="28" w:type="dxa"/>
              <w:bottom w:w="22" w:type="dxa"/>
              <w:right w:w="28" w:type="dxa"/>
            </w:tcMar>
          </w:tcPr>
          <w:p w:rsidR="008B314E" w:rsidRDefault="00967F4E" w14:paraId="3A9C0289" w14:textId="77777777">
            <w:pPr>
              <w:pStyle w:val="p-table"/>
              <w:jc w:val="right"/>
            </w:pPr>
            <w:r>
              <w:rPr>
                <w:b/>
                <w:sz w:val="17"/>
              </w:rPr>
              <w:t>150.823</w:t>
            </w:r>
          </w:p>
        </w:tc>
        <w:tc>
          <w:tcPr>
            <w:tcW w:w="809" w:type="dxa"/>
            <w:shd w:val="clear" w:color="auto" w:fill="auto"/>
            <w:tcMar>
              <w:top w:w="22" w:type="dxa"/>
              <w:left w:w="28" w:type="dxa"/>
              <w:bottom w:w="22" w:type="dxa"/>
              <w:right w:w="28" w:type="dxa"/>
            </w:tcMar>
          </w:tcPr>
          <w:p w:rsidR="008B314E" w:rsidRDefault="00967F4E" w14:paraId="0E1A0489" w14:textId="77777777">
            <w:pPr>
              <w:pStyle w:val="p-table"/>
              <w:jc w:val="right"/>
            </w:pPr>
            <w:r>
              <w:rPr>
                <w:b/>
                <w:sz w:val="17"/>
              </w:rPr>
              <w:t>492.847</w:t>
            </w:r>
          </w:p>
        </w:tc>
        <w:tc>
          <w:tcPr>
            <w:tcW w:w="818" w:type="dxa"/>
            <w:shd w:val="clear" w:color="auto" w:fill="auto"/>
            <w:tcMar>
              <w:top w:w="22" w:type="dxa"/>
              <w:left w:w="28" w:type="dxa"/>
              <w:bottom w:w="22" w:type="dxa"/>
              <w:right w:w="28" w:type="dxa"/>
            </w:tcMar>
          </w:tcPr>
          <w:p w:rsidR="008B314E" w:rsidRDefault="00967F4E" w14:paraId="172CA92E" w14:textId="77777777">
            <w:pPr>
              <w:pStyle w:val="p-table"/>
              <w:jc w:val="right"/>
            </w:pPr>
            <w:r>
              <w:rPr>
                <w:b/>
                <w:sz w:val="17"/>
              </w:rPr>
              <w:t>485.508</w:t>
            </w:r>
          </w:p>
        </w:tc>
        <w:tc>
          <w:tcPr>
            <w:tcW w:w="809" w:type="dxa"/>
            <w:shd w:val="clear" w:color="auto" w:fill="auto"/>
            <w:tcMar>
              <w:top w:w="22" w:type="dxa"/>
              <w:left w:w="28" w:type="dxa"/>
              <w:bottom w:w="22" w:type="dxa"/>
              <w:right w:w="28" w:type="dxa"/>
            </w:tcMar>
          </w:tcPr>
          <w:p w:rsidR="008B314E" w:rsidRDefault="00967F4E" w14:paraId="27630009" w14:textId="77777777">
            <w:pPr>
              <w:pStyle w:val="p-table"/>
              <w:jc w:val="right"/>
            </w:pPr>
            <w:r>
              <w:rPr>
                <w:b/>
                <w:sz w:val="17"/>
              </w:rPr>
              <w:t>515.520</w:t>
            </w:r>
          </w:p>
        </w:tc>
        <w:tc>
          <w:tcPr>
            <w:tcW w:w="853" w:type="dxa"/>
            <w:shd w:val="clear" w:color="auto" w:fill="auto"/>
            <w:tcMar>
              <w:top w:w="22" w:type="dxa"/>
              <w:left w:w="28" w:type="dxa"/>
              <w:bottom w:w="22" w:type="dxa"/>
              <w:right w:w="28" w:type="dxa"/>
            </w:tcMar>
          </w:tcPr>
          <w:p w:rsidR="008B314E" w:rsidRDefault="00967F4E" w14:paraId="1C052733" w14:textId="77777777">
            <w:pPr>
              <w:pStyle w:val="p-table"/>
              <w:jc w:val="right"/>
            </w:pPr>
            <w:r>
              <w:rPr>
                <w:b/>
                <w:sz w:val="17"/>
              </w:rPr>
              <w:t>1.210.519</w:t>
            </w:r>
          </w:p>
        </w:tc>
        <w:tc>
          <w:tcPr>
            <w:tcW w:w="809" w:type="dxa"/>
            <w:shd w:val="clear" w:color="auto" w:fill="auto"/>
            <w:tcMar>
              <w:top w:w="22" w:type="dxa"/>
              <w:left w:w="28" w:type="dxa"/>
              <w:bottom w:w="22" w:type="dxa"/>
              <w:right w:w="28" w:type="dxa"/>
            </w:tcMar>
          </w:tcPr>
          <w:p w:rsidR="008B314E" w:rsidRDefault="00967F4E" w14:paraId="0CBD7F69" w14:textId="77777777">
            <w:pPr>
              <w:pStyle w:val="p-table"/>
              <w:jc w:val="right"/>
            </w:pPr>
            <w:r>
              <w:rPr>
                <w:b/>
                <w:sz w:val="17"/>
              </w:rPr>
              <w:t>786.745</w:t>
            </w:r>
          </w:p>
        </w:tc>
      </w:tr>
      <w:tr w:rsidR="008B314E" w14:paraId="039CDAA9" w14:textId="77777777">
        <w:tblPrEx>
          <w:tblCellMar>
            <w:top w:w="0" w:type="dxa"/>
            <w:bottom w:w="0" w:type="dxa"/>
          </w:tblCellMar>
        </w:tblPrEx>
        <w:tc>
          <w:tcPr>
            <w:tcW w:w="386" w:type="dxa"/>
            <w:shd w:val="clear" w:color="auto" w:fill="auto"/>
            <w:tcMar>
              <w:top w:w="22" w:type="dxa"/>
              <w:left w:w="10" w:type="dxa"/>
              <w:bottom w:w="22" w:type="dxa"/>
              <w:right w:w="28" w:type="dxa"/>
            </w:tcMar>
          </w:tcPr>
          <w:p w:rsidR="008B314E" w:rsidRDefault="008B314E" w14:paraId="55E34AE8" w14:textId="77777777">
            <w:pPr>
              <w:pStyle w:val="p-table"/>
              <w:rPr>
                <w:sz w:val="17"/>
              </w:rPr>
            </w:pPr>
          </w:p>
        </w:tc>
        <w:tc>
          <w:tcPr>
            <w:tcW w:w="1156" w:type="dxa"/>
            <w:shd w:val="clear" w:color="auto" w:fill="auto"/>
            <w:tcMar>
              <w:top w:w="22" w:type="dxa"/>
              <w:left w:w="28" w:type="dxa"/>
              <w:bottom w:w="22" w:type="dxa"/>
              <w:right w:w="28" w:type="dxa"/>
            </w:tcMar>
          </w:tcPr>
          <w:p w:rsidR="008B314E" w:rsidRDefault="00967F4E" w14:paraId="0BBD88E4" w14:textId="77777777">
            <w:pPr>
              <w:pStyle w:val="p-table"/>
            </w:pPr>
            <w:r>
              <w:rPr>
                <w:i/>
                <w:sz w:val="17"/>
              </w:rPr>
              <w:t>Fonds</w:t>
            </w:r>
          </w:p>
        </w:tc>
        <w:tc>
          <w:tcPr>
            <w:tcW w:w="809" w:type="dxa"/>
            <w:shd w:val="clear" w:color="auto" w:fill="auto"/>
            <w:tcMar>
              <w:top w:w="22" w:type="dxa"/>
              <w:left w:w="28" w:type="dxa"/>
              <w:bottom w:w="22" w:type="dxa"/>
              <w:right w:w="28" w:type="dxa"/>
            </w:tcMar>
          </w:tcPr>
          <w:p w:rsidR="008B314E" w:rsidRDefault="00967F4E" w14:paraId="013947CE" w14:textId="77777777">
            <w:pPr>
              <w:pStyle w:val="p-table"/>
              <w:jc w:val="right"/>
            </w:pPr>
            <w:r>
              <w:rPr>
                <w:i/>
                <w:sz w:val="17"/>
              </w:rPr>
              <w:t>71</w:t>
            </w:r>
          </w:p>
        </w:tc>
        <w:tc>
          <w:tcPr>
            <w:tcW w:w="809" w:type="dxa"/>
            <w:shd w:val="clear" w:color="auto" w:fill="auto"/>
            <w:tcMar>
              <w:top w:w="22" w:type="dxa"/>
              <w:left w:w="28" w:type="dxa"/>
              <w:bottom w:w="22" w:type="dxa"/>
              <w:right w:w="28" w:type="dxa"/>
            </w:tcMar>
          </w:tcPr>
          <w:p w:rsidR="008B314E" w:rsidRDefault="00967F4E" w14:paraId="0D846D6D" w14:textId="77777777">
            <w:pPr>
              <w:pStyle w:val="p-table"/>
              <w:jc w:val="right"/>
            </w:pPr>
            <w:r>
              <w:rPr>
                <w:i/>
                <w:sz w:val="17"/>
              </w:rPr>
              <w:t>0</w:t>
            </w:r>
          </w:p>
        </w:tc>
        <w:tc>
          <w:tcPr>
            <w:tcW w:w="809" w:type="dxa"/>
            <w:shd w:val="clear" w:color="auto" w:fill="auto"/>
            <w:tcMar>
              <w:top w:w="22" w:type="dxa"/>
              <w:left w:w="28" w:type="dxa"/>
              <w:bottom w:w="22" w:type="dxa"/>
              <w:right w:w="28" w:type="dxa"/>
            </w:tcMar>
          </w:tcPr>
          <w:p w:rsidR="008B314E" w:rsidRDefault="00967F4E" w14:paraId="2C669BEF" w14:textId="77777777">
            <w:pPr>
              <w:pStyle w:val="p-table"/>
              <w:jc w:val="right"/>
            </w:pPr>
            <w:r>
              <w:rPr>
                <w:i/>
                <w:sz w:val="17"/>
              </w:rPr>
              <w:t>71</w:t>
            </w:r>
          </w:p>
        </w:tc>
        <w:tc>
          <w:tcPr>
            <w:tcW w:w="809" w:type="dxa"/>
            <w:shd w:val="clear" w:color="auto" w:fill="auto"/>
            <w:tcMar>
              <w:top w:w="22" w:type="dxa"/>
              <w:left w:w="28" w:type="dxa"/>
              <w:bottom w:w="22" w:type="dxa"/>
              <w:right w:w="28" w:type="dxa"/>
            </w:tcMar>
          </w:tcPr>
          <w:p w:rsidR="008B314E" w:rsidRDefault="00967F4E" w14:paraId="7778DAAD" w14:textId="77777777">
            <w:pPr>
              <w:pStyle w:val="p-table"/>
              <w:jc w:val="right"/>
            </w:pPr>
            <w:r>
              <w:rPr>
                <w:i/>
                <w:sz w:val="17"/>
              </w:rPr>
              <w:t>150.752</w:t>
            </w:r>
          </w:p>
        </w:tc>
        <w:tc>
          <w:tcPr>
            <w:tcW w:w="818" w:type="dxa"/>
            <w:shd w:val="clear" w:color="auto" w:fill="auto"/>
            <w:tcMar>
              <w:top w:w="22" w:type="dxa"/>
              <w:left w:w="28" w:type="dxa"/>
              <w:bottom w:w="22" w:type="dxa"/>
              <w:right w:w="28" w:type="dxa"/>
            </w:tcMar>
          </w:tcPr>
          <w:p w:rsidR="008B314E" w:rsidRDefault="00967F4E" w14:paraId="726A25E7" w14:textId="77777777">
            <w:pPr>
              <w:pStyle w:val="p-table"/>
              <w:jc w:val="right"/>
            </w:pPr>
            <w:r>
              <w:rPr>
                <w:i/>
                <w:sz w:val="17"/>
              </w:rPr>
              <w:t>150.823</w:t>
            </w:r>
          </w:p>
        </w:tc>
        <w:tc>
          <w:tcPr>
            <w:tcW w:w="809" w:type="dxa"/>
            <w:shd w:val="clear" w:color="auto" w:fill="auto"/>
            <w:tcMar>
              <w:top w:w="22" w:type="dxa"/>
              <w:left w:w="28" w:type="dxa"/>
              <w:bottom w:w="22" w:type="dxa"/>
              <w:right w:w="28" w:type="dxa"/>
            </w:tcMar>
          </w:tcPr>
          <w:p w:rsidR="008B314E" w:rsidRDefault="00967F4E" w14:paraId="6D3D0BAC" w14:textId="77777777">
            <w:pPr>
              <w:pStyle w:val="p-table"/>
              <w:jc w:val="right"/>
            </w:pPr>
            <w:r>
              <w:rPr>
                <w:i/>
                <w:sz w:val="17"/>
              </w:rPr>
              <w:t>492.847</w:t>
            </w:r>
          </w:p>
        </w:tc>
        <w:tc>
          <w:tcPr>
            <w:tcW w:w="818" w:type="dxa"/>
            <w:shd w:val="clear" w:color="auto" w:fill="auto"/>
            <w:tcMar>
              <w:top w:w="22" w:type="dxa"/>
              <w:left w:w="28" w:type="dxa"/>
              <w:bottom w:w="22" w:type="dxa"/>
              <w:right w:w="28" w:type="dxa"/>
            </w:tcMar>
          </w:tcPr>
          <w:p w:rsidR="008B314E" w:rsidRDefault="00967F4E" w14:paraId="59F5AFF5" w14:textId="77777777">
            <w:pPr>
              <w:pStyle w:val="p-table"/>
              <w:jc w:val="right"/>
            </w:pPr>
            <w:r>
              <w:rPr>
                <w:i/>
                <w:sz w:val="17"/>
              </w:rPr>
              <w:t>485.508</w:t>
            </w:r>
          </w:p>
        </w:tc>
        <w:tc>
          <w:tcPr>
            <w:tcW w:w="809" w:type="dxa"/>
            <w:shd w:val="clear" w:color="auto" w:fill="auto"/>
            <w:tcMar>
              <w:top w:w="22" w:type="dxa"/>
              <w:left w:w="28" w:type="dxa"/>
              <w:bottom w:w="22" w:type="dxa"/>
              <w:right w:w="28" w:type="dxa"/>
            </w:tcMar>
          </w:tcPr>
          <w:p w:rsidR="008B314E" w:rsidRDefault="00967F4E" w14:paraId="416C2830" w14:textId="77777777">
            <w:pPr>
              <w:pStyle w:val="p-table"/>
              <w:jc w:val="right"/>
            </w:pPr>
            <w:r>
              <w:rPr>
                <w:i/>
                <w:sz w:val="17"/>
              </w:rPr>
              <w:t>515.520</w:t>
            </w:r>
          </w:p>
        </w:tc>
        <w:tc>
          <w:tcPr>
            <w:tcW w:w="853" w:type="dxa"/>
            <w:shd w:val="clear" w:color="auto" w:fill="auto"/>
            <w:tcMar>
              <w:top w:w="22" w:type="dxa"/>
              <w:left w:w="28" w:type="dxa"/>
              <w:bottom w:w="22" w:type="dxa"/>
              <w:right w:w="28" w:type="dxa"/>
            </w:tcMar>
          </w:tcPr>
          <w:p w:rsidR="008B314E" w:rsidRDefault="00967F4E" w14:paraId="6D4E9FA3" w14:textId="77777777">
            <w:pPr>
              <w:pStyle w:val="p-table"/>
              <w:jc w:val="right"/>
            </w:pPr>
            <w:r>
              <w:rPr>
                <w:i/>
                <w:sz w:val="17"/>
              </w:rPr>
              <w:t>1.210.519</w:t>
            </w:r>
          </w:p>
        </w:tc>
        <w:tc>
          <w:tcPr>
            <w:tcW w:w="809" w:type="dxa"/>
            <w:shd w:val="clear" w:color="auto" w:fill="auto"/>
            <w:tcMar>
              <w:top w:w="22" w:type="dxa"/>
              <w:left w:w="28" w:type="dxa"/>
              <w:bottom w:w="22" w:type="dxa"/>
              <w:right w:w="28" w:type="dxa"/>
            </w:tcMar>
          </w:tcPr>
          <w:p w:rsidR="008B314E" w:rsidRDefault="00967F4E" w14:paraId="7C4F271F" w14:textId="77777777">
            <w:pPr>
              <w:pStyle w:val="p-table"/>
              <w:jc w:val="right"/>
            </w:pPr>
            <w:r>
              <w:rPr>
                <w:i/>
                <w:sz w:val="17"/>
              </w:rPr>
              <w:t>786.745</w:t>
            </w:r>
          </w:p>
        </w:tc>
      </w:tr>
      <w:tr w:rsidR="008B314E" w14:paraId="74182F07" w14:textId="77777777">
        <w:tblPrEx>
          <w:tblCellMar>
            <w:top w:w="0" w:type="dxa"/>
            <w:bottom w:w="0" w:type="dxa"/>
          </w:tblCellMar>
        </w:tblPrEx>
        <w:tc>
          <w:tcPr>
            <w:tcW w:w="386" w:type="dxa"/>
            <w:shd w:val="clear" w:color="auto" w:fill="auto"/>
            <w:tcMar>
              <w:top w:w="22" w:type="dxa"/>
              <w:left w:w="10" w:type="dxa"/>
              <w:bottom w:w="22" w:type="dxa"/>
              <w:right w:w="28" w:type="dxa"/>
            </w:tcMar>
          </w:tcPr>
          <w:p w:rsidR="008B314E" w:rsidRDefault="008B314E" w14:paraId="337D2564" w14:textId="77777777">
            <w:pPr>
              <w:pStyle w:val="p-table"/>
              <w:rPr>
                <w:sz w:val="17"/>
              </w:rPr>
            </w:pPr>
          </w:p>
        </w:tc>
        <w:tc>
          <w:tcPr>
            <w:tcW w:w="1156" w:type="dxa"/>
            <w:shd w:val="clear" w:color="auto" w:fill="auto"/>
            <w:tcMar>
              <w:top w:w="22" w:type="dxa"/>
              <w:left w:w="28" w:type="dxa"/>
              <w:bottom w:w="22" w:type="dxa"/>
              <w:right w:w="28" w:type="dxa"/>
            </w:tcMar>
          </w:tcPr>
          <w:p w:rsidR="008B314E" w:rsidRDefault="00967F4E" w14:paraId="6310364E" w14:textId="77777777">
            <w:pPr>
              <w:pStyle w:val="p-table"/>
              <w:rPr>
                <w:sz w:val="17"/>
              </w:rPr>
            </w:pPr>
            <w:r>
              <w:rPr>
                <w:sz w:val="17"/>
              </w:rPr>
              <w:t>Fonds</w:t>
            </w:r>
          </w:p>
        </w:tc>
        <w:tc>
          <w:tcPr>
            <w:tcW w:w="809" w:type="dxa"/>
            <w:shd w:val="clear" w:color="auto" w:fill="auto"/>
            <w:tcMar>
              <w:top w:w="22" w:type="dxa"/>
              <w:left w:w="28" w:type="dxa"/>
              <w:bottom w:w="22" w:type="dxa"/>
              <w:right w:w="28" w:type="dxa"/>
            </w:tcMar>
          </w:tcPr>
          <w:p w:rsidR="008B314E" w:rsidRDefault="00967F4E" w14:paraId="00004B65" w14:textId="77777777">
            <w:pPr>
              <w:pStyle w:val="p-table"/>
              <w:jc w:val="right"/>
              <w:rPr>
                <w:sz w:val="17"/>
              </w:rPr>
            </w:pPr>
            <w:r>
              <w:rPr>
                <w:sz w:val="17"/>
              </w:rPr>
              <w:t>71</w:t>
            </w:r>
          </w:p>
        </w:tc>
        <w:tc>
          <w:tcPr>
            <w:tcW w:w="809" w:type="dxa"/>
            <w:shd w:val="clear" w:color="auto" w:fill="auto"/>
            <w:tcMar>
              <w:top w:w="22" w:type="dxa"/>
              <w:left w:w="28" w:type="dxa"/>
              <w:bottom w:w="22" w:type="dxa"/>
              <w:right w:w="28" w:type="dxa"/>
            </w:tcMar>
          </w:tcPr>
          <w:p w:rsidR="008B314E" w:rsidRDefault="00967F4E" w14:paraId="26591B3D" w14:textId="77777777">
            <w:pPr>
              <w:pStyle w:val="p-table"/>
              <w:jc w:val="right"/>
              <w:rPr>
                <w:sz w:val="17"/>
              </w:rPr>
            </w:pPr>
            <w:r>
              <w:rPr>
                <w:sz w:val="17"/>
              </w:rPr>
              <w:t>0</w:t>
            </w:r>
          </w:p>
        </w:tc>
        <w:tc>
          <w:tcPr>
            <w:tcW w:w="809" w:type="dxa"/>
            <w:shd w:val="clear" w:color="auto" w:fill="auto"/>
            <w:tcMar>
              <w:top w:w="22" w:type="dxa"/>
              <w:left w:w="28" w:type="dxa"/>
              <w:bottom w:w="22" w:type="dxa"/>
              <w:right w:w="28" w:type="dxa"/>
            </w:tcMar>
          </w:tcPr>
          <w:p w:rsidR="008B314E" w:rsidRDefault="00967F4E" w14:paraId="4376B9D2" w14:textId="77777777">
            <w:pPr>
              <w:pStyle w:val="p-table"/>
              <w:jc w:val="right"/>
              <w:rPr>
                <w:sz w:val="17"/>
              </w:rPr>
            </w:pPr>
            <w:r>
              <w:rPr>
                <w:sz w:val="17"/>
              </w:rPr>
              <w:t>71</w:t>
            </w:r>
          </w:p>
        </w:tc>
        <w:tc>
          <w:tcPr>
            <w:tcW w:w="809" w:type="dxa"/>
            <w:shd w:val="clear" w:color="auto" w:fill="auto"/>
            <w:tcMar>
              <w:top w:w="22" w:type="dxa"/>
              <w:left w:w="28" w:type="dxa"/>
              <w:bottom w:w="22" w:type="dxa"/>
              <w:right w:w="28" w:type="dxa"/>
            </w:tcMar>
          </w:tcPr>
          <w:p w:rsidR="008B314E" w:rsidRDefault="00967F4E" w14:paraId="3CC37991" w14:textId="77777777">
            <w:pPr>
              <w:pStyle w:val="p-table"/>
              <w:jc w:val="right"/>
              <w:rPr>
                <w:sz w:val="17"/>
              </w:rPr>
            </w:pPr>
            <w:r>
              <w:rPr>
                <w:sz w:val="17"/>
              </w:rPr>
              <w:t>150.752</w:t>
            </w:r>
          </w:p>
        </w:tc>
        <w:tc>
          <w:tcPr>
            <w:tcW w:w="818" w:type="dxa"/>
            <w:shd w:val="clear" w:color="auto" w:fill="auto"/>
            <w:tcMar>
              <w:top w:w="22" w:type="dxa"/>
              <w:left w:w="28" w:type="dxa"/>
              <w:bottom w:w="22" w:type="dxa"/>
              <w:right w:w="28" w:type="dxa"/>
            </w:tcMar>
          </w:tcPr>
          <w:p w:rsidR="008B314E" w:rsidRDefault="00967F4E" w14:paraId="321B8612" w14:textId="77777777">
            <w:pPr>
              <w:pStyle w:val="p-table"/>
              <w:jc w:val="right"/>
              <w:rPr>
                <w:sz w:val="17"/>
              </w:rPr>
            </w:pPr>
            <w:r>
              <w:rPr>
                <w:sz w:val="17"/>
              </w:rPr>
              <w:t>150.823</w:t>
            </w:r>
          </w:p>
        </w:tc>
        <w:tc>
          <w:tcPr>
            <w:tcW w:w="809" w:type="dxa"/>
            <w:shd w:val="clear" w:color="auto" w:fill="auto"/>
            <w:tcMar>
              <w:top w:w="22" w:type="dxa"/>
              <w:left w:w="28" w:type="dxa"/>
              <w:bottom w:w="22" w:type="dxa"/>
              <w:right w:w="28" w:type="dxa"/>
            </w:tcMar>
          </w:tcPr>
          <w:p w:rsidR="008B314E" w:rsidRDefault="00967F4E" w14:paraId="64F32492" w14:textId="77777777">
            <w:pPr>
              <w:pStyle w:val="p-table"/>
              <w:jc w:val="right"/>
              <w:rPr>
                <w:sz w:val="17"/>
              </w:rPr>
            </w:pPr>
            <w:r>
              <w:rPr>
                <w:sz w:val="17"/>
              </w:rPr>
              <w:t>492.847</w:t>
            </w:r>
          </w:p>
        </w:tc>
        <w:tc>
          <w:tcPr>
            <w:tcW w:w="818" w:type="dxa"/>
            <w:shd w:val="clear" w:color="auto" w:fill="auto"/>
            <w:tcMar>
              <w:top w:w="22" w:type="dxa"/>
              <w:left w:w="28" w:type="dxa"/>
              <w:bottom w:w="22" w:type="dxa"/>
              <w:right w:w="28" w:type="dxa"/>
            </w:tcMar>
          </w:tcPr>
          <w:p w:rsidR="008B314E" w:rsidRDefault="00967F4E" w14:paraId="5ECEF28B" w14:textId="77777777">
            <w:pPr>
              <w:pStyle w:val="p-table"/>
              <w:jc w:val="right"/>
              <w:rPr>
                <w:sz w:val="17"/>
              </w:rPr>
            </w:pPr>
            <w:r>
              <w:rPr>
                <w:sz w:val="17"/>
              </w:rPr>
              <w:t>485.508</w:t>
            </w:r>
          </w:p>
        </w:tc>
        <w:tc>
          <w:tcPr>
            <w:tcW w:w="809" w:type="dxa"/>
            <w:shd w:val="clear" w:color="auto" w:fill="auto"/>
            <w:tcMar>
              <w:top w:w="22" w:type="dxa"/>
              <w:left w:w="28" w:type="dxa"/>
              <w:bottom w:w="22" w:type="dxa"/>
              <w:right w:w="28" w:type="dxa"/>
            </w:tcMar>
          </w:tcPr>
          <w:p w:rsidR="008B314E" w:rsidRDefault="00967F4E" w14:paraId="443BA1DA" w14:textId="77777777">
            <w:pPr>
              <w:pStyle w:val="p-table"/>
              <w:jc w:val="right"/>
              <w:rPr>
                <w:sz w:val="17"/>
              </w:rPr>
            </w:pPr>
            <w:r>
              <w:rPr>
                <w:sz w:val="17"/>
              </w:rPr>
              <w:t>515.520</w:t>
            </w:r>
          </w:p>
        </w:tc>
        <w:tc>
          <w:tcPr>
            <w:tcW w:w="853" w:type="dxa"/>
            <w:shd w:val="clear" w:color="auto" w:fill="auto"/>
            <w:tcMar>
              <w:top w:w="22" w:type="dxa"/>
              <w:left w:w="28" w:type="dxa"/>
              <w:bottom w:w="22" w:type="dxa"/>
              <w:right w:w="28" w:type="dxa"/>
            </w:tcMar>
          </w:tcPr>
          <w:p w:rsidR="008B314E" w:rsidRDefault="00967F4E" w14:paraId="3EBCFC7D" w14:textId="77777777">
            <w:pPr>
              <w:pStyle w:val="p-table"/>
              <w:jc w:val="right"/>
              <w:rPr>
                <w:sz w:val="17"/>
              </w:rPr>
            </w:pPr>
            <w:r>
              <w:rPr>
                <w:sz w:val="17"/>
              </w:rPr>
              <w:t>1.210.519</w:t>
            </w:r>
          </w:p>
        </w:tc>
        <w:tc>
          <w:tcPr>
            <w:tcW w:w="809" w:type="dxa"/>
            <w:shd w:val="clear" w:color="auto" w:fill="auto"/>
            <w:tcMar>
              <w:top w:w="22" w:type="dxa"/>
              <w:left w:w="28" w:type="dxa"/>
              <w:bottom w:w="22" w:type="dxa"/>
              <w:right w:w="28" w:type="dxa"/>
            </w:tcMar>
          </w:tcPr>
          <w:p w:rsidR="008B314E" w:rsidRDefault="00967F4E" w14:paraId="732F2E82" w14:textId="77777777">
            <w:pPr>
              <w:pStyle w:val="p-table"/>
              <w:jc w:val="right"/>
              <w:rPr>
                <w:sz w:val="17"/>
              </w:rPr>
            </w:pPr>
            <w:r>
              <w:rPr>
                <w:sz w:val="17"/>
              </w:rPr>
              <w:t>786.745</w:t>
            </w:r>
          </w:p>
        </w:tc>
      </w:tr>
      <w:tr w:rsidR="008B314E" w14:paraId="58FBA6D8" w14:textId="77777777">
        <w:tblPrEx>
          <w:tblCellMar>
            <w:top w:w="0" w:type="dxa"/>
            <w:bottom w:w="0" w:type="dxa"/>
          </w:tblCellMar>
        </w:tblPrEx>
        <w:tc>
          <w:tcPr>
            <w:tcW w:w="386" w:type="dxa"/>
            <w:tcBorders>
              <w:bottom w:val="single" w:color="009EE0" w:sz="2" w:space="0"/>
            </w:tcBorders>
            <w:shd w:val="clear" w:color="auto" w:fill="auto"/>
            <w:tcMar>
              <w:top w:w="22" w:type="dxa"/>
              <w:left w:w="10" w:type="dxa"/>
              <w:bottom w:w="22" w:type="dxa"/>
              <w:right w:w="28" w:type="dxa"/>
            </w:tcMar>
          </w:tcPr>
          <w:p w:rsidR="008B314E" w:rsidRDefault="008B314E" w14:paraId="5ED11ED8" w14:textId="77777777">
            <w:pPr>
              <w:pStyle w:val="p-table"/>
              <w:rPr>
                <w:sz w:val="17"/>
              </w:rPr>
            </w:pPr>
          </w:p>
        </w:tc>
        <w:tc>
          <w:tcPr>
            <w:tcW w:w="1156" w:type="dxa"/>
            <w:tcBorders>
              <w:bottom w:val="single" w:color="009EE0" w:sz="2" w:space="0"/>
            </w:tcBorders>
            <w:shd w:val="clear" w:color="auto" w:fill="auto"/>
            <w:tcMar>
              <w:top w:w="22" w:type="dxa"/>
              <w:left w:w="28" w:type="dxa"/>
              <w:bottom w:w="22" w:type="dxa"/>
              <w:right w:w="28" w:type="dxa"/>
            </w:tcMar>
          </w:tcPr>
          <w:p w:rsidR="008B314E" w:rsidRDefault="008B314E" w14:paraId="179935B0"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6BAD6605"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762FB9C9"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1FF74A7C"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6CF13144" w14:textId="77777777">
            <w:pPr>
              <w:pStyle w:val="p-table"/>
              <w:rPr>
                <w:sz w:val="17"/>
              </w:rPr>
            </w:pPr>
          </w:p>
        </w:tc>
        <w:tc>
          <w:tcPr>
            <w:tcW w:w="818" w:type="dxa"/>
            <w:tcBorders>
              <w:bottom w:val="single" w:color="009EE0" w:sz="2" w:space="0"/>
            </w:tcBorders>
            <w:shd w:val="clear" w:color="auto" w:fill="auto"/>
            <w:tcMar>
              <w:top w:w="22" w:type="dxa"/>
              <w:left w:w="28" w:type="dxa"/>
              <w:bottom w:w="22" w:type="dxa"/>
              <w:right w:w="28" w:type="dxa"/>
            </w:tcMar>
          </w:tcPr>
          <w:p w:rsidR="008B314E" w:rsidRDefault="008B314E" w14:paraId="7BFBDCB5"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084F1840" w14:textId="77777777">
            <w:pPr>
              <w:pStyle w:val="p-table"/>
              <w:rPr>
                <w:sz w:val="17"/>
              </w:rPr>
            </w:pPr>
          </w:p>
        </w:tc>
        <w:tc>
          <w:tcPr>
            <w:tcW w:w="818" w:type="dxa"/>
            <w:tcBorders>
              <w:bottom w:val="single" w:color="009EE0" w:sz="2" w:space="0"/>
            </w:tcBorders>
            <w:shd w:val="clear" w:color="auto" w:fill="auto"/>
            <w:tcMar>
              <w:top w:w="22" w:type="dxa"/>
              <w:left w:w="28" w:type="dxa"/>
              <w:bottom w:w="22" w:type="dxa"/>
              <w:right w:w="28" w:type="dxa"/>
            </w:tcMar>
          </w:tcPr>
          <w:p w:rsidR="008B314E" w:rsidRDefault="008B314E" w14:paraId="5D61F28A"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11A2872E" w14:textId="77777777">
            <w:pPr>
              <w:pStyle w:val="p-table"/>
              <w:rPr>
                <w:sz w:val="17"/>
              </w:rPr>
            </w:pPr>
          </w:p>
        </w:tc>
        <w:tc>
          <w:tcPr>
            <w:tcW w:w="853" w:type="dxa"/>
            <w:tcBorders>
              <w:bottom w:val="single" w:color="009EE0" w:sz="2" w:space="0"/>
            </w:tcBorders>
            <w:shd w:val="clear" w:color="auto" w:fill="auto"/>
            <w:tcMar>
              <w:top w:w="22" w:type="dxa"/>
              <w:left w:w="28" w:type="dxa"/>
              <w:bottom w:w="22" w:type="dxa"/>
              <w:right w:w="28" w:type="dxa"/>
            </w:tcMar>
          </w:tcPr>
          <w:p w:rsidR="008B314E" w:rsidRDefault="008B314E" w14:paraId="2328AA88"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6A22ED6F" w14:textId="77777777">
            <w:pPr>
              <w:pStyle w:val="p-table"/>
              <w:rPr>
                <w:sz w:val="17"/>
              </w:rPr>
            </w:pPr>
          </w:p>
        </w:tc>
      </w:tr>
      <w:tr w:rsidR="008B314E" w14:paraId="46FB0EC3" w14:textId="77777777">
        <w:tblPrEx>
          <w:tblCellMar>
            <w:top w:w="0" w:type="dxa"/>
            <w:bottom w:w="0" w:type="dxa"/>
          </w:tblCellMar>
        </w:tblPrEx>
        <w:tc>
          <w:tcPr>
            <w:tcW w:w="386" w:type="dxa"/>
            <w:shd w:val="clear" w:color="auto" w:fill="auto"/>
            <w:tcMar>
              <w:top w:w="22" w:type="dxa"/>
              <w:left w:w="10" w:type="dxa"/>
              <w:bottom w:w="22" w:type="dxa"/>
              <w:right w:w="28" w:type="dxa"/>
            </w:tcMar>
          </w:tcPr>
          <w:p w:rsidR="008B314E" w:rsidRDefault="008B314E" w14:paraId="493C9F69" w14:textId="77777777">
            <w:pPr>
              <w:pStyle w:val="p-table"/>
              <w:rPr>
                <w:sz w:val="17"/>
              </w:rPr>
            </w:pPr>
          </w:p>
        </w:tc>
        <w:tc>
          <w:tcPr>
            <w:tcW w:w="1156" w:type="dxa"/>
            <w:shd w:val="clear" w:color="auto" w:fill="auto"/>
            <w:tcMar>
              <w:top w:w="22" w:type="dxa"/>
              <w:left w:w="28" w:type="dxa"/>
              <w:bottom w:w="22" w:type="dxa"/>
              <w:right w:w="28" w:type="dxa"/>
            </w:tcMar>
          </w:tcPr>
          <w:p w:rsidR="008B314E" w:rsidRDefault="00967F4E" w14:paraId="35BC4B0C" w14:textId="77777777">
            <w:pPr>
              <w:pStyle w:val="p-table"/>
            </w:pPr>
            <w:r>
              <w:rPr>
                <w:b/>
                <w:sz w:val="17"/>
              </w:rPr>
              <w:t>Ontvangsten</w:t>
            </w:r>
          </w:p>
        </w:tc>
        <w:tc>
          <w:tcPr>
            <w:tcW w:w="809" w:type="dxa"/>
            <w:shd w:val="clear" w:color="auto" w:fill="auto"/>
            <w:tcMar>
              <w:top w:w="22" w:type="dxa"/>
              <w:left w:w="28" w:type="dxa"/>
              <w:bottom w:w="22" w:type="dxa"/>
              <w:right w:w="28" w:type="dxa"/>
            </w:tcMar>
          </w:tcPr>
          <w:p w:rsidR="008B314E" w:rsidRDefault="00967F4E" w14:paraId="1397E547"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45438712"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4AA192CF"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3389DDCD" w14:textId="77777777">
            <w:pPr>
              <w:pStyle w:val="p-table"/>
              <w:jc w:val="right"/>
            </w:pPr>
            <w:r>
              <w:rPr>
                <w:b/>
                <w:sz w:val="17"/>
              </w:rPr>
              <w:t>0</w:t>
            </w:r>
          </w:p>
        </w:tc>
        <w:tc>
          <w:tcPr>
            <w:tcW w:w="818" w:type="dxa"/>
            <w:shd w:val="clear" w:color="auto" w:fill="auto"/>
            <w:tcMar>
              <w:top w:w="22" w:type="dxa"/>
              <w:left w:w="28" w:type="dxa"/>
              <w:bottom w:w="22" w:type="dxa"/>
              <w:right w:w="28" w:type="dxa"/>
            </w:tcMar>
          </w:tcPr>
          <w:p w:rsidR="008B314E" w:rsidRDefault="00967F4E" w14:paraId="4B0EC9B4"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115CDC21" w14:textId="77777777">
            <w:pPr>
              <w:pStyle w:val="p-table"/>
              <w:jc w:val="right"/>
            </w:pPr>
            <w:r>
              <w:rPr>
                <w:b/>
                <w:sz w:val="17"/>
              </w:rPr>
              <w:t>0</w:t>
            </w:r>
          </w:p>
        </w:tc>
        <w:tc>
          <w:tcPr>
            <w:tcW w:w="818" w:type="dxa"/>
            <w:shd w:val="clear" w:color="auto" w:fill="auto"/>
            <w:tcMar>
              <w:top w:w="22" w:type="dxa"/>
              <w:left w:w="28" w:type="dxa"/>
              <w:bottom w:w="22" w:type="dxa"/>
              <w:right w:w="28" w:type="dxa"/>
            </w:tcMar>
          </w:tcPr>
          <w:p w:rsidR="008B314E" w:rsidRDefault="00967F4E" w14:paraId="32759A62"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64B06483" w14:textId="77777777">
            <w:pPr>
              <w:pStyle w:val="p-table"/>
              <w:jc w:val="right"/>
            </w:pPr>
            <w:r>
              <w:rPr>
                <w:b/>
                <w:sz w:val="17"/>
              </w:rPr>
              <w:t>0</w:t>
            </w:r>
          </w:p>
        </w:tc>
        <w:tc>
          <w:tcPr>
            <w:tcW w:w="853" w:type="dxa"/>
            <w:shd w:val="clear" w:color="auto" w:fill="auto"/>
            <w:tcMar>
              <w:top w:w="22" w:type="dxa"/>
              <w:left w:w="28" w:type="dxa"/>
              <w:bottom w:w="22" w:type="dxa"/>
              <w:right w:w="28" w:type="dxa"/>
            </w:tcMar>
          </w:tcPr>
          <w:p w:rsidR="008B314E" w:rsidRDefault="00967F4E" w14:paraId="5E0CD74B" w14:textId="77777777">
            <w:pPr>
              <w:pStyle w:val="p-table"/>
              <w:jc w:val="right"/>
            </w:pPr>
            <w:r>
              <w:rPr>
                <w:b/>
                <w:sz w:val="17"/>
              </w:rPr>
              <w:t>0</w:t>
            </w:r>
          </w:p>
        </w:tc>
        <w:tc>
          <w:tcPr>
            <w:tcW w:w="809" w:type="dxa"/>
            <w:shd w:val="clear" w:color="auto" w:fill="auto"/>
            <w:tcMar>
              <w:top w:w="22" w:type="dxa"/>
              <w:left w:w="28" w:type="dxa"/>
              <w:bottom w:w="22" w:type="dxa"/>
              <w:right w:w="28" w:type="dxa"/>
            </w:tcMar>
          </w:tcPr>
          <w:p w:rsidR="008B314E" w:rsidRDefault="00967F4E" w14:paraId="2DAC530E" w14:textId="77777777">
            <w:pPr>
              <w:pStyle w:val="p-table"/>
              <w:jc w:val="right"/>
            </w:pPr>
            <w:r>
              <w:rPr>
                <w:b/>
                <w:sz w:val="17"/>
              </w:rPr>
              <w:t>0</w:t>
            </w:r>
          </w:p>
        </w:tc>
      </w:tr>
      <w:tr w:rsidR="008B314E" w14:paraId="18CB3C94" w14:textId="77777777">
        <w:tblPrEx>
          <w:tblCellMar>
            <w:top w:w="0" w:type="dxa"/>
            <w:bottom w:w="0" w:type="dxa"/>
          </w:tblCellMar>
        </w:tblPrEx>
        <w:tc>
          <w:tcPr>
            <w:tcW w:w="386" w:type="dxa"/>
            <w:tcBorders>
              <w:bottom w:val="single" w:color="009EE0" w:sz="2" w:space="0"/>
            </w:tcBorders>
            <w:shd w:val="clear" w:color="auto" w:fill="auto"/>
            <w:tcMar>
              <w:top w:w="22" w:type="dxa"/>
              <w:left w:w="10" w:type="dxa"/>
              <w:bottom w:w="22" w:type="dxa"/>
              <w:right w:w="28" w:type="dxa"/>
            </w:tcMar>
          </w:tcPr>
          <w:p w:rsidR="008B314E" w:rsidRDefault="008B314E" w14:paraId="28721E0A" w14:textId="77777777">
            <w:pPr>
              <w:pStyle w:val="p-table"/>
              <w:rPr>
                <w:sz w:val="17"/>
              </w:rPr>
            </w:pPr>
          </w:p>
        </w:tc>
        <w:tc>
          <w:tcPr>
            <w:tcW w:w="1156" w:type="dxa"/>
            <w:tcBorders>
              <w:bottom w:val="single" w:color="009EE0" w:sz="2" w:space="0"/>
            </w:tcBorders>
            <w:shd w:val="clear" w:color="auto" w:fill="auto"/>
            <w:tcMar>
              <w:top w:w="22" w:type="dxa"/>
              <w:left w:w="28" w:type="dxa"/>
              <w:bottom w:w="22" w:type="dxa"/>
              <w:right w:w="28" w:type="dxa"/>
            </w:tcMar>
          </w:tcPr>
          <w:p w:rsidR="008B314E" w:rsidRDefault="008B314E" w14:paraId="3CF73F3F"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74423704"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2B457A35"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236E1082"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507C091E" w14:textId="77777777">
            <w:pPr>
              <w:pStyle w:val="p-table"/>
              <w:rPr>
                <w:sz w:val="17"/>
              </w:rPr>
            </w:pPr>
          </w:p>
        </w:tc>
        <w:tc>
          <w:tcPr>
            <w:tcW w:w="818" w:type="dxa"/>
            <w:tcBorders>
              <w:bottom w:val="single" w:color="009EE0" w:sz="2" w:space="0"/>
            </w:tcBorders>
            <w:shd w:val="clear" w:color="auto" w:fill="auto"/>
            <w:tcMar>
              <w:top w:w="22" w:type="dxa"/>
              <w:left w:w="28" w:type="dxa"/>
              <w:bottom w:w="22" w:type="dxa"/>
              <w:right w:w="28" w:type="dxa"/>
            </w:tcMar>
          </w:tcPr>
          <w:p w:rsidR="008B314E" w:rsidRDefault="008B314E" w14:paraId="41769F16"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7EC1EB00" w14:textId="77777777">
            <w:pPr>
              <w:pStyle w:val="p-table"/>
              <w:rPr>
                <w:sz w:val="17"/>
              </w:rPr>
            </w:pPr>
          </w:p>
        </w:tc>
        <w:tc>
          <w:tcPr>
            <w:tcW w:w="818" w:type="dxa"/>
            <w:tcBorders>
              <w:bottom w:val="single" w:color="009EE0" w:sz="2" w:space="0"/>
            </w:tcBorders>
            <w:shd w:val="clear" w:color="auto" w:fill="auto"/>
            <w:tcMar>
              <w:top w:w="22" w:type="dxa"/>
              <w:left w:w="28" w:type="dxa"/>
              <w:bottom w:w="22" w:type="dxa"/>
              <w:right w:w="28" w:type="dxa"/>
            </w:tcMar>
          </w:tcPr>
          <w:p w:rsidR="008B314E" w:rsidRDefault="008B314E" w14:paraId="7061614C"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62DE9C04" w14:textId="77777777">
            <w:pPr>
              <w:pStyle w:val="p-table"/>
              <w:rPr>
                <w:sz w:val="17"/>
              </w:rPr>
            </w:pPr>
          </w:p>
        </w:tc>
        <w:tc>
          <w:tcPr>
            <w:tcW w:w="853" w:type="dxa"/>
            <w:tcBorders>
              <w:bottom w:val="single" w:color="009EE0" w:sz="2" w:space="0"/>
            </w:tcBorders>
            <w:shd w:val="clear" w:color="auto" w:fill="auto"/>
            <w:tcMar>
              <w:top w:w="22" w:type="dxa"/>
              <w:left w:w="28" w:type="dxa"/>
              <w:bottom w:w="22" w:type="dxa"/>
              <w:right w:w="28" w:type="dxa"/>
            </w:tcMar>
          </w:tcPr>
          <w:p w:rsidR="008B314E" w:rsidRDefault="008B314E" w14:paraId="11142597" w14:textId="77777777">
            <w:pPr>
              <w:pStyle w:val="p-table"/>
              <w:rPr>
                <w:sz w:val="17"/>
              </w:rPr>
            </w:pPr>
          </w:p>
        </w:tc>
        <w:tc>
          <w:tcPr>
            <w:tcW w:w="809" w:type="dxa"/>
            <w:tcBorders>
              <w:bottom w:val="single" w:color="009EE0" w:sz="2" w:space="0"/>
            </w:tcBorders>
            <w:shd w:val="clear" w:color="auto" w:fill="auto"/>
            <w:tcMar>
              <w:top w:w="22" w:type="dxa"/>
              <w:left w:w="28" w:type="dxa"/>
              <w:bottom w:w="22" w:type="dxa"/>
              <w:right w:w="28" w:type="dxa"/>
            </w:tcMar>
          </w:tcPr>
          <w:p w:rsidR="008B314E" w:rsidRDefault="008B314E" w14:paraId="4CF2C70E" w14:textId="77777777">
            <w:pPr>
              <w:pStyle w:val="p-table"/>
              <w:rPr>
                <w:sz w:val="17"/>
              </w:rPr>
            </w:pPr>
          </w:p>
        </w:tc>
      </w:tr>
    </w:tbl>
    <w:p w:rsidR="008B314E" w:rsidRDefault="008B314E" w14:paraId="47DFC119" w14:textId="77777777">
      <w:pPr>
        <w:pStyle w:val="p-marginbottom"/>
      </w:pPr>
    </w:p>
    <w:p w:rsidR="008B314E" w:rsidRDefault="00967F4E" w14:paraId="6DFFB2EC" w14:textId="77777777">
      <w:pPr>
        <w:pStyle w:val="header-h1"/>
      </w:pPr>
      <w:r>
        <w:t>Toelichting op de uitgaven</w:t>
      </w:r>
    </w:p>
    <w:p w:rsidR="008B314E" w:rsidRDefault="00967F4E" w14:paraId="057FF595" w14:textId="77777777">
      <w:pPr>
        <w:pStyle w:val="p"/>
      </w:pPr>
      <w:r>
        <w:t xml:space="preserve">Voor 2025 is € 735,5 miljoen (en vanaf 2026 € 840,5 miljoen) aan prijscompensatie toegevoegd aan het Defensiematerieelbegrotingsfonds (DMF) waarvan € 467,9 structureel is </w:t>
      </w:r>
      <w:proofErr w:type="spellStart"/>
      <w:r>
        <w:t>doorgeboekt</w:t>
      </w:r>
      <w:proofErr w:type="spellEnd"/>
      <w:r>
        <w:t xml:space="preserve"> naar de </w:t>
      </w:r>
      <w:r>
        <w:t>Defensiebegroting (Hoofdstuk X) voor verdere verdeling van loon- en prijsontwikkeling. Verder is vanaf 2026 volumecompensatie toegevoegd aan het DMF, oplopend van € 208,3 miljoen in 2026 tot € 419,6 miljoen in 2030. Daarnaast is de eindejaarsmarge van € 369,2 miljoen toegevoegd aan het Defensiematerieelbegrotingsfonds en is budget toegevoegd om te corrigeren voor de huidige valutakoersen (€ 190,5 miljoen). Ten slotte is € 41,9 miljoen aan budget uit latere jaren naar voren gehaald.</w:t>
      </w:r>
    </w:p>
    <w:p w:rsidR="008B314E" w:rsidRDefault="00967F4E" w14:paraId="18FD13B2" w14:textId="77777777">
      <w:pPr>
        <w:pStyle w:val="p"/>
      </w:pPr>
      <w:r>
        <w:t xml:space="preserve">Daartegenover staat dat het budget met € 718,8 miljoen naar beneden wordt bijgesteld vanwege het uitdelen van budget aan alle artikelen van de DMF. Dit budget zorgt er voor dat wat er niet tot realisatie is gekomen in 2024, in 2025 toch kan worden gerealiseerd. Tevens wordt </w:t>
      </w:r>
      <w:proofErr w:type="spellStart"/>
      <w:r>
        <w:t>overrealisatie</w:t>
      </w:r>
      <w:proofErr w:type="spellEnd"/>
      <w:r>
        <w:t xml:space="preserve"> in mindering gebracht.</w:t>
      </w:r>
    </w:p>
    <w:p w:rsidR="008B314E" w:rsidRDefault="00967F4E" w14:paraId="3FE960D7" w14:textId="77777777">
      <w:pPr>
        <w:pStyle w:val="p"/>
      </w:pPr>
      <w:r>
        <w:t>Naar aanleiding van de voorjaarsbesluitvorming is er vanaf 2027 extra budget voor intensivering toegevoegd oplopend tot € 737,0 miljoen structureel.</w:t>
      </w:r>
    </w:p>
    <w:p w:rsidR="008B314E" w:rsidRDefault="00967F4E" w14:paraId="7734F563" w14:textId="77777777">
      <w:pPr>
        <w:pStyle w:val="section-title-2"/>
      </w:pPr>
      <w:bookmarkStart w:name="76144206495659" w:id="4"/>
      <w:r>
        <w:t>3 Verdiepingsbijlage</w:t>
      </w:r>
      <w:bookmarkEnd w:id="4"/>
    </w:p>
    <w:p w:rsidR="008B314E" w:rsidRDefault="00967F4E" w14:paraId="45B6DCA3" w14:textId="77777777">
      <w:pPr>
        <w:pStyle w:val="p"/>
      </w:pPr>
      <w:r>
        <w:t xml:space="preserve">In de verdiepingsbijlage is per </w:t>
      </w:r>
      <w:r>
        <w:t xml:space="preserve">begrotingsartikel een meerjarige (voor de </w:t>
      </w:r>
      <w:r>
        <w:lastRenderedPageBreak/>
        <w:t>volledige planperiode) tabel met daarin de mutaties per jaar opgenomen.</w:t>
      </w:r>
    </w:p>
    <w:tbl>
      <w:tblPr>
        <w:tblW w:w="9694" w:type="dxa"/>
        <w:tblInd w:w="-3317" w:type="dxa"/>
        <w:tblCellMar>
          <w:left w:w="10" w:type="dxa"/>
          <w:right w:w="10" w:type="dxa"/>
        </w:tblCellMar>
        <w:tblLook w:val="0000" w:firstRow="0" w:lastRow="0" w:firstColumn="0" w:lastColumn="0" w:noHBand="0" w:noVBand="0"/>
      </w:tblPr>
      <w:tblGrid>
        <w:gridCol w:w="1082"/>
        <w:gridCol w:w="843"/>
        <w:gridCol w:w="843"/>
        <w:gridCol w:w="843"/>
        <w:gridCol w:w="843"/>
        <w:gridCol w:w="843"/>
        <w:gridCol w:w="843"/>
        <w:gridCol w:w="843"/>
        <w:gridCol w:w="843"/>
        <w:gridCol w:w="843"/>
        <w:gridCol w:w="1025"/>
      </w:tblGrid>
      <w:tr w:rsidR="008B314E" w14:paraId="61676EA7"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8B314E" w:rsidRDefault="00967F4E" w14:paraId="133B34DB" w14:textId="77777777">
            <w:pPr>
              <w:pStyle w:val="kio2-table-title"/>
            </w:pPr>
            <w:r>
              <w:lastRenderedPageBreak/>
              <w:t xml:space="preserve">Artikel 1 </w:t>
            </w:r>
            <w:proofErr w:type="spellStart"/>
            <w:r>
              <w:t>Defensiebreed</w:t>
            </w:r>
            <w:proofErr w:type="spellEnd"/>
            <w:r>
              <w:t xml:space="preserve"> Materieel (bedragen x € 1.000)</w:t>
            </w:r>
          </w:p>
        </w:tc>
      </w:tr>
      <w:tr w:rsidR="008B314E" w14:paraId="4EDA9B15" w14:textId="77777777">
        <w:tblPrEx>
          <w:tblCellMar>
            <w:top w:w="0" w:type="dxa"/>
            <w:bottom w:w="0" w:type="dxa"/>
          </w:tblCellMar>
        </w:tblPrEx>
        <w:trPr>
          <w:tblHeader/>
        </w:trPr>
        <w:tc>
          <w:tcPr>
            <w:tcW w:w="1828" w:type="dxa"/>
            <w:tcBorders>
              <w:top w:val="single" w:color="000000" w:sz="2" w:space="0"/>
              <w:bottom w:val="single" w:color="009EE0" w:sz="2" w:space="0"/>
            </w:tcBorders>
            <w:shd w:val="clear" w:color="auto" w:fill="auto"/>
            <w:tcMar>
              <w:top w:w="28" w:type="dxa"/>
              <w:left w:w="10" w:type="dxa"/>
              <w:bottom w:w="28" w:type="dxa"/>
              <w:right w:w="28" w:type="dxa"/>
            </w:tcMar>
          </w:tcPr>
          <w:p w:rsidR="008B314E" w:rsidRDefault="008B314E" w14:paraId="580CE63E"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1E9AFBE" w14:textId="77777777">
            <w:pPr>
              <w:pStyle w:val="p-table"/>
              <w:jc w:val="right"/>
              <w:rPr>
                <w:color w:val="000000"/>
                <w:sz w:val="17"/>
              </w:rPr>
            </w:pPr>
            <w:r>
              <w:rPr>
                <w:color w:val="000000"/>
                <w:sz w:val="17"/>
              </w:rPr>
              <w:t>2031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7D07CFFB" w14:textId="77777777">
            <w:pPr>
              <w:pStyle w:val="p-table"/>
              <w:jc w:val="right"/>
              <w:rPr>
                <w:color w:val="000000"/>
                <w:sz w:val="17"/>
              </w:rPr>
            </w:pPr>
            <w:r>
              <w:rPr>
                <w:color w:val="000000"/>
                <w:sz w:val="17"/>
              </w:rPr>
              <w:t>2032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FC2C6B9" w14:textId="77777777">
            <w:pPr>
              <w:pStyle w:val="p-table"/>
              <w:jc w:val="right"/>
              <w:rPr>
                <w:color w:val="000000"/>
                <w:sz w:val="17"/>
              </w:rPr>
            </w:pPr>
            <w:r>
              <w:rPr>
                <w:color w:val="000000"/>
                <w:sz w:val="17"/>
              </w:rPr>
              <w:t>2033</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E4E7F65" w14:textId="77777777">
            <w:pPr>
              <w:pStyle w:val="p-table"/>
              <w:jc w:val="right"/>
              <w:rPr>
                <w:color w:val="000000"/>
                <w:sz w:val="17"/>
              </w:rPr>
            </w:pPr>
            <w:r>
              <w:rPr>
                <w:color w:val="000000"/>
                <w:sz w:val="17"/>
              </w:rPr>
              <w:t>2034</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47A3DE1" w14:textId="77777777">
            <w:pPr>
              <w:pStyle w:val="p-table"/>
              <w:jc w:val="right"/>
              <w:rPr>
                <w:color w:val="000000"/>
                <w:sz w:val="17"/>
              </w:rPr>
            </w:pPr>
            <w:r>
              <w:rPr>
                <w:color w:val="000000"/>
                <w:sz w:val="17"/>
              </w:rPr>
              <w:t>2035</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60A4A1B3" w14:textId="77777777">
            <w:pPr>
              <w:pStyle w:val="p-table"/>
              <w:jc w:val="right"/>
              <w:rPr>
                <w:color w:val="000000"/>
                <w:sz w:val="17"/>
              </w:rPr>
            </w:pPr>
            <w:r>
              <w:rPr>
                <w:color w:val="000000"/>
                <w:sz w:val="17"/>
              </w:rPr>
              <w:t>2036</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6DC3C60" w14:textId="77777777">
            <w:pPr>
              <w:pStyle w:val="p-table"/>
              <w:jc w:val="right"/>
              <w:rPr>
                <w:color w:val="000000"/>
                <w:sz w:val="17"/>
              </w:rPr>
            </w:pPr>
            <w:r>
              <w:rPr>
                <w:color w:val="000000"/>
                <w:sz w:val="17"/>
              </w:rPr>
              <w:t>2037</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6A04FB60" w14:textId="77777777">
            <w:pPr>
              <w:pStyle w:val="p-table"/>
              <w:jc w:val="right"/>
              <w:rPr>
                <w:color w:val="000000"/>
                <w:sz w:val="17"/>
              </w:rPr>
            </w:pPr>
            <w:r>
              <w:rPr>
                <w:color w:val="000000"/>
                <w:sz w:val="17"/>
              </w:rPr>
              <w:t>2038</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C2C7D2C" w14:textId="77777777">
            <w:pPr>
              <w:pStyle w:val="p-table"/>
              <w:jc w:val="right"/>
              <w:rPr>
                <w:color w:val="000000"/>
                <w:sz w:val="17"/>
              </w:rPr>
            </w:pPr>
            <w:r>
              <w:rPr>
                <w:color w:val="000000"/>
                <w:sz w:val="17"/>
              </w:rPr>
              <w:t>2039</w:t>
            </w:r>
          </w:p>
        </w:tc>
        <w:tc>
          <w:tcPr>
            <w:tcW w:w="85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1CADF05" w14:textId="77777777">
            <w:pPr>
              <w:pStyle w:val="p-table"/>
              <w:jc w:val="right"/>
              <w:rPr>
                <w:color w:val="000000"/>
                <w:sz w:val="17"/>
              </w:rPr>
            </w:pPr>
            <w:r>
              <w:rPr>
                <w:color w:val="000000"/>
                <w:sz w:val="17"/>
              </w:rPr>
              <w:t>2040</w:t>
            </w:r>
          </w:p>
        </w:tc>
      </w:tr>
      <w:tr w:rsidR="008B314E" w14:paraId="30AFA041"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337C4D6C" w14:textId="77777777">
            <w:pPr>
              <w:pStyle w:val="p-table"/>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2B2E514" w14:textId="77777777">
            <w:pPr>
              <w:pStyle w:val="p-table"/>
              <w:jc w:val="right"/>
            </w:pPr>
            <w:r>
              <w:rPr>
                <w:b/>
                <w:sz w:val="17"/>
              </w:rPr>
              <w:t>729.699</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40AF69F" w14:textId="77777777">
            <w:pPr>
              <w:pStyle w:val="p-table"/>
              <w:jc w:val="right"/>
            </w:pPr>
            <w:r>
              <w:rPr>
                <w:b/>
                <w:sz w:val="17"/>
              </w:rPr>
              <w:t>670.072</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3A4211C" w14:textId="77777777">
            <w:pPr>
              <w:pStyle w:val="p-table"/>
              <w:jc w:val="right"/>
            </w:pPr>
            <w:r>
              <w:rPr>
                <w:b/>
                <w:sz w:val="17"/>
              </w:rPr>
              <w:t>452.076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A96DF81" w14:textId="77777777">
            <w:pPr>
              <w:pStyle w:val="p-table"/>
              <w:jc w:val="right"/>
            </w:pPr>
            <w:r>
              <w:rPr>
                <w:b/>
                <w:sz w:val="17"/>
              </w:rPr>
              <w:t>163.616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9091169" w14:textId="77777777">
            <w:pPr>
              <w:pStyle w:val="p-table"/>
              <w:jc w:val="right"/>
            </w:pPr>
            <w:r>
              <w:rPr>
                <w:b/>
                <w:sz w:val="17"/>
              </w:rPr>
              <w:t>360.402</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BEDAFCD" w14:textId="77777777">
            <w:pPr>
              <w:pStyle w:val="p-table"/>
              <w:jc w:val="right"/>
            </w:pPr>
            <w:r>
              <w:rPr>
                <w:b/>
                <w:sz w:val="17"/>
              </w:rPr>
              <w:t>143.344</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87E3053" w14:textId="77777777">
            <w:pPr>
              <w:pStyle w:val="p-table"/>
              <w:jc w:val="right"/>
            </w:pPr>
            <w:r>
              <w:rPr>
                <w:b/>
                <w:sz w:val="17"/>
              </w:rPr>
              <w:t>188.062</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C10CCBA" w14:textId="77777777">
            <w:pPr>
              <w:pStyle w:val="p-table"/>
              <w:jc w:val="right"/>
            </w:pPr>
            <w:r>
              <w:rPr>
                <w:b/>
                <w:sz w:val="17"/>
              </w:rPr>
              <w:t>‒</w:t>
            </w:r>
            <w:r>
              <w:rPr>
                <w:b/>
                <w:sz w:val="17"/>
              </w:rPr>
              <w:t xml:space="preserve"> 252.579</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B8AB69E" w14:textId="77777777">
            <w:pPr>
              <w:pStyle w:val="p-table"/>
              <w:jc w:val="right"/>
            </w:pPr>
            <w:r>
              <w:rPr>
                <w:b/>
                <w:sz w:val="17"/>
              </w:rPr>
              <w:t>‒</w:t>
            </w:r>
            <w:r>
              <w:rPr>
                <w:b/>
                <w:sz w:val="17"/>
              </w:rPr>
              <w:t xml:space="preserve"> 166.953</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38C83F8" w14:textId="77777777">
            <w:pPr>
              <w:pStyle w:val="p-table"/>
              <w:jc w:val="right"/>
            </w:pPr>
            <w:r>
              <w:rPr>
                <w:b/>
                <w:sz w:val="17"/>
              </w:rPr>
              <w:t>2.145.084</w:t>
            </w:r>
          </w:p>
        </w:tc>
      </w:tr>
      <w:tr w:rsidR="008B314E" w14:paraId="50BCBDB8"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tcPr>
          <w:p w:rsidR="008B314E" w:rsidRDefault="008B314E" w14:paraId="5CA3AB5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0DF003C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4BCD38A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1B03B005"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7784769F"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2FC7A48E"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1900998E"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470F9861"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3C559921"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3AE0634D" w14:textId="77777777">
            <w:pPr>
              <w:pStyle w:val="p-table"/>
              <w:rPr>
                <w:sz w:val="17"/>
              </w:rPr>
            </w:pPr>
          </w:p>
        </w:tc>
        <w:tc>
          <w:tcPr>
            <w:tcW w:w="852" w:type="dxa"/>
            <w:tcBorders>
              <w:bottom w:val="single" w:color="009EE0" w:sz="2" w:space="0"/>
            </w:tcBorders>
            <w:shd w:val="clear" w:color="auto" w:fill="auto"/>
            <w:tcMar>
              <w:top w:w="22" w:type="dxa"/>
              <w:left w:w="28" w:type="dxa"/>
              <w:bottom w:w="22" w:type="dxa"/>
              <w:right w:w="28" w:type="dxa"/>
            </w:tcMar>
          </w:tcPr>
          <w:p w:rsidR="008B314E" w:rsidRDefault="008B314E" w14:paraId="4D4E526B" w14:textId="77777777">
            <w:pPr>
              <w:pStyle w:val="p-table"/>
              <w:rPr>
                <w:sz w:val="17"/>
              </w:rPr>
            </w:pPr>
          </w:p>
        </w:tc>
      </w:tr>
      <w:tr w:rsidR="008B314E" w14:paraId="7ED7AFE3"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73C7166E" w14:textId="77777777">
            <w:pPr>
              <w:pStyle w:val="p-table"/>
            </w:pPr>
            <w:r>
              <w:rPr>
                <w:b/>
                <w:sz w:val="17"/>
              </w:rPr>
              <w:t>Uitgaven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7B46AF4" w14:textId="77777777">
            <w:pPr>
              <w:pStyle w:val="p-table"/>
              <w:jc w:val="right"/>
            </w:pPr>
            <w:r>
              <w:rPr>
                <w:b/>
                <w:sz w:val="17"/>
              </w:rPr>
              <w:t>‒</w:t>
            </w:r>
            <w:r>
              <w:rPr>
                <w:b/>
                <w:sz w:val="17"/>
              </w:rPr>
              <w:t xml:space="preserve"> 7.273</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F77E92F" w14:textId="77777777">
            <w:pPr>
              <w:pStyle w:val="p-table"/>
              <w:jc w:val="right"/>
            </w:pPr>
            <w:r>
              <w:rPr>
                <w:b/>
                <w:sz w:val="17"/>
              </w:rPr>
              <w:t>‒</w:t>
            </w:r>
            <w:r>
              <w:rPr>
                <w:b/>
                <w:sz w:val="17"/>
              </w:rPr>
              <w:t xml:space="preserve"> 10.820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639820B" w14:textId="77777777">
            <w:pPr>
              <w:pStyle w:val="p-table"/>
              <w:jc w:val="right"/>
            </w:pPr>
            <w:r>
              <w:rPr>
                <w:b/>
                <w:sz w:val="17"/>
              </w:rPr>
              <w:t>‒</w:t>
            </w:r>
            <w:r>
              <w:rPr>
                <w:b/>
                <w:sz w:val="17"/>
              </w:rPr>
              <w:t xml:space="preserve"> 37.900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73ED541" w14:textId="77777777">
            <w:pPr>
              <w:pStyle w:val="p-table"/>
              <w:jc w:val="right"/>
            </w:pPr>
            <w:r>
              <w:rPr>
                <w:b/>
                <w:sz w:val="17"/>
              </w:rPr>
              <w:t>‒</w:t>
            </w:r>
            <w:r>
              <w:rPr>
                <w:b/>
                <w:sz w:val="17"/>
              </w:rPr>
              <w:t xml:space="preserve"> 37.626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0882915" w14:textId="77777777">
            <w:pPr>
              <w:pStyle w:val="p-table"/>
              <w:jc w:val="right"/>
            </w:pPr>
            <w:r>
              <w:rPr>
                <w:b/>
                <w:sz w:val="17"/>
              </w:rPr>
              <w:t>‒</w:t>
            </w:r>
            <w:r>
              <w:rPr>
                <w:b/>
                <w:sz w:val="17"/>
              </w:rPr>
              <w:t xml:space="preserve"> 4.262</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29CD7E1" w14:textId="77777777">
            <w:pPr>
              <w:pStyle w:val="p-table"/>
              <w:jc w:val="right"/>
            </w:pPr>
            <w:r>
              <w:rPr>
                <w:b/>
                <w:sz w:val="17"/>
              </w:rPr>
              <w:t>‒</w:t>
            </w:r>
            <w:r>
              <w:rPr>
                <w:b/>
                <w:sz w:val="17"/>
              </w:rPr>
              <w:t xml:space="preserve"> 4.262</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612B6FF" w14:textId="77777777">
            <w:pPr>
              <w:pStyle w:val="p-table"/>
              <w:jc w:val="right"/>
            </w:pPr>
            <w:r>
              <w:rPr>
                <w:b/>
                <w:sz w:val="17"/>
              </w:rPr>
              <w:t>‒</w:t>
            </w:r>
            <w:r>
              <w:rPr>
                <w:b/>
                <w:sz w:val="17"/>
              </w:rPr>
              <w:t xml:space="preserve"> 4.245</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7030976" w14:textId="77777777">
            <w:pPr>
              <w:pStyle w:val="p-table"/>
              <w:jc w:val="right"/>
            </w:pPr>
            <w:r>
              <w:rPr>
                <w:b/>
                <w:sz w:val="17"/>
              </w:rPr>
              <w:t>‒</w:t>
            </w:r>
            <w:r>
              <w:rPr>
                <w:b/>
                <w:sz w:val="17"/>
              </w:rPr>
              <w:t xml:space="preserve"> 17.426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A8ECFE0" w14:textId="77777777">
            <w:pPr>
              <w:pStyle w:val="p-table"/>
              <w:jc w:val="right"/>
            </w:pPr>
            <w:r>
              <w:rPr>
                <w:b/>
                <w:sz w:val="17"/>
              </w:rPr>
              <w:t>‒</w:t>
            </w:r>
            <w:r>
              <w:rPr>
                <w:b/>
                <w:sz w:val="17"/>
              </w:rPr>
              <w:t xml:space="preserve"> 5.526</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3C9C6AD" w14:textId="77777777">
            <w:pPr>
              <w:pStyle w:val="p-table"/>
              <w:jc w:val="right"/>
            </w:pPr>
            <w:r>
              <w:rPr>
                <w:b/>
                <w:sz w:val="17"/>
              </w:rPr>
              <w:t>5.809.851</w:t>
            </w:r>
          </w:p>
        </w:tc>
      </w:tr>
      <w:tr w:rsidR="008B314E" w14:paraId="7D698F68"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33839DE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B4CE23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F8EF5CE"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A789E8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067625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934524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7459A9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447F45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7764A0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003023B"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2E79456F" w14:textId="77777777">
            <w:pPr>
              <w:pStyle w:val="p-table"/>
              <w:rPr>
                <w:sz w:val="17"/>
              </w:rPr>
            </w:pPr>
          </w:p>
        </w:tc>
      </w:tr>
      <w:tr w:rsidR="008B314E" w14:paraId="428AB03D"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5AF920D" w14:textId="77777777">
            <w:pPr>
              <w:pStyle w:val="p-table"/>
              <w:rPr>
                <w:sz w:val="17"/>
              </w:rPr>
            </w:pPr>
            <w:r>
              <w:rPr>
                <w:sz w:val="17"/>
              </w:rPr>
              <w:t>Verwerving</w:t>
            </w:r>
          </w:p>
        </w:tc>
        <w:tc>
          <w:tcPr>
            <w:tcW w:w="780" w:type="dxa"/>
            <w:shd w:val="clear" w:color="auto" w:fill="auto"/>
            <w:tcMar>
              <w:top w:w="22" w:type="dxa"/>
              <w:left w:w="28" w:type="dxa"/>
              <w:bottom w:w="22" w:type="dxa"/>
              <w:right w:w="28" w:type="dxa"/>
            </w:tcMar>
          </w:tcPr>
          <w:p w:rsidR="008B314E" w:rsidRDefault="008B314E" w14:paraId="4B82CD9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415338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C65B10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446542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91755E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F48454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297A3D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E76500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BE89786"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6509C2FF" w14:textId="77777777">
            <w:pPr>
              <w:pStyle w:val="p-table"/>
              <w:rPr>
                <w:sz w:val="17"/>
              </w:rPr>
            </w:pPr>
          </w:p>
        </w:tc>
      </w:tr>
      <w:tr w:rsidR="008B314E" w14:paraId="523D2A79"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D97FACF" w14:textId="77777777">
            <w:pPr>
              <w:pStyle w:val="p-table"/>
            </w:pPr>
            <w:r>
              <w:rPr>
                <w:b/>
                <w:sz w:val="17"/>
              </w:rPr>
              <w:t>Opdrachten</w:t>
            </w:r>
          </w:p>
        </w:tc>
        <w:tc>
          <w:tcPr>
            <w:tcW w:w="780" w:type="dxa"/>
            <w:shd w:val="clear" w:color="auto" w:fill="auto"/>
            <w:tcMar>
              <w:top w:w="22" w:type="dxa"/>
              <w:left w:w="28" w:type="dxa"/>
              <w:bottom w:w="22" w:type="dxa"/>
              <w:right w:w="28" w:type="dxa"/>
            </w:tcMar>
            <w:vAlign w:val="bottom"/>
          </w:tcPr>
          <w:p w:rsidR="008B314E" w:rsidRDefault="00967F4E" w14:paraId="2A7DD18F" w14:textId="77777777">
            <w:pPr>
              <w:pStyle w:val="p-table"/>
              <w:jc w:val="right"/>
              <w:rPr>
                <w:sz w:val="17"/>
              </w:rPr>
            </w:pPr>
            <w:r>
              <w:rPr>
                <w:sz w:val="17"/>
              </w:rPr>
              <w:t>748.753</w:t>
            </w:r>
          </w:p>
        </w:tc>
        <w:tc>
          <w:tcPr>
            <w:tcW w:w="780" w:type="dxa"/>
            <w:shd w:val="clear" w:color="auto" w:fill="auto"/>
            <w:tcMar>
              <w:top w:w="22" w:type="dxa"/>
              <w:left w:w="28" w:type="dxa"/>
              <w:bottom w:w="22" w:type="dxa"/>
              <w:right w:w="28" w:type="dxa"/>
            </w:tcMar>
            <w:vAlign w:val="bottom"/>
          </w:tcPr>
          <w:p w:rsidR="008B314E" w:rsidRDefault="00967F4E" w14:paraId="37DD262E" w14:textId="77777777">
            <w:pPr>
              <w:pStyle w:val="p-table"/>
              <w:jc w:val="right"/>
              <w:rPr>
                <w:sz w:val="17"/>
              </w:rPr>
            </w:pPr>
            <w:r>
              <w:rPr>
                <w:sz w:val="17"/>
              </w:rPr>
              <w:t>670.661</w:t>
            </w:r>
          </w:p>
        </w:tc>
        <w:tc>
          <w:tcPr>
            <w:tcW w:w="780" w:type="dxa"/>
            <w:shd w:val="clear" w:color="auto" w:fill="auto"/>
            <w:tcMar>
              <w:top w:w="22" w:type="dxa"/>
              <w:left w:w="28" w:type="dxa"/>
              <w:bottom w:w="22" w:type="dxa"/>
              <w:right w:w="28" w:type="dxa"/>
            </w:tcMar>
            <w:vAlign w:val="bottom"/>
          </w:tcPr>
          <w:p w:rsidR="008B314E" w:rsidRDefault="00967F4E" w14:paraId="3A0E7446" w14:textId="77777777">
            <w:pPr>
              <w:pStyle w:val="p-table"/>
              <w:jc w:val="right"/>
              <w:rPr>
                <w:sz w:val="17"/>
              </w:rPr>
            </w:pPr>
            <w:r>
              <w:rPr>
                <w:sz w:val="17"/>
              </w:rPr>
              <w:t>445.555</w:t>
            </w:r>
          </w:p>
        </w:tc>
        <w:tc>
          <w:tcPr>
            <w:tcW w:w="779" w:type="dxa"/>
            <w:shd w:val="clear" w:color="auto" w:fill="auto"/>
            <w:tcMar>
              <w:top w:w="22" w:type="dxa"/>
              <w:left w:w="28" w:type="dxa"/>
              <w:bottom w:w="22" w:type="dxa"/>
              <w:right w:w="28" w:type="dxa"/>
            </w:tcMar>
            <w:vAlign w:val="bottom"/>
          </w:tcPr>
          <w:p w:rsidR="008B314E" w:rsidRDefault="00967F4E" w14:paraId="578F78CC" w14:textId="77777777">
            <w:pPr>
              <w:pStyle w:val="p-table"/>
              <w:jc w:val="right"/>
              <w:rPr>
                <w:sz w:val="17"/>
              </w:rPr>
            </w:pPr>
            <w:r>
              <w:rPr>
                <w:sz w:val="17"/>
              </w:rPr>
              <w:t>157.863</w:t>
            </w:r>
          </w:p>
        </w:tc>
        <w:tc>
          <w:tcPr>
            <w:tcW w:w="779" w:type="dxa"/>
            <w:shd w:val="clear" w:color="auto" w:fill="auto"/>
            <w:tcMar>
              <w:top w:w="22" w:type="dxa"/>
              <w:left w:w="28" w:type="dxa"/>
              <w:bottom w:w="22" w:type="dxa"/>
              <w:right w:w="28" w:type="dxa"/>
            </w:tcMar>
            <w:vAlign w:val="bottom"/>
          </w:tcPr>
          <w:p w:rsidR="008B314E" w:rsidRDefault="00967F4E" w14:paraId="3619FC02" w14:textId="77777777">
            <w:pPr>
              <w:pStyle w:val="p-table"/>
              <w:jc w:val="right"/>
              <w:rPr>
                <w:sz w:val="17"/>
              </w:rPr>
            </w:pPr>
            <w:r>
              <w:rPr>
                <w:sz w:val="17"/>
              </w:rPr>
              <w:t>253.459</w:t>
            </w:r>
          </w:p>
        </w:tc>
        <w:tc>
          <w:tcPr>
            <w:tcW w:w="779" w:type="dxa"/>
            <w:shd w:val="clear" w:color="auto" w:fill="auto"/>
            <w:tcMar>
              <w:top w:w="22" w:type="dxa"/>
              <w:left w:w="28" w:type="dxa"/>
              <w:bottom w:w="22" w:type="dxa"/>
              <w:right w:w="28" w:type="dxa"/>
            </w:tcMar>
            <w:vAlign w:val="bottom"/>
          </w:tcPr>
          <w:p w:rsidR="008B314E" w:rsidRDefault="00967F4E" w14:paraId="1DE5A0A9" w14:textId="77777777">
            <w:pPr>
              <w:pStyle w:val="p-table"/>
              <w:jc w:val="right"/>
              <w:rPr>
                <w:sz w:val="17"/>
              </w:rPr>
            </w:pPr>
            <w:r>
              <w:rPr>
                <w:sz w:val="17"/>
              </w:rPr>
              <w:t>144.564</w:t>
            </w:r>
          </w:p>
        </w:tc>
        <w:tc>
          <w:tcPr>
            <w:tcW w:w="779" w:type="dxa"/>
            <w:shd w:val="clear" w:color="auto" w:fill="auto"/>
            <w:tcMar>
              <w:top w:w="22" w:type="dxa"/>
              <w:left w:w="28" w:type="dxa"/>
              <w:bottom w:w="22" w:type="dxa"/>
              <w:right w:w="28" w:type="dxa"/>
            </w:tcMar>
            <w:vAlign w:val="bottom"/>
          </w:tcPr>
          <w:p w:rsidR="008B314E" w:rsidRDefault="00967F4E" w14:paraId="0D513543" w14:textId="77777777">
            <w:pPr>
              <w:pStyle w:val="p-table"/>
              <w:jc w:val="right"/>
              <w:rPr>
                <w:sz w:val="17"/>
              </w:rPr>
            </w:pPr>
            <w:r>
              <w:rPr>
                <w:sz w:val="17"/>
              </w:rPr>
              <w:t>199.402</w:t>
            </w:r>
          </w:p>
        </w:tc>
        <w:tc>
          <w:tcPr>
            <w:tcW w:w="779" w:type="dxa"/>
            <w:shd w:val="clear" w:color="auto" w:fill="auto"/>
            <w:tcMar>
              <w:top w:w="22" w:type="dxa"/>
              <w:left w:w="28" w:type="dxa"/>
              <w:bottom w:w="22" w:type="dxa"/>
              <w:right w:w="28" w:type="dxa"/>
            </w:tcMar>
            <w:vAlign w:val="bottom"/>
          </w:tcPr>
          <w:p w:rsidR="008B314E" w:rsidRDefault="00967F4E" w14:paraId="7F74F1D9" w14:textId="77777777">
            <w:pPr>
              <w:pStyle w:val="p-table"/>
              <w:jc w:val="right"/>
              <w:rPr>
                <w:sz w:val="17"/>
              </w:rPr>
            </w:pPr>
            <w:r>
              <w:rPr>
                <w:sz w:val="17"/>
              </w:rPr>
              <w:t>‒</w:t>
            </w:r>
            <w:r>
              <w:rPr>
                <w:sz w:val="17"/>
              </w:rPr>
              <w:t xml:space="preserve"> 232.747</w:t>
            </w:r>
          </w:p>
        </w:tc>
        <w:tc>
          <w:tcPr>
            <w:tcW w:w="779" w:type="dxa"/>
            <w:shd w:val="clear" w:color="auto" w:fill="auto"/>
            <w:tcMar>
              <w:top w:w="22" w:type="dxa"/>
              <w:left w:w="28" w:type="dxa"/>
              <w:bottom w:w="22" w:type="dxa"/>
              <w:right w:w="28" w:type="dxa"/>
            </w:tcMar>
            <w:vAlign w:val="bottom"/>
          </w:tcPr>
          <w:p w:rsidR="008B314E" w:rsidRDefault="00967F4E" w14:paraId="446F1FF9" w14:textId="77777777">
            <w:pPr>
              <w:pStyle w:val="p-table"/>
              <w:jc w:val="right"/>
              <w:rPr>
                <w:sz w:val="17"/>
              </w:rPr>
            </w:pPr>
            <w:r>
              <w:rPr>
                <w:sz w:val="17"/>
              </w:rPr>
              <w:t>‒</w:t>
            </w:r>
            <w:r>
              <w:rPr>
                <w:sz w:val="17"/>
              </w:rPr>
              <w:t xml:space="preserve"> 79.559</w:t>
            </w:r>
          </w:p>
        </w:tc>
        <w:tc>
          <w:tcPr>
            <w:tcW w:w="852" w:type="dxa"/>
            <w:shd w:val="clear" w:color="auto" w:fill="auto"/>
            <w:tcMar>
              <w:top w:w="22" w:type="dxa"/>
              <w:left w:w="28" w:type="dxa"/>
              <w:bottom w:w="22" w:type="dxa"/>
              <w:right w:w="28" w:type="dxa"/>
            </w:tcMar>
            <w:vAlign w:val="bottom"/>
          </w:tcPr>
          <w:p w:rsidR="008B314E" w:rsidRDefault="00967F4E" w14:paraId="762A5CF5" w14:textId="77777777">
            <w:pPr>
              <w:pStyle w:val="p-table"/>
              <w:jc w:val="right"/>
              <w:rPr>
                <w:sz w:val="17"/>
              </w:rPr>
            </w:pPr>
            <w:r>
              <w:rPr>
                <w:sz w:val="17"/>
              </w:rPr>
              <w:t>1.399.273</w:t>
            </w:r>
          </w:p>
        </w:tc>
      </w:tr>
      <w:tr w:rsidR="008B314E" w14:paraId="2D5FF792"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0F934D62" w14:textId="77777777">
            <w:pPr>
              <w:pStyle w:val="p-table"/>
              <w:rPr>
                <w:sz w:val="17"/>
              </w:rPr>
            </w:pPr>
            <w:r>
              <w:rPr>
                <w:sz w:val="17"/>
              </w:rPr>
              <w:t>Verwerving: voorbereidingsfase</w:t>
            </w:r>
          </w:p>
        </w:tc>
        <w:tc>
          <w:tcPr>
            <w:tcW w:w="780" w:type="dxa"/>
            <w:shd w:val="clear" w:color="auto" w:fill="auto"/>
            <w:tcMar>
              <w:top w:w="22" w:type="dxa"/>
              <w:left w:w="28" w:type="dxa"/>
              <w:bottom w:w="22" w:type="dxa"/>
              <w:right w:w="28" w:type="dxa"/>
            </w:tcMar>
            <w:vAlign w:val="bottom"/>
          </w:tcPr>
          <w:p w:rsidR="008B314E" w:rsidRDefault="00967F4E" w14:paraId="210C71E2" w14:textId="77777777">
            <w:pPr>
              <w:pStyle w:val="p-table"/>
              <w:jc w:val="right"/>
              <w:rPr>
                <w:sz w:val="17"/>
              </w:rPr>
            </w:pPr>
            <w:r>
              <w:rPr>
                <w:sz w:val="17"/>
              </w:rPr>
              <w:t>738.177</w:t>
            </w:r>
          </w:p>
        </w:tc>
        <w:tc>
          <w:tcPr>
            <w:tcW w:w="780" w:type="dxa"/>
            <w:shd w:val="clear" w:color="auto" w:fill="auto"/>
            <w:tcMar>
              <w:top w:w="22" w:type="dxa"/>
              <w:left w:w="28" w:type="dxa"/>
              <w:bottom w:w="22" w:type="dxa"/>
              <w:right w:w="28" w:type="dxa"/>
            </w:tcMar>
            <w:vAlign w:val="bottom"/>
          </w:tcPr>
          <w:p w:rsidR="008B314E" w:rsidRDefault="00967F4E" w14:paraId="7579B74D" w14:textId="77777777">
            <w:pPr>
              <w:pStyle w:val="p-table"/>
              <w:jc w:val="right"/>
              <w:rPr>
                <w:sz w:val="17"/>
              </w:rPr>
            </w:pPr>
            <w:r>
              <w:rPr>
                <w:sz w:val="17"/>
              </w:rPr>
              <w:t>667.506</w:t>
            </w:r>
          </w:p>
        </w:tc>
        <w:tc>
          <w:tcPr>
            <w:tcW w:w="780" w:type="dxa"/>
            <w:shd w:val="clear" w:color="auto" w:fill="auto"/>
            <w:tcMar>
              <w:top w:w="22" w:type="dxa"/>
              <w:left w:w="28" w:type="dxa"/>
              <w:bottom w:w="22" w:type="dxa"/>
              <w:right w:w="28" w:type="dxa"/>
            </w:tcMar>
            <w:vAlign w:val="bottom"/>
          </w:tcPr>
          <w:p w:rsidR="008B314E" w:rsidRDefault="00967F4E" w14:paraId="5979FAC2" w14:textId="77777777">
            <w:pPr>
              <w:pStyle w:val="p-table"/>
              <w:jc w:val="right"/>
              <w:rPr>
                <w:sz w:val="17"/>
              </w:rPr>
            </w:pPr>
            <w:r>
              <w:rPr>
                <w:sz w:val="17"/>
              </w:rPr>
              <w:t>431.596</w:t>
            </w:r>
          </w:p>
        </w:tc>
        <w:tc>
          <w:tcPr>
            <w:tcW w:w="779" w:type="dxa"/>
            <w:shd w:val="clear" w:color="auto" w:fill="auto"/>
            <w:tcMar>
              <w:top w:w="22" w:type="dxa"/>
              <w:left w:w="28" w:type="dxa"/>
              <w:bottom w:w="22" w:type="dxa"/>
              <w:right w:w="28" w:type="dxa"/>
            </w:tcMar>
            <w:vAlign w:val="bottom"/>
          </w:tcPr>
          <w:p w:rsidR="008B314E" w:rsidRDefault="00967F4E" w14:paraId="3795D2FF" w14:textId="77777777">
            <w:pPr>
              <w:pStyle w:val="p-table"/>
              <w:jc w:val="right"/>
              <w:rPr>
                <w:sz w:val="17"/>
              </w:rPr>
            </w:pPr>
            <w:r>
              <w:rPr>
                <w:sz w:val="17"/>
              </w:rPr>
              <w:t>147.655</w:t>
            </w:r>
          </w:p>
        </w:tc>
        <w:tc>
          <w:tcPr>
            <w:tcW w:w="779" w:type="dxa"/>
            <w:shd w:val="clear" w:color="auto" w:fill="auto"/>
            <w:tcMar>
              <w:top w:w="22" w:type="dxa"/>
              <w:left w:w="28" w:type="dxa"/>
              <w:bottom w:w="22" w:type="dxa"/>
              <w:right w:w="28" w:type="dxa"/>
            </w:tcMar>
            <w:vAlign w:val="bottom"/>
          </w:tcPr>
          <w:p w:rsidR="008B314E" w:rsidRDefault="00967F4E" w14:paraId="09CC5768" w14:textId="77777777">
            <w:pPr>
              <w:pStyle w:val="p-table"/>
              <w:jc w:val="right"/>
              <w:rPr>
                <w:sz w:val="17"/>
              </w:rPr>
            </w:pPr>
            <w:r>
              <w:rPr>
                <w:sz w:val="17"/>
              </w:rPr>
              <w:t>161.725</w:t>
            </w:r>
          </w:p>
        </w:tc>
        <w:tc>
          <w:tcPr>
            <w:tcW w:w="779" w:type="dxa"/>
            <w:shd w:val="clear" w:color="auto" w:fill="auto"/>
            <w:tcMar>
              <w:top w:w="22" w:type="dxa"/>
              <w:left w:w="28" w:type="dxa"/>
              <w:bottom w:w="22" w:type="dxa"/>
              <w:right w:w="28" w:type="dxa"/>
            </w:tcMar>
            <w:vAlign w:val="bottom"/>
          </w:tcPr>
          <w:p w:rsidR="008B314E" w:rsidRDefault="00967F4E" w14:paraId="7F41F14A" w14:textId="77777777">
            <w:pPr>
              <w:pStyle w:val="p-table"/>
              <w:jc w:val="right"/>
              <w:rPr>
                <w:sz w:val="17"/>
              </w:rPr>
            </w:pPr>
            <w:r>
              <w:rPr>
                <w:sz w:val="17"/>
              </w:rPr>
              <w:t>134.666</w:t>
            </w:r>
          </w:p>
        </w:tc>
        <w:tc>
          <w:tcPr>
            <w:tcW w:w="779" w:type="dxa"/>
            <w:shd w:val="clear" w:color="auto" w:fill="auto"/>
            <w:tcMar>
              <w:top w:w="22" w:type="dxa"/>
              <w:left w:w="28" w:type="dxa"/>
              <w:bottom w:w="22" w:type="dxa"/>
              <w:right w:w="28" w:type="dxa"/>
            </w:tcMar>
            <w:vAlign w:val="bottom"/>
          </w:tcPr>
          <w:p w:rsidR="008B314E" w:rsidRDefault="00967F4E" w14:paraId="1FD2B326" w14:textId="77777777">
            <w:pPr>
              <w:pStyle w:val="p-table"/>
              <w:jc w:val="right"/>
              <w:rPr>
                <w:sz w:val="17"/>
              </w:rPr>
            </w:pPr>
            <w:r>
              <w:rPr>
                <w:sz w:val="17"/>
              </w:rPr>
              <w:t>188.470</w:t>
            </w:r>
          </w:p>
        </w:tc>
        <w:tc>
          <w:tcPr>
            <w:tcW w:w="779" w:type="dxa"/>
            <w:shd w:val="clear" w:color="auto" w:fill="auto"/>
            <w:tcMar>
              <w:top w:w="22" w:type="dxa"/>
              <w:left w:w="28" w:type="dxa"/>
              <w:bottom w:w="22" w:type="dxa"/>
              <w:right w:w="28" w:type="dxa"/>
            </w:tcMar>
            <w:vAlign w:val="bottom"/>
          </w:tcPr>
          <w:p w:rsidR="008B314E" w:rsidRDefault="00967F4E" w14:paraId="712F77AB" w14:textId="77777777">
            <w:pPr>
              <w:pStyle w:val="p-table"/>
              <w:jc w:val="right"/>
              <w:rPr>
                <w:sz w:val="17"/>
              </w:rPr>
            </w:pPr>
            <w:r>
              <w:rPr>
                <w:sz w:val="17"/>
              </w:rPr>
              <w:t>59.021</w:t>
            </w:r>
          </w:p>
        </w:tc>
        <w:tc>
          <w:tcPr>
            <w:tcW w:w="779" w:type="dxa"/>
            <w:shd w:val="clear" w:color="auto" w:fill="auto"/>
            <w:tcMar>
              <w:top w:w="22" w:type="dxa"/>
              <w:left w:w="28" w:type="dxa"/>
              <w:bottom w:w="22" w:type="dxa"/>
              <w:right w:w="28" w:type="dxa"/>
            </w:tcMar>
            <w:vAlign w:val="bottom"/>
          </w:tcPr>
          <w:p w:rsidR="008B314E" w:rsidRDefault="00967F4E" w14:paraId="450EC42C" w14:textId="77777777">
            <w:pPr>
              <w:pStyle w:val="p-table"/>
              <w:jc w:val="right"/>
              <w:rPr>
                <w:sz w:val="17"/>
              </w:rPr>
            </w:pPr>
            <w:r>
              <w:rPr>
                <w:sz w:val="17"/>
              </w:rPr>
              <w:t>‒</w:t>
            </w:r>
            <w:r>
              <w:rPr>
                <w:sz w:val="17"/>
              </w:rPr>
              <w:t xml:space="preserve"> 58.362</w:t>
            </w:r>
          </w:p>
        </w:tc>
        <w:tc>
          <w:tcPr>
            <w:tcW w:w="852" w:type="dxa"/>
            <w:shd w:val="clear" w:color="auto" w:fill="auto"/>
            <w:tcMar>
              <w:top w:w="22" w:type="dxa"/>
              <w:left w:w="28" w:type="dxa"/>
              <w:bottom w:w="22" w:type="dxa"/>
              <w:right w:w="28" w:type="dxa"/>
            </w:tcMar>
            <w:vAlign w:val="bottom"/>
          </w:tcPr>
          <w:p w:rsidR="008B314E" w:rsidRDefault="00967F4E" w14:paraId="628898EF" w14:textId="77777777">
            <w:pPr>
              <w:pStyle w:val="p-table"/>
              <w:jc w:val="right"/>
              <w:rPr>
                <w:sz w:val="17"/>
              </w:rPr>
            </w:pPr>
            <w:r>
              <w:rPr>
                <w:sz w:val="17"/>
              </w:rPr>
              <w:t>1.165.358</w:t>
            </w:r>
          </w:p>
        </w:tc>
      </w:tr>
      <w:tr w:rsidR="008B314E" w14:paraId="14A6F6F1"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5A96159" w14:textId="77777777">
            <w:pPr>
              <w:pStyle w:val="p-table"/>
              <w:rPr>
                <w:sz w:val="17"/>
              </w:rPr>
            </w:pPr>
            <w:r>
              <w:rPr>
                <w:sz w:val="17"/>
              </w:rPr>
              <w:t>Verwerving: realisatie</w:t>
            </w:r>
          </w:p>
        </w:tc>
        <w:tc>
          <w:tcPr>
            <w:tcW w:w="780" w:type="dxa"/>
            <w:shd w:val="clear" w:color="auto" w:fill="auto"/>
            <w:tcMar>
              <w:top w:w="22" w:type="dxa"/>
              <w:left w:w="28" w:type="dxa"/>
              <w:bottom w:w="22" w:type="dxa"/>
              <w:right w:w="28" w:type="dxa"/>
            </w:tcMar>
            <w:vAlign w:val="bottom"/>
          </w:tcPr>
          <w:p w:rsidR="008B314E" w:rsidRDefault="00967F4E" w14:paraId="5E086DD8" w14:textId="77777777">
            <w:pPr>
              <w:pStyle w:val="p-table"/>
              <w:jc w:val="right"/>
              <w:rPr>
                <w:sz w:val="17"/>
              </w:rPr>
            </w:pPr>
            <w:r>
              <w:rPr>
                <w:sz w:val="17"/>
              </w:rPr>
              <w:t>10.576</w:t>
            </w:r>
          </w:p>
        </w:tc>
        <w:tc>
          <w:tcPr>
            <w:tcW w:w="780" w:type="dxa"/>
            <w:shd w:val="clear" w:color="auto" w:fill="auto"/>
            <w:tcMar>
              <w:top w:w="22" w:type="dxa"/>
              <w:left w:w="28" w:type="dxa"/>
              <w:bottom w:w="22" w:type="dxa"/>
              <w:right w:w="28" w:type="dxa"/>
            </w:tcMar>
            <w:vAlign w:val="bottom"/>
          </w:tcPr>
          <w:p w:rsidR="008B314E" w:rsidRDefault="00967F4E" w14:paraId="046AE17F" w14:textId="77777777">
            <w:pPr>
              <w:pStyle w:val="p-table"/>
              <w:jc w:val="right"/>
              <w:rPr>
                <w:sz w:val="17"/>
              </w:rPr>
            </w:pPr>
            <w:r>
              <w:rPr>
                <w:sz w:val="17"/>
              </w:rPr>
              <w:t>3.155</w:t>
            </w:r>
          </w:p>
        </w:tc>
        <w:tc>
          <w:tcPr>
            <w:tcW w:w="780" w:type="dxa"/>
            <w:shd w:val="clear" w:color="auto" w:fill="auto"/>
            <w:tcMar>
              <w:top w:w="22" w:type="dxa"/>
              <w:left w:w="28" w:type="dxa"/>
              <w:bottom w:w="22" w:type="dxa"/>
              <w:right w:w="28" w:type="dxa"/>
            </w:tcMar>
            <w:vAlign w:val="bottom"/>
          </w:tcPr>
          <w:p w:rsidR="008B314E" w:rsidRDefault="00967F4E" w14:paraId="13597971" w14:textId="77777777">
            <w:pPr>
              <w:pStyle w:val="p-table"/>
              <w:jc w:val="right"/>
              <w:rPr>
                <w:sz w:val="17"/>
              </w:rPr>
            </w:pPr>
            <w:r>
              <w:rPr>
                <w:sz w:val="17"/>
              </w:rPr>
              <w:t>13.959</w:t>
            </w:r>
          </w:p>
        </w:tc>
        <w:tc>
          <w:tcPr>
            <w:tcW w:w="779" w:type="dxa"/>
            <w:shd w:val="clear" w:color="auto" w:fill="auto"/>
            <w:tcMar>
              <w:top w:w="22" w:type="dxa"/>
              <w:left w:w="28" w:type="dxa"/>
              <w:bottom w:w="22" w:type="dxa"/>
              <w:right w:w="28" w:type="dxa"/>
            </w:tcMar>
            <w:vAlign w:val="bottom"/>
          </w:tcPr>
          <w:p w:rsidR="008B314E" w:rsidRDefault="00967F4E" w14:paraId="6A948F48" w14:textId="77777777">
            <w:pPr>
              <w:pStyle w:val="p-table"/>
              <w:jc w:val="right"/>
              <w:rPr>
                <w:sz w:val="17"/>
              </w:rPr>
            </w:pPr>
            <w:r>
              <w:rPr>
                <w:sz w:val="17"/>
              </w:rPr>
              <w:t>10.208</w:t>
            </w:r>
          </w:p>
        </w:tc>
        <w:tc>
          <w:tcPr>
            <w:tcW w:w="779" w:type="dxa"/>
            <w:shd w:val="clear" w:color="auto" w:fill="auto"/>
            <w:tcMar>
              <w:top w:w="22" w:type="dxa"/>
              <w:left w:w="28" w:type="dxa"/>
              <w:bottom w:w="22" w:type="dxa"/>
              <w:right w:w="28" w:type="dxa"/>
            </w:tcMar>
            <w:vAlign w:val="bottom"/>
          </w:tcPr>
          <w:p w:rsidR="008B314E" w:rsidRDefault="00967F4E" w14:paraId="6049B5F0" w14:textId="77777777">
            <w:pPr>
              <w:pStyle w:val="p-table"/>
              <w:jc w:val="right"/>
              <w:rPr>
                <w:sz w:val="17"/>
              </w:rPr>
            </w:pPr>
            <w:r>
              <w:rPr>
                <w:sz w:val="17"/>
              </w:rPr>
              <w:t>91.734</w:t>
            </w:r>
          </w:p>
        </w:tc>
        <w:tc>
          <w:tcPr>
            <w:tcW w:w="779" w:type="dxa"/>
            <w:shd w:val="clear" w:color="auto" w:fill="auto"/>
            <w:tcMar>
              <w:top w:w="22" w:type="dxa"/>
              <w:left w:w="28" w:type="dxa"/>
              <w:bottom w:w="22" w:type="dxa"/>
              <w:right w:w="28" w:type="dxa"/>
            </w:tcMar>
            <w:vAlign w:val="bottom"/>
          </w:tcPr>
          <w:p w:rsidR="008B314E" w:rsidRDefault="00967F4E" w14:paraId="06D5B0E7" w14:textId="77777777">
            <w:pPr>
              <w:pStyle w:val="p-table"/>
              <w:jc w:val="right"/>
              <w:rPr>
                <w:sz w:val="17"/>
              </w:rPr>
            </w:pPr>
            <w:r>
              <w:rPr>
                <w:sz w:val="17"/>
              </w:rPr>
              <w:t>9.898</w:t>
            </w:r>
          </w:p>
        </w:tc>
        <w:tc>
          <w:tcPr>
            <w:tcW w:w="779" w:type="dxa"/>
            <w:shd w:val="clear" w:color="auto" w:fill="auto"/>
            <w:tcMar>
              <w:top w:w="22" w:type="dxa"/>
              <w:left w:w="28" w:type="dxa"/>
              <w:bottom w:w="22" w:type="dxa"/>
              <w:right w:w="28" w:type="dxa"/>
            </w:tcMar>
            <w:vAlign w:val="bottom"/>
          </w:tcPr>
          <w:p w:rsidR="008B314E" w:rsidRDefault="00967F4E" w14:paraId="4EF032EF" w14:textId="77777777">
            <w:pPr>
              <w:pStyle w:val="p-table"/>
              <w:jc w:val="right"/>
              <w:rPr>
                <w:sz w:val="17"/>
              </w:rPr>
            </w:pPr>
            <w:r>
              <w:rPr>
                <w:sz w:val="17"/>
              </w:rPr>
              <w:t>10.932</w:t>
            </w:r>
          </w:p>
        </w:tc>
        <w:tc>
          <w:tcPr>
            <w:tcW w:w="779" w:type="dxa"/>
            <w:shd w:val="clear" w:color="auto" w:fill="auto"/>
            <w:tcMar>
              <w:top w:w="22" w:type="dxa"/>
              <w:left w:w="28" w:type="dxa"/>
              <w:bottom w:w="22" w:type="dxa"/>
              <w:right w:w="28" w:type="dxa"/>
            </w:tcMar>
            <w:vAlign w:val="bottom"/>
          </w:tcPr>
          <w:p w:rsidR="008B314E" w:rsidRDefault="00967F4E" w14:paraId="6FDECA52" w14:textId="77777777">
            <w:pPr>
              <w:pStyle w:val="p-table"/>
              <w:jc w:val="right"/>
              <w:rPr>
                <w:sz w:val="17"/>
              </w:rPr>
            </w:pPr>
            <w:r>
              <w:rPr>
                <w:sz w:val="17"/>
              </w:rPr>
              <w:t>‒</w:t>
            </w:r>
            <w:r>
              <w:rPr>
                <w:sz w:val="17"/>
              </w:rPr>
              <w:t xml:space="preserve"> 291.768</w:t>
            </w:r>
          </w:p>
        </w:tc>
        <w:tc>
          <w:tcPr>
            <w:tcW w:w="779" w:type="dxa"/>
            <w:shd w:val="clear" w:color="auto" w:fill="auto"/>
            <w:tcMar>
              <w:top w:w="22" w:type="dxa"/>
              <w:left w:w="28" w:type="dxa"/>
              <w:bottom w:w="22" w:type="dxa"/>
              <w:right w:w="28" w:type="dxa"/>
            </w:tcMar>
            <w:vAlign w:val="bottom"/>
          </w:tcPr>
          <w:p w:rsidR="008B314E" w:rsidRDefault="00967F4E" w14:paraId="5104A147" w14:textId="77777777">
            <w:pPr>
              <w:pStyle w:val="p-table"/>
              <w:jc w:val="right"/>
              <w:rPr>
                <w:sz w:val="17"/>
              </w:rPr>
            </w:pPr>
            <w:r>
              <w:rPr>
                <w:sz w:val="17"/>
              </w:rPr>
              <w:t>‒</w:t>
            </w:r>
            <w:r>
              <w:rPr>
                <w:sz w:val="17"/>
              </w:rPr>
              <w:t xml:space="preserve"> 21.197</w:t>
            </w:r>
          </w:p>
        </w:tc>
        <w:tc>
          <w:tcPr>
            <w:tcW w:w="852" w:type="dxa"/>
            <w:shd w:val="clear" w:color="auto" w:fill="auto"/>
            <w:tcMar>
              <w:top w:w="22" w:type="dxa"/>
              <w:left w:w="28" w:type="dxa"/>
              <w:bottom w:w="22" w:type="dxa"/>
              <w:right w:w="28" w:type="dxa"/>
            </w:tcMar>
            <w:vAlign w:val="bottom"/>
          </w:tcPr>
          <w:p w:rsidR="008B314E" w:rsidRDefault="00967F4E" w14:paraId="39ABF371" w14:textId="77777777">
            <w:pPr>
              <w:pStyle w:val="p-table"/>
              <w:jc w:val="right"/>
              <w:rPr>
                <w:sz w:val="17"/>
              </w:rPr>
            </w:pPr>
            <w:r>
              <w:rPr>
                <w:sz w:val="17"/>
              </w:rPr>
              <w:t>233.915</w:t>
            </w:r>
          </w:p>
        </w:tc>
      </w:tr>
      <w:tr w:rsidR="008B314E" w14:paraId="761ABFA0"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645C3A9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13F9D4D"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0825788"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364DDF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FA4133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482E21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C27E7B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1F1382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E037CD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6D9340C"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65AE986F" w14:textId="77777777">
            <w:pPr>
              <w:pStyle w:val="p-table"/>
              <w:rPr>
                <w:sz w:val="17"/>
              </w:rPr>
            </w:pPr>
          </w:p>
        </w:tc>
      </w:tr>
      <w:tr w:rsidR="008B314E" w14:paraId="1AA14ED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7B364D24" w14:textId="77777777">
            <w:pPr>
              <w:pStyle w:val="p-table"/>
              <w:rPr>
                <w:sz w:val="17"/>
              </w:rPr>
            </w:pPr>
            <w:r>
              <w:rPr>
                <w:sz w:val="17"/>
              </w:rPr>
              <w:t>Instandhouding</w:t>
            </w:r>
          </w:p>
        </w:tc>
        <w:tc>
          <w:tcPr>
            <w:tcW w:w="780" w:type="dxa"/>
            <w:shd w:val="clear" w:color="auto" w:fill="auto"/>
            <w:tcMar>
              <w:top w:w="22" w:type="dxa"/>
              <w:left w:w="28" w:type="dxa"/>
              <w:bottom w:w="22" w:type="dxa"/>
              <w:right w:w="28" w:type="dxa"/>
            </w:tcMar>
          </w:tcPr>
          <w:p w:rsidR="008B314E" w:rsidRDefault="008B314E" w14:paraId="6D3A4D3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0B05F6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9484C4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5A32E9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040095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3B2187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261048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EF807A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C4ABCF4"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1A3FBF79" w14:textId="77777777">
            <w:pPr>
              <w:pStyle w:val="p-table"/>
              <w:rPr>
                <w:sz w:val="17"/>
              </w:rPr>
            </w:pPr>
          </w:p>
        </w:tc>
      </w:tr>
      <w:tr w:rsidR="008B314E" w14:paraId="79C40F3A"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395A4554" w14:textId="77777777">
            <w:pPr>
              <w:pStyle w:val="p-table"/>
            </w:pPr>
            <w:r>
              <w:rPr>
                <w:b/>
                <w:sz w:val="17"/>
              </w:rPr>
              <w:t>Opdrachten</w:t>
            </w:r>
          </w:p>
        </w:tc>
        <w:tc>
          <w:tcPr>
            <w:tcW w:w="780" w:type="dxa"/>
            <w:shd w:val="clear" w:color="auto" w:fill="auto"/>
            <w:tcMar>
              <w:top w:w="22" w:type="dxa"/>
              <w:left w:w="28" w:type="dxa"/>
              <w:bottom w:w="22" w:type="dxa"/>
              <w:right w:w="28" w:type="dxa"/>
            </w:tcMar>
            <w:vAlign w:val="bottom"/>
          </w:tcPr>
          <w:p w:rsidR="008B314E" w:rsidRDefault="00967F4E" w14:paraId="57227C55" w14:textId="77777777">
            <w:pPr>
              <w:pStyle w:val="p-table"/>
              <w:jc w:val="right"/>
              <w:rPr>
                <w:sz w:val="17"/>
              </w:rPr>
            </w:pPr>
            <w:r>
              <w:rPr>
                <w:sz w:val="17"/>
              </w:rPr>
              <w:t>2.706</w:t>
            </w:r>
          </w:p>
        </w:tc>
        <w:tc>
          <w:tcPr>
            <w:tcW w:w="780" w:type="dxa"/>
            <w:shd w:val="clear" w:color="auto" w:fill="auto"/>
            <w:tcMar>
              <w:top w:w="22" w:type="dxa"/>
              <w:left w:w="28" w:type="dxa"/>
              <w:bottom w:w="22" w:type="dxa"/>
              <w:right w:w="28" w:type="dxa"/>
            </w:tcMar>
            <w:vAlign w:val="bottom"/>
          </w:tcPr>
          <w:p w:rsidR="008B314E" w:rsidRDefault="00967F4E" w14:paraId="6108BA65" w14:textId="77777777">
            <w:pPr>
              <w:pStyle w:val="p-table"/>
              <w:jc w:val="right"/>
              <w:rPr>
                <w:sz w:val="17"/>
              </w:rPr>
            </w:pPr>
            <w:r>
              <w:rPr>
                <w:sz w:val="17"/>
              </w:rPr>
              <w:t>2.706</w:t>
            </w:r>
          </w:p>
        </w:tc>
        <w:tc>
          <w:tcPr>
            <w:tcW w:w="780" w:type="dxa"/>
            <w:shd w:val="clear" w:color="auto" w:fill="auto"/>
            <w:tcMar>
              <w:top w:w="22" w:type="dxa"/>
              <w:left w:w="28" w:type="dxa"/>
              <w:bottom w:w="22" w:type="dxa"/>
              <w:right w:w="28" w:type="dxa"/>
            </w:tcMar>
            <w:vAlign w:val="bottom"/>
          </w:tcPr>
          <w:p w:rsidR="008B314E" w:rsidRDefault="00967F4E" w14:paraId="26E395A7" w14:textId="77777777">
            <w:pPr>
              <w:pStyle w:val="p-table"/>
              <w:jc w:val="right"/>
              <w:rPr>
                <w:sz w:val="17"/>
              </w:rPr>
            </w:pPr>
            <w:r>
              <w:rPr>
                <w:sz w:val="17"/>
              </w:rPr>
              <w:t>2.763</w:t>
            </w:r>
          </w:p>
        </w:tc>
        <w:tc>
          <w:tcPr>
            <w:tcW w:w="779" w:type="dxa"/>
            <w:shd w:val="clear" w:color="auto" w:fill="auto"/>
            <w:tcMar>
              <w:top w:w="22" w:type="dxa"/>
              <w:left w:w="28" w:type="dxa"/>
              <w:bottom w:w="22" w:type="dxa"/>
              <w:right w:w="28" w:type="dxa"/>
            </w:tcMar>
            <w:vAlign w:val="bottom"/>
          </w:tcPr>
          <w:p w:rsidR="008B314E" w:rsidRDefault="00967F4E" w14:paraId="03F0DCCC" w14:textId="77777777">
            <w:pPr>
              <w:pStyle w:val="p-table"/>
              <w:jc w:val="right"/>
              <w:rPr>
                <w:sz w:val="17"/>
              </w:rPr>
            </w:pPr>
            <w:r>
              <w:rPr>
                <w:sz w:val="17"/>
              </w:rPr>
              <w:t>2.763</w:t>
            </w:r>
          </w:p>
        </w:tc>
        <w:tc>
          <w:tcPr>
            <w:tcW w:w="779" w:type="dxa"/>
            <w:shd w:val="clear" w:color="auto" w:fill="auto"/>
            <w:tcMar>
              <w:top w:w="22" w:type="dxa"/>
              <w:left w:w="28" w:type="dxa"/>
              <w:bottom w:w="22" w:type="dxa"/>
              <w:right w:w="28" w:type="dxa"/>
            </w:tcMar>
            <w:vAlign w:val="bottom"/>
          </w:tcPr>
          <w:p w:rsidR="008B314E" w:rsidRDefault="00967F4E" w14:paraId="4A532945" w14:textId="77777777">
            <w:pPr>
              <w:pStyle w:val="p-table"/>
              <w:jc w:val="right"/>
              <w:rPr>
                <w:sz w:val="17"/>
              </w:rPr>
            </w:pPr>
            <w:r>
              <w:rPr>
                <w:sz w:val="17"/>
              </w:rPr>
              <w:t>2.876</w:t>
            </w:r>
          </w:p>
        </w:tc>
        <w:tc>
          <w:tcPr>
            <w:tcW w:w="779" w:type="dxa"/>
            <w:shd w:val="clear" w:color="auto" w:fill="auto"/>
            <w:tcMar>
              <w:top w:w="22" w:type="dxa"/>
              <w:left w:w="28" w:type="dxa"/>
              <w:bottom w:w="22" w:type="dxa"/>
              <w:right w:w="28" w:type="dxa"/>
            </w:tcMar>
            <w:vAlign w:val="bottom"/>
          </w:tcPr>
          <w:p w:rsidR="008B314E" w:rsidRDefault="00967F4E" w14:paraId="73630784" w14:textId="77777777">
            <w:pPr>
              <w:pStyle w:val="p-table"/>
              <w:jc w:val="right"/>
              <w:rPr>
                <w:sz w:val="17"/>
              </w:rPr>
            </w:pPr>
            <w:r>
              <w:rPr>
                <w:sz w:val="17"/>
              </w:rPr>
              <w:t>2.876</w:t>
            </w:r>
          </w:p>
        </w:tc>
        <w:tc>
          <w:tcPr>
            <w:tcW w:w="779" w:type="dxa"/>
            <w:shd w:val="clear" w:color="auto" w:fill="auto"/>
            <w:tcMar>
              <w:top w:w="22" w:type="dxa"/>
              <w:left w:w="28" w:type="dxa"/>
              <w:bottom w:w="22" w:type="dxa"/>
              <w:right w:w="28" w:type="dxa"/>
            </w:tcMar>
            <w:vAlign w:val="bottom"/>
          </w:tcPr>
          <w:p w:rsidR="008B314E" w:rsidRDefault="00967F4E" w14:paraId="39244FC9" w14:textId="77777777">
            <w:pPr>
              <w:pStyle w:val="p-table"/>
              <w:jc w:val="right"/>
              <w:rPr>
                <w:sz w:val="17"/>
              </w:rPr>
            </w:pPr>
            <w:r>
              <w:rPr>
                <w:sz w:val="17"/>
              </w:rPr>
              <w:t>2.893</w:t>
            </w:r>
          </w:p>
        </w:tc>
        <w:tc>
          <w:tcPr>
            <w:tcW w:w="779" w:type="dxa"/>
            <w:shd w:val="clear" w:color="auto" w:fill="auto"/>
            <w:tcMar>
              <w:top w:w="22" w:type="dxa"/>
              <w:left w:w="28" w:type="dxa"/>
              <w:bottom w:w="22" w:type="dxa"/>
              <w:right w:w="28" w:type="dxa"/>
            </w:tcMar>
            <w:vAlign w:val="bottom"/>
          </w:tcPr>
          <w:p w:rsidR="008B314E" w:rsidRDefault="00967F4E" w14:paraId="41159D2C" w14:textId="77777777">
            <w:pPr>
              <w:pStyle w:val="p-table"/>
              <w:jc w:val="right"/>
              <w:rPr>
                <w:sz w:val="17"/>
              </w:rPr>
            </w:pPr>
            <w:r>
              <w:rPr>
                <w:sz w:val="17"/>
              </w:rPr>
              <w:t>2.893</w:t>
            </w:r>
          </w:p>
        </w:tc>
        <w:tc>
          <w:tcPr>
            <w:tcW w:w="779" w:type="dxa"/>
            <w:shd w:val="clear" w:color="auto" w:fill="auto"/>
            <w:tcMar>
              <w:top w:w="22" w:type="dxa"/>
              <w:left w:w="28" w:type="dxa"/>
              <w:bottom w:w="22" w:type="dxa"/>
              <w:right w:w="28" w:type="dxa"/>
            </w:tcMar>
            <w:vAlign w:val="bottom"/>
          </w:tcPr>
          <w:p w:rsidR="008B314E" w:rsidRDefault="00967F4E" w14:paraId="753B81F0" w14:textId="77777777">
            <w:pPr>
              <w:pStyle w:val="p-table"/>
              <w:jc w:val="right"/>
              <w:rPr>
                <w:sz w:val="17"/>
              </w:rPr>
            </w:pPr>
            <w:r>
              <w:rPr>
                <w:sz w:val="17"/>
              </w:rPr>
              <w:t>2.893</w:t>
            </w:r>
          </w:p>
        </w:tc>
        <w:tc>
          <w:tcPr>
            <w:tcW w:w="852" w:type="dxa"/>
            <w:shd w:val="clear" w:color="auto" w:fill="auto"/>
            <w:tcMar>
              <w:top w:w="22" w:type="dxa"/>
              <w:left w:w="28" w:type="dxa"/>
              <w:bottom w:w="22" w:type="dxa"/>
              <w:right w:w="28" w:type="dxa"/>
            </w:tcMar>
            <w:vAlign w:val="bottom"/>
          </w:tcPr>
          <w:p w:rsidR="008B314E" w:rsidRDefault="00967F4E" w14:paraId="06F4D60B" w14:textId="77777777">
            <w:pPr>
              <w:pStyle w:val="p-table"/>
              <w:jc w:val="right"/>
              <w:rPr>
                <w:sz w:val="17"/>
              </w:rPr>
            </w:pPr>
            <w:r>
              <w:rPr>
                <w:sz w:val="17"/>
              </w:rPr>
              <w:t>473.052</w:t>
            </w:r>
          </w:p>
        </w:tc>
      </w:tr>
      <w:tr w:rsidR="008B314E" w14:paraId="7474ECF3"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71891CDA" w14:textId="77777777">
            <w:pPr>
              <w:pStyle w:val="p-table"/>
              <w:rPr>
                <w:sz w:val="17"/>
              </w:rPr>
            </w:pPr>
            <w:r>
              <w:rPr>
                <w:sz w:val="17"/>
              </w:rPr>
              <w:t>Instandhouding Materieel</w:t>
            </w:r>
          </w:p>
        </w:tc>
        <w:tc>
          <w:tcPr>
            <w:tcW w:w="780" w:type="dxa"/>
            <w:shd w:val="clear" w:color="auto" w:fill="auto"/>
            <w:tcMar>
              <w:top w:w="22" w:type="dxa"/>
              <w:left w:w="28" w:type="dxa"/>
              <w:bottom w:w="22" w:type="dxa"/>
              <w:right w:w="28" w:type="dxa"/>
            </w:tcMar>
            <w:vAlign w:val="bottom"/>
          </w:tcPr>
          <w:p w:rsidR="008B314E" w:rsidRDefault="00967F4E" w14:paraId="3424CFE8" w14:textId="77777777">
            <w:pPr>
              <w:pStyle w:val="p-table"/>
              <w:jc w:val="right"/>
              <w:rPr>
                <w:sz w:val="17"/>
              </w:rPr>
            </w:pPr>
            <w:r>
              <w:rPr>
                <w:sz w:val="17"/>
              </w:rPr>
              <w:t>2.706</w:t>
            </w:r>
          </w:p>
        </w:tc>
        <w:tc>
          <w:tcPr>
            <w:tcW w:w="780" w:type="dxa"/>
            <w:shd w:val="clear" w:color="auto" w:fill="auto"/>
            <w:tcMar>
              <w:top w:w="22" w:type="dxa"/>
              <w:left w:w="28" w:type="dxa"/>
              <w:bottom w:w="22" w:type="dxa"/>
              <w:right w:w="28" w:type="dxa"/>
            </w:tcMar>
            <w:vAlign w:val="bottom"/>
          </w:tcPr>
          <w:p w:rsidR="008B314E" w:rsidRDefault="00967F4E" w14:paraId="0348C2BD" w14:textId="77777777">
            <w:pPr>
              <w:pStyle w:val="p-table"/>
              <w:jc w:val="right"/>
              <w:rPr>
                <w:sz w:val="17"/>
              </w:rPr>
            </w:pPr>
            <w:r>
              <w:rPr>
                <w:sz w:val="17"/>
              </w:rPr>
              <w:t>2.706</w:t>
            </w:r>
          </w:p>
        </w:tc>
        <w:tc>
          <w:tcPr>
            <w:tcW w:w="780" w:type="dxa"/>
            <w:shd w:val="clear" w:color="auto" w:fill="auto"/>
            <w:tcMar>
              <w:top w:w="22" w:type="dxa"/>
              <w:left w:w="28" w:type="dxa"/>
              <w:bottom w:w="22" w:type="dxa"/>
              <w:right w:w="28" w:type="dxa"/>
            </w:tcMar>
            <w:vAlign w:val="bottom"/>
          </w:tcPr>
          <w:p w:rsidR="008B314E" w:rsidRDefault="00967F4E" w14:paraId="19637CC4" w14:textId="77777777">
            <w:pPr>
              <w:pStyle w:val="p-table"/>
              <w:jc w:val="right"/>
              <w:rPr>
                <w:sz w:val="17"/>
              </w:rPr>
            </w:pPr>
            <w:r>
              <w:rPr>
                <w:sz w:val="17"/>
              </w:rPr>
              <w:t>2.763</w:t>
            </w:r>
          </w:p>
        </w:tc>
        <w:tc>
          <w:tcPr>
            <w:tcW w:w="779" w:type="dxa"/>
            <w:shd w:val="clear" w:color="auto" w:fill="auto"/>
            <w:tcMar>
              <w:top w:w="22" w:type="dxa"/>
              <w:left w:w="28" w:type="dxa"/>
              <w:bottom w:w="22" w:type="dxa"/>
              <w:right w:w="28" w:type="dxa"/>
            </w:tcMar>
            <w:vAlign w:val="bottom"/>
          </w:tcPr>
          <w:p w:rsidR="008B314E" w:rsidRDefault="00967F4E" w14:paraId="18B63636" w14:textId="77777777">
            <w:pPr>
              <w:pStyle w:val="p-table"/>
              <w:jc w:val="right"/>
              <w:rPr>
                <w:sz w:val="17"/>
              </w:rPr>
            </w:pPr>
            <w:r>
              <w:rPr>
                <w:sz w:val="17"/>
              </w:rPr>
              <w:t>2.763</w:t>
            </w:r>
          </w:p>
        </w:tc>
        <w:tc>
          <w:tcPr>
            <w:tcW w:w="779" w:type="dxa"/>
            <w:shd w:val="clear" w:color="auto" w:fill="auto"/>
            <w:tcMar>
              <w:top w:w="22" w:type="dxa"/>
              <w:left w:w="28" w:type="dxa"/>
              <w:bottom w:w="22" w:type="dxa"/>
              <w:right w:w="28" w:type="dxa"/>
            </w:tcMar>
            <w:vAlign w:val="bottom"/>
          </w:tcPr>
          <w:p w:rsidR="008B314E" w:rsidRDefault="00967F4E" w14:paraId="214A7948" w14:textId="77777777">
            <w:pPr>
              <w:pStyle w:val="p-table"/>
              <w:jc w:val="right"/>
              <w:rPr>
                <w:sz w:val="17"/>
              </w:rPr>
            </w:pPr>
            <w:r>
              <w:rPr>
                <w:sz w:val="17"/>
              </w:rPr>
              <w:t>2.876</w:t>
            </w:r>
          </w:p>
        </w:tc>
        <w:tc>
          <w:tcPr>
            <w:tcW w:w="779" w:type="dxa"/>
            <w:shd w:val="clear" w:color="auto" w:fill="auto"/>
            <w:tcMar>
              <w:top w:w="22" w:type="dxa"/>
              <w:left w:w="28" w:type="dxa"/>
              <w:bottom w:w="22" w:type="dxa"/>
              <w:right w:w="28" w:type="dxa"/>
            </w:tcMar>
            <w:vAlign w:val="bottom"/>
          </w:tcPr>
          <w:p w:rsidR="008B314E" w:rsidRDefault="00967F4E" w14:paraId="411B7375" w14:textId="77777777">
            <w:pPr>
              <w:pStyle w:val="p-table"/>
              <w:jc w:val="right"/>
              <w:rPr>
                <w:sz w:val="17"/>
              </w:rPr>
            </w:pPr>
            <w:r>
              <w:rPr>
                <w:sz w:val="17"/>
              </w:rPr>
              <w:t>2.876</w:t>
            </w:r>
          </w:p>
        </w:tc>
        <w:tc>
          <w:tcPr>
            <w:tcW w:w="779" w:type="dxa"/>
            <w:shd w:val="clear" w:color="auto" w:fill="auto"/>
            <w:tcMar>
              <w:top w:w="22" w:type="dxa"/>
              <w:left w:w="28" w:type="dxa"/>
              <w:bottom w:w="22" w:type="dxa"/>
              <w:right w:w="28" w:type="dxa"/>
            </w:tcMar>
            <w:vAlign w:val="bottom"/>
          </w:tcPr>
          <w:p w:rsidR="008B314E" w:rsidRDefault="00967F4E" w14:paraId="5529211A" w14:textId="77777777">
            <w:pPr>
              <w:pStyle w:val="p-table"/>
              <w:jc w:val="right"/>
              <w:rPr>
                <w:sz w:val="17"/>
              </w:rPr>
            </w:pPr>
            <w:r>
              <w:rPr>
                <w:sz w:val="17"/>
              </w:rPr>
              <w:t>2.893</w:t>
            </w:r>
          </w:p>
        </w:tc>
        <w:tc>
          <w:tcPr>
            <w:tcW w:w="779" w:type="dxa"/>
            <w:shd w:val="clear" w:color="auto" w:fill="auto"/>
            <w:tcMar>
              <w:top w:w="22" w:type="dxa"/>
              <w:left w:w="28" w:type="dxa"/>
              <w:bottom w:w="22" w:type="dxa"/>
              <w:right w:w="28" w:type="dxa"/>
            </w:tcMar>
            <w:vAlign w:val="bottom"/>
          </w:tcPr>
          <w:p w:rsidR="008B314E" w:rsidRDefault="00967F4E" w14:paraId="25E7B4DE" w14:textId="77777777">
            <w:pPr>
              <w:pStyle w:val="p-table"/>
              <w:jc w:val="right"/>
              <w:rPr>
                <w:sz w:val="17"/>
              </w:rPr>
            </w:pPr>
            <w:r>
              <w:rPr>
                <w:sz w:val="17"/>
              </w:rPr>
              <w:t>2.893</w:t>
            </w:r>
          </w:p>
        </w:tc>
        <w:tc>
          <w:tcPr>
            <w:tcW w:w="779" w:type="dxa"/>
            <w:shd w:val="clear" w:color="auto" w:fill="auto"/>
            <w:tcMar>
              <w:top w:w="22" w:type="dxa"/>
              <w:left w:w="28" w:type="dxa"/>
              <w:bottom w:w="22" w:type="dxa"/>
              <w:right w:w="28" w:type="dxa"/>
            </w:tcMar>
            <w:vAlign w:val="bottom"/>
          </w:tcPr>
          <w:p w:rsidR="008B314E" w:rsidRDefault="00967F4E" w14:paraId="45127AFF" w14:textId="77777777">
            <w:pPr>
              <w:pStyle w:val="p-table"/>
              <w:jc w:val="right"/>
              <w:rPr>
                <w:sz w:val="17"/>
              </w:rPr>
            </w:pPr>
            <w:r>
              <w:rPr>
                <w:sz w:val="17"/>
              </w:rPr>
              <w:t>2.893</w:t>
            </w:r>
          </w:p>
        </w:tc>
        <w:tc>
          <w:tcPr>
            <w:tcW w:w="852" w:type="dxa"/>
            <w:shd w:val="clear" w:color="auto" w:fill="auto"/>
            <w:tcMar>
              <w:top w:w="22" w:type="dxa"/>
              <w:left w:w="28" w:type="dxa"/>
              <w:bottom w:w="22" w:type="dxa"/>
              <w:right w:w="28" w:type="dxa"/>
            </w:tcMar>
            <w:vAlign w:val="bottom"/>
          </w:tcPr>
          <w:p w:rsidR="008B314E" w:rsidRDefault="00967F4E" w14:paraId="71055403" w14:textId="77777777">
            <w:pPr>
              <w:pStyle w:val="p-table"/>
              <w:jc w:val="right"/>
              <w:rPr>
                <w:sz w:val="17"/>
              </w:rPr>
            </w:pPr>
            <w:r>
              <w:rPr>
                <w:sz w:val="17"/>
              </w:rPr>
              <w:t>473.052</w:t>
            </w:r>
          </w:p>
        </w:tc>
      </w:tr>
      <w:tr w:rsidR="008B314E" w14:paraId="39B53F15"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44B31BD7"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63FE0C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B9FB5D7"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910011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6070FF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7FD836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3A6D11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1B16FC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F19CCC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BD1E3ED"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3E22020B" w14:textId="77777777">
            <w:pPr>
              <w:pStyle w:val="p-table"/>
              <w:rPr>
                <w:sz w:val="17"/>
              </w:rPr>
            </w:pPr>
          </w:p>
        </w:tc>
      </w:tr>
      <w:tr w:rsidR="008B314E" w14:paraId="4E9CE910"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7941CF5C" w14:textId="77777777">
            <w:pPr>
              <w:pStyle w:val="p-table"/>
              <w:rPr>
                <w:sz w:val="17"/>
              </w:rPr>
            </w:pPr>
            <w:r>
              <w:rPr>
                <w:sz w:val="17"/>
              </w:rPr>
              <w:t>Kennis en Innovatie</w:t>
            </w:r>
          </w:p>
        </w:tc>
        <w:tc>
          <w:tcPr>
            <w:tcW w:w="780" w:type="dxa"/>
            <w:shd w:val="clear" w:color="auto" w:fill="auto"/>
            <w:tcMar>
              <w:top w:w="22" w:type="dxa"/>
              <w:left w:w="28" w:type="dxa"/>
              <w:bottom w:w="22" w:type="dxa"/>
              <w:right w:w="28" w:type="dxa"/>
            </w:tcMar>
          </w:tcPr>
          <w:p w:rsidR="008B314E" w:rsidRDefault="008B314E" w14:paraId="6CBCE83E"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6267B0D"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D4B642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04F3D5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AF0D30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3DD662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FA4A42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A398E8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D1CE91E"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39280036" w14:textId="77777777">
            <w:pPr>
              <w:pStyle w:val="p-table"/>
              <w:rPr>
                <w:sz w:val="17"/>
              </w:rPr>
            </w:pPr>
          </w:p>
        </w:tc>
      </w:tr>
      <w:tr w:rsidR="008B314E" w14:paraId="0155F46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74A5F5A8" w14:textId="77777777">
            <w:pPr>
              <w:pStyle w:val="p-table"/>
            </w:pPr>
            <w:r>
              <w:rPr>
                <w:b/>
                <w:sz w:val="17"/>
              </w:rPr>
              <w:t>Bekostiging</w:t>
            </w:r>
          </w:p>
        </w:tc>
        <w:tc>
          <w:tcPr>
            <w:tcW w:w="780" w:type="dxa"/>
            <w:shd w:val="clear" w:color="auto" w:fill="auto"/>
            <w:tcMar>
              <w:top w:w="22" w:type="dxa"/>
              <w:left w:w="28" w:type="dxa"/>
              <w:bottom w:w="22" w:type="dxa"/>
              <w:right w:w="28" w:type="dxa"/>
            </w:tcMar>
            <w:vAlign w:val="bottom"/>
          </w:tcPr>
          <w:p w:rsidR="008B314E" w:rsidRDefault="00967F4E" w14:paraId="1DCE2EFC" w14:textId="77777777">
            <w:pPr>
              <w:pStyle w:val="p-table"/>
              <w:jc w:val="right"/>
              <w:rPr>
                <w:sz w:val="17"/>
              </w:rPr>
            </w:pPr>
            <w:r>
              <w:rPr>
                <w:sz w:val="17"/>
              </w:rPr>
              <w:t>‒</w:t>
            </w:r>
            <w:r>
              <w:rPr>
                <w:sz w:val="17"/>
              </w:rPr>
              <w:t xml:space="preserve"> 607</w:t>
            </w:r>
          </w:p>
        </w:tc>
        <w:tc>
          <w:tcPr>
            <w:tcW w:w="780" w:type="dxa"/>
            <w:shd w:val="clear" w:color="auto" w:fill="auto"/>
            <w:tcMar>
              <w:top w:w="22" w:type="dxa"/>
              <w:left w:w="28" w:type="dxa"/>
              <w:bottom w:w="22" w:type="dxa"/>
              <w:right w:w="28" w:type="dxa"/>
            </w:tcMar>
            <w:vAlign w:val="bottom"/>
          </w:tcPr>
          <w:p w:rsidR="008B314E" w:rsidRDefault="00967F4E" w14:paraId="09ED4441" w14:textId="77777777">
            <w:pPr>
              <w:pStyle w:val="p-table"/>
              <w:jc w:val="right"/>
              <w:rPr>
                <w:sz w:val="17"/>
              </w:rPr>
            </w:pPr>
            <w:r>
              <w:rPr>
                <w:sz w:val="17"/>
              </w:rPr>
              <w:t>‒</w:t>
            </w:r>
            <w:r>
              <w:rPr>
                <w:sz w:val="17"/>
              </w:rPr>
              <w:t xml:space="preserve"> 607</w:t>
            </w:r>
          </w:p>
        </w:tc>
        <w:tc>
          <w:tcPr>
            <w:tcW w:w="780" w:type="dxa"/>
            <w:shd w:val="clear" w:color="auto" w:fill="auto"/>
            <w:tcMar>
              <w:top w:w="22" w:type="dxa"/>
              <w:left w:w="28" w:type="dxa"/>
              <w:bottom w:w="22" w:type="dxa"/>
              <w:right w:w="28" w:type="dxa"/>
            </w:tcMar>
            <w:vAlign w:val="bottom"/>
          </w:tcPr>
          <w:p w:rsidR="008B314E" w:rsidRDefault="00967F4E" w14:paraId="6E6028C2" w14:textId="77777777">
            <w:pPr>
              <w:pStyle w:val="p-table"/>
              <w:jc w:val="right"/>
              <w:rPr>
                <w:sz w:val="17"/>
              </w:rPr>
            </w:pPr>
            <w:r>
              <w:rPr>
                <w:sz w:val="17"/>
              </w:rPr>
              <w:t>‒</w:t>
            </w:r>
            <w:r>
              <w:rPr>
                <w:sz w:val="17"/>
              </w:rPr>
              <w:t xml:space="preserve"> 607</w:t>
            </w:r>
          </w:p>
        </w:tc>
        <w:tc>
          <w:tcPr>
            <w:tcW w:w="779" w:type="dxa"/>
            <w:shd w:val="clear" w:color="auto" w:fill="auto"/>
            <w:tcMar>
              <w:top w:w="22" w:type="dxa"/>
              <w:left w:w="28" w:type="dxa"/>
              <w:bottom w:w="22" w:type="dxa"/>
              <w:right w:w="28" w:type="dxa"/>
            </w:tcMar>
            <w:vAlign w:val="bottom"/>
          </w:tcPr>
          <w:p w:rsidR="008B314E" w:rsidRDefault="00967F4E" w14:paraId="7A088EB0" w14:textId="77777777">
            <w:pPr>
              <w:pStyle w:val="p-table"/>
              <w:jc w:val="right"/>
              <w:rPr>
                <w:sz w:val="17"/>
              </w:rPr>
            </w:pPr>
            <w:r>
              <w:rPr>
                <w:sz w:val="17"/>
              </w:rPr>
              <w:t>‒</w:t>
            </w:r>
            <w:r>
              <w:rPr>
                <w:sz w:val="17"/>
              </w:rPr>
              <w:t xml:space="preserve"> 607</w:t>
            </w:r>
          </w:p>
        </w:tc>
        <w:tc>
          <w:tcPr>
            <w:tcW w:w="779" w:type="dxa"/>
            <w:shd w:val="clear" w:color="auto" w:fill="auto"/>
            <w:tcMar>
              <w:top w:w="22" w:type="dxa"/>
              <w:left w:w="28" w:type="dxa"/>
              <w:bottom w:w="22" w:type="dxa"/>
              <w:right w:w="28" w:type="dxa"/>
            </w:tcMar>
            <w:vAlign w:val="bottom"/>
          </w:tcPr>
          <w:p w:rsidR="008B314E" w:rsidRDefault="00967F4E" w14:paraId="3556EBA7" w14:textId="77777777">
            <w:pPr>
              <w:pStyle w:val="p-table"/>
              <w:jc w:val="right"/>
              <w:rPr>
                <w:sz w:val="17"/>
              </w:rPr>
            </w:pPr>
            <w:r>
              <w:rPr>
                <w:sz w:val="17"/>
              </w:rPr>
              <w:t>‒</w:t>
            </w:r>
            <w:r>
              <w:rPr>
                <w:sz w:val="17"/>
              </w:rPr>
              <w:t xml:space="preserve"> 607</w:t>
            </w:r>
          </w:p>
        </w:tc>
        <w:tc>
          <w:tcPr>
            <w:tcW w:w="779" w:type="dxa"/>
            <w:shd w:val="clear" w:color="auto" w:fill="auto"/>
            <w:tcMar>
              <w:top w:w="22" w:type="dxa"/>
              <w:left w:w="28" w:type="dxa"/>
              <w:bottom w:w="22" w:type="dxa"/>
              <w:right w:w="28" w:type="dxa"/>
            </w:tcMar>
            <w:vAlign w:val="bottom"/>
          </w:tcPr>
          <w:p w:rsidR="008B314E" w:rsidRDefault="00967F4E" w14:paraId="629B26EE" w14:textId="77777777">
            <w:pPr>
              <w:pStyle w:val="p-table"/>
              <w:jc w:val="right"/>
              <w:rPr>
                <w:sz w:val="17"/>
              </w:rPr>
            </w:pPr>
            <w:r>
              <w:rPr>
                <w:sz w:val="17"/>
              </w:rPr>
              <w:t>‒</w:t>
            </w:r>
            <w:r>
              <w:rPr>
                <w:sz w:val="17"/>
              </w:rPr>
              <w:t xml:space="preserve"> 607</w:t>
            </w:r>
          </w:p>
        </w:tc>
        <w:tc>
          <w:tcPr>
            <w:tcW w:w="779" w:type="dxa"/>
            <w:shd w:val="clear" w:color="auto" w:fill="auto"/>
            <w:tcMar>
              <w:top w:w="22" w:type="dxa"/>
              <w:left w:w="28" w:type="dxa"/>
              <w:bottom w:w="22" w:type="dxa"/>
              <w:right w:w="28" w:type="dxa"/>
            </w:tcMar>
            <w:vAlign w:val="bottom"/>
          </w:tcPr>
          <w:p w:rsidR="008B314E" w:rsidRDefault="00967F4E" w14:paraId="75315A50" w14:textId="77777777">
            <w:pPr>
              <w:pStyle w:val="p-table"/>
              <w:jc w:val="right"/>
              <w:rPr>
                <w:sz w:val="17"/>
              </w:rPr>
            </w:pPr>
            <w:r>
              <w:rPr>
                <w:sz w:val="17"/>
              </w:rPr>
              <w:t>‒</w:t>
            </w:r>
            <w:r>
              <w:rPr>
                <w:sz w:val="17"/>
              </w:rPr>
              <w:t xml:space="preserve"> 607</w:t>
            </w:r>
          </w:p>
        </w:tc>
        <w:tc>
          <w:tcPr>
            <w:tcW w:w="779" w:type="dxa"/>
            <w:shd w:val="clear" w:color="auto" w:fill="auto"/>
            <w:tcMar>
              <w:top w:w="22" w:type="dxa"/>
              <w:left w:w="28" w:type="dxa"/>
              <w:bottom w:w="22" w:type="dxa"/>
              <w:right w:w="28" w:type="dxa"/>
            </w:tcMar>
            <w:vAlign w:val="bottom"/>
          </w:tcPr>
          <w:p w:rsidR="008B314E" w:rsidRDefault="00967F4E" w14:paraId="0162B7D0" w14:textId="77777777">
            <w:pPr>
              <w:pStyle w:val="p-table"/>
              <w:jc w:val="right"/>
              <w:rPr>
                <w:sz w:val="17"/>
              </w:rPr>
            </w:pPr>
            <w:r>
              <w:rPr>
                <w:sz w:val="17"/>
              </w:rPr>
              <w:t>‒</w:t>
            </w:r>
            <w:r>
              <w:rPr>
                <w:sz w:val="17"/>
              </w:rPr>
              <w:t xml:space="preserve"> 607</w:t>
            </w:r>
          </w:p>
        </w:tc>
        <w:tc>
          <w:tcPr>
            <w:tcW w:w="779" w:type="dxa"/>
            <w:shd w:val="clear" w:color="auto" w:fill="auto"/>
            <w:tcMar>
              <w:top w:w="22" w:type="dxa"/>
              <w:left w:w="28" w:type="dxa"/>
              <w:bottom w:w="22" w:type="dxa"/>
              <w:right w:w="28" w:type="dxa"/>
            </w:tcMar>
            <w:vAlign w:val="bottom"/>
          </w:tcPr>
          <w:p w:rsidR="008B314E" w:rsidRDefault="00967F4E" w14:paraId="433246B5" w14:textId="77777777">
            <w:pPr>
              <w:pStyle w:val="p-table"/>
              <w:jc w:val="right"/>
              <w:rPr>
                <w:sz w:val="17"/>
              </w:rPr>
            </w:pPr>
            <w:r>
              <w:rPr>
                <w:sz w:val="17"/>
              </w:rPr>
              <w:t>‒</w:t>
            </w:r>
            <w:r>
              <w:rPr>
                <w:sz w:val="17"/>
              </w:rPr>
              <w:t xml:space="preserve"> 63.655</w:t>
            </w:r>
          </w:p>
        </w:tc>
        <w:tc>
          <w:tcPr>
            <w:tcW w:w="852" w:type="dxa"/>
            <w:shd w:val="clear" w:color="auto" w:fill="auto"/>
            <w:tcMar>
              <w:top w:w="22" w:type="dxa"/>
              <w:left w:w="28" w:type="dxa"/>
              <w:bottom w:w="22" w:type="dxa"/>
              <w:right w:w="28" w:type="dxa"/>
            </w:tcMar>
            <w:vAlign w:val="bottom"/>
          </w:tcPr>
          <w:p w:rsidR="008B314E" w:rsidRDefault="00967F4E" w14:paraId="7ACF64AB" w14:textId="77777777">
            <w:pPr>
              <w:pStyle w:val="p-table"/>
              <w:jc w:val="right"/>
              <w:rPr>
                <w:sz w:val="17"/>
              </w:rPr>
            </w:pPr>
            <w:r>
              <w:rPr>
                <w:sz w:val="17"/>
              </w:rPr>
              <w:t>78.085</w:t>
            </w:r>
          </w:p>
        </w:tc>
      </w:tr>
      <w:tr w:rsidR="008B314E" w14:paraId="440B611C"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98DC5B2" w14:textId="77777777">
            <w:pPr>
              <w:pStyle w:val="p-table"/>
              <w:rPr>
                <w:sz w:val="17"/>
              </w:rPr>
            </w:pPr>
            <w:r>
              <w:rPr>
                <w:sz w:val="17"/>
              </w:rPr>
              <w:t>Bijdrage grote onderzoeksfaciliteiten</w:t>
            </w:r>
          </w:p>
        </w:tc>
        <w:tc>
          <w:tcPr>
            <w:tcW w:w="780" w:type="dxa"/>
            <w:shd w:val="clear" w:color="auto" w:fill="auto"/>
            <w:tcMar>
              <w:top w:w="22" w:type="dxa"/>
              <w:left w:w="28" w:type="dxa"/>
              <w:bottom w:w="22" w:type="dxa"/>
              <w:right w:w="28" w:type="dxa"/>
            </w:tcMar>
            <w:vAlign w:val="bottom"/>
          </w:tcPr>
          <w:p w:rsidR="008B314E" w:rsidRDefault="00967F4E" w14:paraId="2EE612E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4B7134E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5106CF0A"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0D41A607"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2A8B0388"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32133998"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2695571C"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4A3B8D4F"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69A8FC1E" w14:textId="77777777">
            <w:pPr>
              <w:pStyle w:val="p-table"/>
              <w:jc w:val="right"/>
              <w:rPr>
                <w:sz w:val="17"/>
              </w:rPr>
            </w:pPr>
            <w:r>
              <w:rPr>
                <w:sz w:val="17"/>
              </w:rPr>
              <w:t>0</w:t>
            </w:r>
          </w:p>
        </w:tc>
        <w:tc>
          <w:tcPr>
            <w:tcW w:w="852" w:type="dxa"/>
            <w:shd w:val="clear" w:color="auto" w:fill="auto"/>
            <w:tcMar>
              <w:top w:w="22" w:type="dxa"/>
              <w:left w:w="28" w:type="dxa"/>
              <w:bottom w:w="22" w:type="dxa"/>
              <w:right w:w="28" w:type="dxa"/>
            </w:tcMar>
            <w:vAlign w:val="bottom"/>
          </w:tcPr>
          <w:p w:rsidR="008B314E" w:rsidRDefault="00967F4E" w14:paraId="12DD04BC" w14:textId="77777777">
            <w:pPr>
              <w:pStyle w:val="p-table"/>
              <w:jc w:val="right"/>
              <w:rPr>
                <w:sz w:val="17"/>
              </w:rPr>
            </w:pPr>
            <w:r>
              <w:rPr>
                <w:sz w:val="17"/>
              </w:rPr>
              <w:t>0</w:t>
            </w:r>
          </w:p>
        </w:tc>
      </w:tr>
      <w:tr w:rsidR="008B314E" w14:paraId="675F0A23"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03994D96" w14:textId="77777777">
            <w:pPr>
              <w:pStyle w:val="p-table"/>
              <w:rPr>
                <w:sz w:val="17"/>
              </w:rPr>
            </w:pPr>
            <w:r>
              <w:rPr>
                <w:sz w:val="17"/>
              </w:rPr>
              <w:t>Duurzaamheid, klimaat en veiligheid</w:t>
            </w:r>
          </w:p>
        </w:tc>
        <w:tc>
          <w:tcPr>
            <w:tcW w:w="780" w:type="dxa"/>
            <w:shd w:val="clear" w:color="auto" w:fill="auto"/>
            <w:tcMar>
              <w:top w:w="22" w:type="dxa"/>
              <w:left w:w="28" w:type="dxa"/>
              <w:bottom w:w="22" w:type="dxa"/>
              <w:right w:w="28" w:type="dxa"/>
            </w:tcMar>
            <w:vAlign w:val="bottom"/>
          </w:tcPr>
          <w:p w:rsidR="008B314E" w:rsidRDefault="00967F4E" w14:paraId="2B4221E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231A529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43DE1D07"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3B0C70A8"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674AB213"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379E62F6"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52474BF6"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1439F8FB"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0F117C25" w14:textId="77777777">
            <w:pPr>
              <w:pStyle w:val="p-table"/>
              <w:jc w:val="right"/>
              <w:rPr>
                <w:sz w:val="17"/>
              </w:rPr>
            </w:pPr>
            <w:r>
              <w:rPr>
                <w:sz w:val="17"/>
              </w:rPr>
              <w:t>0</w:t>
            </w:r>
          </w:p>
        </w:tc>
        <w:tc>
          <w:tcPr>
            <w:tcW w:w="852" w:type="dxa"/>
            <w:shd w:val="clear" w:color="auto" w:fill="auto"/>
            <w:tcMar>
              <w:top w:w="22" w:type="dxa"/>
              <w:left w:w="28" w:type="dxa"/>
              <w:bottom w:w="22" w:type="dxa"/>
              <w:right w:w="28" w:type="dxa"/>
            </w:tcMar>
            <w:vAlign w:val="bottom"/>
          </w:tcPr>
          <w:p w:rsidR="008B314E" w:rsidRDefault="00967F4E" w14:paraId="2CD44B71" w14:textId="77777777">
            <w:pPr>
              <w:pStyle w:val="p-table"/>
              <w:jc w:val="right"/>
              <w:rPr>
                <w:sz w:val="17"/>
              </w:rPr>
            </w:pPr>
            <w:r>
              <w:rPr>
                <w:sz w:val="17"/>
              </w:rPr>
              <w:t>0</w:t>
            </w:r>
          </w:p>
        </w:tc>
      </w:tr>
      <w:tr w:rsidR="008B314E" w14:paraId="78253F0F"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4414C39F" w14:textId="77777777">
            <w:pPr>
              <w:pStyle w:val="p-table"/>
              <w:rPr>
                <w:sz w:val="17"/>
              </w:rPr>
            </w:pPr>
            <w:r>
              <w:rPr>
                <w:sz w:val="17"/>
              </w:rPr>
              <w:t>Kennisgebruik</w:t>
            </w:r>
          </w:p>
        </w:tc>
        <w:tc>
          <w:tcPr>
            <w:tcW w:w="780" w:type="dxa"/>
            <w:shd w:val="clear" w:color="auto" w:fill="auto"/>
            <w:tcMar>
              <w:top w:w="22" w:type="dxa"/>
              <w:left w:w="28" w:type="dxa"/>
              <w:bottom w:w="22" w:type="dxa"/>
              <w:right w:w="28" w:type="dxa"/>
            </w:tcMar>
            <w:vAlign w:val="bottom"/>
          </w:tcPr>
          <w:p w:rsidR="008B314E" w:rsidRDefault="00967F4E" w14:paraId="6BA17B9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2D0FE92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566FB90F"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171B4A05"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0CF365EE"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709A1334"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61DFB77C"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5E8F0B27"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30ABC1B8" w14:textId="77777777">
            <w:pPr>
              <w:pStyle w:val="p-table"/>
              <w:jc w:val="right"/>
              <w:rPr>
                <w:sz w:val="17"/>
              </w:rPr>
            </w:pPr>
            <w:r>
              <w:rPr>
                <w:sz w:val="17"/>
              </w:rPr>
              <w:t>0</w:t>
            </w:r>
          </w:p>
        </w:tc>
        <w:tc>
          <w:tcPr>
            <w:tcW w:w="852" w:type="dxa"/>
            <w:shd w:val="clear" w:color="auto" w:fill="auto"/>
            <w:tcMar>
              <w:top w:w="22" w:type="dxa"/>
              <w:left w:w="28" w:type="dxa"/>
              <w:bottom w:w="22" w:type="dxa"/>
              <w:right w:w="28" w:type="dxa"/>
            </w:tcMar>
            <w:vAlign w:val="bottom"/>
          </w:tcPr>
          <w:p w:rsidR="008B314E" w:rsidRDefault="00967F4E" w14:paraId="48336E8F" w14:textId="77777777">
            <w:pPr>
              <w:pStyle w:val="p-table"/>
              <w:jc w:val="right"/>
              <w:rPr>
                <w:sz w:val="17"/>
              </w:rPr>
            </w:pPr>
            <w:r>
              <w:rPr>
                <w:sz w:val="17"/>
              </w:rPr>
              <w:t>3.964</w:t>
            </w:r>
          </w:p>
        </w:tc>
      </w:tr>
      <w:tr w:rsidR="008B314E" w14:paraId="347851B5"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47F11DDB" w14:textId="77777777">
            <w:pPr>
              <w:pStyle w:val="p-table"/>
              <w:rPr>
                <w:sz w:val="17"/>
              </w:rPr>
            </w:pPr>
            <w:r>
              <w:rPr>
                <w:sz w:val="17"/>
              </w:rPr>
              <w:t>Kennisopbouw</w:t>
            </w:r>
          </w:p>
        </w:tc>
        <w:tc>
          <w:tcPr>
            <w:tcW w:w="780" w:type="dxa"/>
            <w:shd w:val="clear" w:color="auto" w:fill="auto"/>
            <w:tcMar>
              <w:top w:w="22" w:type="dxa"/>
              <w:left w:w="28" w:type="dxa"/>
              <w:bottom w:w="22" w:type="dxa"/>
              <w:right w:w="28" w:type="dxa"/>
            </w:tcMar>
            <w:vAlign w:val="bottom"/>
          </w:tcPr>
          <w:p w:rsidR="008B314E" w:rsidRDefault="00967F4E" w14:paraId="08133AB2" w14:textId="77777777">
            <w:pPr>
              <w:pStyle w:val="p-table"/>
              <w:jc w:val="right"/>
              <w:rPr>
                <w:sz w:val="17"/>
              </w:rPr>
            </w:pPr>
            <w:r>
              <w:rPr>
                <w:sz w:val="17"/>
              </w:rPr>
              <w:t>‒</w:t>
            </w:r>
            <w:r>
              <w:rPr>
                <w:sz w:val="17"/>
              </w:rPr>
              <w:t xml:space="preserve"> 157</w:t>
            </w:r>
          </w:p>
        </w:tc>
        <w:tc>
          <w:tcPr>
            <w:tcW w:w="780" w:type="dxa"/>
            <w:shd w:val="clear" w:color="auto" w:fill="auto"/>
            <w:tcMar>
              <w:top w:w="22" w:type="dxa"/>
              <w:left w:w="28" w:type="dxa"/>
              <w:bottom w:w="22" w:type="dxa"/>
              <w:right w:w="28" w:type="dxa"/>
            </w:tcMar>
            <w:vAlign w:val="bottom"/>
          </w:tcPr>
          <w:p w:rsidR="008B314E" w:rsidRDefault="00967F4E" w14:paraId="64BF73DC" w14:textId="77777777">
            <w:pPr>
              <w:pStyle w:val="p-table"/>
              <w:jc w:val="right"/>
              <w:rPr>
                <w:sz w:val="17"/>
              </w:rPr>
            </w:pPr>
            <w:r>
              <w:rPr>
                <w:sz w:val="17"/>
              </w:rPr>
              <w:t>‒</w:t>
            </w:r>
            <w:r>
              <w:rPr>
                <w:sz w:val="17"/>
              </w:rPr>
              <w:t xml:space="preserve"> 157</w:t>
            </w:r>
          </w:p>
        </w:tc>
        <w:tc>
          <w:tcPr>
            <w:tcW w:w="780" w:type="dxa"/>
            <w:shd w:val="clear" w:color="auto" w:fill="auto"/>
            <w:tcMar>
              <w:top w:w="22" w:type="dxa"/>
              <w:left w:w="28" w:type="dxa"/>
              <w:bottom w:w="22" w:type="dxa"/>
              <w:right w:w="28" w:type="dxa"/>
            </w:tcMar>
            <w:vAlign w:val="bottom"/>
          </w:tcPr>
          <w:p w:rsidR="008B314E" w:rsidRDefault="00967F4E" w14:paraId="1FCCBDC7" w14:textId="77777777">
            <w:pPr>
              <w:pStyle w:val="p-table"/>
              <w:jc w:val="right"/>
              <w:rPr>
                <w:sz w:val="17"/>
              </w:rPr>
            </w:pPr>
            <w:r>
              <w:rPr>
                <w:sz w:val="17"/>
              </w:rPr>
              <w:t>‒</w:t>
            </w:r>
            <w:r>
              <w:rPr>
                <w:sz w:val="17"/>
              </w:rPr>
              <w:t xml:space="preserve"> 157</w:t>
            </w:r>
          </w:p>
        </w:tc>
        <w:tc>
          <w:tcPr>
            <w:tcW w:w="779" w:type="dxa"/>
            <w:shd w:val="clear" w:color="auto" w:fill="auto"/>
            <w:tcMar>
              <w:top w:w="22" w:type="dxa"/>
              <w:left w:w="28" w:type="dxa"/>
              <w:bottom w:w="22" w:type="dxa"/>
              <w:right w:w="28" w:type="dxa"/>
            </w:tcMar>
            <w:vAlign w:val="bottom"/>
          </w:tcPr>
          <w:p w:rsidR="008B314E" w:rsidRDefault="00967F4E" w14:paraId="0C9942A1" w14:textId="77777777">
            <w:pPr>
              <w:pStyle w:val="p-table"/>
              <w:jc w:val="right"/>
              <w:rPr>
                <w:sz w:val="17"/>
              </w:rPr>
            </w:pPr>
            <w:r>
              <w:rPr>
                <w:sz w:val="17"/>
              </w:rPr>
              <w:t>‒</w:t>
            </w:r>
            <w:r>
              <w:rPr>
                <w:sz w:val="17"/>
              </w:rPr>
              <w:t xml:space="preserve"> 157</w:t>
            </w:r>
          </w:p>
        </w:tc>
        <w:tc>
          <w:tcPr>
            <w:tcW w:w="779" w:type="dxa"/>
            <w:shd w:val="clear" w:color="auto" w:fill="auto"/>
            <w:tcMar>
              <w:top w:w="22" w:type="dxa"/>
              <w:left w:w="28" w:type="dxa"/>
              <w:bottom w:w="22" w:type="dxa"/>
              <w:right w:w="28" w:type="dxa"/>
            </w:tcMar>
            <w:vAlign w:val="bottom"/>
          </w:tcPr>
          <w:p w:rsidR="008B314E" w:rsidRDefault="00967F4E" w14:paraId="6E9DCAF7" w14:textId="77777777">
            <w:pPr>
              <w:pStyle w:val="p-table"/>
              <w:jc w:val="right"/>
              <w:rPr>
                <w:sz w:val="17"/>
              </w:rPr>
            </w:pPr>
            <w:r>
              <w:rPr>
                <w:sz w:val="17"/>
              </w:rPr>
              <w:t>‒</w:t>
            </w:r>
            <w:r>
              <w:rPr>
                <w:sz w:val="17"/>
              </w:rPr>
              <w:t xml:space="preserve"> 157</w:t>
            </w:r>
          </w:p>
        </w:tc>
        <w:tc>
          <w:tcPr>
            <w:tcW w:w="779" w:type="dxa"/>
            <w:shd w:val="clear" w:color="auto" w:fill="auto"/>
            <w:tcMar>
              <w:top w:w="22" w:type="dxa"/>
              <w:left w:w="28" w:type="dxa"/>
              <w:bottom w:w="22" w:type="dxa"/>
              <w:right w:w="28" w:type="dxa"/>
            </w:tcMar>
            <w:vAlign w:val="bottom"/>
          </w:tcPr>
          <w:p w:rsidR="008B314E" w:rsidRDefault="00967F4E" w14:paraId="36805394" w14:textId="77777777">
            <w:pPr>
              <w:pStyle w:val="p-table"/>
              <w:jc w:val="right"/>
              <w:rPr>
                <w:sz w:val="17"/>
              </w:rPr>
            </w:pPr>
            <w:r>
              <w:rPr>
                <w:sz w:val="17"/>
              </w:rPr>
              <w:t>‒</w:t>
            </w:r>
            <w:r>
              <w:rPr>
                <w:sz w:val="17"/>
              </w:rPr>
              <w:t xml:space="preserve"> 157</w:t>
            </w:r>
          </w:p>
        </w:tc>
        <w:tc>
          <w:tcPr>
            <w:tcW w:w="779" w:type="dxa"/>
            <w:shd w:val="clear" w:color="auto" w:fill="auto"/>
            <w:tcMar>
              <w:top w:w="22" w:type="dxa"/>
              <w:left w:w="28" w:type="dxa"/>
              <w:bottom w:w="22" w:type="dxa"/>
              <w:right w:w="28" w:type="dxa"/>
            </w:tcMar>
            <w:vAlign w:val="bottom"/>
          </w:tcPr>
          <w:p w:rsidR="008B314E" w:rsidRDefault="00967F4E" w14:paraId="74131354" w14:textId="77777777">
            <w:pPr>
              <w:pStyle w:val="p-table"/>
              <w:jc w:val="right"/>
              <w:rPr>
                <w:sz w:val="17"/>
              </w:rPr>
            </w:pPr>
            <w:r>
              <w:rPr>
                <w:sz w:val="17"/>
              </w:rPr>
              <w:t>‒</w:t>
            </w:r>
            <w:r>
              <w:rPr>
                <w:sz w:val="17"/>
              </w:rPr>
              <w:t xml:space="preserve"> 157</w:t>
            </w:r>
          </w:p>
        </w:tc>
        <w:tc>
          <w:tcPr>
            <w:tcW w:w="779" w:type="dxa"/>
            <w:shd w:val="clear" w:color="auto" w:fill="auto"/>
            <w:tcMar>
              <w:top w:w="22" w:type="dxa"/>
              <w:left w:w="28" w:type="dxa"/>
              <w:bottom w:w="22" w:type="dxa"/>
              <w:right w:w="28" w:type="dxa"/>
            </w:tcMar>
            <w:vAlign w:val="bottom"/>
          </w:tcPr>
          <w:p w:rsidR="008B314E" w:rsidRDefault="00967F4E" w14:paraId="1AD9710F" w14:textId="77777777">
            <w:pPr>
              <w:pStyle w:val="p-table"/>
              <w:jc w:val="right"/>
              <w:rPr>
                <w:sz w:val="17"/>
              </w:rPr>
            </w:pPr>
            <w:r>
              <w:rPr>
                <w:sz w:val="17"/>
              </w:rPr>
              <w:t>‒</w:t>
            </w:r>
            <w:r>
              <w:rPr>
                <w:sz w:val="17"/>
              </w:rPr>
              <w:t xml:space="preserve"> 157</w:t>
            </w:r>
          </w:p>
        </w:tc>
        <w:tc>
          <w:tcPr>
            <w:tcW w:w="779" w:type="dxa"/>
            <w:shd w:val="clear" w:color="auto" w:fill="auto"/>
            <w:tcMar>
              <w:top w:w="22" w:type="dxa"/>
              <w:left w:w="28" w:type="dxa"/>
              <w:bottom w:w="22" w:type="dxa"/>
              <w:right w:w="28" w:type="dxa"/>
            </w:tcMar>
            <w:vAlign w:val="bottom"/>
          </w:tcPr>
          <w:p w:rsidR="008B314E" w:rsidRDefault="00967F4E" w14:paraId="22D30386" w14:textId="77777777">
            <w:pPr>
              <w:pStyle w:val="p-table"/>
              <w:jc w:val="right"/>
              <w:rPr>
                <w:sz w:val="17"/>
              </w:rPr>
            </w:pPr>
            <w:r>
              <w:rPr>
                <w:sz w:val="17"/>
              </w:rPr>
              <w:t>‒</w:t>
            </w:r>
            <w:r>
              <w:rPr>
                <w:sz w:val="17"/>
              </w:rPr>
              <w:t xml:space="preserve"> 157</w:t>
            </w:r>
          </w:p>
        </w:tc>
        <w:tc>
          <w:tcPr>
            <w:tcW w:w="852" w:type="dxa"/>
            <w:shd w:val="clear" w:color="auto" w:fill="auto"/>
            <w:tcMar>
              <w:top w:w="22" w:type="dxa"/>
              <w:left w:w="28" w:type="dxa"/>
              <w:bottom w:w="22" w:type="dxa"/>
              <w:right w:w="28" w:type="dxa"/>
            </w:tcMar>
            <w:vAlign w:val="bottom"/>
          </w:tcPr>
          <w:p w:rsidR="008B314E" w:rsidRDefault="00967F4E" w14:paraId="143AF291" w14:textId="77777777">
            <w:pPr>
              <w:pStyle w:val="p-table"/>
              <w:jc w:val="right"/>
              <w:rPr>
                <w:sz w:val="17"/>
              </w:rPr>
            </w:pPr>
            <w:r>
              <w:rPr>
                <w:sz w:val="17"/>
              </w:rPr>
              <w:t>3.649</w:t>
            </w:r>
          </w:p>
        </w:tc>
      </w:tr>
      <w:tr w:rsidR="008B314E" w14:paraId="63CDAF49"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06E36CF7" w14:textId="77777777">
            <w:pPr>
              <w:pStyle w:val="p-table"/>
              <w:rPr>
                <w:sz w:val="17"/>
              </w:rPr>
            </w:pPr>
            <w:r>
              <w:rPr>
                <w:sz w:val="17"/>
              </w:rPr>
              <w:t>Kort Cyclische Innovatie</w:t>
            </w:r>
          </w:p>
        </w:tc>
        <w:tc>
          <w:tcPr>
            <w:tcW w:w="780" w:type="dxa"/>
            <w:shd w:val="clear" w:color="auto" w:fill="auto"/>
            <w:tcMar>
              <w:top w:w="22" w:type="dxa"/>
              <w:left w:w="28" w:type="dxa"/>
              <w:bottom w:w="22" w:type="dxa"/>
              <w:right w:w="28" w:type="dxa"/>
            </w:tcMar>
            <w:vAlign w:val="bottom"/>
          </w:tcPr>
          <w:p w:rsidR="008B314E" w:rsidRDefault="00967F4E" w14:paraId="5DD7FBE5" w14:textId="77777777">
            <w:pPr>
              <w:pStyle w:val="p-table"/>
              <w:jc w:val="right"/>
              <w:rPr>
                <w:sz w:val="17"/>
              </w:rPr>
            </w:pPr>
            <w:r>
              <w:rPr>
                <w:sz w:val="17"/>
              </w:rPr>
              <w:t>‒</w:t>
            </w:r>
            <w:r>
              <w:rPr>
                <w:sz w:val="17"/>
              </w:rPr>
              <w:t xml:space="preserve"> 450</w:t>
            </w:r>
          </w:p>
        </w:tc>
        <w:tc>
          <w:tcPr>
            <w:tcW w:w="780" w:type="dxa"/>
            <w:shd w:val="clear" w:color="auto" w:fill="auto"/>
            <w:tcMar>
              <w:top w:w="22" w:type="dxa"/>
              <w:left w:w="28" w:type="dxa"/>
              <w:bottom w:w="22" w:type="dxa"/>
              <w:right w:w="28" w:type="dxa"/>
            </w:tcMar>
            <w:vAlign w:val="bottom"/>
          </w:tcPr>
          <w:p w:rsidR="008B314E" w:rsidRDefault="00967F4E" w14:paraId="41E77AED" w14:textId="77777777">
            <w:pPr>
              <w:pStyle w:val="p-table"/>
              <w:jc w:val="right"/>
              <w:rPr>
                <w:sz w:val="17"/>
              </w:rPr>
            </w:pPr>
            <w:r>
              <w:rPr>
                <w:sz w:val="17"/>
              </w:rPr>
              <w:t>‒</w:t>
            </w:r>
            <w:r>
              <w:rPr>
                <w:sz w:val="17"/>
              </w:rPr>
              <w:t xml:space="preserve"> 450</w:t>
            </w:r>
          </w:p>
        </w:tc>
        <w:tc>
          <w:tcPr>
            <w:tcW w:w="780" w:type="dxa"/>
            <w:shd w:val="clear" w:color="auto" w:fill="auto"/>
            <w:tcMar>
              <w:top w:w="22" w:type="dxa"/>
              <w:left w:w="28" w:type="dxa"/>
              <w:bottom w:w="22" w:type="dxa"/>
              <w:right w:w="28" w:type="dxa"/>
            </w:tcMar>
            <w:vAlign w:val="bottom"/>
          </w:tcPr>
          <w:p w:rsidR="008B314E" w:rsidRDefault="00967F4E" w14:paraId="68639DCD" w14:textId="77777777">
            <w:pPr>
              <w:pStyle w:val="p-table"/>
              <w:jc w:val="right"/>
              <w:rPr>
                <w:sz w:val="17"/>
              </w:rPr>
            </w:pPr>
            <w:r>
              <w:rPr>
                <w:sz w:val="17"/>
              </w:rPr>
              <w:t>‒</w:t>
            </w:r>
            <w:r>
              <w:rPr>
                <w:sz w:val="17"/>
              </w:rPr>
              <w:t xml:space="preserve"> 450</w:t>
            </w:r>
          </w:p>
        </w:tc>
        <w:tc>
          <w:tcPr>
            <w:tcW w:w="779" w:type="dxa"/>
            <w:shd w:val="clear" w:color="auto" w:fill="auto"/>
            <w:tcMar>
              <w:top w:w="22" w:type="dxa"/>
              <w:left w:w="28" w:type="dxa"/>
              <w:bottom w:w="22" w:type="dxa"/>
              <w:right w:w="28" w:type="dxa"/>
            </w:tcMar>
            <w:vAlign w:val="bottom"/>
          </w:tcPr>
          <w:p w:rsidR="008B314E" w:rsidRDefault="00967F4E" w14:paraId="50A9BB28" w14:textId="77777777">
            <w:pPr>
              <w:pStyle w:val="p-table"/>
              <w:jc w:val="right"/>
              <w:rPr>
                <w:sz w:val="17"/>
              </w:rPr>
            </w:pPr>
            <w:r>
              <w:rPr>
                <w:sz w:val="17"/>
              </w:rPr>
              <w:t>‒</w:t>
            </w:r>
            <w:r>
              <w:rPr>
                <w:sz w:val="17"/>
              </w:rPr>
              <w:t xml:space="preserve"> 450</w:t>
            </w:r>
          </w:p>
        </w:tc>
        <w:tc>
          <w:tcPr>
            <w:tcW w:w="779" w:type="dxa"/>
            <w:shd w:val="clear" w:color="auto" w:fill="auto"/>
            <w:tcMar>
              <w:top w:w="22" w:type="dxa"/>
              <w:left w:w="28" w:type="dxa"/>
              <w:bottom w:w="22" w:type="dxa"/>
              <w:right w:w="28" w:type="dxa"/>
            </w:tcMar>
            <w:vAlign w:val="bottom"/>
          </w:tcPr>
          <w:p w:rsidR="008B314E" w:rsidRDefault="00967F4E" w14:paraId="1A7DC6C6" w14:textId="77777777">
            <w:pPr>
              <w:pStyle w:val="p-table"/>
              <w:jc w:val="right"/>
              <w:rPr>
                <w:sz w:val="17"/>
              </w:rPr>
            </w:pPr>
            <w:r>
              <w:rPr>
                <w:sz w:val="17"/>
              </w:rPr>
              <w:t>‒</w:t>
            </w:r>
            <w:r>
              <w:rPr>
                <w:sz w:val="17"/>
              </w:rPr>
              <w:t xml:space="preserve"> 450</w:t>
            </w:r>
          </w:p>
        </w:tc>
        <w:tc>
          <w:tcPr>
            <w:tcW w:w="779" w:type="dxa"/>
            <w:shd w:val="clear" w:color="auto" w:fill="auto"/>
            <w:tcMar>
              <w:top w:w="22" w:type="dxa"/>
              <w:left w:w="28" w:type="dxa"/>
              <w:bottom w:w="22" w:type="dxa"/>
              <w:right w:w="28" w:type="dxa"/>
            </w:tcMar>
            <w:vAlign w:val="bottom"/>
          </w:tcPr>
          <w:p w:rsidR="008B314E" w:rsidRDefault="00967F4E" w14:paraId="663F5A37" w14:textId="77777777">
            <w:pPr>
              <w:pStyle w:val="p-table"/>
              <w:jc w:val="right"/>
              <w:rPr>
                <w:sz w:val="17"/>
              </w:rPr>
            </w:pPr>
            <w:r>
              <w:rPr>
                <w:sz w:val="17"/>
              </w:rPr>
              <w:t>‒</w:t>
            </w:r>
            <w:r>
              <w:rPr>
                <w:sz w:val="17"/>
              </w:rPr>
              <w:t xml:space="preserve"> 450</w:t>
            </w:r>
          </w:p>
        </w:tc>
        <w:tc>
          <w:tcPr>
            <w:tcW w:w="779" w:type="dxa"/>
            <w:shd w:val="clear" w:color="auto" w:fill="auto"/>
            <w:tcMar>
              <w:top w:w="22" w:type="dxa"/>
              <w:left w:w="28" w:type="dxa"/>
              <w:bottom w:w="22" w:type="dxa"/>
              <w:right w:w="28" w:type="dxa"/>
            </w:tcMar>
            <w:vAlign w:val="bottom"/>
          </w:tcPr>
          <w:p w:rsidR="008B314E" w:rsidRDefault="00967F4E" w14:paraId="2774EA57" w14:textId="77777777">
            <w:pPr>
              <w:pStyle w:val="p-table"/>
              <w:jc w:val="right"/>
              <w:rPr>
                <w:sz w:val="17"/>
              </w:rPr>
            </w:pPr>
            <w:r>
              <w:rPr>
                <w:sz w:val="17"/>
              </w:rPr>
              <w:t>‒</w:t>
            </w:r>
            <w:r>
              <w:rPr>
                <w:sz w:val="17"/>
              </w:rPr>
              <w:t xml:space="preserve"> 450</w:t>
            </w:r>
          </w:p>
        </w:tc>
        <w:tc>
          <w:tcPr>
            <w:tcW w:w="779" w:type="dxa"/>
            <w:shd w:val="clear" w:color="auto" w:fill="auto"/>
            <w:tcMar>
              <w:top w:w="22" w:type="dxa"/>
              <w:left w:w="28" w:type="dxa"/>
              <w:bottom w:w="22" w:type="dxa"/>
              <w:right w:w="28" w:type="dxa"/>
            </w:tcMar>
            <w:vAlign w:val="bottom"/>
          </w:tcPr>
          <w:p w:rsidR="008B314E" w:rsidRDefault="00967F4E" w14:paraId="4B4ED6D5" w14:textId="77777777">
            <w:pPr>
              <w:pStyle w:val="p-table"/>
              <w:jc w:val="right"/>
              <w:rPr>
                <w:sz w:val="17"/>
              </w:rPr>
            </w:pPr>
            <w:r>
              <w:rPr>
                <w:sz w:val="17"/>
              </w:rPr>
              <w:t>‒</w:t>
            </w:r>
            <w:r>
              <w:rPr>
                <w:sz w:val="17"/>
              </w:rPr>
              <w:t xml:space="preserve"> 450</w:t>
            </w:r>
          </w:p>
        </w:tc>
        <w:tc>
          <w:tcPr>
            <w:tcW w:w="779" w:type="dxa"/>
            <w:shd w:val="clear" w:color="auto" w:fill="auto"/>
            <w:tcMar>
              <w:top w:w="22" w:type="dxa"/>
              <w:left w:w="28" w:type="dxa"/>
              <w:bottom w:w="22" w:type="dxa"/>
              <w:right w:w="28" w:type="dxa"/>
            </w:tcMar>
            <w:vAlign w:val="bottom"/>
          </w:tcPr>
          <w:p w:rsidR="008B314E" w:rsidRDefault="00967F4E" w14:paraId="2A94914E" w14:textId="77777777">
            <w:pPr>
              <w:pStyle w:val="p-table"/>
              <w:jc w:val="right"/>
              <w:rPr>
                <w:sz w:val="17"/>
              </w:rPr>
            </w:pPr>
            <w:r>
              <w:rPr>
                <w:sz w:val="17"/>
              </w:rPr>
              <w:t>‒</w:t>
            </w:r>
            <w:r>
              <w:rPr>
                <w:sz w:val="17"/>
              </w:rPr>
              <w:t xml:space="preserve"> 63.498</w:t>
            </w:r>
          </w:p>
        </w:tc>
        <w:tc>
          <w:tcPr>
            <w:tcW w:w="852" w:type="dxa"/>
            <w:shd w:val="clear" w:color="auto" w:fill="auto"/>
            <w:tcMar>
              <w:top w:w="22" w:type="dxa"/>
              <w:left w:w="28" w:type="dxa"/>
              <w:bottom w:w="22" w:type="dxa"/>
              <w:right w:w="28" w:type="dxa"/>
            </w:tcMar>
            <w:vAlign w:val="bottom"/>
          </w:tcPr>
          <w:p w:rsidR="008B314E" w:rsidRDefault="00967F4E" w14:paraId="209734B4" w14:textId="77777777">
            <w:pPr>
              <w:pStyle w:val="p-table"/>
              <w:jc w:val="right"/>
              <w:rPr>
                <w:sz w:val="17"/>
              </w:rPr>
            </w:pPr>
            <w:r>
              <w:rPr>
                <w:sz w:val="17"/>
              </w:rPr>
              <w:t>6.626</w:t>
            </w:r>
          </w:p>
        </w:tc>
      </w:tr>
      <w:tr w:rsidR="008B314E" w14:paraId="5BBAAA9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4CA71D0" w14:textId="77777777">
            <w:pPr>
              <w:pStyle w:val="p-table"/>
              <w:rPr>
                <w:sz w:val="17"/>
              </w:rPr>
            </w:pPr>
            <w:r>
              <w:rPr>
                <w:sz w:val="17"/>
              </w:rPr>
              <w:t>Technologieontwikkeling</w:t>
            </w:r>
          </w:p>
        </w:tc>
        <w:tc>
          <w:tcPr>
            <w:tcW w:w="780" w:type="dxa"/>
            <w:shd w:val="clear" w:color="auto" w:fill="auto"/>
            <w:tcMar>
              <w:top w:w="22" w:type="dxa"/>
              <w:left w:w="28" w:type="dxa"/>
              <w:bottom w:w="22" w:type="dxa"/>
              <w:right w:w="28" w:type="dxa"/>
            </w:tcMar>
            <w:vAlign w:val="bottom"/>
          </w:tcPr>
          <w:p w:rsidR="008B314E" w:rsidRDefault="00967F4E" w14:paraId="457D20C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6C5FB24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2E4675C1"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6020369E"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4EDC2C81"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6FA43A49"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0A5CF22B"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2AC3019D"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16219B09" w14:textId="77777777">
            <w:pPr>
              <w:pStyle w:val="p-table"/>
              <w:jc w:val="right"/>
              <w:rPr>
                <w:sz w:val="17"/>
              </w:rPr>
            </w:pPr>
            <w:r>
              <w:rPr>
                <w:sz w:val="17"/>
              </w:rPr>
              <w:t>0</w:t>
            </w:r>
          </w:p>
        </w:tc>
        <w:tc>
          <w:tcPr>
            <w:tcW w:w="852" w:type="dxa"/>
            <w:shd w:val="clear" w:color="auto" w:fill="auto"/>
            <w:tcMar>
              <w:top w:w="22" w:type="dxa"/>
              <w:left w:w="28" w:type="dxa"/>
              <w:bottom w:w="22" w:type="dxa"/>
              <w:right w:w="28" w:type="dxa"/>
            </w:tcMar>
            <w:vAlign w:val="bottom"/>
          </w:tcPr>
          <w:p w:rsidR="008B314E" w:rsidRDefault="00967F4E" w14:paraId="2245682F" w14:textId="77777777">
            <w:pPr>
              <w:pStyle w:val="p-table"/>
              <w:jc w:val="right"/>
              <w:rPr>
                <w:sz w:val="17"/>
              </w:rPr>
            </w:pPr>
            <w:r>
              <w:rPr>
                <w:sz w:val="17"/>
              </w:rPr>
              <w:t>63.846</w:t>
            </w:r>
          </w:p>
        </w:tc>
      </w:tr>
      <w:tr w:rsidR="008B314E" w14:paraId="48061875"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232F42B1"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71E3FFD"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E89B5E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4138B4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CD3C78B"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39AC64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3B6A1F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0711FD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EDFF03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00E8D9F"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295BF656" w14:textId="77777777">
            <w:pPr>
              <w:pStyle w:val="p-table"/>
              <w:rPr>
                <w:sz w:val="17"/>
              </w:rPr>
            </w:pPr>
          </w:p>
        </w:tc>
      </w:tr>
      <w:tr w:rsidR="008B314E" w14:paraId="73DC7D21"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2CE52AD4" w14:textId="77777777">
            <w:pPr>
              <w:pStyle w:val="p-table"/>
              <w:rPr>
                <w:sz w:val="17"/>
              </w:rPr>
            </w:pPr>
            <w:r>
              <w:rPr>
                <w:sz w:val="17"/>
              </w:rPr>
              <w:t xml:space="preserve">Over-/ </w:t>
            </w:r>
            <w:proofErr w:type="spellStart"/>
            <w:r>
              <w:rPr>
                <w:sz w:val="17"/>
              </w:rPr>
              <w:t>onderprogrammering</w:t>
            </w:r>
            <w:proofErr w:type="spellEnd"/>
          </w:p>
        </w:tc>
        <w:tc>
          <w:tcPr>
            <w:tcW w:w="780" w:type="dxa"/>
            <w:shd w:val="clear" w:color="auto" w:fill="auto"/>
            <w:tcMar>
              <w:top w:w="22" w:type="dxa"/>
              <w:left w:w="28" w:type="dxa"/>
              <w:bottom w:w="22" w:type="dxa"/>
              <w:right w:w="28" w:type="dxa"/>
            </w:tcMar>
          </w:tcPr>
          <w:p w:rsidR="008B314E" w:rsidRDefault="008B314E" w14:paraId="6EA8D73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E5433E9"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F586C0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E342D9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2C5E1C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C738D0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7F5F11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12E543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960EA63"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460CCB35" w14:textId="77777777">
            <w:pPr>
              <w:pStyle w:val="p-table"/>
              <w:rPr>
                <w:sz w:val="17"/>
              </w:rPr>
            </w:pPr>
          </w:p>
        </w:tc>
      </w:tr>
      <w:tr w:rsidR="008B314E" w14:paraId="54656CA3"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CB942C3" w14:textId="77777777">
            <w:pPr>
              <w:pStyle w:val="p-table"/>
            </w:pPr>
            <w:r>
              <w:rPr>
                <w:b/>
                <w:sz w:val="17"/>
              </w:rPr>
              <w:t>Fonds</w:t>
            </w:r>
          </w:p>
        </w:tc>
        <w:tc>
          <w:tcPr>
            <w:tcW w:w="780" w:type="dxa"/>
            <w:shd w:val="clear" w:color="auto" w:fill="auto"/>
            <w:tcMar>
              <w:top w:w="22" w:type="dxa"/>
              <w:left w:w="28" w:type="dxa"/>
              <w:bottom w:w="22" w:type="dxa"/>
              <w:right w:w="28" w:type="dxa"/>
            </w:tcMar>
            <w:vAlign w:val="bottom"/>
          </w:tcPr>
          <w:p w:rsidR="008B314E" w:rsidRDefault="00967F4E" w14:paraId="1A4322B6" w14:textId="77777777">
            <w:pPr>
              <w:pStyle w:val="p-table"/>
              <w:jc w:val="right"/>
              <w:rPr>
                <w:sz w:val="17"/>
              </w:rPr>
            </w:pPr>
            <w:r>
              <w:rPr>
                <w:sz w:val="17"/>
              </w:rPr>
              <w:t>‒</w:t>
            </w:r>
            <w:r>
              <w:rPr>
                <w:sz w:val="17"/>
              </w:rPr>
              <w:t xml:space="preserve"> 756.525</w:t>
            </w:r>
          </w:p>
        </w:tc>
        <w:tc>
          <w:tcPr>
            <w:tcW w:w="780" w:type="dxa"/>
            <w:shd w:val="clear" w:color="auto" w:fill="auto"/>
            <w:tcMar>
              <w:top w:w="22" w:type="dxa"/>
              <w:left w:w="28" w:type="dxa"/>
              <w:bottom w:w="22" w:type="dxa"/>
              <w:right w:w="28" w:type="dxa"/>
            </w:tcMar>
            <w:vAlign w:val="bottom"/>
          </w:tcPr>
          <w:p w:rsidR="008B314E" w:rsidRDefault="00967F4E" w14:paraId="1C975AF0" w14:textId="77777777">
            <w:pPr>
              <w:pStyle w:val="p-table"/>
              <w:jc w:val="right"/>
              <w:rPr>
                <w:sz w:val="17"/>
              </w:rPr>
            </w:pPr>
            <w:r>
              <w:rPr>
                <w:sz w:val="17"/>
              </w:rPr>
              <w:t>‒</w:t>
            </w:r>
            <w:r>
              <w:rPr>
                <w:sz w:val="17"/>
              </w:rPr>
              <w:t xml:space="preserve"> 681.980</w:t>
            </w:r>
          </w:p>
        </w:tc>
        <w:tc>
          <w:tcPr>
            <w:tcW w:w="780" w:type="dxa"/>
            <w:shd w:val="clear" w:color="auto" w:fill="auto"/>
            <w:tcMar>
              <w:top w:w="22" w:type="dxa"/>
              <w:left w:w="28" w:type="dxa"/>
              <w:bottom w:w="22" w:type="dxa"/>
              <w:right w:w="28" w:type="dxa"/>
            </w:tcMar>
            <w:vAlign w:val="bottom"/>
          </w:tcPr>
          <w:p w:rsidR="008B314E" w:rsidRDefault="00967F4E" w14:paraId="75887337" w14:textId="77777777">
            <w:pPr>
              <w:pStyle w:val="p-table"/>
              <w:jc w:val="right"/>
              <w:rPr>
                <w:sz w:val="17"/>
              </w:rPr>
            </w:pPr>
            <w:r>
              <w:rPr>
                <w:sz w:val="17"/>
              </w:rPr>
              <w:t>‒</w:t>
            </w:r>
            <w:r>
              <w:rPr>
                <w:sz w:val="17"/>
              </w:rPr>
              <w:t xml:space="preserve"> 484.011</w:t>
            </w:r>
          </w:p>
        </w:tc>
        <w:tc>
          <w:tcPr>
            <w:tcW w:w="779" w:type="dxa"/>
            <w:shd w:val="clear" w:color="auto" w:fill="auto"/>
            <w:tcMar>
              <w:top w:w="22" w:type="dxa"/>
              <w:left w:w="28" w:type="dxa"/>
              <w:bottom w:w="22" w:type="dxa"/>
              <w:right w:w="28" w:type="dxa"/>
            </w:tcMar>
            <w:vAlign w:val="bottom"/>
          </w:tcPr>
          <w:p w:rsidR="008B314E" w:rsidRDefault="00967F4E" w14:paraId="0EB8F082" w14:textId="77777777">
            <w:pPr>
              <w:pStyle w:val="p-table"/>
              <w:jc w:val="right"/>
              <w:rPr>
                <w:sz w:val="17"/>
              </w:rPr>
            </w:pPr>
            <w:r>
              <w:rPr>
                <w:sz w:val="17"/>
              </w:rPr>
              <w:t>‒</w:t>
            </w:r>
            <w:r>
              <w:rPr>
                <w:sz w:val="17"/>
              </w:rPr>
              <w:t xml:space="preserve"> 196.045</w:t>
            </w:r>
          </w:p>
        </w:tc>
        <w:tc>
          <w:tcPr>
            <w:tcW w:w="779" w:type="dxa"/>
            <w:shd w:val="clear" w:color="auto" w:fill="auto"/>
            <w:tcMar>
              <w:top w:w="22" w:type="dxa"/>
              <w:left w:w="28" w:type="dxa"/>
              <w:bottom w:w="22" w:type="dxa"/>
              <w:right w:w="28" w:type="dxa"/>
            </w:tcMar>
            <w:vAlign w:val="bottom"/>
          </w:tcPr>
          <w:p w:rsidR="008B314E" w:rsidRDefault="00967F4E" w14:paraId="67EF5183" w14:textId="77777777">
            <w:pPr>
              <w:pStyle w:val="p-table"/>
              <w:jc w:val="right"/>
              <w:rPr>
                <w:sz w:val="17"/>
              </w:rPr>
            </w:pPr>
            <w:r>
              <w:rPr>
                <w:sz w:val="17"/>
              </w:rPr>
              <w:t>‒</w:t>
            </w:r>
            <w:r>
              <w:rPr>
                <w:sz w:val="17"/>
              </w:rPr>
              <w:t xml:space="preserve"> 258.390</w:t>
            </w:r>
          </w:p>
        </w:tc>
        <w:tc>
          <w:tcPr>
            <w:tcW w:w="779" w:type="dxa"/>
            <w:shd w:val="clear" w:color="auto" w:fill="auto"/>
            <w:tcMar>
              <w:top w:w="22" w:type="dxa"/>
              <w:left w:w="28" w:type="dxa"/>
              <w:bottom w:w="22" w:type="dxa"/>
              <w:right w:w="28" w:type="dxa"/>
            </w:tcMar>
            <w:vAlign w:val="bottom"/>
          </w:tcPr>
          <w:p w:rsidR="008B314E" w:rsidRDefault="00967F4E" w14:paraId="631707D2" w14:textId="77777777">
            <w:pPr>
              <w:pStyle w:val="p-table"/>
              <w:jc w:val="right"/>
              <w:rPr>
                <w:sz w:val="17"/>
              </w:rPr>
            </w:pPr>
            <w:r>
              <w:rPr>
                <w:sz w:val="17"/>
              </w:rPr>
              <w:t>‒</w:t>
            </w:r>
            <w:r>
              <w:rPr>
                <w:sz w:val="17"/>
              </w:rPr>
              <w:t xml:space="preserve"> 149.495</w:t>
            </w:r>
          </w:p>
        </w:tc>
        <w:tc>
          <w:tcPr>
            <w:tcW w:w="779" w:type="dxa"/>
            <w:shd w:val="clear" w:color="auto" w:fill="auto"/>
            <w:tcMar>
              <w:top w:w="22" w:type="dxa"/>
              <w:left w:w="28" w:type="dxa"/>
              <w:bottom w:w="22" w:type="dxa"/>
              <w:right w:w="28" w:type="dxa"/>
            </w:tcMar>
            <w:vAlign w:val="bottom"/>
          </w:tcPr>
          <w:p w:rsidR="008B314E" w:rsidRDefault="00967F4E" w14:paraId="0593FF73" w14:textId="77777777">
            <w:pPr>
              <w:pStyle w:val="p-table"/>
              <w:jc w:val="right"/>
              <w:rPr>
                <w:sz w:val="17"/>
              </w:rPr>
            </w:pPr>
            <w:r>
              <w:rPr>
                <w:sz w:val="17"/>
              </w:rPr>
              <w:t>‒</w:t>
            </w:r>
            <w:r>
              <w:rPr>
                <w:sz w:val="17"/>
              </w:rPr>
              <w:t xml:space="preserve"> 204.333</w:t>
            </w:r>
          </w:p>
        </w:tc>
        <w:tc>
          <w:tcPr>
            <w:tcW w:w="779" w:type="dxa"/>
            <w:shd w:val="clear" w:color="auto" w:fill="auto"/>
            <w:tcMar>
              <w:top w:w="22" w:type="dxa"/>
              <w:left w:w="28" w:type="dxa"/>
              <w:bottom w:w="22" w:type="dxa"/>
              <w:right w:w="28" w:type="dxa"/>
            </w:tcMar>
            <w:vAlign w:val="bottom"/>
          </w:tcPr>
          <w:p w:rsidR="008B314E" w:rsidRDefault="00967F4E" w14:paraId="19BB916E" w14:textId="77777777">
            <w:pPr>
              <w:pStyle w:val="p-table"/>
              <w:jc w:val="right"/>
              <w:rPr>
                <w:sz w:val="17"/>
              </w:rPr>
            </w:pPr>
            <w:r>
              <w:rPr>
                <w:sz w:val="17"/>
              </w:rPr>
              <w:t>214.635</w:t>
            </w:r>
          </w:p>
        </w:tc>
        <w:tc>
          <w:tcPr>
            <w:tcW w:w="779" w:type="dxa"/>
            <w:shd w:val="clear" w:color="auto" w:fill="auto"/>
            <w:tcMar>
              <w:top w:w="22" w:type="dxa"/>
              <w:left w:w="28" w:type="dxa"/>
              <w:bottom w:w="22" w:type="dxa"/>
              <w:right w:w="28" w:type="dxa"/>
            </w:tcMar>
            <w:vAlign w:val="bottom"/>
          </w:tcPr>
          <w:p w:rsidR="008B314E" w:rsidRDefault="00967F4E" w14:paraId="4BC6FAB5" w14:textId="77777777">
            <w:pPr>
              <w:pStyle w:val="p-table"/>
              <w:jc w:val="right"/>
              <w:rPr>
                <w:sz w:val="17"/>
              </w:rPr>
            </w:pPr>
            <w:r>
              <w:rPr>
                <w:sz w:val="17"/>
              </w:rPr>
              <w:t>136.395</w:t>
            </w:r>
          </w:p>
        </w:tc>
        <w:tc>
          <w:tcPr>
            <w:tcW w:w="852" w:type="dxa"/>
            <w:shd w:val="clear" w:color="auto" w:fill="auto"/>
            <w:tcMar>
              <w:top w:w="22" w:type="dxa"/>
              <w:left w:w="28" w:type="dxa"/>
              <w:bottom w:w="22" w:type="dxa"/>
              <w:right w:w="28" w:type="dxa"/>
            </w:tcMar>
            <w:vAlign w:val="bottom"/>
          </w:tcPr>
          <w:p w:rsidR="008B314E" w:rsidRDefault="00967F4E" w14:paraId="2B8CD21D" w14:textId="77777777">
            <w:pPr>
              <w:pStyle w:val="p-table"/>
              <w:jc w:val="right"/>
              <w:rPr>
                <w:sz w:val="17"/>
              </w:rPr>
            </w:pPr>
            <w:r>
              <w:rPr>
                <w:sz w:val="17"/>
              </w:rPr>
              <w:t>3.946.739</w:t>
            </w:r>
          </w:p>
        </w:tc>
      </w:tr>
      <w:tr w:rsidR="008B314E" w14:paraId="774BAFC1"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2059BB4" w14:textId="77777777">
            <w:pPr>
              <w:pStyle w:val="p-table"/>
              <w:rPr>
                <w:sz w:val="17"/>
              </w:rPr>
            </w:pPr>
            <w:r>
              <w:rPr>
                <w:sz w:val="17"/>
              </w:rPr>
              <w:t>Fonds</w:t>
            </w:r>
          </w:p>
        </w:tc>
        <w:tc>
          <w:tcPr>
            <w:tcW w:w="780" w:type="dxa"/>
            <w:shd w:val="clear" w:color="auto" w:fill="auto"/>
            <w:tcMar>
              <w:top w:w="22" w:type="dxa"/>
              <w:left w:w="28" w:type="dxa"/>
              <w:bottom w:w="22" w:type="dxa"/>
              <w:right w:w="28" w:type="dxa"/>
            </w:tcMar>
            <w:vAlign w:val="bottom"/>
          </w:tcPr>
          <w:p w:rsidR="008B314E" w:rsidRDefault="00967F4E" w14:paraId="3C333736" w14:textId="77777777">
            <w:pPr>
              <w:pStyle w:val="p-table"/>
              <w:jc w:val="right"/>
              <w:rPr>
                <w:sz w:val="17"/>
              </w:rPr>
            </w:pPr>
            <w:r>
              <w:rPr>
                <w:sz w:val="17"/>
              </w:rPr>
              <w:t>‒</w:t>
            </w:r>
            <w:r>
              <w:rPr>
                <w:sz w:val="17"/>
              </w:rPr>
              <w:t xml:space="preserve"> 756.525</w:t>
            </w:r>
          </w:p>
        </w:tc>
        <w:tc>
          <w:tcPr>
            <w:tcW w:w="780" w:type="dxa"/>
            <w:shd w:val="clear" w:color="auto" w:fill="auto"/>
            <w:tcMar>
              <w:top w:w="22" w:type="dxa"/>
              <w:left w:w="28" w:type="dxa"/>
              <w:bottom w:w="22" w:type="dxa"/>
              <w:right w:w="28" w:type="dxa"/>
            </w:tcMar>
            <w:vAlign w:val="bottom"/>
          </w:tcPr>
          <w:p w:rsidR="008B314E" w:rsidRDefault="00967F4E" w14:paraId="13D9DEE6" w14:textId="77777777">
            <w:pPr>
              <w:pStyle w:val="p-table"/>
              <w:jc w:val="right"/>
              <w:rPr>
                <w:sz w:val="17"/>
              </w:rPr>
            </w:pPr>
            <w:r>
              <w:rPr>
                <w:sz w:val="17"/>
              </w:rPr>
              <w:t>‒</w:t>
            </w:r>
            <w:r>
              <w:rPr>
                <w:sz w:val="17"/>
              </w:rPr>
              <w:t xml:space="preserve"> 681.980</w:t>
            </w:r>
          </w:p>
        </w:tc>
        <w:tc>
          <w:tcPr>
            <w:tcW w:w="780" w:type="dxa"/>
            <w:shd w:val="clear" w:color="auto" w:fill="auto"/>
            <w:tcMar>
              <w:top w:w="22" w:type="dxa"/>
              <w:left w:w="28" w:type="dxa"/>
              <w:bottom w:w="22" w:type="dxa"/>
              <w:right w:w="28" w:type="dxa"/>
            </w:tcMar>
            <w:vAlign w:val="bottom"/>
          </w:tcPr>
          <w:p w:rsidR="008B314E" w:rsidRDefault="00967F4E" w14:paraId="2848CD96" w14:textId="77777777">
            <w:pPr>
              <w:pStyle w:val="p-table"/>
              <w:jc w:val="right"/>
              <w:rPr>
                <w:sz w:val="17"/>
              </w:rPr>
            </w:pPr>
            <w:r>
              <w:rPr>
                <w:sz w:val="17"/>
              </w:rPr>
              <w:t>‒</w:t>
            </w:r>
            <w:r>
              <w:rPr>
                <w:sz w:val="17"/>
              </w:rPr>
              <w:t xml:space="preserve"> 484.011</w:t>
            </w:r>
          </w:p>
        </w:tc>
        <w:tc>
          <w:tcPr>
            <w:tcW w:w="779" w:type="dxa"/>
            <w:shd w:val="clear" w:color="auto" w:fill="auto"/>
            <w:tcMar>
              <w:top w:w="22" w:type="dxa"/>
              <w:left w:w="28" w:type="dxa"/>
              <w:bottom w:w="22" w:type="dxa"/>
              <w:right w:w="28" w:type="dxa"/>
            </w:tcMar>
            <w:vAlign w:val="bottom"/>
          </w:tcPr>
          <w:p w:rsidR="008B314E" w:rsidRDefault="00967F4E" w14:paraId="0C03B788" w14:textId="77777777">
            <w:pPr>
              <w:pStyle w:val="p-table"/>
              <w:jc w:val="right"/>
              <w:rPr>
                <w:sz w:val="17"/>
              </w:rPr>
            </w:pPr>
            <w:r>
              <w:rPr>
                <w:sz w:val="17"/>
              </w:rPr>
              <w:t>‒</w:t>
            </w:r>
            <w:r>
              <w:rPr>
                <w:sz w:val="17"/>
              </w:rPr>
              <w:t xml:space="preserve"> 196.045</w:t>
            </w:r>
          </w:p>
        </w:tc>
        <w:tc>
          <w:tcPr>
            <w:tcW w:w="779" w:type="dxa"/>
            <w:shd w:val="clear" w:color="auto" w:fill="auto"/>
            <w:tcMar>
              <w:top w:w="22" w:type="dxa"/>
              <w:left w:w="28" w:type="dxa"/>
              <w:bottom w:w="22" w:type="dxa"/>
              <w:right w:w="28" w:type="dxa"/>
            </w:tcMar>
            <w:vAlign w:val="bottom"/>
          </w:tcPr>
          <w:p w:rsidR="008B314E" w:rsidRDefault="00967F4E" w14:paraId="05A48D30" w14:textId="77777777">
            <w:pPr>
              <w:pStyle w:val="p-table"/>
              <w:jc w:val="right"/>
              <w:rPr>
                <w:sz w:val="17"/>
              </w:rPr>
            </w:pPr>
            <w:r>
              <w:rPr>
                <w:sz w:val="17"/>
              </w:rPr>
              <w:t>‒</w:t>
            </w:r>
            <w:r>
              <w:rPr>
                <w:sz w:val="17"/>
              </w:rPr>
              <w:t xml:space="preserve"> 258.390</w:t>
            </w:r>
          </w:p>
        </w:tc>
        <w:tc>
          <w:tcPr>
            <w:tcW w:w="779" w:type="dxa"/>
            <w:shd w:val="clear" w:color="auto" w:fill="auto"/>
            <w:tcMar>
              <w:top w:w="22" w:type="dxa"/>
              <w:left w:w="28" w:type="dxa"/>
              <w:bottom w:w="22" w:type="dxa"/>
              <w:right w:w="28" w:type="dxa"/>
            </w:tcMar>
            <w:vAlign w:val="bottom"/>
          </w:tcPr>
          <w:p w:rsidR="008B314E" w:rsidRDefault="00967F4E" w14:paraId="14C9276F" w14:textId="77777777">
            <w:pPr>
              <w:pStyle w:val="p-table"/>
              <w:jc w:val="right"/>
              <w:rPr>
                <w:sz w:val="17"/>
              </w:rPr>
            </w:pPr>
            <w:r>
              <w:rPr>
                <w:sz w:val="17"/>
              </w:rPr>
              <w:t>‒</w:t>
            </w:r>
            <w:r>
              <w:rPr>
                <w:sz w:val="17"/>
              </w:rPr>
              <w:t xml:space="preserve"> 149.495</w:t>
            </w:r>
          </w:p>
        </w:tc>
        <w:tc>
          <w:tcPr>
            <w:tcW w:w="779" w:type="dxa"/>
            <w:shd w:val="clear" w:color="auto" w:fill="auto"/>
            <w:tcMar>
              <w:top w:w="22" w:type="dxa"/>
              <w:left w:w="28" w:type="dxa"/>
              <w:bottom w:w="22" w:type="dxa"/>
              <w:right w:w="28" w:type="dxa"/>
            </w:tcMar>
            <w:vAlign w:val="bottom"/>
          </w:tcPr>
          <w:p w:rsidR="008B314E" w:rsidRDefault="00967F4E" w14:paraId="03FA7B42" w14:textId="77777777">
            <w:pPr>
              <w:pStyle w:val="p-table"/>
              <w:jc w:val="right"/>
              <w:rPr>
                <w:sz w:val="17"/>
              </w:rPr>
            </w:pPr>
            <w:r>
              <w:rPr>
                <w:sz w:val="17"/>
              </w:rPr>
              <w:t>‒</w:t>
            </w:r>
            <w:r>
              <w:rPr>
                <w:sz w:val="17"/>
              </w:rPr>
              <w:t xml:space="preserve"> 204.333</w:t>
            </w:r>
          </w:p>
        </w:tc>
        <w:tc>
          <w:tcPr>
            <w:tcW w:w="779" w:type="dxa"/>
            <w:shd w:val="clear" w:color="auto" w:fill="auto"/>
            <w:tcMar>
              <w:top w:w="22" w:type="dxa"/>
              <w:left w:w="28" w:type="dxa"/>
              <w:bottom w:w="22" w:type="dxa"/>
              <w:right w:w="28" w:type="dxa"/>
            </w:tcMar>
            <w:vAlign w:val="bottom"/>
          </w:tcPr>
          <w:p w:rsidR="008B314E" w:rsidRDefault="00967F4E" w14:paraId="3B5753B7" w14:textId="77777777">
            <w:pPr>
              <w:pStyle w:val="p-table"/>
              <w:jc w:val="right"/>
              <w:rPr>
                <w:sz w:val="17"/>
              </w:rPr>
            </w:pPr>
            <w:r>
              <w:rPr>
                <w:sz w:val="17"/>
              </w:rPr>
              <w:t>214.635</w:t>
            </w:r>
          </w:p>
        </w:tc>
        <w:tc>
          <w:tcPr>
            <w:tcW w:w="779" w:type="dxa"/>
            <w:shd w:val="clear" w:color="auto" w:fill="auto"/>
            <w:tcMar>
              <w:top w:w="22" w:type="dxa"/>
              <w:left w:w="28" w:type="dxa"/>
              <w:bottom w:w="22" w:type="dxa"/>
              <w:right w:w="28" w:type="dxa"/>
            </w:tcMar>
            <w:vAlign w:val="bottom"/>
          </w:tcPr>
          <w:p w:rsidR="008B314E" w:rsidRDefault="00967F4E" w14:paraId="20336AED" w14:textId="77777777">
            <w:pPr>
              <w:pStyle w:val="p-table"/>
              <w:jc w:val="right"/>
              <w:rPr>
                <w:sz w:val="17"/>
              </w:rPr>
            </w:pPr>
            <w:r>
              <w:rPr>
                <w:sz w:val="17"/>
              </w:rPr>
              <w:t>136.395</w:t>
            </w:r>
          </w:p>
        </w:tc>
        <w:tc>
          <w:tcPr>
            <w:tcW w:w="852" w:type="dxa"/>
            <w:shd w:val="clear" w:color="auto" w:fill="auto"/>
            <w:tcMar>
              <w:top w:w="22" w:type="dxa"/>
              <w:left w:w="28" w:type="dxa"/>
              <w:bottom w:w="22" w:type="dxa"/>
              <w:right w:w="28" w:type="dxa"/>
            </w:tcMar>
            <w:vAlign w:val="bottom"/>
          </w:tcPr>
          <w:p w:rsidR="008B314E" w:rsidRDefault="00967F4E" w14:paraId="6F99B899" w14:textId="77777777">
            <w:pPr>
              <w:pStyle w:val="p-table"/>
              <w:jc w:val="right"/>
              <w:rPr>
                <w:sz w:val="17"/>
              </w:rPr>
            </w:pPr>
            <w:r>
              <w:rPr>
                <w:sz w:val="17"/>
              </w:rPr>
              <w:t>3.946.739</w:t>
            </w:r>
          </w:p>
        </w:tc>
      </w:tr>
      <w:tr w:rsidR="008B314E" w14:paraId="5645F55D"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2DA267CA"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A7480C8"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27D4EA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C400A6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FDBFD3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58EF59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871437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C35948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E90D62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573F2A7"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5C30C6C2" w14:textId="77777777">
            <w:pPr>
              <w:pStyle w:val="p-table"/>
              <w:rPr>
                <w:sz w:val="17"/>
              </w:rPr>
            </w:pPr>
          </w:p>
        </w:tc>
      </w:tr>
      <w:tr w:rsidR="008B314E" w14:paraId="4F227C7D"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54E2D869"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D951601"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B79E061"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DA1D60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49CE73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25F21E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6A4EE4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056766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0085DDB"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C053C46"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4FE63F98" w14:textId="77777777">
            <w:pPr>
              <w:pStyle w:val="p-table"/>
              <w:rPr>
                <w:sz w:val="17"/>
              </w:rPr>
            </w:pPr>
          </w:p>
        </w:tc>
      </w:tr>
      <w:tr w:rsidR="008B314E" w14:paraId="0EB205BD"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790EB22E" w14:textId="77777777">
            <w:pPr>
              <w:pStyle w:val="p-table"/>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3D688B2" w14:textId="77777777">
            <w:pPr>
              <w:pStyle w:val="p-table"/>
              <w:jc w:val="right"/>
            </w:pPr>
            <w:r>
              <w:rPr>
                <w:b/>
                <w:sz w:val="17"/>
              </w:rPr>
              <w:t>1.600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846E36B" w14:textId="77777777">
            <w:pPr>
              <w:pStyle w:val="p-table"/>
              <w:jc w:val="right"/>
            </w:pPr>
            <w:r>
              <w:rPr>
                <w:b/>
                <w:sz w:val="17"/>
              </w:rPr>
              <w:t>1.600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28F2FAC" w14:textId="77777777">
            <w:pPr>
              <w:pStyle w:val="p-table"/>
              <w:jc w:val="right"/>
            </w:pPr>
            <w:r>
              <w:rPr>
                <w:b/>
                <w:sz w:val="17"/>
              </w:rPr>
              <w:t>1.600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A24D556" w14:textId="77777777">
            <w:pPr>
              <w:pStyle w:val="p-table"/>
              <w:jc w:val="right"/>
            </w:pPr>
            <w:r>
              <w:rPr>
                <w:b/>
                <w:sz w:val="17"/>
              </w:rPr>
              <w:t>1.600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2194E2F" w14:textId="77777777">
            <w:pPr>
              <w:pStyle w:val="p-table"/>
              <w:jc w:val="right"/>
            </w:pPr>
            <w:r>
              <w:rPr>
                <w:b/>
                <w:sz w:val="17"/>
              </w:rPr>
              <w:t>1.600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FD94A59" w14:textId="77777777">
            <w:pPr>
              <w:pStyle w:val="p-table"/>
              <w:jc w:val="right"/>
            </w:pPr>
            <w:r>
              <w:rPr>
                <w:b/>
                <w:sz w:val="17"/>
              </w:rPr>
              <w:t>1.600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E061A1D" w14:textId="77777777">
            <w:pPr>
              <w:pStyle w:val="p-table"/>
              <w:jc w:val="right"/>
            </w:pPr>
            <w:r>
              <w:rPr>
                <w:b/>
                <w:sz w:val="17"/>
              </w:rPr>
              <w:t>1.600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B24A5F3" w14:textId="77777777">
            <w:pPr>
              <w:pStyle w:val="p-table"/>
              <w:jc w:val="right"/>
            </w:pPr>
            <w:r>
              <w:rPr>
                <w:b/>
                <w:sz w:val="17"/>
              </w:rPr>
              <w:t>1.600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7FF25D5" w14:textId="77777777">
            <w:pPr>
              <w:pStyle w:val="p-table"/>
              <w:jc w:val="right"/>
            </w:pPr>
            <w:r>
              <w:rPr>
                <w:b/>
                <w:sz w:val="17"/>
              </w:rPr>
              <w:t>1.600</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25B2BF4" w14:textId="77777777">
            <w:pPr>
              <w:pStyle w:val="p-table"/>
              <w:jc w:val="right"/>
            </w:pPr>
            <w:r>
              <w:rPr>
                <w:b/>
                <w:sz w:val="17"/>
              </w:rPr>
              <w:t>87.298</w:t>
            </w:r>
          </w:p>
        </w:tc>
      </w:tr>
    </w:tbl>
    <w:p w:rsidR="008B314E" w:rsidRDefault="008B314E" w14:paraId="5E92CBD2"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388"/>
        <w:gridCol w:w="775"/>
        <w:gridCol w:w="775"/>
        <w:gridCol w:w="843"/>
        <w:gridCol w:w="843"/>
        <w:gridCol w:w="843"/>
        <w:gridCol w:w="758"/>
        <w:gridCol w:w="758"/>
        <w:gridCol w:w="843"/>
        <w:gridCol w:w="843"/>
        <w:gridCol w:w="1025"/>
      </w:tblGrid>
      <w:tr w:rsidR="008B314E" w14:paraId="2688D8DE"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8B314E" w:rsidRDefault="00967F4E" w14:paraId="40A21EEA" w14:textId="77777777">
            <w:pPr>
              <w:pStyle w:val="kio2-table-title"/>
            </w:pPr>
            <w:r>
              <w:lastRenderedPageBreak/>
              <w:t>Artikel 2 Maritiem Materieel (bedragen x € 1.000)</w:t>
            </w:r>
          </w:p>
        </w:tc>
      </w:tr>
      <w:tr w:rsidR="008B314E" w14:paraId="69AAF583" w14:textId="77777777">
        <w:tblPrEx>
          <w:tblCellMar>
            <w:top w:w="0" w:type="dxa"/>
            <w:bottom w:w="0" w:type="dxa"/>
          </w:tblCellMar>
        </w:tblPrEx>
        <w:trPr>
          <w:tblHeader/>
        </w:trPr>
        <w:tc>
          <w:tcPr>
            <w:tcW w:w="1828"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8B314E" w:rsidRDefault="00967F4E" w14:paraId="6AF478AA" w14:textId="77777777">
            <w:pPr>
              <w:pStyle w:val="p-table"/>
              <w:rPr>
                <w:color w:val="000000"/>
                <w:sz w:val="17"/>
              </w:rPr>
            </w:pPr>
            <w:r>
              <w:rPr>
                <w:color w:val="000000"/>
                <w:sz w:val="17"/>
              </w:rPr>
              <w:t>Omschrijving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FC5FE8E" w14:textId="77777777">
            <w:pPr>
              <w:pStyle w:val="p-table"/>
              <w:jc w:val="right"/>
              <w:rPr>
                <w:color w:val="000000"/>
                <w:sz w:val="17"/>
              </w:rPr>
            </w:pPr>
            <w:r>
              <w:rPr>
                <w:color w:val="000000"/>
                <w:sz w:val="17"/>
              </w:rPr>
              <w:t>2031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9C35D89" w14:textId="77777777">
            <w:pPr>
              <w:pStyle w:val="p-table"/>
              <w:jc w:val="right"/>
              <w:rPr>
                <w:color w:val="000000"/>
                <w:sz w:val="17"/>
              </w:rPr>
            </w:pPr>
            <w:r>
              <w:rPr>
                <w:color w:val="000000"/>
                <w:sz w:val="17"/>
              </w:rPr>
              <w:t>2032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6E82357" w14:textId="77777777">
            <w:pPr>
              <w:pStyle w:val="p-table"/>
              <w:jc w:val="right"/>
              <w:rPr>
                <w:color w:val="000000"/>
                <w:sz w:val="17"/>
              </w:rPr>
            </w:pPr>
            <w:r>
              <w:rPr>
                <w:color w:val="000000"/>
                <w:sz w:val="17"/>
              </w:rPr>
              <w:t>2033</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2A0A0E3" w14:textId="77777777">
            <w:pPr>
              <w:pStyle w:val="p-table"/>
              <w:jc w:val="right"/>
              <w:rPr>
                <w:color w:val="000000"/>
                <w:sz w:val="17"/>
              </w:rPr>
            </w:pPr>
            <w:r>
              <w:rPr>
                <w:color w:val="000000"/>
                <w:sz w:val="17"/>
              </w:rPr>
              <w:t>2034</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77490DF6" w14:textId="77777777">
            <w:pPr>
              <w:pStyle w:val="p-table"/>
              <w:jc w:val="right"/>
              <w:rPr>
                <w:color w:val="000000"/>
                <w:sz w:val="17"/>
              </w:rPr>
            </w:pPr>
            <w:r>
              <w:rPr>
                <w:color w:val="000000"/>
                <w:sz w:val="17"/>
              </w:rPr>
              <w:t>2035</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8A98CFA" w14:textId="77777777">
            <w:pPr>
              <w:pStyle w:val="p-table"/>
              <w:jc w:val="right"/>
              <w:rPr>
                <w:color w:val="000000"/>
                <w:sz w:val="17"/>
              </w:rPr>
            </w:pPr>
            <w:r>
              <w:rPr>
                <w:color w:val="000000"/>
                <w:sz w:val="17"/>
              </w:rPr>
              <w:t>2036</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B924157" w14:textId="77777777">
            <w:pPr>
              <w:pStyle w:val="p-table"/>
              <w:jc w:val="right"/>
              <w:rPr>
                <w:color w:val="000000"/>
                <w:sz w:val="17"/>
              </w:rPr>
            </w:pPr>
            <w:r>
              <w:rPr>
                <w:color w:val="000000"/>
                <w:sz w:val="17"/>
              </w:rPr>
              <w:t>2037</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4E17D60" w14:textId="77777777">
            <w:pPr>
              <w:pStyle w:val="p-table"/>
              <w:jc w:val="right"/>
              <w:rPr>
                <w:color w:val="000000"/>
                <w:sz w:val="17"/>
              </w:rPr>
            </w:pPr>
            <w:r>
              <w:rPr>
                <w:color w:val="000000"/>
                <w:sz w:val="17"/>
              </w:rPr>
              <w:t>2038</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79938C63" w14:textId="77777777">
            <w:pPr>
              <w:pStyle w:val="p-table"/>
              <w:jc w:val="right"/>
              <w:rPr>
                <w:color w:val="000000"/>
                <w:sz w:val="17"/>
              </w:rPr>
            </w:pPr>
            <w:r>
              <w:rPr>
                <w:color w:val="000000"/>
                <w:sz w:val="17"/>
              </w:rPr>
              <w:t>2039</w:t>
            </w:r>
          </w:p>
        </w:tc>
        <w:tc>
          <w:tcPr>
            <w:tcW w:w="85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C7D9ADE" w14:textId="77777777">
            <w:pPr>
              <w:pStyle w:val="p-table"/>
              <w:jc w:val="right"/>
              <w:rPr>
                <w:color w:val="000000"/>
                <w:sz w:val="17"/>
              </w:rPr>
            </w:pPr>
            <w:r>
              <w:rPr>
                <w:color w:val="000000"/>
                <w:sz w:val="17"/>
              </w:rPr>
              <w:t>2040</w:t>
            </w:r>
          </w:p>
        </w:tc>
      </w:tr>
      <w:tr w:rsidR="008B314E" w14:paraId="32DD17DF"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E998BA3" w14:textId="77777777">
            <w:pPr>
              <w:pStyle w:val="p-table"/>
            </w:pPr>
            <w:r>
              <w:rPr>
                <w:b/>
                <w:sz w:val="17"/>
              </w:rPr>
              <w:t>Verplichtingen</w:t>
            </w:r>
          </w:p>
        </w:tc>
        <w:tc>
          <w:tcPr>
            <w:tcW w:w="780" w:type="dxa"/>
            <w:shd w:val="clear" w:color="auto" w:fill="auto"/>
            <w:tcMar>
              <w:top w:w="22" w:type="dxa"/>
              <w:left w:w="28" w:type="dxa"/>
              <w:bottom w:w="22" w:type="dxa"/>
              <w:right w:w="28" w:type="dxa"/>
            </w:tcMar>
            <w:vAlign w:val="bottom"/>
          </w:tcPr>
          <w:p w:rsidR="008B314E" w:rsidRDefault="00967F4E" w14:paraId="438EDF61" w14:textId="77777777">
            <w:pPr>
              <w:pStyle w:val="p-table"/>
              <w:jc w:val="right"/>
            </w:pPr>
            <w:r>
              <w:rPr>
                <w:b/>
                <w:sz w:val="17"/>
              </w:rPr>
              <w:t>85.028</w:t>
            </w:r>
          </w:p>
        </w:tc>
        <w:tc>
          <w:tcPr>
            <w:tcW w:w="780" w:type="dxa"/>
            <w:shd w:val="clear" w:color="auto" w:fill="auto"/>
            <w:tcMar>
              <w:top w:w="22" w:type="dxa"/>
              <w:left w:w="28" w:type="dxa"/>
              <w:bottom w:w="22" w:type="dxa"/>
              <w:right w:w="28" w:type="dxa"/>
            </w:tcMar>
            <w:vAlign w:val="bottom"/>
          </w:tcPr>
          <w:p w:rsidR="008B314E" w:rsidRDefault="00967F4E" w14:paraId="5B1C6D0B" w14:textId="77777777">
            <w:pPr>
              <w:pStyle w:val="p-table"/>
              <w:jc w:val="right"/>
            </w:pPr>
            <w:r>
              <w:rPr>
                <w:b/>
                <w:sz w:val="17"/>
              </w:rPr>
              <w:t>‒</w:t>
            </w:r>
            <w:r>
              <w:rPr>
                <w:b/>
                <w:sz w:val="17"/>
              </w:rPr>
              <w:t xml:space="preserve"> 81.327</w:t>
            </w:r>
          </w:p>
        </w:tc>
        <w:tc>
          <w:tcPr>
            <w:tcW w:w="780" w:type="dxa"/>
            <w:shd w:val="clear" w:color="auto" w:fill="auto"/>
            <w:tcMar>
              <w:top w:w="22" w:type="dxa"/>
              <w:left w:w="28" w:type="dxa"/>
              <w:bottom w:w="22" w:type="dxa"/>
              <w:right w:w="28" w:type="dxa"/>
            </w:tcMar>
            <w:vAlign w:val="bottom"/>
          </w:tcPr>
          <w:p w:rsidR="008B314E" w:rsidRDefault="00967F4E" w14:paraId="6C9032E8" w14:textId="77777777">
            <w:pPr>
              <w:pStyle w:val="p-table"/>
              <w:jc w:val="right"/>
            </w:pPr>
            <w:r>
              <w:rPr>
                <w:b/>
                <w:sz w:val="17"/>
              </w:rPr>
              <w:t>‒</w:t>
            </w:r>
            <w:r>
              <w:rPr>
                <w:b/>
                <w:sz w:val="17"/>
              </w:rPr>
              <w:t xml:space="preserve"> 367.833</w:t>
            </w:r>
          </w:p>
        </w:tc>
        <w:tc>
          <w:tcPr>
            <w:tcW w:w="779" w:type="dxa"/>
            <w:shd w:val="clear" w:color="auto" w:fill="auto"/>
            <w:tcMar>
              <w:top w:w="22" w:type="dxa"/>
              <w:left w:w="28" w:type="dxa"/>
              <w:bottom w:w="22" w:type="dxa"/>
              <w:right w:w="28" w:type="dxa"/>
            </w:tcMar>
            <w:vAlign w:val="bottom"/>
          </w:tcPr>
          <w:p w:rsidR="008B314E" w:rsidRDefault="00967F4E" w14:paraId="72FDEE68" w14:textId="77777777">
            <w:pPr>
              <w:pStyle w:val="p-table"/>
              <w:jc w:val="right"/>
            </w:pPr>
            <w:r>
              <w:rPr>
                <w:b/>
                <w:sz w:val="17"/>
              </w:rPr>
              <w:t>‒</w:t>
            </w:r>
            <w:r>
              <w:rPr>
                <w:b/>
                <w:sz w:val="17"/>
              </w:rPr>
              <w:t xml:space="preserve"> 529.355</w:t>
            </w:r>
          </w:p>
        </w:tc>
        <w:tc>
          <w:tcPr>
            <w:tcW w:w="779" w:type="dxa"/>
            <w:shd w:val="clear" w:color="auto" w:fill="auto"/>
            <w:tcMar>
              <w:top w:w="22" w:type="dxa"/>
              <w:left w:w="28" w:type="dxa"/>
              <w:bottom w:w="22" w:type="dxa"/>
              <w:right w:w="28" w:type="dxa"/>
            </w:tcMar>
            <w:vAlign w:val="bottom"/>
          </w:tcPr>
          <w:p w:rsidR="008B314E" w:rsidRDefault="00967F4E" w14:paraId="12AFFD00" w14:textId="77777777">
            <w:pPr>
              <w:pStyle w:val="p-table"/>
              <w:jc w:val="right"/>
            </w:pPr>
            <w:r>
              <w:rPr>
                <w:b/>
                <w:sz w:val="17"/>
              </w:rPr>
              <w:t>‒</w:t>
            </w:r>
            <w:r>
              <w:rPr>
                <w:b/>
                <w:sz w:val="17"/>
              </w:rPr>
              <w:t xml:space="preserve"> </w:t>
            </w:r>
            <w:r>
              <w:rPr>
                <w:b/>
                <w:sz w:val="17"/>
              </w:rPr>
              <w:t>179.922</w:t>
            </w:r>
          </w:p>
        </w:tc>
        <w:tc>
          <w:tcPr>
            <w:tcW w:w="779" w:type="dxa"/>
            <w:shd w:val="clear" w:color="auto" w:fill="auto"/>
            <w:tcMar>
              <w:top w:w="22" w:type="dxa"/>
              <w:left w:w="28" w:type="dxa"/>
              <w:bottom w:w="22" w:type="dxa"/>
              <w:right w:w="28" w:type="dxa"/>
            </w:tcMar>
            <w:vAlign w:val="bottom"/>
          </w:tcPr>
          <w:p w:rsidR="008B314E" w:rsidRDefault="00967F4E" w14:paraId="0489AE2A" w14:textId="77777777">
            <w:pPr>
              <w:pStyle w:val="p-table"/>
              <w:jc w:val="right"/>
            </w:pPr>
            <w:r>
              <w:rPr>
                <w:b/>
                <w:sz w:val="17"/>
              </w:rPr>
              <w:t>‒</w:t>
            </w:r>
            <w:r>
              <w:rPr>
                <w:b/>
                <w:sz w:val="17"/>
              </w:rPr>
              <w:t xml:space="preserve"> 44.870</w:t>
            </w:r>
          </w:p>
        </w:tc>
        <w:tc>
          <w:tcPr>
            <w:tcW w:w="779" w:type="dxa"/>
            <w:shd w:val="clear" w:color="auto" w:fill="auto"/>
            <w:tcMar>
              <w:top w:w="22" w:type="dxa"/>
              <w:left w:w="28" w:type="dxa"/>
              <w:bottom w:w="22" w:type="dxa"/>
              <w:right w:w="28" w:type="dxa"/>
            </w:tcMar>
            <w:vAlign w:val="bottom"/>
          </w:tcPr>
          <w:p w:rsidR="008B314E" w:rsidRDefault="00967F4E" w14:paraId="30EB2779" w14:textId="77777777">
            <w:pPr>
              <w:pStyle w:val="p-table"/>
              <w:jc w:val="right"/>
            </w:pPr>
            <w:r>
              <w:rPr>
                <w:b/>
                <w:sz w:val="17"/>
              </w:rPr>
              <w:t>‒</w:t>
            </w:r>
            <w:r>
              <w:rPr>
                <w:b/>
                <w:sz w:val="17"/>
              </w:rPr>
              <w:t xml:space="preserve"> 51.004</w:t>
            </w:r>
          </w:p>
        </w:tc>
        <w:tc>
          <w:tcPr>
            <w:tcW w:w="779" w:type="dxa"/>
            <w:shd w:val="clear" w:color="auto" w:fill="auto"/>
            <w:tcMar>
              <w:top w:w="22" w:type="dxa"/>
              <w:left w:w="28" w:type="dxa"/>
              <w:bottom w:w="22" w:type="dxa"/>
              <w:right w:w="28" w:type="dxa"/>
            </w:tcMar>
            <w:vAlign w:val="bottom"/>
          </w:tcPr>
          <w:p w:rsidR="008B314E" w:rsidRDefault="00967F4E" w14:paraId="485618DC" w14:textId="77777777">
            <w:pPr>
              <w:pStyle w:val="p-table"/>
              <w:jc w:val="right"/>
            </w:pPr>
            <w:r>
              <w:rPr>
                <w:b/>
                <w:sz w:val="17"/>
              </w:rPr>
              <w:t>‒</w:t>
            </w:r>
            <w:r>
              <w:rPr>
                <w:b/>
                <w:sz w:val="17"/>
              </w:rPr>
              <w:t xml:space="preserve"> 249.961</w:t>
            </w:r>
          </w:p>
        </w:tc>
        <w:tc>
          <w:tcPr>
            <w:tcW w:w="779" w:type="dxa"/>
            <w:shd w:val="clear" w:color="auto" w:fill="auto"/>
            <w:tcMar>
              <w:top w:w="22" w:type="dxa"/>
              <w:left w:w="28" w:type="dxa"/>
              <w:bottom w:w="22" w:type="dxa"/>
              <w:right w:w="28" w:type="dxa"/>
            </w:tcMar>
            <w:vAlign w:val="bottom"/>
          </w:tcPr>
          <w:p w:rsidR="008B314E" w:rsidRDefault="00967F4E" w14:paraId="2A0489D6" w14:textId="77777777">
            <w:pPr>
              <w:pStyle w:val="p-table"/>
              <w:jc w:val="right"/>
            </w:pPr>
            <w:r>
              <w:rPr>
                <w:b/>
                <w:sz w:val="17"/>
              </w:rPr>
              <w:t>‒</w:t>
            </w:r>
            <w:r>
              <w:rPr>
                <w:b/>
                <w:sz w:val="17"/>
              </w:rPr>
              <w:t xml:space="preserve"> 197.542</w:t>
            </w:r>
          </w:p>
        </w:tc>
        <w:tc>
          <w:tcPr>
            <w:tcW w:w="852" w:type="dxa"/>
            <w:shd w:val="clear" w:color="auto" w:fill="auto"/>
            <w:tcMar>
              <w:top w:w="22" w:type="dxa"/>
              <w:left w:w="28" w:type="dxa"/>
              <w:bottom w:w="22" w:type="dxa"/>
              <w:right w:w="28" w:type="dxa"/>
            </w:tcMar>
            <w:vAlign w:val="bottom"/>
          </w:tcPr>
          <w:p w:rsidR="008B314E" w:rsidRDefault="00967F4E" w14:paraId="0B28AF63" w14:textId="77777777">
            <w:pPr>
              <w:pStyle w:val="p-table"/>
              <w:jc w:val="right"/>
            </w:pPr>
            <w:r>
              <w:rPr>
                <w:b/>
                <w:sz w:val="17"/>
              </w:rPr>
              <w:t>1.057.332</w:t>
            </w:r>
          </w:p>
        </w:tc>
      </w:tr>
      <w:tr w:rsidR="008B314E" w14:paraId="33DF5658"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66E9949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9F7134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6AAF571"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796AC7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A62545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949D5D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09E2D5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F3F3DD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83396D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E2F02CF"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1C8BA255" w14:textId="77777777">
            <w:pPr>
              <w:pStyle w:val="p-table"/>
              <w:rPr>
                <w:sz w:val="17"/>
              </w:rPr>
            </w:pPr>
          </w:p>
        </w:tc>
      </w:tr>
      <w:tr w:rsidR="008B314E" w14:paraId="31CF6C26"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1A00420A" w14:textId="77777777">
            <w:pPr>
              <w:pStyle w:val="p-table"/>
            </w:pPr>
            <w:r>
              <w:rPr>
                <w:b/>
                <w:sz w:val="17"/>
              </w:rPr>
              <w:t>Uitgaven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6F24BD5" w14:textId="77777777">
            <w:pPr>
              <w:pStyle w:val="p-table"/>
              <w:jc w:val="right"/>
            </w:pPr>
            <w:r>
              <w:rPr>
                <w:b/>
                <w:sz w:val="17"/>
              </w:rPr>
              <w:t>36.323</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853E7D1" w14:textId="77777777">
            <w:pPr>
              <w:pStyle w:val="p-table"/>
              <w:jc w:val="right"/>
            </w:pPr>
            <w:r>
              <w:rPr>
                <w:b/>
                <w:sz w:val="17"/>
              </w:rPr>
              <w:t>4.511</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5F13B07" w14:textId="77777777">
            <w:pPr>
              <w:pStyle w:val="p-table"/>
              <w:jc w:val="right"/>
            </w:pPr>
            <w:r>
              <w:rPr>
                <w:b/>
                <w:sz w:val="17"/>
              </w:rPr>
              <w:t>3.282</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2727048" w14:textId="77777777">
            <w:pPr>
              <w:pStyle w:val="p-table"/>
              <w:jc w:val="right"/>
            </w:pPr>
            <w:r>
              <w:rPr>
                <w:b/>
                <w:sz w:val="17"/>
              </w:rPr>
              <w:t>4.646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B4A53FF" w14:textId="77777777">
            <w:pPr>
              <w:pStyle w:val="p-table"/>
              <w:jc w:val="right"/>
            </w:pPr>
            <w:r>
              <w:rPr>
                <w:b/>
                <w:sz w:val="17"/>
              </w:rPr>
              <w:t>7.431</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D852F4F" w14:textId="77777777">
            <w:pPr>
              <w:pStyle w:val="p-table"/>
              <w:jc w:val="right"/>
            </w:pPr>
            <w:r>
              <w:rPr>
                <w:b/>
                <w:sz w:val="17"/>
              </w:rPr>
              <w:t>16.363</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974C316" w14:textId="77777777">
            <w:pPr>
              <w:pStyle w:val="p-table"/>
              <w:jc w:val="right"/>
            </w:pPr>
            <w:r>
              <w:rPr>
                <w:b/>
                <w:sz w:val="17"/>
              </w:rPr>
              <w:t>4.623</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F6D1795" w14:textId="77777777">
            <w:pPr>
              <w:pStyle w:val="p-table"/>
              <w:jc w:val="right"/>
            </w:pPr>
            <w:r>
              <w:rPr>
                <w:b/>
                <w:sz w:val="17"/>
              </w:rPr>
              <w:t>3.282</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72E7AE1" w14:textId="77777777">
            <w:pPr>
              <w:pStyle w:val="p-table"/>
              <w:jc w:val="right"/>
            </w:pPr>
            <w:r>
              <w:rPr>
                <w:b/>
                <w:sz w:val="17"/>
              </w:rPr>
              <w:t>4.433</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D2CFC15" w14:textId="77777777">
            <w:pPr>
              <w:pStyle w:val="p-table"/>
              <w:jc w:val="right"/>
            </w:pPr>
            <w:r>
              <w:rPr>
                <w:b/>
                <w:sz w:val="17"/>
              </w:rPr>
              <w:t>389.985</w:t>
            </w:r>
          </w:p>
        </w:tc>
      </w:tr>
      <w:tr w:rsidR="008B314E" w14:paraId="74A45B7C"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7D74C25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34FBFCD"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57DC044"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445AB4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FC9751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E9E2EE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57A203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931F48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C7FD5FB"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F40FBAF"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7B04725D" w14:textId="77777777">
            <w:pPr>
              <w:pStyle w:val="p-table"/>
              <w:rPr>
                <w:sz w:val="17"/>
              </w:rPr>
            </w:pPr>
          </w:p>
        </w:tc>
      </w:tr>
      <w:tr w:rsidR="008B314E" w14:paraId="1C2A6F4B"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0568E12" w14:textId="77777777">
            <w:pPr>
              <w:pStyle w:val="p-table"/>
              <w:rPr>
                <w:sz w:val="17"/>
              </w:rPr>
            </w:pPr>
            <w:r>
              <w:rPr>
                <w:sz w:val="17"/>
              </w:rPr>
              <w:t>Verwerving</w:t>
            </w:r>
          </w:p>
        </w:tc>
        <w:tc>
          <w:tcPr>
            <w:tcW w:w="780" w:type="dxa"/>
            <w:shd w:val="clear" w:color="auto" w:fill="auto"/>
            <w:tcMar>
              <w:top w:w="22" w:type="dxa"/>
              <w:left w:w="28" w:type="dxa"/>
              <w:bottom w:w="22" w:type="dxa"/>
              <w:right w:w="28" w:type="dxa"/>
            </w:tcMar>
          </w:tcPr>
          <w:p w:rsidR="008B314E" w:rsidRDefault="008B314E" w14:paraId="73952346"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B77335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6FA1ED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47F31A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EA1531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DFDC81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BF1E45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9D08F4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1148150"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4AB1A597" w14:textId="77777777">
            <w:pPr>
              <w:pStyle w:val="p-table"/>
              <w:rPr>
                <w:sz w:val="17"/>
              </w:rPr>
            </w:pPr>
          </w:p>
        </w:tc>
      </w:tr>
      <w:tr w:rsidR="008B314E" w14:paraId="39B14D92"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22FC5721" w14:textId="77777777">
            <w:pPr>
              <w:pStyle w:val="p-table"/>
            </w:pPr>
            <w:r>
              <w:rPr>
                <w:b/>
                <w:sz w:val="17"/>
              </w:rPr>
              <w:t>Opdrachten</w:t>
            </w:r>
          </w:p>
        </w:tc>
        <w:tc>
          <w:tcPr>
            <w:tcW w:w="780" w:type="dxa"/>
            <w:shd w:val="clear" w:color="auto" w:fill="auto"/>
            <w:tcMar>
              <w:top w:w="22" w:type="dxa"/>
              <w:left w:w="28" w:type="dxa"/>
              <w:bottom w:w="22" w:type="dxa"/>
              <w:right w:w="28" w:type="dxa"/>
            </w:tcMar>
            <w:vAlign w:val="bottom"/>
          </w:tcPr>
          <w:p w:rsidR="008B314E" w:rsidRDefault="00967F4E" w14:paraId="45A76062" w14:textId="77777777">
            <w:pPr>
              <w:pStyle w:val="p-table"/>
              <w:jc w:val="right"/>
              <w:rPr>
                <w:sz w:val="17"/>
              </w:rPr>
            </w:pPr>
            <w:r>
              <w:rPr>
                <w:sz w:val="17"/>
              </w:rPr>
              <w:t>156.264</w:t>
            </w:r>
          </w:p>
        </w:tc>
        <w:tc>
          <w:tcPr>
            <w:tcW w:w="780" w:type="dxa"/>
            <w:shd w:val="clear" w:color="auto" w:fill="auto"/>
            <w:tcMar>
              <w:top w:w="22" w:type="dxa"/>
              <w:left w:w="28" w:type="dxa"/>
              <w:bottom w:w="22" w:type="dxa"/>
              <w:right w:w="28" w:type="dxa"/>
            </w:tcMar>
            <w:vAlign w:val="bottom"/>
          </w:tcPr>
          <w:p w:rsidR="008B314E" w:rsidRDefault="00967F4E" w14:paraId="41296FCF" w14:textId="77777777">
            <w:pPr>
              <w:pStyle w:val="p-table"/>
              <w:jc w:val="right"/>
              <w:rPr>
                <w:sz w:val="17"/>
              </w:rPr>
            </w:pPr>
            <w:r>
              <w:rPr>
                <w:sz w:val="17"/>
              </w:rPr>
              <w:t>‒</w:t>
            </w:r>
            <w:r>
              <w:rPr>
                <w:sz w:val="17"/>
              </w:rPr>
              <w:t xml:space="preserve"> 76.246</w:t>
            </w:r>
          </w:p>
        </w:tc>
        <w:tc>
          <w:tcPr>
            <w:tcW w:w="780" w:type="dxa"/>
            <w:shd w:val="clear" w:color="auto" w:fill="auto"/>
            <w:tcMar>
              <w:top w:w="22" w:type="dxa"/>
              <w:left w:w="28" w:type="dxa"/>
              <w:bottom w:w="22" w:type="dxa"/>
              <w:right w:w="28" w:type="dxa"/>
            </w:tcMar>
            <w:vAlign w:val="bottom"/>
          </w:tcPr>
          <w:p w:rsidR="008B314E" w:rsidRDefault="00967F4E" w14:paraId="6DB33ABA" w14:textId="77777777">
            <w:pPr>
              <w:pStyle w:val="p-table"/>
              <w:jc w:val="right"/>
              <w:rPr>
                <w:sz w:val="17"/>
              </w:rPr>
            </w:pPr>
            <w:r>
              <w:rPr>
                <w:sz w:val="17"/>
              </w:rPr>
              <w:t>‒</w:t>
            </w:r>
            <w:r>
              <w:rPr>
                <w:sz w:val="17"/>
              </w:rPr>
              <w:t xml:space="preserve"> 303.545</w:t>
            </w:r>
          </w:p>
        </w:tc>
        <w:tc>
          <w:tcPr>
            <w:tcW w:w="779" w:type="dxa"/>
            <w:shd w:val="clear" w:color="auto" w:fill="auto"/>
            <w:tcMar>
              <w:top w:w="22" w:type="dxa"/>
              <w:left w:w="28" w:type="dxa"/>
              <w:bottom w:w="22" w:type="dxa"/>
              <w:right w:w="28" w:type="dxa"/>
            </w:tcMar>
            <w:vAlign w:val="bottom"/>
          </w:tcPr>
          <w:p w:rsidR="008B314E" w:rsidRDefault="00967F4E" w14:paraId="0FE0EC4E" w14:textId="77777777">
            <w:pPr>
              <w:pStyle w:val="p-table"/>
              <w:jc w:val="right"/>
              <w:rPr>
                <w:sz w:val="17"/>
              </w:rPr>
            </w:pPr>
            <w:r>
              <w:rPr>
                <w:sz w:val="17"/>
              </w:rPr>
              <w:t>‒</w:t>
            </w:r>
            <w:r>
              <w:rPr>
                <w:sz w:val="17"/>
              </w:rPr>
              <w:t xml:space="preserve"> 462.563</w:t>
            </w:r>
          </w:p>
        </w:tc>
        <w:tc>
          <w:tcPr>
            <w:tcW w:w="779" w:type="dxa"/>
            <w:shd w:val="clear" w:color="auto" w:fill="auto"/>
            <w:tcMar>
              <w:top w:w="22" w:type="dxa"/>
              <w:left w:w="28" w:type="dxa"/>
              <w:bottom w:w="22" w:type="dxa"/>
              <w:right w:w="28" w:type="dxa"/>
            </w:tcMar>
            <w:vAlign w:val="bottom"/>
          </w:tcPr>
          <w:p w:rsidR="008B314E" w:rsidRDefault="00967F4E" w14:paraId="42D63431" w14:textId="77777777">
            <w:pPr>
              <w:pStyle w:val="p-table"/>
              <w:jc w:val="right"/>
              <w:rPr>
                <w:sz w:val="17"/>
              </w:rPr>
            </w:pPr>
            <w:r>
              <w:rPr>
                <w:sz w:val="17"/>
              </w:rPr>
              <w:t>‒</w:t>
            </w:r>
            <w:r>
              <w:rPr>
                <w:sz w:val="17"/>
              </w:rPr>
              <w:t xml:space="preserve"> 135.925</w:t>
            </w:r>
          </w:p>
        </w:tc>
        <w:tc>
          <w:tcPr>
            <w:tcW w:w="779" w:type="dxa"/>
            <w:shd w:val="clear" w:color="auto" w:fill="auto"/>
            <w:tcMar>
              <w:top w:w="22" w:type="dxa"/>
              <w:left w:w="28" w:type="dxa"/>
              <w:bottom w:w="22" w:type="dxa"/>
              <w:right w:w="28" w:type="dxa"/>
            </w:tcMar>
            <w:vAlign w:val="bottom"/>
          </w:tcPr>
          <w:p w:rsidR="008B314E" w:rsidRDefault="00967F4E" w14:paraId="2E9D1D0F" w14:textId="77777777">
            <w:pPr>
              <w:pStyle w:val="p-table"/>
              <w:jc w:val="right"/>
              <w:rPr>
                <w:sz w:val="17"/>
              </w:rPr>
            </w:pPr>
            <w:r>
              <w:rPr>
                <w:sz w:val="17"/>
              </w:rPr>
              <w:t>‒</w:t>
            </w:r>
            <w:r>
              <w:rPr>
                <w:sz w:val="17"/>
              </w:rPr>
              <w:t xml:space="preserve"> 53.525</w:t>
            </w:r>
          </w:p>
        </w:tc>
        <w:tc>
          <w:tcPr>
            <w:tcW w:w="779" w:type="dxa"/>
            <w:shd w:val="clear" w:color="auto" w:fill="auto"/>
            <w:tcMar>
              <w:top w:w="22" w:type="dxa"/>
              <w:left w:w="28" w:type="dxa"/>
              <w:bottom w:w="22" w:type="dxa"/>
              <w:right w:w="28" w:type="dxa"/>
            </w:tcMar>
            <w:vAlign w:val="bottom"/>
          </w:tcPr>
          <w:p w:rsidR="008B314E" w:rsidRDefault="00967F4E" w14:paraId="5C709972" w14:textId="77777777">
            <w:pPr>
              <w:pStyle w:val="p-table"/>
              <w:jc w:val="right"/>
              <w:rPr>
                <w:sz w:val="17"/>
              </w:rPr>
            </w:pPr>
            <w:r>
              <w:rPr>
                <w:sz w:val="17"/>
              </w:rPr>
              <w:t>‒</w:t>
            </w:r>
            <w:r>
              <w:rPr>
                <w:sz w:val="17"/>
              </w:rPr>
              <w:t xml:space="preserve"> </w:t>
            </w:r>
            <w:r>
              <w:rPr>
                <w:sz w:val="17"/>
              </w:rPr>
              <w:t>61.161</w:t>
            </w:r>
          </w:p>
        </w:tc>
        <w:tc>
          <w:tcPr>
            <w:tcW w:w="779" w:type="dxa"/>
            <w:shd w:val="clear" w:color="auto" w:fill="auto"/>
            <w:tcMar>
              <w:top w:w="22" w:type="dxa"/>
              <w:left w:w="28" w:type="dxa"/>
              <w:bottom w:w="22" w:type="dxa"/>
              <w:right w:w="28" w:type="dxa"/>
            </w:tcMar>
            <w:vAlign w:val="bottom"/>
          </w:tcPr>
          <w:p w:rsidR="008B314E" w:rsidRDefault="00967F4E" w14:paraId="66BB91D0" w14:textId="77777777">
            <w:pPr>
              <w:pStyle w:val="p-table"/>
              <w:jc w:val="right"/>
              <w:rPr>
                <w:sz w:val="17"/>
              </w:rPr>
            </w:pPr>
            <w:r>
              <w:rPr>
                <w:sz w:val="17"/>
              </w:rPr>
              <w:t>‒</w:t>
            </w:r>
            <w:r>
              <w:rPr>
                <w:sz w:val="17"/>
              </w:rPr>
              <w:t xml:space="preserve"> 250.362</w:t>
            </w:r>
          </w:p>
        </w:tc>
        <w:tc>
          <w:tcPr>
            <w:tcW w:w="779" w:type="dxa"/>
            <w:shd w:val="clear" w:color="auto" w:fill="auto"/>
            <w:tcMar>
              <w:top w:w="22" w:type="dxa"/>
              <w:left w:w="28" w:type="dxa"/>
              <w:bottom w:w="22" w:type="dxa"/>
              <w:right w:w="28" w:type="dxa"/>
            </w:tcMar>
            <w:vAlign w:val="bottom"/>
          </w:tcPr>
          <w:p w:rsidR="008B314E" w:rsidRDefault="00967F4E" w14:paraId="44D5CBE1" w14:textId="77777777">
            <w:pPr>
              <w:pStyle w:val="p-table"/>
              <w:jc w:val="right"/>
              <w:rPr>
                <w:sz w:val="17"/>
              </w:rPr>
            </w:pPr>
            <w:r>
              <w:rPr>
                <w:sz w:val="17"/>
              </w:rPr>
              <w:t>‒</w:t>
            </w:r>
            <w:r>
              <w:rPr>
                <w:sz w:val="17"/>
              </w:rPr>
              <w:t xml:space="preserve"> 184.506</w:t>
            </w:r>
          </w:p>
        </w:tc>
        <w:tc>
          <w:tcPr>
            <w:tcW w:w="852" w:type="dxa"/>
            <w:shd w:val="clear" w:color="auto" w:fill="auto"/>
            <w:tcMar>
              <w:top w:w="22" w:type="dxa"/>
              <w:left w:w="28" w:type="dxa"/>
              <w:bottom w:w="22" w:type="dxa"/>
              <w:right w:w="28" w:type="dxa"/>
            </w:tcMar>
            <w:vAlign w:val="bottom"/>
          </w:tcPr>
          <w:p w:rsidR="008B314E" w:rsidRDefault="00967F4E" w14:paraId="58FB3F1E" w14:textId="77777777">
            <w:pPr>
              <w:pStyle w:val="p-table"/>
              <w:jc w:val="right"/>
              <w:rPr>
                <w:sz w:val="17"/>
              </w:rPr>
            </w:pPr>
            <w:r>
              <w:rPr>
                <w:sz w:val="17"/>
              </w:rPr>
              <w:t>825.208</w:t>
            </w:r>
          </w:p>
        </w:tc>
      </w:tr>
      <w:tr w:rsidR="008B314E" w14:paraId="11E991BB"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1F9B48D" w14:textId="77777777">
            <w:pPr>
              <w:pStyle w:val="p-table"/>
              <w:rPr>
                <w:sz w:val="17"/>
              </w:rPr>
            </w:pPr>
            <w:r>
              <w:rPr>
                <w:sz w:val="17"/>
              </w:rPr>
              <w:t>Verwerving: onderzoeksfase</w:t>
            </w:r>
          </w:p>
        </w:tc>
        <w:tc>
          <w:tcPr>
            <w:tcW w:w="780" w:type="dxa"/>
            <w:shd w:val="clear" w:color="auto" w:fill="auto"/>
            <w:tcMar>
              <w:top w:w="22" w:type="dxa"/>
              <w:left w:w="28" w:type="dxa"/>
              <w:bottom w:w="22" w:type="dxa"/>
              <w:right w:w="28" w:type="dxa"/>
            </w:tcMar>
            <w:vAlign w:val="bottom"/>
          </w:tcPr>
          <w:p w:rsidR="008B314E" w:rsidRDefault="00967F4E" w14:paraId="43906F3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17089E8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40B758D2"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54D742B6"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61271276"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32FC2A9C"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0EFB722D"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5F57D11B"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46FDF1D1" w14:textId="77777777">
            <w:pPr>
              <w:pStyle w:val="p-table"/>
              <w:jc w:val="right"/>
              <w:rPr>
                <w:sz w:val="17"/>
              </w:rPr>
            </w:pPr>
            <w:r>
              <w:rPr>
                <w:sz w:val="17"/>
              </w:rPr>
              <w:t>0</w:t>
            </w:r>
          </w:p>
        </w:tc>
        <w:tc>
          <w:tcPr>
            <w:tcW w:w="852" w:type="dxa"/>
            <w:shd w:val="clear" w:color="auto" w:fill="auto"/>
            <w:tcMar>
              <w:top w:w="22" w:type="dxa"/>
              <w:left w:w="28" w:type="dxa"/>
              <w:bottom w:w="22" w:type="dxa"/>
              <w:right w:w="28" w:type="dxa"/>
            </w:tcMar>
            <w:vAlign w:val="bottom"/>
          </w:tcPr>
          <w:p w:rsidR="008B314E" w:rsidRDefault="00967F4E" w14:paraId="1732C62E" w14:textId="77777777">
            <w:pPr>
              <w:pStyle w:val="p-table"/>
              <w:jc w:val="right"/>
              <w:rPr>
                <w:sz w:val="17"/>
              </w:rPr>
            </w:pPr>
            <w:r>
              <w:rPr>
                <w:sz w:val="17"/>
              </w:rPr>
              <w:t>0</w:t>
            </w:r>
          </w:p>
        </w:tc>
      </w:tr>
      <w:tr w:rsidR="008B314E" w14:paraId="4C01B66D"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48885D31" w14:textId="77777777">
            <w:pPr>
              <w:pStyle w:val="p-table"/>
              <w:rPr>
                <w:sz w:val="17"/>
              </w:rPr>
            </w:pPr>
            <w:r>
              <w:rPr>
                <w:sz w:val="17"/>
              </w:rPr>
              <w:t>Verwerving: voorbereidingsfase</w:t>
            </w:r>
          </w:p>
        </w:tc>
        <w:tc>
          <w:tcPr>
            <w:tcW w:w="780" w:type="dxa"/>
            <w:shd w:val="clear" w:color="auto" w:fill="auto"/>
            <w:tcMar>
              <w:top w:w="22" w:type="dxa"/>
              <w:left w:w="28" w:type="dxa"/>
              <w:bottom w:w="22" w:type="dxa"/>
              <w:right w:w="28" w:type="dxa"/>
            </w:tcMar>
            <w:vAlign w:val="bottom"/>
          </w:tcPr>
          <w:p w:rsidR="008B314E" w:rsidRDefault="00967F4E" w14:paraId="326C0BB9" w14:textId="77777777">
            <w:pPr>
              <w:pStyle w:val="p-table"/>
              <w:jc w:val="right"/>
              <w:rPr>
                <w:sz w:val="17"/>
              </w:rPr>
            </w:pPr>
            <w:r>
              <w:rPr>
                <w:sz w:val="17"/>
              </w:rPr>
              <w:t>‒</w:t>
            </w:r>
            <w:r>
              <w:rPr>
                <w:sz w:val="17"/>
              </w:rPr>
              <w:t xml:space="preserve"> 81.730</w:t>
            </w:r>
          </w:p>
        </w:tc>
        <w:tc>
          <w:tcPr>
            <w:tcW w:w="780" w:type="dxa"/>
            <w:shd w:val="clear" w:color="auto" w:fill="auto"/>
            <w:tcMar>
              <w:top w:w="22" w:type="dxa"/>
              <w:left w:w="28" w:type="dxa"/>
              <w:bottom w:w="22" w:type="dxa"/>
              <w:right w:w="28" w:type="dxa"/>
            </w:tcMar>
            <w:vAlign w:val="bottom"/>
          </w:tcPr>
          <w:p w:rsidR="008B314E" w:rsidRDefault="00967F4E" w14:paraId="760A99C3" w14:textId="77777777">
            <w:pPr>
              <w:pStyle w:val="p-table"/>
              <w:jc w:val="right"/>
              <w:rPr>
                <w:sz w:val="17"/>
              </w:rPr>
            </w:pPr>
            <w:r>
              <w:rPr>
                <w:sz w:val="17"/>
              </w:rPr>
              <w:t>27.386</w:t>
            </w:r>
          </w:p>
        </w:tc>
        <w:tc>
          <w:tcPr>
            <w:tcW w:w="780" w:type="dxa"/>
            <w:shd w:val="clear" w:color="auto" w:fill="auto"/>
            <w:tcMar>
              <w:top w:w="22" w:type="dxa"/>
              <w:left w:w="28" w:type="dxa"/>
              <w:bottom w:w="22" w:type="dxa"/>
              <w:right w:w="28" w:type="dxa"/>
            </w:tcMar>
            <w:vAlign w:val="bottom"/>
          </w:tcPr>
          <w:p w:rsidR="008B314E" w:rsidRDefault="00967F4E" w14:paraId="0FB9BAB7" w14:textId="77777777">
            <w:pPr>
              <w:pStyle w:val="p-table"/>
              <w:jc w:val="right"/>
              <w:rPr>
                <w:sz w:val="17"/>
              </w:rPr>
            </w:pPr>
            <w:r>
              <w:rPr>
                <w:sz w:val="17"/>
              </w:rPr>
              <w:t>‒</w:t>
            </w:r>
            <w:r>
              <w:rPr>
                <w:sz w:val="17"/>
              </w:rPr>
              <w:t xml:space="preserve"> 91.293</w:t>
            </w:r>
          </w:p>
        </w:tc>
        <w:tc>
          <w:tcPr>
            <w:tcW w:w="779" w:type="dxa"/>
            <w:shd w:val="clear" w:color="auto" w:fill="auto"/>
            <w:tcMar>
              <w:top w:w="22" w:type="dxa"/>
              <w:left w:w="28" w:type="dxa"/>
              <w:bottom w:w="22" w:type="dxa"/>
              <w:right w:w="28" w:type="dxa"/>
            </w:tcMar>
            <w:vAlign w:val="bottom"/>
          </w:tcPr>
          <w:p w:rsidR="008B314E" w:rsidRDefault="00967F4E" w14:paraId="633CAF1B" w14:textId="77777777">
            <w:pPr>
              <w:pStyle w:val="p-table"/>
              <w:jc w:val="right"/>
              <w:rPr>
                <w:sz w:val="17"/>
              </w:rPr>
            </w:pPr>
            <w:r>
              <w:rPr>
                <w:sz w:val="17"/>
              </w:rPr>
              <w:t>‒</w:t>
            </w:r>
            <w:r>
              <w:rPr>
                <w:sz w:val="17"/>
              </w:rPr>
              <w:t xml:space="preserve"> 143.477</w:t>
            </w:r>
          </w:p>
        </w:tc>
        <w:tc>
          <w:tcPr>
            <w:tcW w:w="779" w:type="dxa"/>
            <w:shd w:val="clear" w:color="auto" w:fill="auto"/>
            <w:tcMar>
              <w:top w:w="22" w:type="dxa"/>
              <w:left w:w="28" w:type="dxa"/>
              <w:bottom w:w="22" w:type="dxa"/>
              <w:right w:w="28" w:type="dxa"/>
            </w:tcMar>
            <w:vAlign w:val="bottom"/>
          </w:tcPr>
          <w:p w:rsidR="008B314E" w:rsidRDefault="00967F4E" w14:paraId="2A169A97" w14:textId="77777777">
            <w:pPr>
              <w:pStyle w:val="p-table"/>
              <w:jc w:val="right"/>
              <w:rPr>
                <w:sz w:val="17"/>
              </w:rPr>
            </w:pPr>
            <w:r>
              <w:rPr>
                <w:sz w:val="17"/>
              </w:rPr>
              <w:t>‒</w:t>
            </w:r>
            <w:r>
              <w:rPr>
                <w:sz w:val="17"/>
              </w:rPr>
              <w:t xml:space="preserve"> 44.998</w:t>
            </w:r>
          </w:p>
        </w:tc>
        <w:tc>
          <w:tcPr>
            <w:tcW w:w="779" w:type="dxa"/>
            <w:shd w:val="clear" w:color="auto" w:fill="auto"/>
            <w:tcMar>
              <w:top w:w="22" w:type="dxa"/>
              <w:left w:w="28" w:type="dxa"/>
              <w:bottom w:w="22" w:type="dxa"/>
              <w:right w:w="28" w:type="dxa"/>
            </w:tcMar>
            <w:vAlign w:val="bottom"/>
          </w:tcPr>
          <w:p w:rsidR="008B314E" w:rsidRDefault="00967F4E" w14:paraId="40356F64" w14:textId="77777777">
            <w:pPr>
              <w:pStyle w:val="p-table"/>
              <w:jc w:val="right"/>
              <w:rPr>
                <w:sz w:val="17"/>
              </w:rPr>
            </w:pPr>
            <w:r>
              <w:rPr>
                <w:sz w:val="17"/>
              </w:rPr>
              <w:t>‒</w:t>
            </w:r>
            <w:r>
              <w:rPr>
                <w:sz w:val="17"/>
              </w:rPr>
              <w:t xml:space="preserve"> 65.901</w:t>
            </w:r>
          </w:p>
        </w:tc>
        <w:tc>
          <w:tcPr>
            <w:tcW w:w="779" w:type="dxa"/>
            <w:shd w:val="clear" w:color="auto" w:fill="auto"/>
            <w:tcMar>
              <w:top w:w="22" w:type="dxa"/>
              <w:left w:w="28" w:type="dxa"/>
              <w:bottom w:w="22" w:type="dxa"/>
              <w:right w:w="28" w:type="dxa"/>
            </w:tcMar>
            <w:vAlign w:val="bottom"/>
          </w:tcPr>
          <w:p w:rsidR="008B314E" w:rsidRDefault="00967F4E" w14:paraId="5CFF35AE" w14:textId="77777777">
            <w:pPr>
              <w:pStyle w:val="p-table"/>
              <w:jc w:val="right"/>
              <w:rPr>
                <w:sz w:val="17"/>
              </w:rPr>
            </w:pPr>
            <w:r>
              <w:rPr>
                <w:sz w:val="17"/>
              </w:rPr>
              <w:t>‒</w:t>
            </w:r>
            <w:r>
              <w:rPr>
                <w:sz w:val="17"/>
              </w:rPr>
              <w:t xml:space="preserve"> 71.023</w:t>
            </w:r>
          </w:p>
        </w:tc>
        <w:tc>
          <w:tcPr>
            <w:tcW w:w="779" w:type="dxa"/>
            <w:shd w:val="clear" w:color="auto" w:fill="auto"/>
            <w:tcMar>
              <w:top w:w="22" w:type="dxa"/>
              <w:left w:w="28" w:type="dxa"/>
              <w:bottom w:w="22" w:type="dxa"/>
              <w:right w:w="28" w:type="dxa"/>
            </w:tcMar>
            <w:vAlign w:val="bottom"/>
          </w:tcPr>
          <w:p w:rsidR="008B314E" w:rsidRDefault="00967F4E" w14:paraId="45BB32B2" w14:textId="77777777">
            <w:pPr>
              <w:pStyle w:val="p-table"/>
              <w:jc w:val="right"/>
              <w:rPr>
                <w:sz w:val="17"/>
              </w:rPr>
            </w:pPr>
            <w:r>
              <w:rPr>
                <w:sz w:val="17"/>
              </w:rPr>
              <w:t>‒</w:t>
            </w:r>
            <w:r>
              <w:rPr>
                <w:sz w:val="17"/>
              </w:rPr>
              <w:t xml:space="preserve"> 202.795</w:t>
            </w:r>
          </w:p>
        </w:tc>
        <w:tc>
          <w:tcPr>
            <w:tcW w:w="779" w:type="dxa"/>
            <w:shd w:val="clear" w:color="auto" w:fill="auto"/>
            <w:tcMar>
              <w:top w:w="22" w:type="dxa"/>
              <w:left w:w="28" w:type="dxa"/>
              <w:bottom w:w="22" w:type="dxa"/>
              <w:right w:w="28" w:type="dxa"/>
            </w:tcMar>
            <w:vAlign w:val="bottom"/>
          </w:tcPr>
          <w:p w:rsidR="008B314E" w:rsidRDefault="00967F4E" w14:paraId="3994B261" w14:textId="77777777">
            <w:pPr>
              <w:pStyle w:val="p-table"/>
              <w:jc w:val="right"/>
              <w:rPr>
                <w:sz w:val="17"/>
              </w:rPr>
            </w:pPr>
            <w:r>
              <w:rPr>
                <w:sz w:val="17"/>
              </w:rPr>
              <w:t>‒</w:t>
            </w:r>
            <w:r>
              <w:rPr>
                <w:sz w:val="17"/>
              </w:rPr>
              <w:t xml:space="preserve"> 123.697</w:t>
            </w:r>
          </w:p>
        </w:tc>
        <w:tc>
          <w:tcPr>
            <w:tcW w:w="852" w:type="dxa"/>
            <w:shd w:val="clear" w:color="auto" w:fill="auto"/>
            <w:tcMar>
              <w:top w:w="22" w:type="dxa"/>
              <w:left w:w="28" w:type="dxa"/>
              <w:bottom w:w="22" w:type="dxa"/>
              <w:right w:w="28" w:type="dxa"/>
            </w:tcMar>
            <w:vAlign w:val="bottom"/>
          </w:tcPr>
          <w:p w:rsidR="008B314E" w:rsidRDefault="00967F4E" w14:paraId="188BF34E" w14:textId="77777777">
            <w:pPr>
              <w:pStyle w:val="p-table"/>
              <w:jc w:val="right"/>
              <w:rPr>
                <w:sz w:val="17"/>
              </w:rPr>
            </w:pPr>
            <w:r>
              <w:rPr>
                <w:sz w:val="17"/>
              </w:rPr>
              <w:t>665.740</w:t>
            </w:r>
          </w:p>
        </w:tc>
      </w:tr>
      <w:tr w:rsidR="008B314E" w14:paraId="2D44F82C"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78C04B30" w14:textId="77777777">
            <w:pPr>
              <w:pStyle w:val="p-table"/>
              <w:rPr>
                <w:sz w:val="17"/>
              </w:rPr>
            </w:pPr>
            <w:r>
              <w:rPr>
                <w:sz w:val="17"/>
              </w:rPr>
              <w:t>Verwerving: realisatie</w:t>
            </w:r>
          </w:p>
        </w:tc>
        <w:tc>
          <w:tcPr>
            <w:tcW w:w="780" w:type="dxa"/>
            <w:shd w:val="clear" w:color="auto" w:fill="auto"/>
            <w:tcMar>
              <w:top w:w="22" w:type="dxa"/>
              <w:left w:w="28" w:type="dxa"/>
              <w:bottom w:w="22" w:type="dxa"/>
              <w:right w:w="28" w:type="dxa"/>
            </w:tcMar>
            <w:vAlign w:val="bottom"/>
          </w:tcPr>
          <w:p w:rsidR="008B314E" w:rsidRDefault="00967F4E" w14:paraId="0411573E" w14:textId="77777777">
            <w:pPr>
              <w:pStyle w:val="p-table"/>
              <w:jc w:val="right"/>
              <w:rPr>
                <w:sz w:val="17"/>
              </w:rPr>
            </w:pPr>
            <w:r>
              <w:rPr>
                <w:sz w:val="17"/>
              </w:rPr>
              <w:t>237.994</w:t>
            </w:r>
          </w:p>
        </w:tc>
        <w:tc>
          <w:tcPr>
            <w:tcW w:w="780" w:type="dxa"/>
            <w:shd w:val="clear" w:color="auto" w:fill="auto"/>
            <w:tcMar>
              <w:top w:w="22" w:type="dxa"/>
              <w:left w:w="28" w:type="dxa"/>
              <w:bottom w:w="22" w:type="dxa"/>
              <w:right w:w="28" w:type="dxa"/>
            </w:tcMar>
            <w:vAlign w:val="bottom"/>
          </w:tcPr>
          <w:p w:rsidR="008B314E" w:rsidRDefault="00967F4E" w14:paraId="284CA118" w14:textId="77777777">
            <w:pPr>
              <w:pStyle w:val="p-table"/>
              <w:jc w:val="right"/>
              <w:rPr>
                <w:sz w:val="17"/>
              </w:rPr>
            </w:pPr>
            <w:r>
              <w:rPr>
                <w:sz w:val="17"/>
              </w:rPr>
              <w:t>‒</w:t>
            </w:r>
            <w:r>
              <w:rPr>
                <w:sz w:val="17"/>
              </w:rPr>
              <w:t xml:space="preserve"> 103.632</w:t>
            </w:r>
          </w:p>
        </w:tc>
        <w:tc>
          <w:tcPr>
            <w:tcW w:w="780" w:type="dxa"/>
            <w:shd w:val="clear" w:color="auto" w:fill="auto"/>
            <w:tcMar>
              <w:top w:w="22" w:type="dxa"/>
              <w:left w:w="28" w:type="dxa"/>
              <w:bottom w:w="22" w:type="dxa"/>
              <w:right w:w="28" w:type="dxa"/>
            </w:tcMar>
            <w:vAlign w:val="bottom"/>
          </w:tcPr>
          <w:p w:rsidR="008B314E" w:rsidRDefault="00967F4E" w14:paraId="1ECCD8B5" w14:textId="77777777">
            <w:pPr>
              <w:pStyle w:val="p-table"/>
              <w:jc w:val="right"/>
              <w:rPr>
                <w:sz w:val="17"/>
              </w:rPr>
            </w:pPr>
            <w:r>
              <w:rPr>
                <w:sz w:val="17"/>
              </w:rPr>
              <w:t>‒</w:t>
            </w:r>
            <w:r>
              <w:rPr>
                <w:sz w:val="17"/>
              </w:rPr>
              <w:t xml:space="preserve"> </w:t>
            </w:r>
            <w:r>
              <w:rPr>
                <w:sz w:val="17"/>
              </w:rPr>
              <w:t>212.252</w:t>
            </w:r>
          </w:p>
        </w:tc>
        <w:tc>
          <w:tcPr>
            <w:tcW w:w="779" w:type="dxa"/>
            <w:shd w:val="clear" w:color="auto" w:fill="auto"/>
            <w:tcMar>
              <w:top w:w="22" w:type="dxa"/>
              <w:left w:w="28" w:type="dxa"/>
              <w:bottom w:w="22" w:type="dxa"/>
              <w:right w:w="28" w:type="dxa"/>
            </w:tcMar>
            <w:vAlign w:val="bottom"/>
          </w:tcPr>
          <w:p w:rsidR="008B314E" w:rsidRDefault="00967F4E" w14:paraId="33A25A11" w14:textId="77777777">
            <w:pPr>
              <w:pStyle w:val="p-table"/>
              <w:jc w:val="right"/>
              <w:rPr>
                <w:sz w:val="17"/>
              </w:rPr>
            </w:pPr>
            <w:r>
              <w:rPr>
                <w:sz w:val="17"/>
              </w:rPr>
              <w:t>‒</w:t>
            </w:r>
            <w:r>
              <w:rPr>
                <w:sz w:val="17"/>
              </w:rPr>
              <w:t xml:space="preserve"> 319.086</w:t>
            </w:r>
          </w:p>
        </w:tc>
        <w:tc>
          <w:tcPr>
            <w:tcW w:w="779" w:type="dxa"/>
            <w:shd w:val="clear" w:color="auto" w:fill="auto"/>
            <w:tcMar>
              <w:top w:w="22" w:type="dxa"/>
              <w:left w:w="28" w:type="dxa"/>
              <w:bottom w:w="22" w:type="dxa"/>
              <w:right w:w="28" w:type="dxa"/>
            </w:tcMar>
            <w:vAlign w:val="bottom"/>
          </w:tcPr>
          <w:p w:rsidR="008B314E" w:rsidRDefault="00967F4E" w14:paraId="76660E7F" w14:textId="77777777">
            <w:pPr>
              <w:pStyle w:val="p-table"/>
              <w:jc w:val="right"/>
              <w:rPr>
                <w:sz w:val="17"/>
              </w:rPr>
            </w:pPr>
            <w:r>
              <w:rPr>
                <w:sz w:val="17"/>
              </w:rPr>
              <w:t>‒</w:t>
            </w:r>
            <w:r>
              <w:rPr>
                <w:sz w:val="17"/>
              </w:rPr>
              <w:t xml:space="preserve"> 90.927</w:t>
            </w:r>
          </w:p>
        </w:tc>
        <w:tc>
          <w:tcPr>
            <w:tcW w:w="779" w:type="dxa"/>
            <w:shd w:val="clear" w:color="auto" w:fill="auto"/>
            <w:tcMar>
              <w:top w:w="22" w:type="dxa"/>
              <w:left w:w="28" w:type="dxa"/>
              <w:bottom w:w="22" w:type="dxa"/>
              <w:right w:w="28" w:type="dxa"/>
            </w:tcMar>
            <w:vAlign w:val="bottom"/>
          </w:tcPr>
          <w:p w:rsidR="008B314E" w:rsidRDefault="00967F4E" w14:paraId="4447138D" w14:textId="77777777">
            <w:pPr>
              <w:pStyle w:val="p-table"/>
              <w:jc w:val="right"/>
              <w:rPr>
                <w:sz w:val="17"/>
              </w:rPr>
            </w:pPr>
            <w:r>
              <w:rPr>
                <w:sz w:val="17"/>
              </w:rPr>
              <w:t>12.376</w:t>
            </w:r>
          </w:p>
        </w:tc>
        <w:tc>
          <w:tcPr>
            <w:tcW w:w="779" w:type="dxa"/>
            <w:shd w:val="clear" w:color="auto" w:fill="auto"/>
            <w:tcMar>
              <w:top w:w="22" w:type="dxa"/>
              <w:left w:w="28" w:type="dxa"/>
              <w:bottom w:w="22" w:type="dxa"/>
              <w:right w:w="28" w:type="dxa"/>
            </w:tcMar>
            <w:vAlign w:val="bottom"/>
          </w:tcPr>
          <w:p w:rsidR="008B314E" w:rsidRDefault="00967F4E" w14:paraId="75C5D3F9" w14:textId="77777777">
            <w:pPr>
              <w:pStyle w:val="p-table"/>
              <w:jc w:val="right"/>
              <w:rPr>
                <w:sz w:val="17"/>
              </w:rPr>
            </w:pPr>
            <w:r>
              <w:rPr>
                <w:sz w:val="17"/>
              </w:rPr>
              <w:t>9.862</w:t>
            </w:r>
          </w:p>
        </w:tc>
        <w:tc>
          <w:tcPr>
            <w:tcW w:w="779" w:type="dxa"/>
            <w:shd w:val="clear" w:color="auto" w:fill="auto"/>
            <w:tcMar>
              <w:top w:w="22" w:type="dxa"/>
              <w:left w:w="28" w:type="dxa"/>
              <w:bottom w:w="22" w:type="dxa"/>
              <w:right w:w="28" w:type="dxa"/>
            </w:tcMar>
            <w:vAlign w:val="bottom"/>
          </w:tcPr>
          <w:p w:rsidR="008B314E" w:rsidRDefault="00967F4E" w14:paraId="4161E9CC" w14:textId="77777777">
            <w:pPr>
              <w:pStyle w:val="p-table"/>
              <w:jc w:val="right"/>
              <w:rPr>
                <w:sz w:val="17"/>
              </w:rPr>
            </w:pPr>
            <w:r>
              <w:rPr>
                <w:sz w:val="17"/>
              </w:rPr>
              <w:t>‒</w:t>
            </w:r>
            <w:r>
              <w:rPr>
                <w:sz w:val="17"/>
              </w:rPr>
              <w:t xml:space="preserve"> 47.567</w:t>
            </w:r>
          </w:p>
        </w:tc>
        <w:tc>
          <w:tcPr>
            <w:tcW w:w="779" w:type="dxa"/>
            <w:shd w:val="clear" w:color="auto" w:fill="auto"/>
            <w:tcMar>
              <w:top w:w="22" w:type="dxa"/>
              <w:left w:w="28" w:type="dxa"/>
              <w:bottom w:w="22" w:type="dxa"/>
              <w:right w:w="28" w:type="dxa"/>
            </w:tcMar>
            <w:vAlign w:val="bottom"/>
          </w:tcPr>
          <w:p w:rsidR="008B314E" w:rsidRDefault="00967F4E" w14:paraId="64531824" w14:textId="77777777">
            <w:pPr>
              <w:pStyle w:val="p-table"/>
              <w:jc w:val="right"/>
              <w:rPr>
                <w:sz w:val="17"/>
              </w:rPr>
            </w:pPr>
            <w:r>
              <w:rPr>
                <w:sz w:val="17"/>
              </w:rPr>
              <w:t>‒</w:t>
            </w:r>
            <w:r>
              <w:rPr>
                <w:sz w:val="17"/>
              </w:rPr>
              <w:t xml:space="preserve"> 60.809</w:t>
            </w:r>
          </w:p>
        </w:tc>
        <w:tc>
          <w:tcPr>
            <w:tcW w:w="852" w:type="dxa"/>
            <w:shd w:val="clear" w:color="auto" w:fill="auto"/>
            <w:tcMar>
              <w:top w:w="22" w:type="dxa"/>
              <w:left w:w="28" w:type="dxa"/>
              <w:bottom w:w="22" w:type="dxa"/>
              <w:right w:w="28" w:type="dxa"/>
            </w:tcMar>
            <w:vAlign w:val="bottom"/>
          </w:tcPr>
          <w:p w:rsidR="008B314E" w:rsidRDefault="00967F4E" w14:paraId="62D1FF88" w14:textId="77777777">
            <w:pPr>
              <w:pStyle w:val="p-table"/>
              <w:jc w:val="right"/>
              <w:rPr>
                <w:sz w:val="17"/>
              </w:rPr>
            </w:pPr>
            <w:r>
              <w:rPr>
                <w:sz w:val="17"/>
              </w:rPr>
              <w:t>159.468</w:t>
            </w:r>
          </w:p>
        </w:tc>
      </w:tr>
      <w:tr w:rsidR="008B314E" w14:paraId="182A61B9"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49F17BD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027AD8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D3830FE"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FBC2EC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15C66F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0E6A1D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ADB90F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455481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6BB9E0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6A96BAC"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6C94811F" w14:textId="77777777">
            <w:pPr>
              <w:pStyle w:val="p-table"/>
              <w:rPr>
                <w:sz w:val="17"/>
              </w:rPr>
            </w:pPr>
          </w:p>
        </w:tc>
      </w:tr>
      <w:tr w:rsidR="008B314E" w14:paraId="76D9BDE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2CF3B992" w14:textId="77777777">
            <w:pPr>
              <w:pStyle w:val="p-table"/>
              <w:rPr>
                <w:sz w:val="17"/>
              </w:rPr>
            </w:pPr>
            <w:r>
              <w:rPr>
                <w:sz w:val="17"/>
              </w:rPr>
              <w:t>Instandhouding</w:t>
            </w:r>
          </w:p>
        </w:tc>
        <w:tc>
          <w:tcPr>
            <w:tcW w:w="780" w:type="dxa"/>
            <w:shd w:val="clear" w:color="auto" w:fill="auto"/>
            <w:tcMar>
              <w:top w:w="22" w:type="dxa"/>
              <w:left w:w="28" w:type="dxa"/>
              <w:bottom w:w="22" w:type="dxa"/>
              <w:right w:w="28" w:type="dxa"/>
            </w:tcMar>
          </w:tcPr>
          <w:p w:rsidR="008B314E" w:rsidRDefault="008B314E" w14:paraId="1D22D4D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C4BAB18"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DEFAF0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F1999C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42DF82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296EB1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2C54D7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63970A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4A26BEA"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6612B5EA" w14:textId="77777777">
            <w:pPr>
              <w:pStyle w:val="p-table"/>
              <w:rPr>
                <w:sz w:val="17"/>
              </w:rPr>
            </w:pPr>
          </w:p>
        </w:tc>
      </w:tr>
      <w:tr w:rsidR="008B314E" w14:paraId="06CFA9C6"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1A573657" w14:textId="77777777">
            <w:pPr>
              <w:pStyle w:val="p-table"/>
            </w:pPr>
            <w:r>
              <w:rPr>
                <w:b/>
                <w:sz w:val="17"/>
              </w:rPr>
              <w:t>Opdrachten</w:t>
            </w:r>
          </w:p>
        </w:tc>
        <w:tc>
          <w:tcPr>
            <w:tcW w:w="780" w:type="dxa"/>
            <w:shd w:val="clear" w:color="auto" w:fill="auto"/>
            <w:tcMar>
              <w:top w:w="22" w:type="dxa"/>
              <w:left w:w="28" w:type="dxa"/>
              <w:bottom w:w="22" w:type="dxa"/>
              <w:right w:w="28" w:type="dxa"/>
            </w:tcMar>
            <w:vAlign w:val="bottom"/>
          </w:tcPr>
          <w:p w:rsidR="008B314E" w:rsidRDefault="00967F4E" w14:paraId="1ECC5EFB" w14:textId="77777777">
            <w:pPr>
              <w:pStyle w:val="p-table"/>
              <w:jc w:val="right"/>
              <w:rPr>
                <w:sz w:val="17"/>
              </w:rPr>
            </w:pPr>
            <w:r>
              <w:rPr>
                <w:sz w:val="17"/>
              </w:rPr>
              <w:t>7.045</w:t>
            </w:r>
          </w:p>
        </w:tc>
        <w:tc>
          <w:tcPr>
            <w:tcW w:w="780" w:type="dxa"/>
            <w:shd w:val="clear" w:color="auto" w:fill="auto"/>
            <w:tcMar>
              <w:top w:w="22" w:type="dxa"/>
              <w:left w:w="28" w:type="dxa"/>
              <w:bottom w:w="22" w:type="dxa"/>
              <w:right w:w="28" w:type="dxa"/>
            </w:tcMar>
            <w:vAlign w:val="bottom"/>
          </w:tcPr>
          <w:p w:rsidR="008B314E" w:rsidRDefault="00967F4E" w14:paraId="21647F94" w14:textId="77777777">
            <w:pPr>
              <w:pStyle w:val="p-table"/>
              <w:jc w:val="right"/>
              <w:rPr>
                <w:sz w:val="17"/>
              </w:rPr>
            </w:pPr>
            <w:r>
              <w:rPr>
                <w:sz w:val="17"/>
              </w:rPr>
              <w:t>5.147</w:t>
            </w:r>
          </w:p>
        </w:tc>
        <w:tc>
          <w:tcPr>
            <w:tcW w:w="780" w:type="dxa"/>
            <w:shd w:val="clear" w:color="auto" w:fill="auto"/>
            <w:tcMar>
              <w:top w:w="22" w:type="dxa"/>
              <w:left w:w="28" w:type="dxa"/>
              <w:bottom w:w="22" w:type="dxa"/>
              <w:right w:w="28" w:type="dxa"/>
            </w:tcMar>
            <w:vAlign w:val="bottom"/>
          </w:tcPr>
          <w:p w:rsidR="008B314E" w:rsidRDefault="00967F4E" w14:paraId="277F13AE" w14:textId="77777777">
            <w:pPr>
              <w:pStyle w:val="p-table"/>
              <w:jc w:val="right"/>
              <w:rPr>
                <w:sz w:val="17"/>
              </w:rPr>
            </w:pPr>
            <w:r>
              <w:rPr>
                <w:sz w:val="17"/>
              </w:rPr>
              <w:t>3.576</w:t>
            </w:r>
          </w:p>
        </w:tc>
        <w:tc>
          <w:tcPr>
            <w:tcW w:w="779" w:type="dxa"/>
            <w:shd w:val="clear" w:color="auto" w:fill="auto"/>
            <w:tcMar>
              <w:top w:w="22" w:type="dxa"/>
              <w:left w:w="28" w:type="dxa"/>
              <w:bottom w:w="22" w:type="dxa"/>
              <w:right w:w="28" w:type="dxa"/>
            </w:tcMar>
            <w:vAlign w:val="bottom"/>
          </w:tcPr>
          <w:p w:rsidR="008B314E" w:rsidRDefault="00967F4E" w14:paraId="5122B58E" w14:textId="77777777">
            <w:pPr>
              <w:pStyle w:val="p-table"/>
              <w:jc w:val="right"/>
              <w:rPr>
                <w:sz w:val="17"/>
              </w:rPr>
            </w:pPr>
            <w:r>
              <w:rPr>
                <w:sz w:val="17"/>
              </w:rPr>
              <w:t>4.940</w:t>
            </w:r>
          </w:p>
        </w:tc>
        <w:tc>
          <w:tcPr>
            <w:tcW w:w="779" w:type="dxa"/>
            <w:shd w:val="clear" w:color="auto" w:fill="auto"/>
            <w:tcMar>
              <w:top w:w="22" w:type="dxa"/>
              <w:left w:w="28" w:type="dxa"/>
              <w:bottom w:w="22" w:type="dxa"/>
              <w:right w:w="28" w:type="dxa"/>
            </w:tcMar>
            <w:vAlign w:val="bottom"/>
          </w:tcPr>
          <w:p w:rsidR="008B314E" w:rsidRDefault="00967F4E" w14:paraId="3B9BDD08" w14:textId="77777777">
            <w:pPr>
              <w:pStyle w:val="p-table"/>
              <w:jc w:val="right"/>
              <w:rPr>
                <w:sz w:val="17"/>
              </w:rPr>
            </w:pPr>
            <w:r>
              <w:rPr>
                <w:sz w:val="17"/>
              </w:rPr>
              <w:t>7.723</w:t>
            </w:r>
          </w:p>
        </w:tc>
        <w:tc>
          <w:tcPr>
            <w:tcW w:w="779" w:type="dxa"/>
            <w:shd w:val="clear" w:color="auto" w:fill="auto"/>
            <w:tcMar>
              <w:top w:w="22" w:type="dxa"/>
              <w:left w:w="28" w:type="dxa"/>
              <w:bottom w:w="22" w:type="dxa"/>
              <w:right w:w="28" w:type="dxa"/>
            </w:tcMar>
            <w:vAlign w:val="bottom"/>
          </w:tcPr>
          <w:p w:rsidR="008B314E" w:rsidRDefault="00967F4E" w14:paraId="657B4A94" w14:textId="77777777">
            <w:pPr>
              <w:pStyle w:val="p-table"/>
              <w:jc w:val="right"/>
              <w:rPr>
                <w:sz w:val="17"/>
              </w:rPr>
            </w:pPr>
            <w:r>
              <w:rPr>
                <w:sz w:val="17"/>
              </w:rPr>
              <w:t>16.655</w:t>
            </w:r>
          </w:p>
        </w:tc>
        <w:tc>
          <w:tcPr>
            <w:tcW w:w="779" w:type="dxa"/>
            <w:shd w:val="clear" w:color="auto" w:fill="auto"/>
            <w:tcMar>
              <w:top w:w="22" w:type="dxa"/>
              <w:left w:w="28" w:type="dxa"/>
              <w:bottom w:w="22" w:type="dxa"/>
              <w:right w:w="28" w:type="dxa"/>
            </w:tcMar>
            <w:vAlign w:val="bottom"/>
          </w:tcPr>
          <w:p w:rsidR="008B314E" w:rsidRDefault="00967F4E" w14:paraId="45E90554" w14:textId="77777777">
            <w:pPr>
              <w:pStyle w:val="p-table"/>
              <w:jc w:val="right"/>
              <w:rPr>
                <w:sz w:val="17"/>
              </w:rPr>
            </w:pPr>
            <w:r>
              <w:rPr>
                <w:sz w:val="17"/>
              </w:rPr>
              <w:t>4.915</w:t>
            </w:r>
          </w:p>
        </w:tc>
        <w:tc>
          <w:tcPr>
            <w:tcW w:w="779" w:type="dxa"/>
            <w:shd w:val="clear" w:color="auto" w:fill="auto"/>
            <w:tcMar>
              <w:top w:w="22" w:type="dxa"/>
              <w:left w:w="28" w:type="dxa"/>
              <w:bottom w:w="22" w:type="dxa"/>
              <w:right w:w="28" w:type="dxa"/>
            </w:tcMar>
            <w:vAlign w:val="bottom"/>
          </w:tcPr>
          <w:p w:rsidR="008B314E" w:rsidRDefault="00967F4E" w14:paraId="177E4122" w14:textId="77777777">
            <w:pPr>
              <w:pStyle w:val="p-table"/>
              <w:jc w:val="right"/>
              <w:rPr>
                <w:sz w:val="17"/>
              </w:rPr>
            </w:pPr>
            <w:r>
              <w:rPr>
                <w:sz w:val="17"/>
              </w:rPr>
              <w:t>3.573</w:t>
            </w:r>
          </w:p>
        </w:tc>
        <w:tc>
          <w:tcPr>
            <w:tcW w:w="779" w:type="dxa"/>
            <w:shd w:val="clear" w:color="auto" w:fill="auto"/>
            <w:tcMar>
              <w:top w:w="22" w:type="dxa"/>
              <w:left w:w="28" w:type="dxa"/>
              <w:bottom w:w="22" w:type="dxa"/>
              <w:right w:w="28" w:type="dxa"/>
            </w:tcMar>
            <w:vAlign w:val="bottom"/>
          </w:tcPr>
          <w:p w:rsidR="008B314E" w:rsidRDefault="00967F4E" w14:paraId="6195721E" w14:textId="77777777">
            <w:pPr>
              <w:pStyle w:val="p-table"/>
              <w:jc w:val="right"/>
              <w:rPr>
                <w:sz w:val="17"/>
              </w:rPr>
            </w:pPr>
            <w:r>
              <w:rPr>
                <w:sz w:val="17"/>
              </w:rPr>
              <w:t>4.625</w:t>
            </w:r>
          </w:p>
        </w:tc>
        <w:tc>
          <w:tcPr>
            <w:tcW w:w="852" w:type="dxa"/>
            <w:shd w:val="clear" w:color="auto" w:fill="auto"/>
            <w:tcMar>
              <w:top w:w="22" w:type="dxa"/>
              <w:left w:w="28" w:type="dxa"/>
              <w:bottom w:w="22" w:type="dxa"/>
              <w:right w:w="28" w:type="dxa"/>
            </w:tcMar>
            <w:vAlign w:val="bottom"/>
          </w:tcPr>
          <w:p w:rsidR="008B314E" w:rsidRDefault="00967F4E" w14:paraId="3D47CEA7" w14:textId="77777777">
            <w:pPr>
              <w:pStyle w:val="p-table"/>
              <w:jc w:val="right"/>
              <w:rPr>
                <w:sz w:val="17"/>
              </w:rPr>
            </w:pPr>
            <w:r>
              <w:rPr>
                <w:sz w:val="17"/>
              </w:rPr>
              <w:t>232.124</w:t>
            </w:r>
          </w:p>
        </w:tc>
      </w:tr>
      <w:tr w:rsidR="008B314E" w14:paraId="740989C0"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7B0C0E2" w14:textId="77777777">
            <w:pPr>
              <w:pStyle w:val="p-table"/>
              <w:rPr>
                <w:sz w:val="17"/>
              </w:rPr>
            </w:pPr>
            <w:r>
              <w:rPr>
                <w:sz w:val="17"/>
              </w:rPr>
              <w:t>Instandhouding Materieel</w:t>
            </w:r>
          </w:p>
        </w:tc>
        <w:tc>
          <w:tcPr>
            <w:tcW w:w="780" w:type="dxa"/>
            <w:shd w:val="clear" w:color="auto" w:fill="auto"/>
            <w:tcMar>
              <w:top w:w="22" w:type="dxa"/>
              <w:left w:w="28" w:type="dxa"/>
              <w:bottom w:w="22" w:type="dxa"/>
              <w:right w:w="28" w:type="dxa"/>
            </w:tcMar>
            <w:vAlign w:val="bottom"/>
          </w:tcPr>
          <w:p w:rsidR="008B314E" w:rsidRDefault="00967F4E" w14:paraId="02E48189" w14:textId="77777777">
            <w:pPr>
              <w:pStyle w:val="p-table"/>
              <w:jc w:val="right"/>
              <w:rPr>
                <w:sz w:val="17"/>
              </w:rPr>
            </w:pPr>
            <w:r>
              <w:rPr>
                <w:sz w:val="17"/>
              </w:rPr>
              <w:t>7.045</w:t>
            </w:r>
          </w:p>
        </w:tc>
        <w:tc>
          <w:tcPr>
            <w:tcW w:w="780" w:type="dxa"/>
            <w:shd w:val="clear" w:color="auto" w:fill="auto"/>
            <w:tcMar>
              <w:top w:w="22" w:type="dxa"/>
              <w:left w:w="28" w:type="dxa"/>
              <w:bottom w:w="22" w:type="dxa"/>
              <w:right w:w="28" w:type="dxa"/>
            </w:tcMar>
            <w:vAlign w:val="bottom"/>
          </w:tcPr>
          <w:p w:rsidR="008B314E" w:rsidRDefault="00967F4E" w14:paraId="134A19AC" w14:textId="77777777">
            <w:pPr>
              <w:pStyle w:val="p-table"/>
              <w:jc w:val="right"/>
              <w:rPr>
                <w:sz w:val="17"/>
              </w:rPr>
            </w:pPr>
            <w:r>
              <w:rPr>
                <w:sz w:val="17"/>
              </w:rPr>
              <w:t>5.147</w:t>
            </w:r>
          </w:p>
        </w:tc>
        <w:tc>
          <w:tcPr>
            <w:tcW w:w="780" w:type="dxa"/>
            <w:shd w:val="clear" w:color="auto" w:fill="auto"/>
            <w:tcMar>
              <w:top w:w="22" w:type="dxa"/>
              <w:left w:w="28" w:type="dxa"/>
              <w:bottom w:w="22" w:type="dxa"/>
              <w:right w:w="28" w:type="dxa"/>
            </w:tcMar>
            <w:vAlign w:val="bottom"/>
          </w:tcPr>
          <w:p w:rsidR="008B314E" w:rsidRDefault="00967F4E" w14:paraId="1CC7981B" w14:textId="77777777">
            <w:pPr>
              <w:pStyle w:val="p-table"/>
              <w:jc w:val="right"/>
              <w:rPr>
                <w:sz w:val="17"/>
              </w:rPr>
            </w:pPr>
            <w:r>
              <w:rPr>
                <w:sz w:val="17"/>
              </w:rPr>
              <w:t>3.576</w:t>
            </w:r>
          </w:p>
        </w:tc>
        <w:tc>
          <w:tcPr>
            <w:tcW w:w="779" w:type="dxa"/>
            <w:shd w:val="clear" w:color="auto" w:fill="auto"/>
            <w:tcMar>
              <w:top w:w="22" w:type="dxa"/>
              <w:left w:w="28" w:type="dxa"/>
              <w:bottom w:w="22" w:type="dxa"/>
              <w:right w:w="28" w:type="dxa"/>
            </w:tcMar>
            <w:vAlign w:val="bottom"/>
          </w:tcPr>
          <w:p w:rsidR="008B314E" w:rsidRDefault="00967F4E" w14:paraId="30230C44" w14:textId="77777777">
            <w:pPr>
              <w:pStyle w:val="p-table"/>
              <w:jc w:val="right"/>
              <w:rPr>
                <w:sz w:val="17"/>
              </w:rPr>
            </w:pPr>
            <w:r>
              <w:rPr>
                <w:sz w:val="17"/>
              </w:rPr>
              <w:t>4.940</w:t>
            </w:r>
          </w:p>
        </w:tc>
        <w:tc>
          <w:tcPr>
            <w:tcW w:w="779" w:type="dxa"/>
            <w:shd w:val="clear" w:color="auto" w:fill="auto"/>
            <w:tcMar>
              <w:top w:w="22" w:type="dxa"/>
              <w:left w:w="28" w:type="dxa"/>
              <w:bottom w:w="22" w:type="dxa"/>
              <w:right w:w="28" w:type="dxa"/>
            </w:tcMar>
            <w:vAlign w:val="bottom"/>
          </w:tcPr>
          <w:p w:rsidR="008B314E" w:rsidRDefault="00967F4E" w14:paraId="4B9A58FB" w14:textId="77777777">
            <w:pPr>
              <w:pStyle w:val="p-table"/>
              <w:jc w:val="right"/>
              <w:rPr>
                <w:sz w:val="17"/>
              </w:rPr>
            </w:pPr>
            <w:r>
              <w:rPr>
                <w:sz w:val="17"/>
              </w:rPr>
              <w:t>7.723</w:t>
            </w:r>
          </w:p>
        </w:tc>
        <w:tc>
          <w:tcPr>
            <w:tcW w:w="779" w:type="dxa"/>
            <w:shd w:val="clear" w:color="auto" w:fill="auto"/>
            <w:tcMar>
              <w:top w:w="22" w:type="dxa"/>
              <w:left w:w="28" w:type="dxa"/>
              <w:bottom w:w="22" w:type="dxa"/>
              <w:right w:w="28" w:type="dxa"/>
            </w:tcMar>
            <w:vAlign w:val="bottom"/>
          </w:tcPr>
          <w:p w:rsidR="008B314E" w:rsidRDefault="00967F4E" w14:paraId="7B546B93" w14:textId="77777777">
            <w:pPr>
              <w:pStyle w:val="p-table"/>
              <w:jc w:val="right"/>
              <w:rPr>
                <w:sz w:val="17"/>
              </w:rPr>
            </w:pPr>
            <w:r>
              <w:rPr>
                <w:sz w:val="17"/>
              </w:rPr>
              <w:t>16.655</w:t>
            </w:r>
          </w:p>
        </w:tc>
        <w:tc>
          <w:tcPr>
            <w:tcW w:w="779" w:type="dxa"/>
            <w:shd w:val="clear" w:color="auto" w:fill="auto"/>
            <w:tcMar>
              <w:top w:w="22" w:type="dxa"/>
              <w:left w:w="28" w:type="dxa"/>
              <w:bottom w:w="22" w:type="dxa"/>
              <w:right w:w="28" w:type="dxa"/>
            </w:tcMar>
            <w:vAlign w:val="bottom"/>
          </w:tcPr>
          <w:p w:rsidR="008B314E" w:rsidRDefault="00967F4E" w14:paraId="70AFD0CC" w14:textId="77777777">
            <w:pPr>
              <w:pStyle w:val="p-table"/>
              <w:jc w:val="right"/>
              <w:rPr>
                <w:sz w:val="17"/>
              </w:rPr>
            </w:pPr>
            <w:r>
              <w:rPr>
                <w:sz w:val="17"/>
              </w:rPr>
              <w:t>4.915</w:t>
            </w:r>
          </w:p>
        </w:tc>
        <w:tc>
          <w:tcPr>
            <w:tcW w:w="779" w:type="dxa"/>
            <w:shd w:val="clear" w:color="auto" w:fill="auto"/>
            <w:tcMar>
              <w:top w:w="22" w:type="dxa"/>
              <w:left w:w="28" w:type="dxa"/>
              <w:bottom w:w="22" w:type="dxa"/>
              <w:right w:w="28" w:type="dxa"/>
            </w:tcMar>
            <w:vAlign w:val="bottom"/>
          </w:tcPr>
          <w:p w:rsidR="008B314E" w:rsidRDefault="00967F4E" w14:paraId="23EA1F9E" w14:textId="77777777">
            <w:pPr>
              <w:pStyle w:val="p-table"/>
              <w:jc w:val="right"/>
              <w:rPr>
                <w:sz w:val="17"/>
              </w:rPr>
            </w:pPr>
            <w:r>
              <w:rPr>
                <w:sz w:val="17"/>
              </w:rPr>
              <w:t>3.573</w:t>
            </w:r>
          </w:p>
        </w:tc>
        <w:tc>
          <w:tcPr>
            <w:tcW w:w="779" w:type="dxa"/>
            <w:shd w:val="clear" w:color="auto" w:fill="auto"/>
            <w:tcMar>
              <w:top w:w="22" w:type="dxa"/>
              <w:left w:w="28" w:type="dxa"/>
              <w:bottom w:w="22" w:type="dxa"/>
              <w:right w:w="28" w:type="dxa"/>
            </w:tcMar>
            <w:vAlign w:val="bottom"/>
          </w:tcPr>
          <w:p w:rsidR="008B314E" w:rsidRDefault="00967F4E" w14:paraId="67CBAD77" w14:textId="77777777">
            <w:pPr>
              <w:pStyle w:val="p-table"/>
              <w:jc w:val="right"/>
              <w:rPr>
                <w:sz w:val="17"/>
              </w:rPr>
            </w:pPr>
            <w:r>
              <w:rPr>
                <w:sz w:val="17"/>
              </w:rPr>
              <w:t>4.625</w:t>
            </w:r>
          </w:p>
        </w:tc>
        <w:tc>
          <w:tcPr>
            <w:tcW w:w="852" w:type="dxa"/>
            <w:shd w:val="clear" w:color="auto" w:fill="auto"/>
            <w:tcMar>
              <w:top w:w="22" w:type="dxa"/>
              <w:left w:w="28" w:type="dxa"/>
              <w:bottom w:w="22" w:type="dxa"/>
              <w:right w:w="28" w:type="dxa"/>
            </w:tcMar>
            <w:vAlign w:val="bottom"/>
          </w:tcPr>
          <w:p w:rsidR="008B314E" w:rsidRDefault="00967F4E" w14:paraId="0BCA897F" w14:textId="77777777">
            <w:pPr>
              <w:pStyle w:val="p-table"/>
              <w:jc w:val="right"/>
              <w:rPr>
                <w:sz w:val="17"/>
              </w:rPr>
            </w:pPr>
            <w:r>
              <w:rPr>
                <w:sz w:val="17"/>
              </w:rPr>
              <w:t>232.124</w:t>
            </w:r>
          </w:p>
        </w:tc>
      </w:tr>
      <w:tr w:rsidR="008B314E" w14:paraId="36782E55"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2CF688EE"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8EFE7CF"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69C9F67"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19C1CE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D0D350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EB79A5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4A9DFA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3F65C9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D4AF2F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F587721"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4FDEEEB3" w14:textId="77777777">
            <w:pPr>
              <w:pStyle w:val="p-table"/>
              <w:rPr>
                <w:sz w:val="17"/>
              </w:rPr>
            </w:pPr>
          </w:p>
        </w:tc>
      </w:tr>
      <w:tr w:rsidR="008B314E" w14:paraId="272C3592"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3B963C89" w14:textId="77777777">
            <w:pPr>
              <w:pStyle w:val="p-table"/>
              <w:rPr>
                <w:sz w:val="17"/>
              </w:rPr>
            </w:pPr>
            <w:r>
              <w:rPr>
                <w:sz w:val="17"/>
              </w:rPr>
              <w:t xml:space="preserve">Over-/ </w:t>
            </w:r>
            <w:proofErr w:type="spellStart"/>
            <w:r>
              <w:rPr>
                <w:sz w:val="17"/>
              </w:rPr>
              <w:t>onderprogrammering</w:t>
            </w:r>
            <w:proofErr w:type="spellEnd"/>
          </w:p>
        </w:tc>
        <w:tc>
          <w:tcPr>
            <w:tcW w:w="780" w:type="dxa"/>
            <w:shd w:val="clear" w:color="auto" w:fill="auto"/>
            <w:tcMar>
              <w:top w:w="22" w:type="dxa"/>
              <w:left w:w="28" w:type="dxa"/>
              <w:bottom w:w="22" w:type="dxa"/>
              <w:right w:w="28" w:type="dxa"/>
            </w:tcMar>
          </w:tcPr>
          <w:p w:rsidR="008B314E" w:rsidRDefault="008B314E" w14:paraId="0D9D1C74"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F5948F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F50CF6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A31413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E9FA7A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DEEC4B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BFDC30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12EB00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7235B34"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426E93E3" w14:textId="77777777">
            <w:pPr>
              <w:pStyle w:val="p-table"/>
              <w:rPr>
                <w:sz w:val="17"/>
              </w:rPr>
            </w:pPr>
          </w:p>
        </w:tc>
      </w:tr>
      <w:tr w:rsidR="008B314E" w14:paraId="55CD0850"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60FEE2A" w14:textId="77777777">
            <w:pPr>
              <w:pStyle w:val="p-table"/>
            </w:pPr>
            <w:r>
              <w:rPr>
                <w:b/>
                <w:sz w:val="17"/>
              </w:rPr>
              <w:t>Fonds</w:t>
            </w:r>
          </w:p>
        </w:tc>
        <w:tc>
          <w:tcPr>
            <w:tcW w:w="780" w:type="dxa"/>
            <w:shd w:val="clear" w:color="auto" w:fill="auto"/>
            <w:tcMar>
              <w:top w:w="22" w:type="dxa"/>
              <w:left w:w="28" w:type="dxa"/>
              <w:bottom w:w="22" w:type="dxa"/>
              <w:right w:w="28" w:type="dxa"/>
            </w:tcMar>
            <w:vAlign w:val="bottom"/>
          </w:tcPr>
          <w:p w:rsidR="008B314E" w:rsidRDefault="00967F4E" w14:paraId="0C30B015" w14:textId="77777777">
            <w:pPr>
              <w:pStyle w:val="p-table"/>
              <w:jc w:val="right"/>
              <w:rPr>
                <w:sz w:val="17"/>
              </w:rPr>
            </w:pPr>
            <w:r>
              <w:rPr>
                <w:sz w:val="17"/>
              </w:rPr>
              <w:t>‒</w:t>
            </w:r>
            <w:r>
              <w:rPr>
                <w:sz w:val="17"/>
              </w:rPr>
              <w:t xml:space="preserve"> 126.986</w:t>
            </w:r>
          </w:p>
        </w:tc>
        <w:tc>
          <w:tcPr>
            <w:tcW w:w="780" w:type="dxa"/>
            <w:shd w:val="clear" w:color="auto" w:fill="auto"/>
            <w:tcMar>
              <w:top w:w="22" w:type="dxa"/>
              <w:left w:w="28" w:type="dxa"/>
              <w:bottom w:w="22" w:type="dxa"/>
              <w:right w:w="28" w:type="dxa"/>
            </w:tcMar>
            <w:vAlign w:val="bottom"/>
          </w:tcPr>
          <w:p w:rsidR="008B314E" w:rsidRDefault="00967F4E" w14:paraId="42DFBB8B" w14:textId="77777777">
            <w:pPr>
              <w:pStyle w:val="p-table"/>
              <w:jc w:val="right"/>
              <w:rPr>
                <w:sz w:val="17"/>
              </w:rPr>
            </w:pPr>
            <w:r>
              <w:rPr>
                <w:sz w:val="17"/>
              </w:rPr>
              <w:t>75.610</w:t>
            </w:r>
          </w:p>
        </w:tc>
        <w:tc>
          <w:tcPr>
            <w:tcW w:w="780" w:type="dxa"/>
            <w:shd w:val="clear" w:color="auto" w:fill="auto"/>
            <w:tcMar>
              <w:top w:w="22" w:type="dxa"/>
              <w:left w:w="28" w:type="dxa"/>
              <w:bottom w:w="22" w:type="dxa"/>
              <w:right w:w="28" w:type="dxa"/>
            </w:tcMar>
            <w:vAlign w:val="bottom"/>
          </w:tcPr>
          <w:p w:rsidR="008B314E" w:rsidRDefault="00967F4E" w14:paraId="1C2A99E4" w14:textId="77777777">
            <w:pPr>
              <w:pStyle w:val="p-table"/>
              <w:jc w:val="right"/>
              <w:rPr>
                <w:sz w:val="17"/>
              </w:rPr>
            </w:pPr>
            <w:r>
              <w:rPr>
                <w:sz w:val="17"/>
              </w:rPr>
              <w:t>303.251</w:t>
            </w:r>
          </w:p>
        </w:tc>
        <w:tc>
          <w:tcPr>
            <w:tcW w:w="779" w:type="dxa"/>
            <w:shd w:val="clear" w:color="auto" w:fill="auto"/>
            <w:tcMar>
              <w:top w:w="22" w:type="dxa"/>
              <w:left w:w="28" w:type="dxa"/>
              <w:bottom w:w="22" w:type="dxa"/>
              <w:right w:w="28" w:type="dxa"/>
            </w:tcMar>
            <w:vAlign w:val="bottom"/>
          </w:tcPr>
          <w:p w:rsidR="008B314E" w:rsidRDefault="00967F4E" w14:paraId="295E83DD" w14:textId="77777777">
            <w:pPr>
              <w:pStyle w:val="p-table"/>
              <w:jc w:val="right"/>
              <w:rPr>
                <w:sz w:val="17"/>
              </w:rPr>
            </w:pPr>
            <w:r>
              <w:rPr>
                <w:sz w:val="17"/>
              </w:rPr>
              <w:t>462.269</w:t>
            </w:r>
          </w:p>
        </w:tc>
        <w:tc>
          <w:tcPr>
            <w:tcW w:w="779" w:type="dxa"/>
            <w:shd w:val="clear" w:color="auto" w:fill="auto"/>
            <w:tcMar>
              <w:top w:w="22" w:type="dxa"/>
              <w:left w:w="28" w:type="dxa"/>
              <w:bottom w:w="22" w:type="dxa"/>
              <w:right w:w="28" w:type="dxa"/>
            </w:tcMar>
            <w:vAlign w:val="bottom"/>
          </w:tcPr>
          <w:p w:rsidR="008B314E" w:rsidRDefault="00967F4E" w14:paraId="29F58C6E" w14:textId="77777777">
            <w:pPr>
              <w:pStyle w:val="p-table"/>
              <w:jc w:val="right"/>
              <w:rPr>
                <w:sz w:val="17"/>
              </w:rPr>
            </w:pPr>
            <w:r>
              <w:rPr>
                <w:sz w:val="17"/>
              </w:rPr>
              <w:t>135.633</w:t>
            </w:r>
          </w:p>
        </w:tc>
        <w:tc>
          <w:tcPr>
            <w:tcW w:w="779" w:type="dxa"/>
            <w:shd w:val="clear" w:color="auto" w:fill="auto"/>
            <w:tcMar>
              <w:top w:w="22" w:type="dxa"/>
              <w:left w:w="28" w:type="dxa"/>
              <w:bottom w:w="22" w:type="dxa"/>
              <w:right w:w="28" w:type="dxa"/>
            </w:tcMar>
            <w:vAlign w:val="bottom"/>
          </w:tcPr>
          <w:p w:rsidR="008B314E" w:rsidRDefault="00967F4E" w14:paraId="4C1914F4" w14:textId="77777777">
            <w:pPr>
              <w:pStyle w:val="p-table"/>
              <w:jc w:val="right"/>
              <w:rPr>
                <w:sz w:val="17"/>
              </w:rPr>
            </w:pPr>
            <w:r>
              <w:rPr>
                <w:sz w:val="17"/>
              </w:rPr>
              <w:t>53.233</w:t>
            </w:r>
          </w:p>
        </w:tc>
        <w:tc>
          <w:tcPr>
            <w:tcW w:w="779" w:type="dxa"/>
            <w:shd w:val="clear" w:color="auto" w:fill="auto"/>
            <w:tcMar>
              <w:top w:w="22" w:type="dxa"/>
              <w:left w:w="28" w:type="dxa"/>
              <w:bottom w:w="22" w:type="dxa"/>
              <w:right w:w="28" w:type="dxa"/>
            </w:tcMar>
            <w:vAlign w:val="bottom"/>
          </w:tcPr>
          <w:p w:rsidR="008B314E" w:rsidRDefault="00967F4E" w14:paraId="7945A8EF" w14:textId="77777777">
            <w:pPr>
              <w:pStyle w:val="p-table"/>
              <w:jc w:val="right"/>
              <w:rPr>
                <w:sz w:val="17"/>
              </w:rPr>
            </w:pPr>
            <w:r>
              <w:rPr>
                <w:sz w:val="17"/>
              </w:rPr>
              <w:t>60.869</w:t>
            </w:r>
          </w:p>
        </w:tc>
        <w:tc>
          <w:tcPr>
            <w:tcW w:w="779" w:type="dxa"/>
            <w:shd w:val="clear" w:color="auto" w:fill="auto"/>
            <w:tcMar>
              <w:top w:w="22" w:type="dxa"/>
              <w:left w:w="28" w:type="dxa"/>
              <w:bottom w:w="22" w:type="dxa"/>
              <w:right w:w="28" w:type="dxa"/>
            </w:tcMar>
            <w:vAlign w:val="bottom"/>
          </w:tcPr>
          <w:p w:rsidR="008B314E" w:rsidRDefault="00967F4E" w14:paraId="006EBFEE" w14:textId="77777777">
            <w:pPr>
              <w:pStyle w:val="p-table"/>
              <w:jc w:val="right"/>
              <w:rPr>
                <w:sz w:val="17"/>
              </w:rPr>
            </w:pPr>
            <w:r>
              <w:rPr>
                <w:sz w:val="17"/>
              </w:rPr>
              <w:t>250.071</w:t>
            </w:r>
          </w:p>
        </w:tc>
        <w:tc>
          <w:tcPr>
            <w:tcW w:w="779" w:type="dxa"/>
            <w:shd w:val="clear" w:color="auto" w:fill="auto"/>
            <w:tcMar>
              <w:top w:w="22" w:type="dxa"/>
              <w:left w:w="28" w:type="dxa"/>
              <w:bottom w:w="22" w:type="dxa"/>
              <w:right w:w="28" w:type="dxa"/>
            </w:tcMar>
            <w:vAlign w:val="bottom"/>
          </w:tcPr>
          <w:p w:rsidR="008B314E" w:rsidRDefault="00967F4E" w14:paraId="33C5BE8A" w14:textId="77777777">
            <w:pPr>
              <w:pStyle w:val="p-table"/>
              <w:jc w:val="right"/>
              <w:rPr>
                <w:sz w:val="17"/>
              </w:rPr>
            </w:pPr>
            <w:r>
              <w:rPr>
                <w:sz w:val="17"/>
              </w:rPr>
              <w:t>184.314</w:t>
            </w:r>
          </w:p>
        </w:tc>
        <w:tc>
          <w:tcPr>
            <w:tcW w:w="852" w:type="dxa"/>
            <w:shd w:val="clear" w:color="auto" w:fill="auto"/>
            <w:tcMar>
              <w:top w:w="22" w:type="dxa"/>
              <w:left w:w="28" w:type="dxa"/>
              <w:bottom w:w="22" w:type="dxa"/>
              <w:right w:w="28" w:type="dxa"/>
            </w:tcMar>
            <w:vAlign w:val="bottom"/>
          </w:tcPr>
          <w:p w:rsidR="008B314E" w:rsidRDefault="00967F4E" w14:paraId="442B8D00" w14:textId="77777777">
            <w:pPr>
              <w:pStyle w:val="p-table"/>
              <w:jc w:val="right"/>
              <w:rPr>
                <w:sz w:val="17"/>
              </w:rPr>
            </w:pPr>
            <w:r>
              <w:rPr>
                <w:sz w:val="17"/>
              </w:rPr>
              <w:t>‒</w:t>
            </w:r>
            <w:r>
              <w:rPr>
                <w:sz w:val="17"/>
              </w:rPr>
              <w:t xml:space="preserve"> 657.663</w:t>
            </w:r>
          </w:p>
        </w:tc>
      </w:tr>
      <w:tr w:rsidR="008B314E" w14:paraId="79D63FE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35C4B5FC" w14:textId="77777777">
            <w:pPr>
              <w:pStyle w:val="p-table"/>
              <w:rPr>
                <w:sz w:val="17"/>
              </w:rPr>
            </w:pPr>
            <w:r>
              <w:rPr>
                <w:sz w:val="17"/>
              </w:rPr>
              <w:t>Fonds</w:t>
            </w:r>
          </w:p>
        </w:tc>
        <w:tc>
          <w:tcPr>
            <w:tcW w:w="780" w:type="dxa"/>
            <w:shd w:val="clear" w:color="auto" w:fill="auto"/>
            <w:tcMar>
              <w:top w:w="22" w:type="dxa"/>
              <w:left w:w="28" w:type="dxa"/>
              <w:bottom w:w="22" w:type="dxa"/>
              <w:right w:w="28" w:type="dxa"/>
            </w:tcMar>
            <w:vAlign w:val="bottom"/>
          </w:tcPr>
          <w:p w:rsidR="008B314E" w:rsidRDefault="00967F4E" w14:paraId="568664FB" w14:textId="77777777">
            <w:pPr>
              <w:pStyle w:val="p-table"/>
              <w:jc w:val="right"/>
              <w:rPr>
                <w:sz w:val="17"/>
              </w:rPr>
            </w:pPr>
            <w:r>
              <w:rPr>
                <w:sz w:val="17"/>
              </w:rPr>
              <w:t>‒</w:t>
            </w:r>
            <w:r>
              <w:rPr>
                <w:sz w:val="17"/>
              </w:rPr>
              <w:t xml:space="preserve"> 126.986</w:t>
            </w:r>
          </w:p>
        </w:tc>
        <w:tc>
          <w:tcPr>
            <w:tcW w:w="780" w:type="dxa"/>
            <w:shd w:val="clear" w:color="auto" w:fill="auto"/>
            <w:tcMar>
              <w:top w:w="22" w:type="dxa"/>
              <w:left w:w="28" w:type="dxa"/>
              <w:bottom w:w="22" w:type="dxa"/>
              <w:right w:w="28" w:type="dxa"/>
            </w:tcMar>
            <w:vAlign w:val="bottom"/>
          </w:tcPr>
          <w:p w:rsidR="008B314E" w:rsidRDefault="00967F4E" w14:paraId="7CDCC241" w14:textId="77777777">
            <w:pPr>
              <w:pStyle w:val="p-table"/>
              <w:jc w:val="right"/>
              <w:rPr>
                <w:sz w:val="17"/>
              </w:rPr>
            </w:pPr>
            <w:r>
              <w:rPr>
                <w:sz w:val="17"/>
              </w:rPr>
              <w:t>75.610</w:t>
            </w:r>
          </w:p>
        </w:tc>
        <w:tc>
          <w:tcPr>
            <w:tcW w:w="780" w:type="dxa"/>
            <w:shd w:val="clear" w:color="auto" w:fill="auto"/>
            <w:tcMar>
              <w:top w:w="22" w:type="dxa"/>
              <w:left w:w="28" w:type="dxa"/>
              <w:bottom w:w="22" w:type="dxa"/>
              <w:right w:w="28" w:type="dxa"/>
            </w:tcMar>
            <w:vAlign w:val="bottom"/>
          </w:tcPr>
          <w:p w:rsidR="008B314E" w:rsidRDefault="00967F4E" w14:paraId="3C1525FC" w14:textId="77777777">
            <w:pPr>
              <w:pStyle w:val="p-table"/>
              <w:jc w:val="right"/>
              <w:rPr>
                <w:sz w:val="17"/>
              </w:rPr>
            </w:pPr>
            <w:r>
              <w:rPr>
                <w:sz w:val="17"/>
              </w:rPr>
              <w:t>303.251</w:t>
            </w:r>
          </w:p>
        </w:tc>
        <w:tc>
          <w:tcPr>
            <w:tcW w:w="779" w:type="dxa"/>
            <w:shd w:val="clear" w:color="auto" w:fill="auto"/>
            <w:tcMar>
              <w:top w:w="22" w:type="dxa"/>
              <w:left w:w="28" w:type="dxa"/>
              <w:bottom w:w="22" w:type="dxa"/>
              <w:right w:w="28" w:type="dxa"/>
            </w:tcMar>
            <w:vAlign w:val="bottom"/>
          </w:tcPr>
          <w:p w:rsidR="008B314E" w:rsidRDefault="00967F4E" w14:paraId="125EFD75" w14:textId="77777777">
            <w:pPr>
              <w:pStyle w:val="p-table"/>
              <w:jc w:val="right"/>
              <w:rPr>
                <w:sz w:val="17"/>
              </w:rPr>
            </w:pPr>
            <w:r>
              <w:rPr>
                <w:sz w:val="17"/>
              </w:rPr>
              <w:t>462.269</w:t>
            </w:r>
          </w:p>
        </w:tc>
        <w:tc>
          <w:tcPr>
            <w:tcW w:w="779" w:type="dxa"/>
            <w:shd w:val="clear" w:color="auto" w:fill="auto"/>
            <w:tcMar>
              <w:top w:w="22" w:type="dxa"/>
              <w:left w:w="28" w:type="dxa"/>
              <w:bottom w:w="22" w:type="dxa"/>
              <w:right w:w="28" w:type="dxa"/>
            </w:tcMar>
            <w:vAlign w:val="bottom"/>
          </w:tcPr>
          <w:p w:rsidR="008B314E" w:rsidRDefault="00967F4E" w14:paraId="612E1ADD" w14:textId="77777777">
            <w:pPr>
              <w:pStyle w:val="p-table"/>
              <w:jc w:val="right"/>
              <w:rPr>
                <w:sz w:val="17"/>
              </w:rPr>
            </w:pPr>
            <w:r>
              <w:rPr>
                <w:sz w:val="17"/>
              </w:rPr>
              <w:t>135.633</w:t>
            </w:r>
          </w:p>
        </w:tc>
        <w:tc>
          <w:tcPr>
            <w:tcW w:w="779" w:type="dxa"/>
            <w:shd w:val="clear" w:color="auto" w:fill="auto"/>
            <w:tcMar>
              <w:top w:w="22" w:type="dxa"/>
              <w:left w:w="28" w:type="dxa"/>
              <w:bottom w:w="22" w:type="dxa"/>
              <w:right w:w="28" w:type="dxa"/>
            </w:tcMar>
            <w:vAlign w:val="bottom"/>
          </w:tcPr>
          <w:p w:rsidR="008B314E" w:rsidRDefault="00967F4E" w14:paraId="40C97451" w14:textId="77777777">
            <w:pPr>
              <w:pStyle w:val="p-table"/>
              <w:jc w:val="right"/>
              <w:rPr>
                <w:sz w:val="17"/>
              </w:rPr>
            </w:pPr>
            <w:r>
              <w:rPr>
                <w:sz w:val="17"/>
              </w:rPr>
              <w:t>53.233</w:t>
            </w:r>
          </w:p>
        </w:tc>
        <w:tc>
          <w:tcPr>
            <w:tcW w:w="779" w:type="dxa"/>
            <w:shd w:val="clear" w:color="auto" w:fill="auto"/>
            <w:tcMar>
              <w:top w:w="22" w:type="dxa"/>
              <w:left w:w="28" w:type="dxa"/>
              <w:bottom w:w="22" w:type="dxa"/>
              <w:right w:w="28" w:type="dxa"/>
            </w:tcMar>
            <w:vAlign w:val="bottom"/>
          </w:tcPr>
          <w:p w:rsidR="008B314E" w:rsidRDefault="00967F4E" w14:paraId="0B800DB6" w14:textId="77777777">
            <w:pPr>
              <w:pStyle w:val="p-table"/>
              <w:jc w:val="right"/>
              <w:rPr>
                <w:sz w:val="17"/>
              </w:rPr>
            </w:pPr>
            <w:r>
              <w:rPr>
                <w:sz w:val="17"/>
              </w:rPr>
              <w:t>60.869</w:t>
            </w:r>
          </w:p>
        </w:tc>
        <w:tc>
          <w:tcPr>
            <w:tcW w:w="779" w:type="dxa"/>
            <w:shd w:val="clear" w:color="auto" w:fill="auto"/>
            <w:tcMar>
              <w:top w:w="22" w:type="dxa"/>
              <w:left w:w="28" w:type="dxa"/>
              <w:bottom w:w="22" w:type="dxa"/>
              <w:right w:w="28" w:type="dxa"/>
            </w:tcMar>
            <w:vAlign w:val="bottom"/>
          </w:tcPr>
          <w:p w:rsidR="008B314E" w:rsidRDefault="00967F4E" w14:paraId="4A9AC121" w14:textId="77777777">
            <w:pPr>
              <w:pStyle w:val="p-table"/>
              <w:jc w:val="right"/>
              <w:rPr>
                <w:sz w:val="17"/>
              </w:rPr>
            </w:pPr>
            <w:r>
              <w:rPr>
                <w:sz w:val="17"/>
              </w:rPr>
              <w:t>250.071</w:t>
            </w:r>
          </w:p>
        </w:tc>
        <w:tc>
          <w:tcPr>
            <w:tcW w:w="779" w:type="dxa"/>
            <w:shd w:val="clear" w:color="auto" w:fill="auto"/>
            <w:tcMar>
              <w:top w:w="22" w:type="dxa"/>
              <w:left w:w="28" w:type="dxa"/>
              <w:bottom w:w="22" w:type="dxa"/>
              <w:right w:w="28" w:type="dxa"/>
            </w:tcMar>
            <w:vAlign w:val="bottom"/>
          </w:tcPr>
          <w:p w:rsidR="008B314E" w:rsidRDefault="00967F4E" w14:paraId="2DEFE9CE" w14:textId="77777777">
            <w:pPr>
              <w:pStyle w:val="p-table"/>
              <w:jc w:val="right"/>
              <w:rPr>
                <w:sz w:val="17"/>
              </w:rPr>
            </w:pPr>
            <w:r>
              <w:rPr>
                <w:sz w:val="17"/>
              </w:rPr>
              <w:t>184.314</w:t>
            </w:r>
          </w:p>
        </w:tc>
        <w:tc>
          <w:tcPr>
            <w:tcW w:w="852" w:type="dxa"/>
            <w:shd w:val="clear" w:color="auto" w:fill="auto"/>
            <w:tcMar>
              <w:top w:w="22" w:type="dxa"/>
              <w:left w:w="28" w:type="dxa"/>
              <w:bottom w:w="22" w:type="dxa"/>
              <w:right w:w="28" w:type="dxa"/>
            </w:tcMar>
            <w:vAlign w:val="bottom"/>
          </w:tcPr>
          <w:p w:rsidR="008B314E" w:rsidRDefault="00967F4E" w14:paraId="67E93D01" w14:textId="77777777">
            <w:pPr>
              <w:pStyle w:val="p-table"/>
              <w:jc w:val="right"/>
              <w:rPr>
                <w:sz w:val="17"/>
              </w:rPr>
            </w:pPr>
            <w:r>
              <w:rPr>
                <w:sz w:val="17"/>
              </w:rPr>
              <w:t>‒</w:t>
            </w:r>
            <w:r>
              <w:rPr>
                <w:sz w:val="17"/>
              </w:rPr>
              <w:t xml:space="preserve"> 657.663</w:t>
            </w:r>
          </w:p>
        </w:tc>
      </w:tr>
      <w:tr w:rsidR="008B314E" w14:paraId="05CF6C7D"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2B5E7A61"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2899FA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4BE76E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9E530D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88FCB0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F6B947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D2C894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09B4B0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09A041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F9CABB2"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7873995D" w14:textId="77777777">
            <w:pPr>
              <w:pStyle w:val="p-table"/>
              <w:rPr>
                <w:sz w:val="17"/>
              </w:rPr>
            </w:pPr>
          </w:p>
        </w:tc>
      </w:tr>
      <w:tr w:rsidR="008B314E" w14:paraId="1FFA5DE3"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0181B9E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8C47E4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52D0A3D"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BEE9E0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C32350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D296BB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916365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42F0F1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C63498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808041B"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3692274C" w14:textId="77777777">
            <w:pPr>
              <w:pStyle w:val="p-table"/>
              <w:rPr>
                <w:sz w:val="17"/>
              </w:rPr>
            </w:pPr>
          </w:p>
        </w:tc>
      </w:tr>
      <w:tr w:rsidR="008B314E" w14:paraId="71375FBC"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62F087AF" w14:textId="77777777">
            <w:pPr>
              <w:pStyle w:val="p-table"/>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0922395" w14:textId="77777777">
            <w:pPr>
              <w:pStyle w:val="p-table"/>
              <w:jc w:val="right"/>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16BF142" w14:textId="77777777">
            <w:pPr>
              <w:pStyle w:val="p-table"/>
              <w:jc w:val="right"/>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5133A8E"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DBA41AA"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D75D5B2"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C93FDAF"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477EB42"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788FDCC"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D7D4523" w14:textId="77777777">
            <w:pPr>
              <w:pStyle w:val="p-table"/>
              <w:jc w:val="right"/>
            </w:pPr>
            <w:r>
              <w:rPr>
                <w:b/>
                <w:sz w:val="17"/>
              </w:rPr>
              <w:t>0</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9D23B3C" w14:textId="77777777">
            <w:pPr>
              <w:pStyle w:val="p-table"/>
              <w:jc w:val="right"/>
            </w:pPr>
            <w:r>
              <w:rPr>
                <w:b/>
                <w:sz w:val="17"/>
              </w:rPr>
              <w:t>9.684</w:t>
            </w:r>
          </w:p>
        </w:tc>
      </w:tr>
    </w:tbl>
    <w:p w:rsidR="008B314E" w:rsidRDefault="008B314E" w14:paraId="7460A18F" w14:textId="77777777">
      <w:pPr>
        <w:pStyle w:val="p-marginbottom"/>
      </w:pPr>
    </w:p>
    <w:tbl>
      <w:tblPr>
        <w:tblW w:w="9695" w:type="dxa"/>
        <w:tblInd w:w="-3317" w:type="dxa"/>
        <w:tblCellMar>
          <w:left w:w="10" w:type="dxa"/>
          <w:right w:w="10" w:type="dxa"/>
        </w:tblCellMar>
        <w:tblLook w:val="0000" w:firstRow="0" w:lastRow="0" w:firstColumn="0" w:lastColumn="0" w:noHBand="0" w:noVBand="0"/>
      </w:tblPr>
      <w:tblGrid>
        <w:gridCol w:w="602"/>
        <w:gridCol w:w="761"/>
        <w:gridCol w:w="925"/>
        <w:gridCol w:w="925"/>
        <w:gridCol w:w="926"/>
        <w:gridCol w:w="926"/>
        <w:gridCol w:w="926"/>
        <w:gridCol w:w="926"/>
        <w:gridCol w:w="926"/>
        <w:gridCol w:w="926"/>
        <w:gridCol w:w="926"/>
      </w:tblGrid>
      <w:tr w:rsidR="008B314E" w:rsidTr="00967F4E" w14:paraId="5A9655A8" w14:textId="77777777">
        <w:tblPrEx>
          <w:tblCellMar>
            <w:top w:w="0" w:type="dxa"/>
            <w:bottom w:w="0" w:type="dxa"/>
          </w:tblCellMar>
        </w:tblPrEx>
        <w:trPr>
          <w:tblHeader/>
        </w:trPr>
        <w:tc>
          <w:tcPr>
            <w:tcW w:w="9695" w:type="dxa"/>
            <w:gridSpan w:val="11"/>
            <w:shd w:val="clear" w:color="auto" w:fill="auto"/>
            <w:tcMar>
              <w:top w:w="22" w:type="dxa"/>
              <w:left w:w="113" w:type="dxa"/>
              <w:bottom w:w="22" w:type="dxa"/>
              <w:right w:w="10" w:type="dxa"/>
            </w:tcMar>
          </w:tcPr>
          <w:p w:rsidR="008B314E" w:rsidRDefault="00967F4E" w14:paraId="5483AD25" w14:textId="77777777">
            <w:pPr>
              <w:pStyle w:val="kio2-table-title"/>
            </w:pPr>
            <w:r>
              <w:lastRenderedPageBreak/>
              <w:t>Artikel 3 Land Materieel (bedragen x € 1.000)</w:t>
            </w:r>
          </w:p>
        </w:tc>
      </w:tr>
      <w:tr w:rsidR="008B314E" w:rsidTr="00967F4E" w14:paraId="26A65924" w14:textId="77777777">
        <w:tblPrEx>
          <w:tblCellMar>
            <w:top w:w="0" w:type="dxa"/>
            <w:bottom w:w="0" w:type="dxa"/>
          </w:tblCellMar>
        </w:tblPrEx>
        <w:trPr>
          <w:tblHeader/>
        </w:trPr>
        <w:tc>
          <w:tcPr>
            <w:tcW w:w="602"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8B314E" w:rsidRDefault="00967F4E" w14:paraId="5460F97A" w14:textId="77777777">
            <w:pPr>
              <w:pStyle w:val="p-table"/>
              <w:rPr>
                <w:color w:val="000000"/>
                <w:sz w:val="17"/>
              </w:rPr>
            </w:pPr>
            <w:r>
              <w:rPr>
                <w:color w:val="000000"/>
                <w:sz w:val="17"/>
              </w:rPr>
              <w:t>Omschrijving</w:t>
            </w:r>
          </w:p>
        </w:tc>
        <w:tc>
          <w:tcPr>
            <w:tcW w:w="7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74FA94B" w14:textId="77777777">
            <w:pPr>
              <w:pStyle w:val="p-table"/>
              <w:jc w:val="right"/>
              <w:rPr>
                <w:color w:val="000000"/>
                <w:sz w:val="17"/>
              </w:rPr>
            </w:pPr>
            <w:r>
              <w:rPr>
                <w:color w:val="000000"/>
                <w:sz w:val="17"/>
              </w:rPr>
              <w:t>2031</w:t>
            </w:r>
          </w:p>
        </w:tc>
        <w:tc>
          <w:tcPr>
            <w:tcW w:w="92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61E7245" w14:textId="77777777">
            <w:pPr>
              <w:pStyle w:val="p-table"/>
              <w:jc w:val="right"/>
              <w:rPr>
                <w:color w:val="000000"/>
                <w:sz w:val="17"/>
              </w:rPr>
            </w:pPr>
            <w:r>
              <w:rPr>
                <w:color w:val="000000"/>
                <w:sz w:val="17"/>
              </w:rPr>
              <w:t>2032</w:t>
            </w:r>
          </w:p>
        </w:tc>
        <w:tc>
          <w:tcPr>
            <w:tcW w:w="92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9129A9B" w14:textId="77777777">
            <w:pPr>
              <w:pStyle w:val="p-table"/>
              <w:jc w:val="right"/>
              <w:rPr>
                <w:color w:val="000000"/>
                <w:sz w:val="17"/>
              </w:rPr>
            </w:pPr>
            <w:r>
              <w:rPr>
                <w:color w:val="000000"/>
                <w:sz w:val="17"/>
              </w:rPr>
              <w:t>2033</w:t>
            </w:r>
          </w:p>
        </w:tc>
        <w:tc>
          <w:tcPr>
            <w:tcW w:w="9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69C20878" w14:textId="77777777">
            <w:pPr>
              <w:pStyle w:val="p-table"/>
              <w:jc w:val="right"/>
              <w:rPr>
                <w:color w:val="000000"/>
                <w:sz w:val="17"/>
              </w:rPr>
            </w:pPr>
            <w:r>
              <w:rPr>
                <w:color w:val="000000"/>
                <w:sz w:val="17"/>
              </w:rPr>
              <w:t>2034</w:t>
            </w:r>
          </w:p>
        </w:tc>
        <w:tc>
          <w:tcPr>
            <w:tcW w:w="9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3CBCD77" w14:textId="77777777">
            <w:pPr>
              <w:pStyle w:val="p-table"/>
              <w:jc w:val="right"/>
              <w:rPr>
                <w:color w:val="000000"/>
                <w:sz w:val="17"/>
              </w:rPr>
            </w:pPr>
            <w:r>
              <w:rPr>
                <w:color w:val="000000"/>
                <w:sz w:val="17"/>
              </w:rPr>
              <w:t>2035</w:t>
            </w:r>
          </w:p>
        </w:tc>
        <w:tc>
          <w:tcPr>
            <w:tcW w:w="9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C964152" w14:textId="77777777">
            <w:pPr>
              <w:pStyle w:val="p-table"/>
              <w:jc w:val="right"/>
              <w:rPr>
                <w:color w:val="000000"/>
                <w:sz w:val="17"/>
              </w:rPr>
            </w:pPr>
            <w:r>
              <w:rPr>
                <w:color w:val="000000"/>
                <w:sz w:val="17"/>
              </w:rPr>
              <w:t>2036</w:t>
            </w:r>
          </w:p>
        </w:tc>
        <w:tc>
          <w:tcPr>
            <w:tcW w:w="9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B54C0A1" w14:textId="77777777">
            <w:pPr>
              <w:pStyle w:val="p-table"/>
              <w:jc w:val="right"/>
              <w:rPr>
                <w:color w:val="000000"/>
                <w:sz w:val="17"/>
              </w:rPr>
            </w:pPr>
            <w:r>
              <w:rPr>
                <w:color w:val="000000"/>
                <w:sz w:val="17"/>
              </w:rPr>
              <w:t>2037</w:t>
            </w:r>
          </w:p>
        </w:tc>
        <w:tc>
          <w:tcPr>
            <w:tcW w:w="9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D6EB229" w14:textId="77777777">
            <w:pPr>
              <w:pStyle w:val="p-table"/>
              <w:jc w:val="right"/>
              <w:rPr>
                <w:color w:val="000000"/>
                <w:sz w:val="17"/>
              </w:rPr>
            </w:pPr>
            <w:r>
              <w:rPr>
                <w:color w:val="000000"/>
                <w:sz w:val="17"/>
              </w:rPr>
              <w:t>2038</w:t>
            </w:r>
          </w:p>
        </w:tc>
        <w:tc>
          <w:tcPr>
            <w:tcW w:w="9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AB5A848" w14:textId="77777777">
            <w:pPr>
              <w:pStyle w:val="p-table"/>
              <w:jc w:val="right"/>
              <w:rPr>
                <w:color w:val="000000"/>
                <w:sz w:val="17"/>
              </w:rPr>
            </w:pPr>
            <w:r>
              <w:rPr>
                <w:color w:val="000000"/>
                <w:sz w:val="17"/>
              </w:rPr>
              <w:t>2039</w:t>
            </w:r>
          </w:p>
        </w:tc>
        <w:tc>
          <w:tcPr>
            <w:tcW w:w="9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605C6C0" w14:textId="77777777">
            <w:pPr>
              <w:pStyle w:val="p-table"/>
              <w:jc w:val="right"/>
              <w:rPr>
                <w:color w:val="000000"/>
                <w:sz w:val="17"/>
              </w:rPr>
            </w:pPr>
            <w:r>
              <w:rPr>
                <w:color w:val="000000"/>
                <w:sz w:val="17"/>
              </w:rPr>
              <w:t>2040</w:t>
            </w:r>
          </w:p>
        </w:tc>
      </w:tr>
      <w:tr w:rsidR="008B314E" w:rsidTr="00967F4E" w14:paraId="55F19E8B"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56B6860E" w14:textId="77777777">
            <w:pPr>
              <w:pStyle w:val="p-table"/>
            </w:pPr>
            <w:r>
              <w:rPr>
                <w:b/>
                <w:sz w:val="17"/>
              </w:rPr>
              <w:t>Verplichtingen</w:t>
            </w:r>
          </w:p>
        </w:tc>
        <w:tc>
          <w:tcPr>
            <w:tcW w:w="761" w:type="dxa"/>
            <w:shd w:val="clear" w:color="auto" w:fill="auto"/>
            <w:tcMar>
              <w:top w:w="22" w:type="dxa"/>
              <w:left w:w="28" w:type="dxa"/>
              <w:bottom w:w="22" w:type="dxa"/>
              <w:right w:w="28" w:type="dxa"/>
            </w:tcMar>
            <w:vAlign w:val="bottom"/>
          </w:tcPr>
          <w:p w:rsidR="008B314E" w:rsidRDefault="00967F4E" w14:paraId="3341A7F8" w14:textId="77777777">
            <w:pPr>
              <w:pStyle w:val="p-table"/>
              <w:jc w:val="right"/>
            </w:pPr>
            <w:r>
              <w:rPr>
                <w:b/>
                <w:sz w:val="17"/>
              </w:rPr>
              <w:t>800.586</w:t>
            </w:r>
          </w:p>
        </w:tc>
        <w:tc>
          <w:tcPr>
            <w:tcW w:w="925" w:type="dxa"/>
            <w:shd w:val="clear" w:color="auto" w:fill="auto"/>
            <w:tcMar>
              <w:top w:w="22" w:type="dxa"/>
              <w:left w:w="28" w:type="dxa"/>
              <w:bottom w:w="22" w:type="dxa"/>
              <w:right w:w="28" w:type="dxa"/>
            </w:tcMar>
            <w:vAlign w:val="bottom"/>
          </w:tcPr>
          <w:p w:rsidR="008B314E" w:rsidRDefault="00967F4E" w14:paraId="78D5A99C" w14:textId="77777777">
            <w:pPr>
              <w:pStyle w:val="p-table"/>
              <w:jc w:val="right"/>
            </w:pPr>
            <w:r>
              <w:rPr>
                <w:b/>
                <w:sz w:val="17"/>
              </w:rPr>
              <w:t>52.722</w:t>
            </w:r>
          </w:p>
        </w:tc>
        <w:tc>
          <w:tcPr>
            <w:tcW w:w="925" w:type="dxa"/>
            <w:shd w:val="clear" w:color="auto" w:fill="auto"/>
            <w:tcMar>
              <w:top w:w="22" w:type="dxa"/>
              <w:left w:w="28" w:type="dxa"/>
              <w:bottom w:w="22" w:type="dxa"/>
              <w:right w:w="28" w:type="dxa"/>
            </w:tcMar>
            <w:vAlign w:val="bottom"/>
          </w:tcPr>
          <w:p w:rsidR="008B314E" w:rsidRDefault="00967F4E" w14:paraId="37D8C1AE" w14:textId="77777777">
            <w:pPr>
              <w:pStyle w:val="p-table"/>
              <w:jc w:val="right"/>
            </w:pPr>
            <w:r>
              <w:rPr>
                <w:b/>
                <w:sz w:val="17"/>
              </w:rPr>
              <w:t>261.094</w:t>
            </w:r>
          </w:p>
        </w:tc>
        <w:tc>
          <w:tcPr>
            <w:tcW w:w="926" w:type="dxa"/>
            <w:shd w:val="clear" w:color="auto" w:fill="auto"/>
            <w:tcMar>
              <w:top w:w="22" w:type="dxa"/>
              <w:left w:w="28" w:type="dxa"/>
              <w:bottom w:w="22" w:type="dxa"/>
              <w:right w:w="28" w:type="dxa"/>
            </w:tcMar>
            <w:vAlign w:val="bottom"/>
          </w:tcPr>
          <w:p w:rsidR="008B314E" w:rsidRDefault="00967F4E" w14:paraId="118AFB5E" w14:textId="77777777">
            <w:pPr>
              <w:pStyle w:val="p-table"/>
              <w:jc w:val="right"/>
            </w:pPr>
            <w:r>
              <w:rPr>
                <w:b/>
                <w:sz w:val="17"/>
              </w:rPr>
              <w:t>154.538</w:t>
            </w:r>
          </w:p>
        </w:tc>
        <w:tc>
          <w:tcPr>
            <w:tcW w:w="926" w:type="dxa"/>
            <w:shd w:val="clear" w:color="auto" w:fill="auto"/>
            <w:tcMar>
              <w:top w:w="22" w:type="dxa"/>
              <w:left w:w="28" w:type="dxa"/>
              <w:bottom w:w="22" w:type="dxa"/>
              <w:right w:w="28" w:type="dxa"/>
            </w:tcMar>
            <w:vAlign w:val="bottom"/>
          </w:tcPr>
          <w:p w:rsidR="008B314E" w:rsidRDefault="00967F4E" w14:paraId="1BD9FFBF" w14:textId="77777777">
            <w:pPr>
              <w:pStyle w:val="p-table"/>
              <w:jc w:val="right"/>
            </w:pPr>
            <w:r>
              <w:rPr>
                <w:b/>
                <w:sz w:val="17"/>
              </w:rPr>
              <w:t>141.647</w:t>
            </w:r>
          </w:p>
        </w:tc>
        <w:tc>
          <w:tcPr>
            <w:tcW w:w="926" w:type="dxa"/>
            <w:shd w:val="clear" w:color="auto" w:fill="auto"/>
            <w:tcMar>
              <w:top w:w="22" w:type="dxa"/>
              <w:left w:w="28" w:type="dxa"/>
              <w:bottom w:w="22" w:type="dxa"/>
              <w:right w:w="28" w:type="dxa"/>
            </w:tcMar>
            <w:vAlign w:val="bottom"/>
          </w:tcPr>
          <w:p w:rsidR="008B314E" w:rsidRDefault="00967F4E" w14:paraId="1534F784" w14:textId="77777777">
            <w:pPr>
              <w:pStyle w:val="p-table"/>
              <w:jc w:val="right"/>
            </w:pPr>
            <w:r>
              <w:rPr>
                <w:b/>
                <w:sz w:val="17"/>
              </w:rPr>
              <w:t>246.961</w:t>
            </w:r>
          </w:p>
        </w:tc>
        <w:tc>
          <w:tcPr>
            <w:tcW w:w="926" w:type="dxa"/>
            <w:shd w:val="clear" w:color="auto" w:fill="auto"/>
            <w:tcMar>
              <w:top w:w="22" w:type="dxa"/>
              <w:left w:w="28" w:type="dxa"/>
              <w:bottom w:w="22" w:type="dxa"/>
              <w:right w:w="28" w:type="dxa"/>
            </w:tcMar>
            <w:vAlign w:val="bottom"/>
          </w:tcPr>
          <w:p w:rsidR="008B314E" w:rsidRDefault="00967F4E" w14:paraId="2C082E1D" w14:textId="77777777">
            <w:pPr>
              <w:pStyle w:val="p-table"/>
              <w:jc w:val="right"/>
            </w:pPr>
            <w:r>
              <w:rPr>
                <w:b/>
                <w:sz w:val="17"/>
              </w:rPr>
              <w:t>200.219</w:t>
            </w:r>
          </w:p>
        </w:tc>
        <w:tc>
          <w:tcPr>
            <w:tcW w:w="926" w:type="dxa"/>
            <w:shd w:val="clear" w:color="auto" w:fill="auto"/>
            <w:tcMar>
              <w:top w:w="22" w:type="dxa"/>
              <w:left w:w="28" w:type="dxa"/>
              <w:bottom w:w="22" w:type="dxa"/>
              <w:right w:w="28" w:type="dxa"/>
            </w:tcMar>
            <w:vAlign w:val="bottom"/>
          </w:tcPr>
          <w:p w:rsidR="008B314E" w:rsidRDefault="00967F4E" w14:paraId="50DDD9FD" w14:textId="77777777">
            <w:pPr>
              <w:pStyle w:val="p-table"/>
              <w:jc w:val="right"/>
            </w:pPr>
            <w:r>
              <w:rPr>
                <w:b/>
                <w:sz w:val="17"/>
              </w:rPr>
              <w:t>‒</w:t>
            </w:r>
            <w:r>
              <w:rPr>
                <w:b/>
                <w:sz w:val="17"/>
              </w:rPr>
              <w:t xml:space="preserve"> 235.026</w:t>
            </w:r>
          </w:p>
        </w:tc>
        <w:tc>
          <w:tcPr>
            <w:tcW w:w="926" w:type="dxa"/>
            <w:shd w:val="clear" w:color="auto" w:fill="auto"/>
            <w:tcMar>
              <w:top w:w="22" w:type="dxa"/>
              <w:left w:w="28" w:type="dxa"/>
              <w:bottom w:w="22" w:type="dxa"/>
              <w:right w:w="28" w:type="dxa"/>
            </w:tcMar>
            <w:vAlign w:val="bottom"/>
          </w:tcPr>
          <w:p w:rsidR="008B314E" w:rsidRDefault="00967F4E" w14:paraId="6A009560" w14:textId="77777777">
            <w:pPr>
              <w:pStyle w:val="p-table"/>
              <w:jc w:val="right"/>
            </w:pPr>
            <w:r>
              <w:rPr>
                <w:b/>
                <w:sz w:val="17"/>
              </w:rPr>
              <w:t>‒</w:t>
            </w:r>
            <w:r>
              <w:rPr>
                <w:b/>
                <w:sz w:val="17"/>
              </w:rPr>
              <w:t xml:space="preserve"> </w:t>
            </w:r>
            <w:r>
              <w:rPr>
                <w:b/>
                <w:sz w:val="17"/>
              </w:rPr>
              <w:t>184.814</w:t>
            </w:r>
          </w:p>
        </w:tc>
        <w:tc>
          <w:tcPr>
            <w:tcW w:w="926" w:type="dxa"/>
            <w:shd w:val="clear" w:color="auto" w:fill="auto"/>
            <w:tcMar>
              <w:top w:w="22" w:type="dxa"/>
              <w:left w:w="28" w:type="dxa"/>
              <w:bottom w:w="22" w:type="dxa"/>
              <w:right w:w="28" w:type="dxa"/>
            </w:tcMar>
            <w:vAlign w:val="bottom"/>
          </w:tcPr>
          <w:p w:rsidR="008B314E" w:rsidRDefault="00967F4E" w14:paraId="336F753E" w14:textId="77777777">
            <w:pPr>
              <w:pStyle w:val="p-table"/>
              <w:jc w:val="right"/>
            </w:pPr>
            <w:r>
              <w:rPr>
                <w:b/>
                <w:sz w:val="17"/>
              </w:rPr>
              <w:t>1.336.659</w:t>
            </w:r>
          </w:p>
        </w:tc>
      </w:tr>
      <w:tr w:rsidR="008B314E" w:rsidTr="00967F4E" w14:paraId="6E581D8C" w14:textId="77777777">
        <w:tblPrEx>
          <w:tblCellMar>
            <w:top w:w="0" w:type="dxa"/>
            <w:bottom w:w="0" w:type="dxa"/>
          </w:tblCellMar>
        </w:tblPrEx>
        <w:tc>
          <w:tcPr>
            <w:tcW w:w="602" w:type="dxa"/>
            <w:shd w:val="clear" w:color="auto" w:fill="auto"/>
            <w:tcMar>
              <w:top w:w="22" w:type="dxa"/>
              <w:left w:w="10" w:type="dxa"/>
              <w:bottom w:w="22" w:type="dxa"/>
              <w:right w:w="28" w:type="dxa"/>
            </w:tcMar>
          </w:tcPr>
          <w:p w:rsidR="008B314E" w:rsidRDefault="008B314E" w14:paraId="315C1E3A" w14:textId="77777777">
            <w:pPr>
              <w:pStyle w:val="p-table"/>
              <w:rPr>
                <w:sz w:val="17"/>
              </w:rPr>
            </w:pPr>
          </w:p>
        </w:tc>
        <w:tc>
          <w:tcPr>
            <w:tcW w:w="761" w:type="dxa"/>
            <w:shd w:val="clear" w:color="auto" w:fill="auto"/>
            <w:tcMar>
              <w:top w:w="22" w:type="dxa"/>
              <w:left w:w="28" w:type="dxa"/>
              <w:bottom w:w="22" w:type="dxa"/>
              <w:right w:w="28" w:type="dxa"/>
            </w:tcMar>
          </w:tcPr>
          <w:p w:rsidR="008B314E" w:rsidRDefault="008B314E" w14:paraId="360067D8"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489C9BF7"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3B182C0C"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295E8F9E"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2BB87046"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5DB7F908"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5D98C4F"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5E89BD3"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7AEC17F"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64208CB" w14:textId="77777777">
            <w:pPr>
              <w:pStyle w:val="p-table"/>
              <w:rPr>
                <w:sz w:val="17"/>
              </w:rPr>
            </w:pPr>
          </w:p>
        </w:tc>
      </w:tr>
      <w:tr w:rsidR="008B314E" w:rsidTr="00967F4E" w14:paraId="07C13FA2" w14:textId="77777777">
        <w:tblPrEx>
          <w:tblCellMar>
            <w:top w:w="0" w:type="dxa"/>
            <w:bottom w:w="0" w:type="dxa"/>
          </w:tblCellMar>
        </w:tblPrEx>
        <w:tc>
          <w:tcPr>
            <w:tcW w:w="602"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457280D7" w14:textId="77777777">
            <w:pPr>
              <w:pStyle w:val="p-table"/>
            </w:pPr>
            <w:r>
              <w:rPr>
                <w:b/>
                <w:sz w:val="17"/>
              </w:rPr>
              <w:t>Uitgaven</w:t>
            </w:r>
          </w:p>
        </w:tc>
        <w:tc>
          <w:tcPr>
            <w:tcW w:w="761"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4C5910B" w14:textId="77777777">
            <w:pPr>
              <w:pStyle w:val="p-table"/>
              <w:jc w:val="right"/>
            </w:pPr>
            <w:r>
              <w:rPr>
                <w:b/>
                <w:sz w:val="17"/>
              </w:rPr>
              <w:t>492.323</w:t>
            </w:r>
          </w:p>
        </w:tc>
        <w:tc>
          <w:tcPr>
            <w:tcW w:w="92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A5A4423" w14:textId="77777777">
            <w:pPr>
              <w:pStyle w:val="p-table"/>
              <w:jc w:val="right"/>
            </w:pPr>
            <w:r>
              <w:rPr>
                <w:b/>
                <w:sz w:val="17"/>
              </w:rPr>
              <w:t>2.107.989</w:t>
            </w:r>
          </w:p>
        </w:tc>
        <w:tc>
          <w:tcPr>
            <w:tcW w:w="92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3F4D732" w14:textId="77777777">
            <w:pPr>
              <w:pStyle w:val="p-table"/>
              <w:jc w:val="right"/>
            </w:pPr>
            <w:r>
              <w:rPr>
                <w:b/>
                <w:sz w:val="17"/>
              </w:rPr>
              <w:t>1.821.697</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2F062E5" w14:textId="77777777">
            <w:pPr>
              <w:pStyle w:val="p-table"/>
              <w:jc w:val="right"/>
            </w:pPr>
            <w:r>
              <w:rPr>
                <w:b/>
                <w:sz w:val="17"/>
              </w:rPr>
              <w:t>2.135.793</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B0EBAD6" w14:textId="77777777">
            <w:pPr>
              <w:pStyle w:val="p-table"/>
              <w:jc w:val="right"/>
            </w:pPr>
            <w:r>
              <w:rPr>
                <w:b/>
                <w:sz w:val="17"/>
              </w:rPr>
              <w:t>2.516.730</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F22A72B" w14:textId="77777777">
            <w:pPr>
              <w:pStyle w:val="p-table"/>
              <w:jc w:val="right"/>
            </w:pPr>
            <w:r>
              <w:rPr>
                <w:b/>
                <w:sz w:val="17"/>
              </w:rPr>
              <w:t>2.750.639</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F73E72C" w14:textId="77777777">
            <w:pPr>
              <w:pStyle w:val="p-table"/>
              <w:jc w:val="right"/>
            </w:pPr>
            <w:r>
              <w:rPr>
                <w:b/>
                <w:sz w:val="17"/>
              </w:rPr>
              <w:t>2.856.543</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C7878EB" w14:textId="77777777">
            <w:pPr>
              <w:pStyle w:val="p-table"/>
              <w:jc w:val="right"/>
            </w:pPr>
            <w:r>
              <w:rPr>
                <w:b/>
                <w:sz w:val="17"/>
              </w:rPr>
              <w:t>2.470.928</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4C3CBD4" w14:textId="77777777">
            <w:pPr>
              <w:pStyle w:val="p-table"/>
              <w:jc w:val="right"/>
            </w:pPr>
            <w:r>
              <w:rPr>
                <w:b/>
                <w:sz w:val="17"/>
              </w:rPr>
              <w:t>2.402.113</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66F529D" w14:textId="77777777">
            <w:pPr>
              <w:pStyle w:val="p-table"/>
              <w:jc w:val="right"/>
            </w:pPr>
            <w:r>
              <w:rPr>
                <w:b/>
                <w:sz w:val="17"/>
              </w:rPr>
              <w:t>1.982.757</w:t>
            </w:r>
          </w:p>
        </w:tc>
      </w:tr>
      <w:tr w:rsidR="008B314E" w:rsidTr="00967F4E" w14:paraId="525650FD" w14:textId="77777777">
        <w:tblPrEx>
          <w:tblCellMar>
            <w:top w:w="0" w:type="dxa"/>
            <w:bottom w:w="0" w:type="dxa"/>
          </w:tblCellMar>
        </w:tblPrEx>
        <w:tc>
          <w:tcPr>
            <w:tcW w:w="602" w:type="dxa"/>
            <w:shd w:val="clear" w:color="auto" w:fill="auto"/>
            <w:tcMar>
              <w:top w:w="22" w:type="dxa"/>
              <w:left w:w="10" w:type="dxa"/>
              <w:bottom w:w="22" w:type="dxa"/>
              <w:right w:w="28" w:type="dxa"/>
            </w:tcMar>
          </w:tcPr>
          <w:p w:rsidR="008B314E" w:rsidRDefault="008B314E" w14:paraId="1BB2E13A" w14:textId="77777777">
            <w:pPr>
              <w:pStyle w:val="p-table"/>
              <w:rPr>
                <w:sz w:val="17"/>
              </w:rPr>
            </w:pPr>
          </w:p>
        </w:tc>
        <w:tc>
          <w:tcPr>
            <w:tcW w:w="761" w:type="dxa"/>
            <w:shd w:val="clear" w:color="auto" w:fill="auto"/>
            <w:tcMar>
              <w:top w:w="22" w:type="dxa"/>
              <w:left w:w="28" w:type="dxa"/>
              <w:bottom w:w="22" w:type="dxa"/>
              <w:right w:w="28" w:type="dxa"/>
            </w:tcMar>
          </w:tcPr>
          <w:p w:rsidR="008B314E" w:rsidRDefault="008B314E" w14:paraId="38772A77"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4EA4DA24"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255178C9"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1938B77"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545A22E7"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20F9ED7C"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2F18614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555983B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61FCF69"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D64E29B" w14:textId="77777777">
            <w:pPr>
              <w:pStyle w:val="p-table"/>
              <w:rPr>
                <w:sz w:val="17"/>
              </w:rPr>
            </w:pPr>
          </w:p>
        </w:tc>
      </w:tr>
      <w:tr w:rsidR="008B314E" w:rsidTr="00967F4E" w14:paraId="223316DE"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546DDD57" w14:textId="77777777">
            <w:pPr>
              <w:pStyle w:val="p-table"/>
              <w:rPr>
                <w:sz w:val="17"/>
              </w:rPr>
            </w:pPr>
            <w:r>
              <w:rPr>
                <w:sz w:val="17"/>
              </w:rPr>
              <w:t>Verwerving</w:t>
            </w:r>
          </w:p>
        </w:tc>
        <w:tc>
          <w:tcPr>
            <w:tcW w:w="761" w:type="dxa"/>
            <w:shd w:val="clear" w:color="auto" w:fill="auto"/>
            <w:tcMar>
              <w:top w:w="22" w:type="dxa"/>
              <w:left w:w="28" w:type="dxa"/>
              <w:bottom w:w="22" w:type="dxa"/>
              <w:right w:w="28" w:type="dxa"/>
            </w:tcMar>
          </w:tcPr>
          <w:p w:rsidR="008B314E" w:rsidRDefault="008B314E" w14:paraId="15D12DDF"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14D980A2"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7728784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69C1DA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0E2B71DB"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3BBA9A3"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167AC34"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1462680"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B3FCDA6"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19C12848" w14:textId="77777777">
            <w:pPr>
              <w:pStyle w:val="p-table"/>
              <w:rPr>
                <w:sz w:val="17"/>
              </w:rPr>
            </w:pPr>
          </w:p>
        </w:tc>
      </w:tr>
      <w:tr w:rsidR="008B314E" w:rsidTr="00967F4E" w14:paraId="1C790AA0"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1D010BC8" w14:textId="77777777">
            <w:pPr>
              <w:pStyle w:val="p-table"/>
            </w:pPr>
            <w:r>
              <w:rPr>
                <w:b/>
                <w:sz w:val="17"/>
              </w:rPr>
              <w:t>Opdrachten</w:t>
            </w:r>
          </w:p>
        </w:tc>
        <w:tc>
          <w:tcPr>
            <w:tcW w:w="761" w:type="dxa"/>
            <w:shd w:val="clear" w:color="auto" w:fill="auto"/>
            <w:tcMar>
              <w:top w:w="22" w:type="dxa"/>
              <w:left w:w="28" w:type="dxa"/>
              <w:bottom w:w="22" w:type="dxa"/>
              <w:right w:w="28" w:type="dxa"/>
            </w:tcMar>
            <w:vAlign w:val="bottom"/>
          </w:tcPr>
          <w:p w:rsidR="008B314E" w:rsidRDefault="00967F4E" w14:paraId="4C2DB5EC" w14:textId="77777777">
            <w:pPr>
              <w:pStyle w:val="p-table"/>
              <w:jc w:val="right"/>
              <w:rPr>
                <w:sz w:val="17"/>
              </w:rPr>
            </w:pPr>
            <w:r>
              <w:rPr>
                <w:sz w:val="17"/>
              </w:rPr>
              <w:t>937.847</w:t>
            </w:r>
          </w:p>
        </w:tc>
        <w:tc>
          <w:tcPr>
            <w:tcW w:w="925" w:type="dxa"/>
            <w:shd w:val="clear" w:color="auto" w:fill="auto"/>
            <w:tcMar>
              <w:top w:w="22" w:type="dxa"/>
              <w:left w:w="28" w:type="dxa"/>
              <w:bottom w:w="22" w:type="dxa"/>
              <w:right w:w="28" w:type="dxa"/>
            </w:tcMar>
            <w:vAlign w:val="bottom"/>
          </w:tcPr>
          <w:p w:rsidR="008B314E" w:rsidRDefault="00967F4E" w14:paraId="10A8F667" w14:textId="77777777">
            <w:pPr>
              <w:pStyle w:val="p-table"/>
              <w:jc w:val="right"/>
              <w:rPr>
                <w:sz w:val="17"/>
              </w:rPr>
            </w:pPr>
            <w:r>
              <w:rPr>
                <w:sz w:val="17"/>
              </w:rPr>
              <w:t>53.551</w:t>
            </w:r>
          </w:p>
        </w:tc>
        <w:tc>
          <w:tcPr>
            <w:tcW w:w="925" w:type="dxa"/>
            <w:shd w:val="clear" w:color="auto" w:fill="auto"/>
            <w:tcMar>
              <w:top w:w="22" w:type="dxa"/>
              <w:left w:w="28" w:type="dxa"/>
              <w:bottom w:w="22" w:type="dxa"/>
              <w:right w:w="28" w:type="dxa"/>
            </w:tcMar>
            <w:vAlign w:val="bottom"/>
          </w:tcPr>
          <w:p w:rsidR="008B314E" w:rsidRDefault="00967F4E" w14:paraId="3D0194D3" w14:textId="77777777">
            <w:pPr>
              <w:pStyle w:val="p-table"/>
              <w:jc w:val="right"/>
              <w:rPr>
                <w:sz w:val="17"/>
              </w:rPr>
            </w:pPr>
            <w:r>
              <w:rPr>
                <w:sz w:val="17"/>
              </w:rPr>
              <w:t>93.601</w:t>
            </w:r>
          </w:p>
        </w:tc>
        <w:tc>
          <w:tcPr>
            <w:tcW w:w="926" w:type="dxa"/>
            <w:shd w:val="clear" w:color="auto" w:fill="auto"/>
            <w:tcMar>
              <w:top w:w="22" w:type="dxa"/>
              <w:left w:w="28" w:type="dxa"/>
              <w:bottom w:w="22" w:type="dxa"/>
              <w:right w:w="28" w:type="dxa"/>
            </w:tcMar>
            <w:vAlign w:val="bottom"/>
          </w:tcPr>
          <w:p w:rsidR="008B314E" w:rsidRDefault="00967F4E" w14:paraId="00B74077" w14:textId="77777777">
            <w:pPr>
              <w:pStyle w:val="p-table"/>
              <w:jc w:val="right"/>
              <w:rPr>
                <w:sz w:val="17"/>
              </w:rPr>
            </w:pPr>
            <w:r>
              <w:rPr>
                <w:sz w:val="17"/>
              </w:rPr>
              <w:t>198.208</w:t>
            </w:r>
          </w:p>
        </w:tc>
        <w:tc>
          <w:tcPr>
            <w:tcW w:w="926" w:type="dxa"/>
            <w:shd w:val="clear" w:color="auto" w:fill="auto"/>
            <w:tcMar>
              <w:top w:w="22" w:type="dxa"/>
              <w:left w:w="28" w:type="dxa"/>
              <w:bottom w:w="22" w:type="dxa"/>
              <w:right w:w="28" w:type="dxa"/>
            </w:tcMar>
            <w:vAlign w:val="bottom"/>
          </w:tcPr>
          <w:p w:rsidR="008B314E" w:rsidRDefault="00967F4E" w14:paraId="1130D898" w14:textId="77777777">
            <w:pPr>
              <w:pStyle w:val="p-table"/>
              <w:jc w:val="right"/>
              <w:rPr>
                <w:sz w:val="17"/>
              </w:rPr>
            </w:pPr>
            <w:r>
              <w:rPr>
                <w:sz w:val="17"/>
              </w:rPr>
              <w:t>230.794</w:t>
            </w:r>
          </w:p>
        </w:tc>
        <w:tc>
          <w:tcPr>
            <w:tcW w:w="926" w:type="dxa"/>
            <w:shd w:val="clear" w:color="auto" w:fill="auto"/>
            <w:tcMar>
              <w:top w:w="22" w:type="dxa"/>
              <w:left w:w="28" w:type="dxa"/>
              <w:bottom w:w="22" w:type="dxa"/>
              <w:right w:w="28" w:type="dxa"/>
            </w:tcMar>
            <w:vAlign w:val="bottom"/>
          </w:tcPr>
          <w:p w:rsidR="008B314E" w:rsidRDefault="00967F4E" w14:paraId="19F1FE03" w14:textId="77777777">
            <w:pPr>
              <w:pStyle w:val="p-table"/>
              <w:jc w:val="right"/>
              <w:rPr>
                <w:sz w:val="17"/>
              </w:rPr>
            </w:pPr>
            <w:r>
              <w:rPr>
                <w:sz w:val="17"/>
              </w:rPr>
              <w:t>321.316</w:t>
            </w:r>
          </w:p>
        </w:tc>
        <w:tc>
          <w:tcPr>
            <w:tcW w:w="926" w:type="dxa"/>
            <w:shd w:val="clear" w:color="auto" w:fill="auto"/>
            <w:tcMar>
              <w:top w:w="22" w:type="dxa"/>
              <w:left w:w="28" w:type="dxa"/>
              <w:bottom w:w="22" w:type="dxa"/>
              <w:right w:w="28" w:type="dxa"/>
            </w:tcMar>
            <w:vAlign w:val="bottom"/>
          </w:tcPr>
          <w:p w:rsidR="008B314E" w:rsidRDefault="00967F4E" w14:paraId="73AA804E" w14:textId="77777777">
            <w:pPr>
              <w:pStyle w:val="p-table"/>
              <w:jc w:val="right"/>
              <w:rPr>
                <w:sz w:val="17"/>
              </w:rPr>
            </w:pPr>
            <w:r>
              <w:rPr>
                <w:sz w:val="17"/>
              </w:rPr>
              <w:t>178.818</w:t>
            </w:r>
          </w:p>
        </w:tc>
        <w:tc>
          <w:tcPr>
            <w:tcW w:w="926" w:type="dxa"/>
            <w:shd w:val="clear" w:color="auto" w:fill="auto"/>
            <w:tcMar>
              <w:top w:w="22" w:type="dxa"/>
              <w:left w:w="28" w:type="dxa"/>
              <w:bottom w:w="22" w:type="dxa"/>
              <w:right w:w="28" w:type="dxa"/>
            </w:tcMar>
            <w:vAlign w:val="bottom"/>
          </w:tcPr>
          <w:p w:rsidR="008B314E" w:rsidRDefault="00967F4E" w14:paraId="6F093645" w14:textId="77777777">
            <w:pPr>
              <w:pStyle w:val="p-table"/>
              <w:jc w:val="right"/>
              <w:rPr>
                <w:sz w:val="17"/>
              </w:rPr>
            </w:pPr>
            <w:r>
              <w:rPr>
                <w:sz w:val="17"/>
              </w:rPr>
              <w:t>‒</w:t>
            </w:r>
            <w:r>
              <w:rPr>
                <w:sz w:val="17"/>
              </w:rPr>
              <w:t xml:space="preserve"> 248.813</w:t>
            </w:r>
          </w:p>
        </w:tc>
        <w:tc>
          <w:tcPr>
            <w:tcW w:w="926" w:type="dxa"/>
            <w:shd w:val="clear" w:color="auto" w:fill="auto"/>
            <w:tcMar>
              <w:top w:w="22" w:type="dxa"/>
              <w:left w:w="28" w:type="dxa"/>
              <w:bottom w:w="22" w:type="dxa"/>
              <w:right w:w="28" w:type="dxa"/>
            </w:tcMar>
            <w:vAlign w:val="bottom"/>
          </w:tcPr>
          <w:p w:rsidR="008B314E" w:rsidRDefault="00967F4E" w14:paraId="4F73D5F3" w14:textId="77777777">
            <w:pPr>
              <w:pStyle w:val="p-table"/>
              <w:jc w:val="right"/>
              <w:rPr>
                <w:sz w:val="17"/>
              </w:rPr>
            </w:pPr>
            <w:r>
              <w:rPr>
                <w:sz w:val="17"/>
              </w:rPr>
              <w:t>‒</w:t>
            </w:r>
            <w:r>
              <w:rPr>
                <w:sz w:val="17"/>
              </w:rPr>
              <w:t xml:space="preserve"> </w:t>
            </w:r>
            <w:r>
              <w:rPr>
                <w:sz w:val="17"/>
              </w:rPr>
              <w:t>202.654</w:t>
            </w:r>
          </w:p>
        </w:tc>
        <w:tc>
          <w:tcPr>
            <w:tcW w:w="926" w:type="dxa"/>
            <w:shd w:val="clear" w:color="auto" w:fill="auto"/>
            <w:tcMar>
              <w:top w:w="22" w:type="dxa"/>
              <w:left w:w="28" w:type="dxa"/>
              <w:bottom w:w="22" w:type="dxa"/>
              <w:right w:w="28" w:type="dxa"/>
            </w:tcMar>
            <w:vAlign w:val="bottom"/>
          </w:tcPr>
          <w:p w:rsidR="008B314E" w:rsidRDefault="00967F4E" w14:paraId="29E39FE0" w14:textId="77777777">
            <w:pPr>
              <w:pStyle w:val="p-table"/>
              <w:jc w:val="right"/>
              <w:rPr>
                <w:sz w:val="17"/>
              </w:rPr>
            </w:pPr>
            <w:r>
              <w:rPr>
                <w:sz w:val="17"/>
              </w:rPr>
              <w:t>912.224</w:t>
            </w:r>
          </w:p>
        </w:tc>
      </w:tr>
      <w:tr w:rsidR="008B314E" w:rsidTr="00967F4E" w14:paraId="39ADB919"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6A996314" w14:textId="77777777">
            <w:pPr>
              <w:pStyle w:val="p-table"/>
              <w:rPr>
                <w:sz w:val="17"/>
              </w:rPr>
            </w:pPr>
            <w:r>
              <w:rPr>
                <w:sz w:val="17"/>
              </w:rPr>
              <w:t>Verwerving: onderzoeksfase</w:t>
            </w:r>
          </w:p>
        </w:tc>
        <w:tc>
          <w:tcPr>
            <w:tcW w:w="761" w:type="dxa"/>
            <w:shd w:val="clear" w:color="auto" w:fill="auto"/>
            <w:tcMar>
              <w:top w:w="22" w:type="dxa"/>
              <w:left w:w="28" w:type="dxa"/>
              <w:bottom w:w="22" w:type="dxa"/>
              <w:right w:w="28" w:type="dxa"/>
            </w:tcMar>
            <w:vAlign w:val="bottom"/>
          </w:tcPr>
          <w:p w:rsidR="008B314E" w:rsidRDefault="00967F4E" w14:paraId="197AF6FF" w14:textId="77777777">
            <w:pPr>
              <w:pStyle w:val="p-table"/>
              <w:jc w:val="right"/>
              <w:rPr>
                <w:sz w:val="17"/>
              </w:rPr>
            </w:pPr>
            <w:r>
              <w:rPr>
                <w:sz w:val="17"/>
              </w:rPr>
              <w:t>‒</w:t>
            </w:r>
            <w:r>
              <w:rPr>
                <w:sz w:val="17"/>
              </w:rPr>
              <w:t xml:space="preserve"> 3.663</w:t>
            </w:r>
          </w:p>
        </w:tc>
        <w:tc>
          <w:tcPr>
            <w:tcW w:w="925" w:type="dxa"/>
            <w:shd w:val="clear" w:color="auto" w:fill="auto"/>
            <w:tcMar>
              <w:top w:w="22" w:type="dxa"/>
              <w:left w:w="28" w:type="dxa"/>
              <w:bottom w:w="22" w:type="dxa"/>
              <w:right w:w="28" w:type="dxa"/>
            </w:tcMar>
            <w:vAlign w:val="bottom"/>
          </w:tcPr>
          <w:p w:rsidR="008B314E" w:rsidRDefault="00967F4E" w14:paraId="1D624A5D" w14:textId="77777777">
            <w:pPr>
              <w:pStyle w:val="p-table"/>
              <w:jc w:val="right"/>
              <w:rPr>
                <w:sz w:val="17"/>
              </w:rPr>
            </w:pPr>
            <w:r>
              <w:rPr>
                <w:sz w:val="17"/>
              </w:rPr>
              <w:t>‒</w:t>
            </w:r>
            <w:r>
              <w:rPr>
                <w:sz w:val="17"/>
              </w:rPr>
              <w:t xml:space="preserve"> 3.663</w:t>
            </w:r>
          </w:p>
        </w:tc>
        <w:tc>
          <w:tcPr>
            <w:tcW w:w="925" w:type="dxa"/>
            <w:shd w:val="clear" w:color="auto" w:fill="auto"/>
            <w:tcMar>
              <w:top w:w="22" w:type="dxa"/>
              <w:left w:w="28" w:type="dxa"/>
              <w:bottom w:w="22" w:type="dxa"/>
              <w:right w:w="28" w:type="dxa"/>
            </w:tcMar>
            <w:vAlign w:val="bottom"/>
          </w:tcPr>
          <w:p w:rsidR="008B314E" w:rsidRDefault="00967F4E" w14:paraId="5ECB8E53" w14:textId="77777777">
            <w:pPr>
              <w:pStyle w:val="p-table"/>
              <w:jc w:val="right"/>
              <w:rPr>
                <w:sz w:val="17"/>
              </w:rPr>
            </w:pPr>
            <w:r>
              <w:rPr>
                <w:sz w:val="17"/>
              </w:rPr>
              <w:t>‒</w:t>
            </w:r>
            <w:r>
              <w:rPr>
                <w:sz w:val="17"/>
              </w:rPr>
              <w:t xml:space="preserve"> 3.663</w:t>
            </w:r>
          </w:p>
        </w:tc>
        <w:tc>
          <w:tcPr>
            <w:tcW w:w="926" w:type="dxa"/>
            <w:shd w:val="clear" w:color="auto" w:fill="auto"/>
            <w:tcMar>
              <w:top w:w="22" w:type="dxa"/>
              <w:left w:w="28" w:type="dxa"/>
              <w:bottom w:w="22" w:type="dxa"/>
              <w:right w:w="28" w:type="dxa"/>
            </w:tcMar>
            <w:vAlign w:val="bottom"/>
          </w:tcPr>
          <w:p w:rsidR="008B314E" w:rsidRDefault="00967F4E" w14:paraId="421FFD5D" w14:textId="77777777">
            <w:pPr>
              <w:pStyle w:val="p-table"/>
              <w:jc w:val="right"/>
              <w:rPr>
                <w:sz w:val="17"/>
              </w:rPr>
            </w:pPr>
            <w:r>
              <w:rPr>
                <w:sz w:val="17"/>
              </w:rPr>
              <w:t>‒</w:t>
            </w:r>
            <w:r>
              <w:rPr>
                <w:sz w:val="17"/>
              </w:rPr>
              <w:t xml:space="preserve"> 3.663</w:t>
            </w:r>
          </w:p>
        </w:tc>
        <w:tc>
          <w:tcPr>
            <w:tcW w:w="926" w:type="dxa"/>
            <w:shd w:val="clear" w:color="auto" w:fill="auto"/>
            <w:tcMar>
              <w:top w:w="22" w:type="dxa"/>
              <w:left w:w="28" w:type="dxa"/>
              <w:bottom w:w="22" w:type="dxa"/>
              <w:right w:w="28" w:type="dxa"/>
            </w:tcMar>
            <w:vAlign w:val="bottom"/>
          </w:tcPr>
          <w:p w:rsidR="008B314E" w:rsidRDefault="00967F4E" w14:paraId="6047B23F" w14:textId="77777777">
            <w:pPr>
              <w:pStyle w:val="p-table"/>
              <w:jc w:val="right"/>
              <w:rPr>
                <w:sz w:val="17"/>
              </w:rPr>
            </w:pPr>
            <w:r>
              <w:rPr>
                <w:sz w:val="17"/>
              </w:rPr>
              <w:t>‒</w:t>
            </w:r>
            <w:r>
              <w:rPr>
                <w:sz w:val="17"/>
              </w:rPr>
              <w:t xml:space="preserve"> 3.662</w:t>
            </w:r>
          </w:p>
        </w:tc>
        <w:tc>
          <w:tcPr>
            <w:tcW w:w="926" w:type="dxa"/>
            <w:shd w:val="clear" w:color="auto" w:fill="auto"/>
            <w:tcMar>
              <w:top w:w="22" w:type="dxa"/>
              <w:left w:w="28" w:type="dxa"/>
              <w:bottom w:w="22" w:type="dxa"/>
              <w:right w:w="28" w:type="dxa"/>
            </w:tcMar>
            <w:vAlign w:val="bottom"/>
          </w:tcPr>
          <w:p w:rsidR="008B314E" w:rsidRDefault="00967F4E" w14:paraId="398E1672" w14:textId="77777777">
            <w:pPr>
              <w:pStyle w:val="p-table"/>
              <w:jc w:val="right"/>
              <w:rPr>
                <w:sz w:val="17"/>
              </w:rPr>
            </w:pPr>
            <w:r>
              <w:rPr>
                <w:sz w:val="17"/>
              </w:rPr>
              <w:t>‒</w:t>
            </w:r>
            <w:r>
              <w:rPr>
                <w:sz w:val="17"/>
              </w:rPr>
              <w:t xml:space="preserve"> 3.663</w:t>
            </w:r>
          </w:p>
        </w:tc>
        <w:tc>
          <w:tcPr>
            <w:tcW w:w="926" w:type="dxa"/>
            <w:shd w:val="clear" w:color="auto" w:fill="auto"/>
            <w:tcMar>
              <w:top w:w="22" w:type="dxa"/>
              <w:left w:w="28" w:type="dxa"/>
              <w:bottom w:w="22" w:type="dxa"/>
              <w:right w:w="28" w:type="dxa"/>
            </w:tcMar>
            <w:vAlign w:val="bottom"/>
          </w:tcPr>
          <w:p w:rsidR="008B314E" w:rsidRDefault="00967F4E" w14:paraId="1AFFDB0C" w14:textId="77777777">
            <w:pPr>
              <w:pStyle w:val="p-table"/>
              <w:jc w:val="right"/>
              <w:rPr>
                <w:sz w:val="17"/>
              </w:rPr>
            </w:pPr>
            <w:r>
              <w:rPr>
                <w:sz w:val="17"/>
              </w:rPr>
              <w:t>‒</w:t>
            </w:r>
            <w:r>
              <w:rPr>
                <w:sz w:val="17"/>
              </w:rPr>
              <w:t xml:space="preserve"> 3.662</w:t>
            </w:r>
          </w:p>
        </w:tc>
        <w:tc>
          <w:tcPr>
            <w:tcW w:w="926" w:type="dxa"/>
            <w:shd w:val="clear" w:color="auto" w:fill="auto"/>
            <w:tcMar>
              <w:top w:w="22" w:type="dxa"/>
              <w:left w:w="28" w:type="dxa"/>
              <w:bottom w:w="22" w:type="dxa"/>
              <w:right w:w="28" w:type="dxa"/>
            </w:tcMar>
            <w:vAlign w:val="bottom"/>
          </w:tcPr>
          <w:p w:rsidR="008B314E" w:rsidRDefault="00967F4E" w14:paraId="648327B6" w14:textId="77777777">
            <w:pPr>
              <w:pStyle w:val="p-table"/>
              <w:jc w:val="right"/>
              <w:rPr>
                <w:sz w:val="17"/>
              </w:rPr>
            </w:pPr>
            <w:r>
              <w:rPr>
                <w:sz w:val="17"/>
              </w:rPr>
              <w:t>‒</w:t>
            </w:r>
            <w:r>
              <w:rPr>
                <w:sz w:val="17"/>
              </w:rPr>
              <w:t xml:space="preserve"> 3.445</w:t>
            </w:r>
          </w:p>
        </w:tc>
        <w:tc>
          <w:tcPr>
            <w:tcW w:w="926" w:type="dxa"/>
            <w:shd w:val="clear" w:color="auto" w:fill="auto"/>
            <w:tcMar>
              <w:top w:w="22" w:type="dxa"/>
              <w:left w:w="28" w:type="dxa"/>
              <w:bottom w:w="22" w:type="dxa"/>
              <w:right w:w="28" w:type="dxa"/>
            </w:tcMar>
            <w:vAlign w:val="bottom"/>
          </w:tcPr>
          <w:p w:rsidR="008B314E" w:rsidRDefault="00967F4E" w14:paraId="16974E7B" w14:textId="77777777">
            <w:pPr>
              <w:pStyle w:val="p-table"/>
              <w:jc w:val="right"/>
              <w:rPr>
                <w:sz w:val="17"/>
              </w:rPr>
            </w:pPr>
            <w:r>
              <w:rPr>
                <w:sz w:val="17"/>
              </w:rPr>
              <w:t>‒</w:t>
            </w:r>
            <w:r>
              <w:rPr>
                <w:sz w:val="17"/>
              </w:rPr>
              <w:t xml:space="preserve"> 3.264</w:t>
            </w:r>
          </w:p>
        </w:tc>
        <w:tc>
          <w:tcPr>
            <w:tcW w:w="926" w:type="dxa"/>
            <w:shd w:val="clear" w:color="auto" w:fill="auto"/>
            <w:tcMar>
              <w:top w:w="22" w:type="dxa"/>
              <w:left w:w="28" w:type="dxa"/>
              <w:bottom w:w="22" w:type="dxa"/>
              <w:right w:w="28" w:type="dxa"/>
            </w:tcMar>
            <w:vAlign w:val="bottom"/>
          </w:tcPr>
          <w:p w:rsidR="008B314E" w:rsidRDefault="00967F4E" w14:paraId="45AA8499" w14:textId="77777777">
            <w:pPr>
              <w:pStyle w:val="p-table"/>
              <w:jc w:val="right"/>
              <w:rPr>
                <w:sz w:val="17"/>
              </w:rPr>
            </w:pPr>
            <w:r>
              <w:rPr>
                <w:sz w:val="17"/>
              </w:rPr>
              <w:t>513</w:t>
            </w:r>
          </w:p>
        </w:tc>
      </w:tr>
      <w:tr w:rsidR="008B314E" w:rsidTr="00967F4E" w14:paraId="18605862"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58A2D3EA" w14:textId="77777777">
            <w:pPr>
              <w:pStyle w:val="p-table"/>
              <w:rPr>
                <w:sz w:val="17"/>
              </w:rPr>
            </w:pPr>
            <w:r>
              <w:rPr>
                <w:sz w:val="17"/>
              </w:rPr>
              <w:t>Verwerving: voorbereidingsfase</w:t>
            </w:r>
          </w:p>
        </w:tc>
        <w:tc>
          <w:tcPr>
            <w:tcW w:w="761" w:type="dxa"/>
            <w:shd w:val="clear" w:color="auto" w:fill="auto"/>
            <w:tcMar>
              <w:top w:w="22" w:type="dxa"/>
              <w:left w:w="28" w:type="dxa"/>
              <w:bottom w:w="22" w:type="dxa"/>
              <w:right w:w="28" w:type="dxa"/>
            </w:tcMar>
            <w:vAlign w:val="bottom"/>
          </w:tcPr>
          <w:p w:rsidR="008B314E" w:rsidRDefault="00967F4E" w14:paraId="79A89E0F" w14:textId="77777777">
            <w:pPr>
              <w:pStyle w:val="p-table"/>
              <w:jc w:val="right"/>
              <w:rPr>
                <w:sz w:val="17"/>
              </w:rPr>
            </w:pPr>
            <w:r>
              <w:rPr>
                <w:sz w:val="17"/>
              </w:rPr>
              <w:t>520.463</w:t>
            </w:r>
          </w:p>
        </w:tc>
        <w:tc>
          <w:tcPr>
            <w:tcW w:w="925" w:type="dxa"/>
            <w:shd w:val="clear" w:color="auto" w:fill="auto"/>
            <w:tcMar>
              <w:top w:w="22" w:type="dxa"/>
              <w:left w:w="28" w:type="dxa"/>
              <w:bottom w:w="22" w:type="dxa"/>
              <w:right w:w="28" w:type="dxa"/>
            </w:tcMar>
            <w:vAlign w:val="bottom"/>
          </w:tcPr>
          <w:p w:rsidR="008B314E" w:rsidRDefault="00967F4E" w14:paraId="54C48E6C" w14:textId="77777777">
            <w:pPr>
              <w:pStyle w:val="p-table"/>
              <w:jc w:val="right"/>
              <w:rPr>
                <w:sz w:val="17"/>
              </w:rPr>
            </w:pPr>
            <w:r>
              <w:rPr>
                <w:sz w:val="17"/>
              </w:rPr>
              <w:t>118.436</w:t>
            </w:r>
          </w:p>
        </w:tc>
        <w:tc>
          <w:tcPr>
            <w:tcW w:w="925" w:type="dxa"/>
            <w:shd w:val="clear" w:color="auto" w:fill="auto"/>
            <w:tcMar>
              <w:top w:w="22" w:type="dxa"/>
              <w:left w:w="28" w:type="dxa"/>
              <w:bottom w:w="22" w:type="dxa"/>
              <w:right w:w="28" w:type="dxa"/>
            </w:tcMar>
            <w:vAlign w:val="bottom"/>
          </w:tcPr>
          <w:p w:rsidR="008B314E" w:rsidRDefault="00967F4E" w14:paraId="1398B182" w14:textId="77777777">
            <w:pPr>
              <w:pStyle w:val="p-table"/>
              <w:jc w:val="right"/>
              <w:rPr>
                <w:sz w:val="17"/>
              </w:rPr>
            </w:pPr>
            <w:r>
              <w:rPr>
                <w:sz w:val="17"/>
              </w:rPr>
              <w:t>117.759</w:t>
            </w:r>
          </w:p>
        </w:tc>
        <w:tc>
          <w:tcPr>
            <w:tcW w:w="926" w:type="dxa"/>
            <w:shd w:val="clear" w:color="auto" w:fill="auto"/>
            <w:tcMar>
              <w:top w:w="22" w:type="dxa"/>
              <w:left w:w="28" w:type="dxa"/>
              <w:bottom w:w="22" w:type="dxa"/>
              <w:right w:w="28" w:type="dxa"/>
            </w:tcMar>
            <w:vAlign w:val="bottom"/>
          </w:tcPr>
          <w:p w:rsidR="008B314E" w:rsidRDefault="00967F4E" w14:paraId="63DE8DC2" w14:textId="77777777">
            <w:pPr>
              <w:pStyle w:val="p-table"/>
              <w:jc w:val="right"/>
              <w:rPr>
                <w:sz w:val="17"/>
              </w:rPr>
            </w:pPr>
            <w:r>
              <w:rPr>
                <w:sz w:val="17"/>
              </w:rPr>
              <w:t>127.496</w:t>
            </w:r>
          </w:p>
        </w:tc>
        <w:tc>
          <w:tcPr>
            <w:tcW w:w="926" w:type="dxa"/>
            <w:shd w:val="clear" w:color="auto" w:fill="auto"/>
            <w:tcMar>
              <w:top w:w="22" w:type="dxa"/>
              <w:left w:w="28" w:type="dxa"/>
              <w:bottom w:w="22" w:type="dxa"/>
              <w:right w:w="28" w:type="dxa"/>
            </w:tcMar>
            <w:vAlign w:val="bottom"/>
          </w:tcPr>
          <w:p w:rsidR="008B314E" w:rsidRDefault="00967F4E" w14:paraId="6BF13AE4" w14:textId="77777777">
            <w:pPr>
              <w:pStyle w:val="p-table"/>
              <w:jc w:val="right"/>
              <w:rPr>
                <w:sz w:val="17"/>
              </w:rPr>
            </w:pPr>
            <w:r>
              <w:rPr>
                <w:sz w:val="17"/>
              </w:rPr>
              <w:t>160.181</w:t>
            </w:r>
          </w:p>
        </w:tc>
        <w:tc>
          <w:tcPr>
            <w:tcW w:w="926" w:type="dxa"/>
            <w:shd w:val="clear" w:color="auto" w:fill="auto"/>
            <w:tcMar>
              <w:top w:w="22" w:type="dxa"/>
              <w:left w:w="28" w:type="dxa"/>
              <w:bottom w:w="22" w:type="dxa"/>
              <w:right w:w="28" w:type="dxa"/>
            </w:tcMar>
            <w:vAlign w:val="bottom"/>
          </w:tcPr>
          <w:p w:rsidR="008B314E" w:rsidRDefault="00967F4E" w14:paraId="206D40DB" w14:textId="77777777">
            <w:pPr>
              <w:pStyle w:val="p-table"/>
              <w:jc w:val="right"/>
              <w:rPr>
                <w:sz w:val="17"/>
              </w:rPr>
            </w:pPr>
            <w:r>
              <w:rPr>
                <w:sz w:val="17"/>
              </w:rPr>
              <w:t>257.337</w:t>
            </w:r>
          </w:p>
        </w:tc>
        <w:tc>
          <w:tcPr>
            <w:tcW w:w="926" w:type="dxa"/>
            <w:shd w:val="clear" w:color="auto" w:fill="auto"/>
            <w:tcMar>
              <w:top w:w="22" w:type="dxa"/>
              <w:left w:w="28" w:type="dxa"/>
              <w:bottom w:w="22" w:type="dxa"/>
              <w:right w:w="28" w:type="dxa"/>
            </w:tcMar>
            <w:vAlign w:val="bottom"/>
          </w:tcPr>
          <w:p w:rsidR="008B314E" w:rsidRDefault="00967F4E" w14:paraId="1A5DC723" w14:textId="77777777">
            <w:pPr>
              <w:pStyle w:val="p-table"/>
              <w:jc w:val="right"/>
              <w:rPr>
                <w:sz w:val="17"/>
              </w:rPr>
            </w:pPr>
            <w:r>
              <w:rPr>
                <w:sz w:val="17"/>
              </w:rPr>
              <w:t>157.910</w:t>
            </w:r>
          </w:p>
        </w:tc>
        <w:tc>
          <w:tcPr>
            <w:tcW w:w="926" w:type="dxa"/>
            <w:shd w:val="clear" w:color="auto" w:fill="auto"/>
            <w:tcMar>
              <w:top w:w="22" w:type="dxa"/>
              <w:left w:w="28" w:type="dxa"/>
              <w:bottom w:w="22" w:type="dxa"/>
              <w:right w:w="28" w:type="dxa"/>
            </w:tcMar>
            <w:vAlign w:val="bottom"/>
          </w:tcPr>
          <w:p w:rsidR="008B314E" w:rsidRDefault="00967F4E" w14:paraId="1AAD3853" w14:textId="77777777">
            <w:pPr>
              <w:pStyle w:val="p-table"/>
              <w:jc w:val="right"/>
              <w:rPr>
                <w:sz w:val="17"/>
              </w:rPr>
            </w:pPr>
            <w:r>
              <w:rPr>
                <w:sz w:val="17"/>
              </w:rPr>
              <w:t>‒</w:t>
            </w:r>
            <w:r>
              <w:rPr>
                <w:sz w:val="17"/>
              </w:rPr>
              <w:t xml:space="preserve"> 146.861</w:t>
            </w:r>
          </w:p>
        </w:tc>
        <w:tc>
          <w:tcPr>
            <w:tcW w:w="926" w:type="dxa"/>
            <w:shd w:val="clear" w:color="auto" w:fill="auto"/>
            <w:tcMar>
              <w:top w:w="22" w:type="dxa"/>
              <w:left w:w="28" w:type="dxa"/>
              <w:bottom w:w="22" w:type="dxa"/>
              <w:right w:w="28" w:type="dxa"/>
            </w:tcMar>
            <w:vAlign w:val="bottom"/>
          </w:tcPr>
          <w:p w:rsidR="008B314E" w:rsidRDefault="00967F4E" w14:paraId="02567AE2" w14:textId="77777777">
            <w:pPr>
              <w:pStyle w:val="p-table"/>
              <w:jc w:val="right"/>
              <w:rPr>
                <w:sz w:val="17"/>
              </w:rPr>
            </w:pPr>
            <w:r>
              <w:rPr>
                <w:sz w:val="17"/>
              </w:rPr>
              <w:t>‒</w:t>
            </w:r>
            <w:r>
              <w:rPr>
                <w:sz w:val="17"/>
              </w:rPr>
              <w:t xml:space="preserve"> 118.644</w:t>
            </w:r>
          </w:p>
        </w:tc>
        <w:tc>
          <w:tcPr>
            <w:tcW w:w="926" w:type="dxa"/>
            <w:shd w:val="clear" w:color="auto" w:fill="auto"/>
            <w:tcMar>
              <w:top w:w="22" w:type="dxa"/>
              <w:left w:w="28" w:type="dxa"/>
              <w:bottom w:w="22" w:type="dxa"/>
              <w:right w:w="28" w:type="dxa"/>
            </w:tcMar>
            <w:vAlign w:val="bottom"/>
          </w:tcPr>
          <w:p w:rsidR="008B314E" w:rsidRDefault="00967F4E" w14:paraId="4AB4E274" w14:textId="77777777">
            <w:pPr>
              <w:pStyle w:val="p-table"/>
              <w:jc w:val="right"/>
              <w:rPr>
                <w:sz w:val="17"/>
              </w:rPr>
            </w:pPr>
            <w:r>
              <w:rPr>
                <w:sz w:val="17"/>
              </w:rPr>
              <w:t>531.331</w:t>
            </w:r>
          </w:p>
        </w:tc>
      </w:tr>
      <w:tr w:rsidR="008B314E" w:rsidTr="00967F4E" w14:paraId="1B5D0567"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432B62B8" w14:textId="77777777">
            <w:pPr>
              <w:pStyle w:val="p-table"/>
              <w:rPr>
                <w:sz w:val="17"/>
              </w:rPr>
            </w:pPr>
            <w:r>
              <w:rPr>
                <w:sz w:val="17"/>
              </w:rPr>
              <w:t>Verwerving: realisatie</w:t>
            </w:r>
          </w:p>
        </w:tc>
        <w:tc>
          <w:tcPr>
            <w:tcW w:w="761" w:type="dxa"/>
            <w:shd w:val="clear" w:color="auto" w:fill="auto"/>
            <w:tcMar>
              <w:top w:w="22" w:type="dxa"/>
              <w:left w:w="28" w:type="dxa"/>
              <w:bottom w:w="22" w:type="dxa"/>
              <w:right w:w="28" w:type="dxa"/>
            </w:tcMar>
            <w:vAlign w:val="bottom"/>
          </w:tcPr>
          <w:p w:rsidR="008B314E" w:rsidRDefault="00967F4E" w14:paraId="727712BE" w14:textId="77777777">
            <w:pPr>
              <w:pStyle w:val="p-table"/>
              <w:jc w:val="right"/>
              <w:rPr>
                <w:sz w:val="17"/>
              </w:rPr>
            </w:pPr>
            <w:r>
              <w:rPr>
                <w:sz w:val="17"/>
              </w:rPr>
              <w:t>421.047</w:t>
            </w:r>
          </w:p>
        </w:tc>
        <w:tc>
          <w:tcPr>
            <w:tcW w:w="925" w:type="dxa"/>
            <w:shd w:val="clear" w:color="auto" w:fill="auto"/>
            <w:tcMar>
              <w:top w:w="22" w:type="dxa"/>
              <w:left w:w="28" w:type="dxa"/>
              <w:bottom w:w="22" w:type="dxa"/>
              <w:right w:w="28" w:type="dxa"/>
            </w:tcMar>
            <w:vAlign w:val="bottom"/>
          </w:tcPr>
          <w:p w:rsidR="008B314E" w:rsidRDefault="00967F4E" w14:paraId="5D17046C" w14:textId="77777777">
            <w:pPr>
              <w:pStyle w:val="p-table"/>
              <w:jc w:val="right"/>
              <w:rPr>
                <w:sz w:val="17"/>
              </w:rPr>
            </w:pPr>
            <w:r>
              <w:rPr>
                <w:sz w:val="17"/>
              </w:rPr>
              <w:t>‒</w:t>
            </w:r>
            <w:r>
              <w:rPr>
                <w:sz w:val="17"/>
              </w:rPr>
              <w:t xml:space="preserve"> 61.222</w:t>
            </w:r>
          </w:p>
        </w:tc>
        <w:tc>
          <w:tcPr>
            <w:tcW w:w="925" w:type="dxa"/>
            <w:shd w:val="clear" w:color="auto" w:fill="auto"/>
            <w:tcMar>
              <w:top w:w="22" w:type="dxa"/>
              <w:left w:w="28" w:type="dxa"/>
              <w:bottom w:w="22" w:type="dxa"/>
              <w:right w:w="28" w:type="dxa"/>
            </w:tcMar>
            <w:vAlign w:val="bottom"/>
          </w:tcPr>
          <w:p w:rsidR="008B314E" w:rsidRDefault="00967F4E" w14:paraId="571197BF" w14:textId="77777777">
            <w:pPr>
              <w:pStyle w:val="p-table"/>
              <w:jc w:val="right"/>
              <w:rPr>
                <w:sz w:val="17"/>
              </w:rPr>
            </w:pPr>
            <w:r>
              <w:rPr>
                <w:sz w:val="17"/>
              </w:rPr>
              <w:t>‒</w:t>
            </w:r>
            <w:r>
              <w:rPr>
                <w:sz w:val="17"/>
              </w:rPr>
              <w:t xml:space="preserve"> 20.495</w:t>
            </w:r>
          </w:p>
        </w:tc>
        <w:tc>
          <w:tcPr>
            <w:tcW w:w="926" w:type="dxa"/>
            <w:shd w:val="clear" w:color="auto" w:fill="auto"/>
            <w:tcMar>
              <w:top w:w="22" w:type="dxa"/>
              <w:left w:w="28" w:type="dxa"/>
              <w:bottom w:w="22" w:type="dxa"/>
              <w:right w:w="28" w:type="dxa"/>
            </w:tcMar>
            <w:vAlign w:val="bottom"/>
          </w:tcPr>
          <w:p w:rsidR="008B314E" w:rsidRDefault="00967F4E" w14:paraId="58F76588" w14:textId="77777777">
            <w:pPr>
              <w:pStyle w:val="p-table"/>
              <w:jc w:val="right"/>
              <w:rPr>
                <w:sz w:val="17"/>
              </w:rPr>
            </w:pPr>
            <w:r>
              <w:rPr>
                <w:sz w:val="17"/>
              </w:rPr>
              <w:t>74.375</w:t>
            </w:r>
          </w:p>
        </w:tc>
        <w:tc>
          <w:tcPr>
            <w:tcW w:w="926" w:type="dxa"/>
            <w:shd w:val="clear" w:color="auto" w:fill="auto"/>
            <w:tcMar>
              <w:top w:w="22" w:type="dxa"/>
              <w:left w:w="28" w:type="dxa"/>
              <w:bottom w:w="22" w:type="dxa"/>
              <w:right w:w="28" w:type="dxa"/>
            </w:tcMar>
            <w:vAlign w:val="bottom"/>
          </w:tcPr>
          <w:p w:rsidR="008B314E" w:rsidRDefault="00967F4E" w14:paraId="25FF08DF" w14:textId="77777777">
            <w:pPr>
              <w:pStyle w:val="p-table"/>
              <w:jc w:val="right"/>
              <w:rPr>
                <w:sz w:val="17"/>
              </w:rPr>
            </w:pPr>
            <w:r>
              <w:rPr>
                <w:sz w:val="17"/>
              </w:rPr>
              <w:t>74.275</w:t>
            </w:r>
          </w:p>
        </w:tc>
        <w:tc>
          <w:tcPr>
            <w:tcW w:w="926" w:type="dxa"/>
            <w:shd w:val="clear" w:color="auto" w:fill="auto"/>
            <w:tcMar>
              <w:top w:w="22" w:type="dxa"/>
              <w:left w:w="28" w:type="dxa"/>
              <w:bottom w:w="22" w:type="dxa"/>
              <w:right w:w="28" w:type="dxa"/>
            </w:tcMar>
            <w:vAlign w:val="bottom"/>
          </w:tcPr>
          <w:p w:rsidR="008B314E" w:rsidRDefault="00967F4E" w14:paraId="44040D28" w14:textId="77777777">
            <w:pPr>
              <w:pStyle w:val="p-table"/>
              <w:jc w:val="right"/>
              <w:rPr>
                <w:sz w:val="17"/>
              </w:rPr>
            </w:pPr>
            <w:r>
              <w:rPr>
                <w:sz w:val="17"/>
              </w:rPr>
              <w:t>67.642</w:t>
            </w:r>
          </w:p>
        </w:tc>
        <w:tc>
          <w:tcPr>
            <w:tcW w:w="926" w:type="dxa"/>
            <w:shd w:val="clear" w:color="auto" w:fill="auto"/>
            <w:tcMar>
              <w:top w:w="22" w:type="dxa"/>
              <w:left w:w="28" w:type="dxa"/>
              <w:bottom w:w="22" w:type="dxa"/>
              <w:right w:w="28" w:type="dxa"/>
            </w:tcMar>
            <w:vAlign w:val="bottom"/>
          </w:tcPr>
          <w:p w:rsidR="008B314E" w:rsidRDefault="00967F4E" w14:paraId="6A798F92" w14:textId="77777777">
            <w:pPr>
              <w:pStyle w:val="p-table"/>
              <w:jc w:val="right"/>
              <w:rPr>
                <w:sz w:val="17"/>
              </w:rPr>
            </w:pPr>
            <w:r>
              <w:rPr>
                <w:sz w:val="17"/>
              </w:rPr>
              <w:t>24.570</w:t>
            </w:r>
          </w:p>
        </w:tc>
        <w:tc>
          <w:tcPr>
            <w:tcW w:w="926" w:type="dxa"/>
            <w:shd w:val="clear" w:color="auto" w:fill="auto"/>
            <w:tcMar>
              <w:top w:w="22" w:type="dxa"/>
              <w:left w:w="28" w:type="dxa"/>
              <w:bottom w:w="22" w:type="dxa"/>
              <w:right w:w="28" w:type="dxa"/>
            </w:tcMar>
            <w:vAlign w:val="bottom"/>
          </w:tcPr>
          <w:p w:rsidR="008B314E" w:rsidRDefault="00967F4E" w14:paraId="5485BE49" w14:textId="77777777">
            <w:pPr>
              <w:pStyle w:val="p-table"/>
              <w:jc w:val="right"/>
              <w:rPr>
                <w:sz w:val="17"/>
              </w:rPr>
            </w:pPr>
            <w:r>
              <w:rPr>
                <w:sz w:val="17"/>
              </w:rPr>
              <w:t>‒</w:t>
            </w:r>
            <w:r>
              <w:rPr>
                <w:sz w:val="17"/>
              </w:rPr>
              <w:t xml:space="preserve"> 98.507</w:t>
            </w:r>
          </w:p>
        </w:tc>
        <w:tc>
          <w:tcPr>
            <w:tcW w:w="926" w:type="dxa"/>
            <w:shd w:val="clear" w:color="auto" w:fill="auto"/>
            <w:tcMar>
              <w:top w:w="22" w:type="dxa"/>
              <w:left w:w="28" w:type="dxa"/>
              <w:bottom w:w="22" w:type="dxa"/>
              <w:right w:w="28" w:type="dxa"/>
            </w:tcMar>
            <w:vAlign w:val="bottom"/>
          </w:tcPr>
          <w:p w:rsidR="008B314E" w:rsidRDefault="00967F4E" w14:paraId="29E1E617" w14:textId="77777777">
            <w:pPr>
              <w:pStyle w:val="p-table"/>
              <w:jc w:val="right"/>
              <w:rPr>
                <w:sz w:val="17"/>
              </w:rPr>
            </w:pPr>
            <w:r>
              <w:rPr>
                <w:sz w:val="17"/>
              </w:rPr>
              <w:t>‒</w:t>
            </w:r>
            <w:r>
              <w:rPr>
                <w:sz w:val="17"/>
              </w:rPr>
              <w:t xml:space="preserve"> 80.746</w:t>
            </w:r>
          </w:p>
        </w:tc>
        <w:tc>
          <w:tcPr>
            <w:tcW w:w="926" w:type="dxa"/>
            <w:shd w:val="clear" w:color="auto" w:fill="auto"/>
            <w:tcMar>
              <w:top w:w="22" w:type="dxa"/>
              <w:left w:w="28" w:type="dxa"/>
              <w:bottom w:w="22" w:type="dxa"/>
              <w:right w:w="28" w:type="dxa"/>
            </w:tcMar>
            <w:vAlign w:val="bottom"/>
          </w:tcPr>
          <w:p w:rsidR="008B314E" w:rsidRDefault="00967F4E" w14:paraId="5A44C597" w14:textId="77777777">
            <w:pPr>
              <w:pStyle w:val="p-table"/>
              <w:jc w:val="right"/>
              <w:rPr>
                <w:sz w:val="17"/>
              </w:rPr>
            </w:pPr>
            <w:r>
              <w:rPr>
                <w:sz w:val="17"/>
              </w:rPr>
              <w:t>380.380</w:t>
            </w:r>
          </w:p>
        </w:tc>
      </w:tr>
      <w:tr w:rsidR="008B314E" w:rsidTr="00967F4E" w14:paraId="7EF16BFF" w14:textId="77777777">
        <w:tblPrEx>
          <w:tblCellMar>
            <w:top w:w="0" w:type="dxa"/>
            <w:bottom w:w="0" w:type="dxa"/>
          </w:tblCellMar>
        </w:tblPrEx>
        <w:tc>
          <w:tcPr>
            <w:tcW w:w="602" w:type="dxa"/>
            <w:shd w:val="clear" w:color="auto" w:fill="auto"/>
            <w:tcMar>
              <w:top w:w="22" w:type="dxa"/>
              <w:left w:w="10" w:type="dxa"/>
              <w:bottom w:w="22" w:type="dxa"/>
              <w:right w:w="28" w:type="dxa"/>
            </w:tcMar>
          </w:tcPr>
          <w:p w:rsidR="008B314E" w:rsidRDefault="008B314E" w14:paraId="5AA50833" w14:textId="77777777">
            <w:pPr>
              <w:pStyle w:val="p-table"/>
              <w:rPr>
                <w:sz w:val="17"/>
              </w:rPr>
            </w:pPr>
          </w:p>
        </w:tc>
        <w:tc>
          <w:tcPr>
            <w:tcW w:w="761" w:type="dxa"/>
            <w:shd w:val="clear" w:color="auto" w:fill="auto"/>
            <w:tcMar>
              <w:top w:w="22" w:type="dxa"/>
              <w:left w:w="28" w:type="dxa"/>
              <w:bottom w:w="22" w:type="dxa"/>
              <w:right w:w="28" w:type="dxa"/>
            </w:tcMar>
          </w:tcPr>
          <w:p w:rsidR="008B314E" w:rsidRDefault="008B314E" w14:paraId="083866D2"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76CD350B"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3978CE06"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A848CBA"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A179F85"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74FBD5B"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92038A1"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42959F8"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16D64FE"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0CC865AE" w14:textId="77777777">
            <w:pPr>
              <w:pStyle w:val="p-table"/>
              <w:rPr>
                <w:sz w:val="17"/>
              </w:rPr>
            </w:pPr>
          </w:p>
        </w:tc>
      </w:tr>
      <w:tr w:rsidR="008B314E" w:rsidTr="00967F4E" w14:paraId="367CB049"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0EC900CA" w14:textId="77777777">
            <w:pPr>
              <w:pStyle w:val="p-table"/>
              <w:rPr>
                <w:sz w:val="17"/>
              </w:rPr>
            </w:pPr>
            <w:r>
              <w:rPr>
                <w:sz w:val="17"/>
              </w:rPr>
              <w:t>Instandhouding</w:t>
            </w:r>
          </w:p>
        </w:tc>
        <w:tc>
          <w:tcPr>
            <w:tcW w:w="761" w:type="dxa"/>
            <w:shd w:val="clear" w:color="auto" w:fill="auto"/>
            <w:tcMar>
              <w:top w:w="22" w:type="dxa"/>
              <w:left w:w="28" w:type="dxa"/>
              <w:bottom w:w="22" w:type="dxa"/>
              <w:right w:w="28" w:type="dxa"/>
            </w:tcMar>
          </w:tcPr>
          <w:p w:rsidR="008B314E" w:rsidRDefault="008B314E" w14:paraId="502FEF44"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59FAF225"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0B286B9B"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28B4DDF2"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DB34F14"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22ED74A7"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0AA101F7"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5DD5054B"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503900A9"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5DB3B3F" w14:textId="77777777">
            <w:pPr>
              <w:pStyle w:val="p-table"/>
              <w:rPr>
                <w:sz w:val="17"/>
              </w:rPr>
            </w:pPr>
          </w:p>
        </w:tc>
      </w:tr>
      <w:tr w:rsidR="008B314E" w:rsidTr="00967F4E" w14:paraId="6EC99234"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6883B689" w14:textId="77777777">
            <w:pPr>
              <w:pStyle w:val="p-table"/>
            </w:pPr>
            <w:r>
              <w:rPr>
                <w:b/>
                <w:sz w:val="17"/>
              </w:rPr>
              <w:t>Opdrachten</w:t>
            </w:r>
          </w:p>
        </w:tc>
        <w:tc>
          <w:tcPr>
            <w:tcW w:w="761" w:type="dxa"/>
            <w:shd w:val="clear" w:color="auto" w:fill="auto"/>
            <w:tcMar>
              <w:top w:w="22" w:type="dxa"/>
              <w:left w:w="28" w:type="dxa"/>
              <w:bottom w:w="22" w:type="dxa"/>
              <w:right w:w="28" w:type="dxa"/>
            </w:tcMar>
            <w:vAlign w:val="bottom"/>
          </w:tcPr>
          <w:p w:rsidR="008B314E" w:rsidRDefault="00967F4E" w14:paraId="1FFE93B1" w14:textId="77777777">
            <w:pPr>
              <w:pStyle w:val="p-table"/>
              <w:jc w:val="right"/>
              <w:rPr>
                <w:sz w:val="17"/>
              </w:rPr>
            </w:pPr>
            <w:r>
              <w:rPr>
                <w:sz w:val="17"/>
              </w:rPr>
              <w:t>‒</w:t>
            </w:r>
            <w:r>
              <w:rPr>
                <w:sz w:val="17"/>
              </w:rPr>
              <w:t xml:space="preserve"> 2.063</w:t>
            </w:r>
          </w:p>
        </w:tc>
        <w:tc>
          <w:tcPr>
            <w:tcW w:w="925" w:type="dxa"/>
            <w:shd w:val="clear" w:color="auto" w:fill="auto"/>
            <w:tcMar>
              <w:top w:w="22" w:type="dxa"/>
              <w:left w:w="28" w:type="dxa"/>
              <w:bottom w:w="22" w:type="dxa"/>
              <w:right w:w="28" w:type="dxa"/>
            </w:tcMar>
            <w:vAlign w:val="bottom"/>
          </w:tcPr>
          <w:p w:rsidR="008B314E" w:rsidRDefault="00967F4E" w14:paraId="0474B2B0" w14:textId="77777777">
            <w:pPr>
              <w:pStyle w:val="p-table"/>
              <w:jc w:val="right"/>
              <w:rPr>
                <w:sz w:val="17"/>
              </w:rPr>
            </w:pPr>
            <w:r>
              <w:rPr>
                <w:sz w:val="17"/>
              </w:rPr>
              <w:t>‒</w:t>
            </w:r>
            <w:r>
              <w:rPr>
                <w:sz w:val="17"/>
              </w:rPr>
              <w:t xml:space="preserve"> 2.046</w:t>
            </w:r>
          </w:p>
        </w:tc>
        <w:tc>
          <w:tcPr>
            <w:tcW w:w="925" w:type="dxa"/>
            <w:shd w:val="clear" w:color="auto" w:fill="auto"/>
            <w:tcMar>
              <w:top w:w="22" w:type="dxa"/>
              <w:left w:w="28" w:type="dxa"/>
              <w:bottom w:w="22" w:type="dxa"/>
              <w:right w:w="28" w:type="dxa"/>
            </w:tcMar>
            <w:vAlign w:val="bottom"/>
          </w:tcPr>
          <w:p w:rsidR="008B314E" w:rsidRDefault="00967F4E" w14:paraId="0BF7C50F" w14:textId="77777777">
            <w:pPr>
              <w:pStyle w:val="p-table"/>
              <w:jc w:val="right"/>
              <w:rPr>
                <w:sz w:val="17"/>
              </w:rPr>
            </w:pPr>
            <w:r>
              <w:rPr>
                <w:sz w:val="17"/>
              </w:rPr>
              <w:t>‒</w:t>
            </w:r>
            <w:r>
              <w:rPr>
                <w:sz w:val="17"/>
              </w:rPr>
              <w:t xml:space="preserve"> 2.445</w:t>
            </w:r>
          </w:p>
        </w:tc>
        <w:tc>
          <w:tcPr>
            <w:tcW w:w="926" w:type="dxa"/>
            <w:shd w:val="clear" w:color="auto" w:fill="auto"/>
            <w:tcMar>
              <w:top w:w="22" w:type="dxa"/>
              <w:left w:w="28" w:type="dxa"/>
              <w:bottom w:w="22" w:type="dxa"/>
              <w:right w:w="28" w:type="dxa"/>
            </w:tcMar>
            <w:vAlign w:val="bottom"/>
          </w:tcPr>
          <w:p w:rsidR="008B314E" w:rsidRDefault="00967F4E" w14:paraId="3B4F8FFD" w14:textId="77777777">
            <w:pPr>
              <w:pStyle w:val="p-table"/>
              <w:jc w:val="right"/>
              <w:rPr>
                <w:sz w:val="17"/>
              </w:rPr>
            </w:pPr>
            <w:r>
              <w:rPr>
                <w:sz w:val="17"/>
              </w:rPr>
              <w:t>‒</w:t>
            </w:r>
            <w:r>
              <w:rPr>
                <w:sz w:val="17"/>
              </w:rPr>
              <w:t xml:space="preserve"> 2.445</w:t>
            </w:r>
          </w:p>
        </w:tc>
        <w:tc>
          <w:tcPr>
            <w:tcW w:w="926" w:type="dxa"/>
            <w:shd w:val="clear" w:color="auto" w:fill="auto"/>
            <w:tcMar>
              <w:top w:w="22" w:type="dxa"/>
              <w:left w:w="28" w:type="dxa"/>
              <w:bottom w:w="22" w:type="dxa"/>
              <w:right w:w="28" w:type="dxa"/>
            </w:tcMar>
            <w:vAlign w:val="bottom"/>
          </w:tcPr>
          <w:p w:rsidR="008B314E" w:rsidRDefault="00967F4E" w14:paraId="7653B7F2" w14:textId="77777777">
            <w:pPr>
              <w:pStyle w:val="p-table"/>
              <w:jc w:val="right"/>
              <w:rPr>
                <w:sz w:val="17"/>
              </w:rPr>
            </w:pPr>
            <w:r>
              <w:rPr>
                <w:sz w:val="17"/>
              </w:rPr>
              <w:t>‒</w:t>
            </w:r>
            <w:r>
              <w:rPr>
                <w:sz w:val="17"/>
              </w:rPr>
              <w:t xml:space="preserve"> 2.558</w:t>
            </w:r>
          </w:p>
        </w:tc>
        <w:tc>
          <w:tcPr>
            <w:tcW w:w="926" w:type="dxa"/>
            <w:shd w:val="clear" w:color="auto" w:fill="auto"/>
            <w:tcMar>
              <w:top w:w="22" w:type="dxa"/>
              <w:left w:w="28" w:type="dxa"/>
              <w:bottom w:w="22" w:type="dxa"/>
              <w:right w:w="28" w:type="dxa"/>
            </w:tcMar>
            <w:vAlign w:val="bottom"/>
          </w:tcPr>
          <w:p w:rsidR="008B314E" w:rsidRDefault="00967F4E" w14:paraId="04C4B35B" w14:textId="77777777">
            <w:pPr>
              <w:pStyle w:val="p-table"/>
              <w:jc w:val="right"/>
              <w:rPr>
                <w:sz w:val="17"/>
              </w:rPr>
            </w:pPr>
            <w:r>
              <w:rPr>
                <w:sz w:val="17"/>
              </w:rPr>
              <w:t>‒</w:t>
            </w:r>
            <w:r>
              <w:rPr>
                <w:sz w:val="17"/>
              </w:rPr>
              <w:t xml:space="preserve"> 2.558</w:t>
            </w:r>
          </w:p>
        </w:tc>
        <w:tc>
          <w:tcPr>
            <w:tcW w:w="926" w:type="dxa"/>
            <w:shd w:val="clear" w:color="auto" w:fill="auto"/>
            <w:tcMar>
              <w:top w:w="22" w:type="dxa"/>
              <w:left w:w="28" w:type="dxa"/>
              <w:bottom w:w="22" w:type="dxa"/>
              <w:right w:w="28" w:type="dxa"/>
            </w:tcMar>
            <w:vAlign w:val="bottom"/>
          </w:tcPr>
          <w:p w:rsidR="008B314E" w:rsidRDefault="00967F4E" w14:paraId="09216807" w14:textId="77777777">
            <w:pPr>
              <w:pStyle w:val="p-table"/>
              <w:jc w:val="right"/>
              <w:rPr>
                <w:sz w:val="17"/>
              </w:rPr>
            </w:pPr>
            <w:r>
              <w:rPr>
                <w:sz w:val="17"/>
              </w:rPr>
              <w:t>‒</w:t>
            </w:r>
            <w:r>
              <w:rPr>
                <w:sz w:val="17"/>
              </w:rPr>
              <w:t xml:space="preserve"> 2.575</w:t>
            </w:r>
          </w:p>
        </w:tc>
        <w:tc>
          <w:tcPr>
            <w:tcW w:w="926" w:type="dxa"/>
            <w:shd w:val="clear" w:color="auto" w:fill="auto"/>
            <w:tcMar>
              <w:top w:w="22" w:type="dxa"/>
              <w:left w:w="28" w:type="dxa"/>
              <w:bottom w:w="22" w:type="dxa"/>
              <w:right w:w="28" w:type="dxa"/>
            </w:tcMar>
            <w:vAlign w:val="bottom"/>
          </w:tcPr>
          <w:p w:rsidR="008B314E" w:rsidRDefault="00967F4E" w14:paraId="61A09056" w14:textId="77777777">
            <w:pPr>
              <w:pStyle w:val="p-table"/>
              <w:jc w:val="right"/>
              <w:rPr>
                <w:sz w:val="17"/>
              </w:rPr>
            </w:pPr>
            <w:r>
              <w:rPr>
                <w:sz w:val="17"/>
              </w:rPr>
              <w:t>‒</w:t>
            </w:r>
            <w:r>
              <w:rPr>
                <w:sz w:val="17"/>
              </w:rPr>
              <w:t xml:space="preserve"> 2.583</w:t>
            </w:r>
          </w:p>
        </w:tc>
        <w:tc>
          <w:tcPr>
            <w:tcW w:w="926" w:type="dxa"/>
            <w:shd w:val="clear" w:color="auto" w:fill="auto"/>
            <w:tcMar>
              <w:top w:w="22" w:type="dxa"/>
              <w:left w:w="28" w:type="dxa"/>
              <w:bottom w:w="22" w:type="dxa"/>
              <w:right w:w="28" w:type="dxa"/>
            </w:tcMar>
            <w:vAlign w:val="bottom"/>
          </w:tcPr>
          <w:p w:rsidR="008B314E" w:rsidRDefault="00967F4E" w14:paraId="67CE0B22" w14:textId="77777777">
            <w:pPr>
              <w:pStyle w:val="p-table"/>
              <w:jc w:val="right"/>
              <w:rPr>
                <w:sz w:val="17"/>
              </w:rPr>
            </w:pPr>
            <w:r>
              <w:rPr>
                <w:sz w:val="17"/>
              </w:rPr>
              <w:t>‒</w:t>
            </w:r>
            <w:r>
              <w:rPr>
                <w:sz w:val="17"/>
              </w:rPr>
              <w:t xml:space="preserve"> 2.737</w:t>
            </w:r>
          </w:p>
        </w:tc>
        <w:tc>
          <w:tcPr>
            <w:tcW w:w="926" w:type="dxa"/>
            <w:shd w:val="clear" w:color="auto" w:fill="auto"/>
            <w:tcMar>
              <w:top w:w="22" w:type="dxa"/>
              <w:left w:w="28" w:type="dxa"/>
              <w:bottom w:w="22" w:type="dxa"/>
              <w:right w:w="28" w:type="dxa"/>
            </w:tcMar>
            <w:vAlign w:val="bottom"/>
          </w:tcPr>
          <w:p w:rsidR="008B314E" w:rsidRDefault="00967F4E" w14:paraId="668DF3A9" w14:textId="77777777">
            <w:pPr>
              <w:pStyle w:val="p-table"/>
              <w:jc w:val="right"/>
              <w:rPr>
                <w:sz w:val="17"/>
              </w:rPr>
            </w:pPr>
            <w:r>
              <w:rPr>
                <w:sz w:val="17"/>
              </w:rPr>
              <w:t>424.435</w:t>
            </w:r>
          </w:p>
        </w:tc>
      </w:tr>
      <w:tr w:rsidR="008B314E" w:rsidTr="00967F4E" w14:paraId="33A6D269"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45FABFBD" w14:textId="77777777">
            <w:pPr>
              <w:pStyle w:val="p-table"/>
              <w:rPr>
                <w:sz w:val="17"/>
              </w:rPr>
            </w:pPr>
            <w:r>
              <w:rPr>
                <w:sz w:val="17"/>
              </w:rPr>
              <w:t>Instandhouding Materieel</w:t>
            </w:r>
          </w:p>
        </w:tc>
        <w:tc>
          <w:tcPr>
            <w:tcW w:w="761" w:type="dxa"/>
            <w:shd w:val="clear" w:color="auto" w:fill="auto"/>
            <w:tcMar>
              <w:top w:w="22" w:type="dxa"/>
              <w:left w:w="28" w:type="dxa"/>
              <w:bottom w:w="22" w:type="dxa"/>
              <w:right w:w="28" w:type="dxa"/>
            </w:tcMar>
            <w:vAlign w:val="bottom"/>
          </w:tcPr>
          <w:p w:rsidR="008B314E" w:rsidRDefault="00967F4E" w14:paraId="3F9A9066" w14:textId="77777777">
            <w:pPr>
              <w:pStyle w:val="p-table"/>
              <w:jc w:val="right"/>
              <w:rPr>
                <w:sz w:val="17"/>
              </w:rPr>
            </w:pPr>
            <w:r>
              <w:rPr>
                <w:sz w:val="17"/>
              </w:rPr>
              <w:t>‒</w:t>
            </w:r>
            <w:r>
              <w:rPr>
                <w:sz w:val="17"/>
              </w:rPr>
              <w:t xml:space="preserve"> 2.063</w:t>
            </w:r>
          </w:p>
        </w:tc>
        <w:tc>
          <w:tcPr>
            <w:tcW w:w="925" w:type="dxa"/>
            <w:shd w:val="clear" w:color="auto" w:fill="auto"/>
            <w:tcMar>
              <w:top w:w="22" w:type="dxa"/>
              <w:left w:w="28" w:type="dxa"/>
              <w:bottom w:w="22" w:type="dxa"/>
              <w:right w:w="28" w:type="dxa"/>
            </w:tcMar>
            <w:vAlign w:val="bottom"/>
          </w:tcPr>
          <w:p w:rsidR="008B314E" w:rsidRDefault="00967F4E" w14:paraId="27A2719F" w14:textId="77777777">
            <w:pPr>
              <w:pStyle w:val="p-table"/>
              <w:jc w:val="right"/>
              <w:rPr>
                <w:sz w:val="17"/>
              </w:rPr>
            </w:pPr>
            <w:r>
              <w:rPr>
                <w:sz w:val="17"/>
              </w:rPr>
              <w:t>‒</w:t>
            </w:r>
            <w:r>
              <w:rPr>
                <w:sz w:val="17"/>
              </w:rPr>
              <w:t xml:space="preserve"> 2.046</w:t>
            </w:r>
          </w:p>
        </w:tc>
        <w:tc>
          <w:tcPr>
            <w:tcW w:w="925" w:type="dxa"/>
            <w:shd w:val="clear" w:color="auto" w:fill="auto"/>
            <w:tcMar>
              <w:top w:w="22" w:type="dxa"/>
              <w:left w:w="28" w:type="dxa"/>
              <w:bottom w:w="22" w:type="dxa"/>
              <w:right w:w="28" w:type="dxa"/>
            </w:tcMar>
            <w:vAlign w:val="bottom"/>
          </w:tcPr>
          <w:p w:rsidR="008B314E" w:rsidRDefault="00967F4E" w14:paraId="1DEDAF10" w14:textId="77777777">
            <w:pPr>
              <w:pStyle w:val="p-table"/>
              <w:jc w:val="right"/>
              <w:rPr>
                <w:sz w:val="17"/>
              </w:rPr>
            </w:pPr>
            <w:r>
              <w:rPr>
                <w:sz w:val="17"/>
              </w:rPr>
              <w:t>‒</w:t>
            </w:r>
            <w:r>
              <w:rPr>
                <w:sz w:val="17"/>
              </w:rPr>
              <w:t xml:space="preserve"> 2.445</w:t>
            </w:r>
          </w:p>
        </w:tc>
        <w:tc>
          <w:tcPr>
            <w:tcW w:w="926" w:type="dxa"/>
            <w:shd w:val="clear" w:color="auto" w:fill="auto"/>
            <w:tcMar>
              <w:top w:w="22" w:type="dxa"/>
              <w:left w:w="28" w:type="dxa"/>
              <w:bottom w:w="22" w:type="dxa"/>
              <w:right w:w="28" w:type="dxa"/>
            </w:tcMar>
            <w:vAlign w:val="bottom"/>
          </w:tcPr>
          <w:p w:rsidR="008B314E" w:rsidRDefault="00967F4E" w14:paraId="4261CB89" w14:textId="77777777">
            <w:pPr>
              <w:pStyle w:val="p-table"/>
              <w:jc w:val="right"/>
              <w:rPr>
                <w:sz w:val="17"/>
              </w:rPr>
            </w:pPr>
            <w:r>
              <w:rPr>
                <w:sz w:val="17"/>
              </w:rPr>
              <w:t>‒</w:t>
            </w:r>
            <w:r>
              <w:rPr>
                <w:sz w:val="17"/>
              </w:rPr>
              <w:t xml:space="preserve"> 2.445</w:t>
            </w:r>
          </w:p>
        </w:tc>
        <w:tc>
          <w:tcPr>
            <w:tcW w:w="926" w:type="dxa"/>
            <w:shd w:val="clear" w:color="auto" w:fill="auto"/>
            <w:tcMar>
              <w:top w:w="22" w:type="dxa"/>
              <w:left w:w="28" w:type="dxa"/>
              <w:bottom w:w="22" w:type="dxa"/>
              <w:right w:w="28" w:type="dxa"/>
            </w:tcMar>
            <w:vAlign w:val="bottom"/>
          </w:tcPr>
          <w:p w:rsidR="008B314E" w:rsidRDefault="00967F4E" w14:paraId="3CCA0EA0" w14:textId="77777777">
            <w:pPr>
              <w:pStyle w:val="p-table"/>
              <w:jc w:val="right"/>
              <w:rPr>
                <w:sz w:val="17"/>
              </w:rPr>
            </w:pPr>
            <w:r>
              <w:rPr>
                <w:sz w:val="17"/>
              </w:rPr>
              <w:t>‒</w:t>
            </w:r>
            <w:r>
              <w:rPr>
                <w:sz w:val="17"/>
              </w:rPr>
              <w:t xml:space="preserve"> 2.558</w:t>
            </w:r>
          </w:p>
        </w:tc>
        <w:tc>
          <w:tcPr>
            <w:tcW w:w="926" w:type="dxa"/>
            <w:shd w:val="clear" w:color="auto" w:fill="auto"/>
            <w:tcMar>
              <w:top w:w="22" w:type="dxa"/>
              <w:left w:w="28" w:type="dxa"/>
              <w:bottom w:w="22" w:type="dxa"/>
              <w:right w:w="28" w:type="dxa"/>
            </w:tcMar>
            <w:vAlign w:val="bottom"/>
          </w:tcPr>
          <w:p w:rsidR="008B314E" w:rsidRDefault="00967F4E" w14:paraId="2E9FF162" w14:textId="77777777">
            <w:pPr>
              <w:pStyle w:val="p-table"/>
              <w:jc w:val="right"/>
              <w:rPr>
                <w:sz w:val="17"/>
              </w:rPr>
            </w:pPr>
            <w:r>
              <w:rPr>
                <w:sz w:val="17"/>
              </w:rPr>
              <w:t>‒</w:t>
            </w:r>
            <w:r>
              <w:rPr>
                <w:sz w:val="17"/>
              </w:rPr>
              <w:t xml:space="preserve"> 2.558</w:t>
            </w:r>
          </w:p>
        </w:tc>
        <w:tc>
          <w:tcPr>
            <w:tcW w:w="926" w:type="dxa"/>
            <w:shd w:val="clear" w:color="auto" w:fill="auto"/>
            <w:tcMar>
              <w:top w:w="22" w:type="dxa"/>
              <w:left w:w="28" w:type="dxa"/>
              <w:bottom w:w="22" w:type="dxa"/>
              <w:right w:w="28" w:type="dxa"/>
            </w:tcMar>
            <w:vAlign w:val="bottom"/>
          </w:tcPr>
          <w:p w:rsidR="008B314E" w:rsidRDefault="00967F4E" w14:paraId="48FC0D99" w14:textId="77777777">
            <w:pPr>
              <w:pStyle w:val="p-table"/>
              <w:jc w:val="right"/>
              <w:rPr>
                <w:sz w:val="17"/>
              </w:rPr>
            </w:pPr>
            <w:r>
              <w:rPr>
                <w:sz w:val="17"/>
              </w:rPr>
              <w:t>‒</w:t>
            </w:r>
            <w:r>
              <w:rPr>
                <w:sz w:val="17"/>
              </w:rPr>
              <w:t xml:space="preserve"> 2.575</w:t>
            </w:r>
          </w:p>
        </w:tc>
        <w:tc>
          <w:tcPr>
            <w:tcW w:w="926" w:type="dxa"/>
            <w:shd w:val="clear" w:color="auto" w:fill="auto"/>
            <w:tcMar>
              <w:top w:w="22" w:type="dxa"/>
              <w:left w:w="28" w:type="dxa"/>
              <w:bottom w:w="22" w:type="dxa"/>
              <w:right w:w="28" w:type="dxa"/>
            </w:tcMar>
            <w:vAlign w:val="bottom"/>
          </w:tcPr>
          <w:p w:rsidR="008B314E" w:rsidRDefault="00967F4E" w14:paraId="08A28DFD" w14:textId="77777777">
            <w:pPr>
              <w:pStyle w:val="p-table"/>
              <w:jc w:val="right"/>
              <w:rPr>
                <w:sz w:val="17"/>
              </w:rPr>
            </w:pPr>
            <w:r>
              <w:rPr>
                <w:sz w:val="17"/>
              </w:rPr>
              <w:t>‒</w:t>
            </w:r>
            <w:r>
              <w:rPr>
                <w:sz w:val="17"/>
              </w:rPr>
              <w:t xml:space="preserve"> 2.583</w:t>
            </w:r>
          </w:p>
        </w:tc>
        <w:tc>
          <w:tcPr>
            <w:tcW w:w="926" w:type="dxa"/>
            <w:shd w:val="clear" w:color="auto" w:fill="auto"/>
            <w:tcMar>
              <w:top w:w="22" w:type="dxa"/>
              <w:left w:w="28" w:type="dxa"/>
              <w:bottom w:w="22" w:type="dxa"/>
              <w:right w:w="28" w:type="dxa"/>
            </w:tcMar>
            <w:vAlign w:val="bottom"/>
          </w:tcPr>
          <w:p w:rsidR="008B314E" w:rsidRDefault="00967F4E" w14:paraId="5F2DC97F" w14:textId="77777777">
            <w:pPr>
              <w:pStyle w:val="p-table"/>
              <w:jc w:val="right"/>
              <w:rPr>
                <w:sz w:val="17"/>
              </w:rPr>
            </w:pPr>
            <w:r>
              <w:rPr>
                <w:sz w:val="17"/>
              </w:rPr>
              <w:t>‒</w:t>
            </w:r>
            <w:r>
              <w:rPr>
                <w:sz w:val="17"/>
              </w:rPr>
              <w:t xml:space="preserve"> 2.737</w:t>
            </w:r>
          </w:p>
        </w:tc>
        <w:tc>
          <w:tcPr>
            <w:tcW w:w="926" w:type="dxa"/>
            <w:shd w:val="clear" w:color="auto" w:fill="auto"/>
            <w:tcMar>
              <w:top w:w="22" w:type="dxa"/>
              <w:left w:w="28" w:type="dxa"/>
              <w:bottom w:w="22" w:type="dxa"/>
              <w:right w:w="28" w:type="dxa"/>
            </w:tcMar>
            <w:vAlign w:val="bottom"/>
          </w:tcPr>
          <w:p w:rsidR="008B314E" w:rsidRDefault="00967F4E" w14:paraId="7A97FBE1" w14:textId="77777777">
            <w:pPr>
              <w:pStyle w:val="p-table"/>
              <w:jc w:val="right"/>
              <w:rPr>
                <w:sz w:val="17"/>
              </w:rPr>
            </w:pPr>
            <w:r>
              <w:rPr>
                <w:sz w:val="17"/>
              </w:rPr>
              <w:t>424.435</w:t>
            </w:r>
          </w:p>
        </w:tc>
      </w:tr>
      <w:tr w:rsidR="008B314E" w:rsidTr="00967F4E" w14:paraId="420B4956" w14:textId="77777777">
        <w:tblPrEx>
          <w:tblCellMar>
            <w:top w:w="0" w:type="dxa"/>
            <w:bottom w:w="0" w:type="dxa"/>
          </w:tblCellMar>
        </w:tblPrEx>
        <w:tc>
          <w:tcPr>
            <w:tcW w:w="602" w:type="dxa"/>
            <w:shd w:val="clear" w:color="auto" w:fill="auto"/>
            <w:tcMar>
              <w:top w:w="22" w:type="dxa"/>
              <w:left w:w="10" w:type="dxa"/>
              <w:bottom w:w="22" w:type="dxa"/>
              <w:right w:w="28" w:type="dxa"/>
            </w:tcMar>
          </w:tcPr>
          <w:p w:rsidR="008B314E" w:rsidRDefault="008B314E" w14:paraId="21E2E0BC" w14:textId="77777777">
            <w:pPr>
              <w:pStyle w:val="p-table"/>
              <w:rPr>
                <w:sz w:val="17"/>
              </w:rPr>
            </w:pPr>
          </w:p>
        </w:tc>
        <w:tc>
          <w:tcPr>
            <w:tcW w:w="761" w:type="dxa"/>
            <w:shd w:val="clear" w:color="auto" w:fill="auto"/>
            <w:tcMar>
              <w:top w:w="22" w:type="dxa"/>
              <w:left w:w="28" w:type="dxa"/>
              <w:bottom w:w="22" w:type="dxa"/>
              <w:right w:w="28" w:type="dxa"/>
            </w:tcMar>
          </w:tcPr>
          <w:p w:rsidR="008B314E" w:rsidRDefault="008B314E" w14:paraId="17D456EE"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481798A4"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4C479D8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273F91F"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628FE5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DB32966"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D48124E"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00F33BE4"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0E4D4F8E"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6F1B721" w14:textId="77777777">
            <w:pPr>
              <w:pStyle w:val="p-table"/>
              <w:rPr>
                <w:sz w:val="17"/>
              </w:rPr>
            </w:pPr>
          </w:p>
        </w:tc>
      </w:tr>
      <w:tr w:rsidR="008B314E" w:rsidTr="00967F4E" w14:paraId="57D31AED"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46095064" w14:textId="77777777">
            <w:pPr>
              <w:pStyle w:val="p-table"/>
              <w:rPr>
                <w:sz w:val="17"/>
              </w:rPr>
            </w:pPr>
            <w:r>
              <w:rPr>
                <w:sz w:val="17"/>
              </w:rPr>
              <w:t xml:space="preserve">Over-/ </w:t>
            </w:r>
            <w:proofErr w:type="spellStart"/>
            <w:r>
              <w:rPr>
                <w:sz w:val="17"/>
              </w:rPr>
              <w:t>onderprogrammering</w:t>
            </w:r>
            <w:proofErr w:type="spellEnd"/>
          </w:p>
        </w:tc>
        <w:tc>
          <w:tcPr>
            <w:tcW w:w="761" w:type="dxa"/>
            <w:shd w:val="clear" w:color="auto" w:fill="auto"/>
            <w:tcMar>
              <w:top w:w="22" w:type="dxa"/>
              <w:left w:w="28" w:type="dxa"/>
              <w:bottom w:w="22" w:type="dxa"/>
              <w:right w:w="28" w:type="dxa"/>
            </w:tcMar>
          </w:tcPr>
          <w:p w:rsidR="008B314E" w:rsidRDefault="008B314E" w14:paraId="6E5DF899"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2616F17B"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593AC4B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E9A6452"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4077994"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DCFE9CC"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5C491871"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B3B7F17"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4877F9B"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D3726AA" w14:textId="77777777">
            <w:pPr>
              <w:pStyle w:val="p-table"/>
              <w:rPr>
                <w:sz w:val="17"/>
              </w:rPr>
            </w:pPr>
          </w:p>
        </w:tc>
      </w:tr>
      <w:tr w:rsidR="008B314E" w:rsidTr="00967F4E" w14:paraId="194F3402"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58BCE7C3" w14:textId="77777777">
            <w:pPr>
              <w:pStyle w:val="p-table"/>
            </w:pPr>
            <w:r>
              <w:rPr>
                <w:b/>
                <w:sz w:val="17"/>
              </w:rPr>
              <w:t>Fonds</w:t>
            </w:r>
          </w:p>
        </w:tc>
        <w:tc>
          <w:tcPr>
            <w:tcW w:w="761" w:type="dxa"/>
            <w:shd w:val="clear" w:color="auto" w:fill="auto"/>
            <w:tcMar>
              <w:top w:w="22" w:type="dxa"/>
              <w:left w:w="28" w:type="dxa"/>
              <w:bottom w:w="22" w:type="dxa"/>
              <w:right w:w="28" w:type="dxa"/>
            </w:tcMar>
            <w:vAlign w:val="bottom"/>
          </w:tcPr>
          <w:p w:rsidR="008B314E" w:rsidRDefault="00967F4E" w14:paraId="621412BB" w14:textId="77777777">
            <w:pPr>
              <w:pStyle w:val="p-table"/>
              <w:jc w:val="right"/>
              <w:rPr>
                <w:sz w:val="17"/>
              </w:rPr>
            </w:pPr>
            <w:r>
              <w:rPr>
                <w:sz w:val="17"/>
              </w:rPr>
              <w:t>‒</w:t>
            </w:r>
            <w:r>
              <w:rPr>
                <w:sz w:val="17"/>
              </w:rPr>
              <w:t xml:space="preserve"> 443.461</w:t>
            </w:r>
          </w:p>
        </w:tc>
        <w:tc>
          <w:tcPr>
            <w:tcW w:w="925" w:type="dxa"/>
            <w:shd w:val="clear" w:color="auto" w:fill="auto"/>
            <w:tcMar>
              <w:top w:w="22" w:type="dxa"/>
              <w:left w:w="28" w:type="dxa"/>
              <w:bottom w:w="22" w:type="dxa"/>
              <w:right w:w="28" w:type="dxa"/>
            </w:tcMar>
            <w:vAlign w:val="bottom"/>
          </w:tcPr>
          <w:p w:rsidR="008B314E" w:rsidRDefault="00967F4E" w14:paraId="371F898B" w14:textId="77777777">
            <w:pPr>
              <w:pStyle w:val="p-table"/>
              <w:jc w:val="right"/>
              <w:rPr>
                <w:sz w:val="17"/>
              </w:rPr>
            </w:pPr>
            <w:r>
              <w:rPr>
                <w:sz w:val="17"/>
              </w:rPr>
              <w:t>472.942</w:t>
            </w:r>
          </w:p>
        </w:tc>
        <w:tc>
          <w:tcPr>
            <w:tcW w:w="925" w:type="dxa"/>
            <w:shd w:val="clear" w:color="auto" w:fill="auto"/>
            <w:tcMar>
              <w:top w:w="22" w:type="dxa"/>
              <w:left w:w="28" w:type="dxa"/>
              <w:bottom w:w="22" w:type="dxa"/>
              <w:right w:w="28" w:type="dxa"/>
            </w:tcMar>
            <w:vAlign w:val="bottom"/>
          </w:tcPr>
          <w:p w:rsidR="008B314E" w:rsidRDefault="00967F4E" w14:paraId="4FEC6BC4" w14:textId="77777777">
            <w:pPr>
              <w:pStyle w:val="p-table"/>
              <w:jc w:val="right"/>
              <w:rPr>
                <w:sz w:val="17"/>
              </w:rPr>
            </w:pPr>
            <w:r>
              <w:rPr>
                <w:sz w:val="17"/>
              </w:rPr>
              <w:t>430.799</w:t>
            </w:r>
          </w:p>
        </w:tc>
        <w:tc>
          <w:tcPr>
            <w:tcW w:w="926" w:type="dxa"/>
            <w:shd w:val="clear" w:color="auto" w:fill="auto"/>
            <w:tcMar>
              <w:top w:w="22" w:type="dxa"/>
              <w:left w:w="28" w:type="dxa"/>
              <w:bottom w:w="22" w:type="dxa"/>
              <w:right w:w="28" w:type="dxa"/>
            </w:tcMar>
            <w:vAlign w:val="bottom"/>
          </w:tcPr>
          <w:p w:rsidR="008B314E" w:rsidRDefault="00967F4E" w14:paraId="3BEF28FA" w14:textId="77777777">
            <w:pPr>
              <w:pStyle w:val="p-table"/>
              <w:jc w:val="right"/>
              <w:rPr>
                <w:sz w:val="17"/>
              </w:rPr>
            </w:pPr>
            <w:r>
              <w:rPr>
                <w:sz w:val="17"/>
              </w:rPr>
              <w:t>326.055</w:t>
            </w:r>
          </w:p>
        </w:tc>
        <w:tc>
          <w:tcPr>
            <w:tcW w:w="926" w:type="dxa"/>
            <w:shd w:val="clear" w:color="auto" w:fill="auto"/>
            <w:tcMar>
              <w:top w:w="22" w:type="dxa"/>
              <w:left w:w="28" w:type="dxa"/>
              <w:bottom w:w="22" w:type="dxa"/>
              <w:right w:w="28" w:type="dxa"/>
            </w:tcMar>
            <w:vAlign w:val="bottom"/>
          </w:tcPr>
          <w:p w:rsidR="008B314E" w:rsidRDefault="00967F4E" w14:paraId="6103D270" w14:textId="77777777">
            <w:pPr>
              <w:pStyle w:val="p-table"/>
              <w:jc w:val="right"/>
              <w:rPr>
                <w:sz w:val="17"/>
              </w:rPr>
            </w:pPr>
            <w:r>
              <w:rPr>
                <w:sz w:val="17"/>
              </w:rPr>
              <w:t>290.857</w:t>
            </w:r>
          </w:p>
        </w:tc>
        <w:tc>
          <w:tcPr>
            <w:tcW w:w="926" w:type="dxa"/>
            <w:shd w:val="clear" w:color="auto" w:fill="auto"/>
            <w:tcMar>
              <w:top w:w="22" w:type="dxa"/>
              <w:left w:w="28" w:type="dxa"/>
              <w:bottom w:w="22" w:type="dxa"/>
              <w:right w:w="28" w:type="dxa"/>
            </w:tcMar>
            <w:vAlign w:val="bottom"/>
          </w:tcPr>
          <w:p w:rsidR="008B314E" w:rsidRDefault="00967F4E" w14:paraId="6AAD07CC" w14:textId="77777777">
            <w:pPr>
              <w:pStyle w:val="p-table"/>
              <w:jc w:val="right"/>
              <w:rPr>
                <w:sz w:val="17"/>
              </w:rPr>
            </w:pPr>
            <w:r>
              <w:rPr>
                <w:sz w:val="17"/>
              </w:rPr>
              <w:t>191.038</w:t>
            </w:r>
          </w:p>
        </w:tc>
        <w:tc>
          <w:tcPr>
            <w:tcW w:w="926" w:type="dxa"/>
            <w:shd w:val="clear" w:color="auto" w:fill="auto"/>
            <w:tcMar>
              <w:top w:w="22" w:type="dxa"/>
              <w:left w:w="28" w:type="dxa"/>
              <w:bottom w:w="22" w:type="dxa"/>
              <w:right w:w="28" w:type="dxa"/>
            </w:tcMar>
            <w:vAlign w:val="bottom"/>
          </w:tcPr>
          <w:p w:rsidR="008B314E" w:rsidRDefault="00967F4E" w14:paraId="0B1119A5" w14:textId="77777777">
            <w:pPr>
              <w:pStyle w:val="p-table"/>
              <w:jc w:val="right"/>
              <w:rPr>
                <w:sz w:val="17"/>
              </w:rPr>
            </w:pPr>
            <w:r>
              <w:rPr>
                <w:sz w:val="17"/>
              </w:rPr>
              <w:t>345.368</w:t>
            </w:r>
          </w:p>
        </w:tc>
        <w:tc>
          <w:tcPr>
            <w:tcW w:w="926" w:type="dxa"/>
            <w:shd w:val="clear" w:color="auto" w:fill="auto"/>
            <w:tcMar>
              <w:top w:w="22" w:type="dxa"/>
              <w:left w:w="28" w:type="dxa"/>
              <w:bottom w:w="22" w:type="dxa"/>
              <w:right w:w="28" w:type="dxa"/>
            </w:tcMar>
            <w:vAlign w:val="bottom"/>
          </w:tcPr>
          <w:p w:rsidR="008B314E" w:rsidRDefault="00967F4E" w14:paraId="2A117E13" w14:textId="77777777">
            <w:pPr>
              <w:pStyle w:val="p-table"/>
              <w:jc w:val="right"/>
              <w:rPr>
                <w:sz w:val="17"/>
              </w:rPr>
            </w:pPr>
            <w:r>
              <w:rPr>
                <w:sz w:val="17"/>
              </w:rPr>
              <w:t>787.802</w:t>
            </w:r>
          </w:p>
        </w:tc>
        <w:tc>
          <w:tcPr>
            <w:tcW w:w="926" w:type="dxa"/>
            <w:shd w:val="clear" w:color="auto" w:fill="auto"/>
            <w:tcMar>
              <w:top w:w="22" w:type="dxa"/>
              <w:left w:w="28" w:type="dxa"/>
              <w:bottom w:w="22" w:type="dxa"/>
              <w:right w:w="28" w:type="dxa"/>
            </w:tcMar>
            <w:vAlign w:val="bottom"/>
          </w:tcPr>
          <w:p w:rsidR="008B314E" w:rsidRDefault="00967F4E" w14:paraId="7C1E5C0A" w14:textId="77777777">
            <w:pPr>
              <w:pStyle w:val="p-table"/>
              <w:jc w:val="right"/>
              <w:rPr>
                <w:sz w:val="17"/>
              </w:rPr>
            </w:pPr>
            <w:r>
              <w:rPr>
                <w:sz w:val="17"/>
              </w:rPr>
              <w:t>728.654</w:t>
            </w:r>
          </w:p>
        </w:tc>
        <w:tc>
          <w:tcPr>
            <w:tcW w:w="926" w:type="dxa"/>
            <w:shd w:val="clear" w:color="auto" w:fill="auto"/>
            <w:tcMar>
              <w:top w:w="22" w:type="dxa"/>
              <w:left w:w="28" w:type="dxa"/>
              <w:bottom w:w="22" w:type="dxa"/>
              <w:right w:w="28" w:type="dxa"/>
            </w:tcMar>
            <w:vAlign w:val="bottom"/>
          </w:tcPr>
          <w:p w:rsidR="008B314E" w:rsidRDefault="00967F4E" w14:paraId="33BDF43A" w14:textId="77777777">
            <w:pPr>
              <w:pStyle w:val="p-table"/>
              <w:jc w:val="right"/>
              <w:rPr>
                <w:sz w:val="17"/>
              </w:rPr>
            </w:pPr>
            <w:r>
              <w:rPr>
                <w:sz w:val="17"/>
              </w:rPr>
              <w:t>648.598</w:t>
            </w:r>
          </w:p>
        </w:tc>
      </w:tr>
      <w:tr w:rsidR="008B314E" w:rsidTr="00967F4E" w14:paraId="63A217C9" w14:textId="77777777">
        <w:tblPrEx>
          <w:tblCellMar>
            <w:top w:w="0" w:type="dxa"/>
            <w:bottom w:w="0" w:type="dxa"/>
          </w:tblCellMar>
        </w:tblPrEx>
        <w:tc>
          <w:tcPr>
            <w:tcW w:w="602" w:type="dxa"/>
            <w:shd w:val="clear" w:color="auto" w:fill="auto"/>
            <w:tcMar>
              <w:top w:w="22" w:type="dxa"/>
              <w:left w:w="10" w:type="dxa"/>
              <w:bottom w:w="22" w:type="dxa"/>
              <w:right w:w="28" w:type="dxa"/>
            </w:tcMar>
            <w:vAlign w:val="bottom"/>
          </w:tcPr>
          <w:p w:rsidR="008B314E" w:rsidRDefault="00967F4E" w14:paraId="0E8AE987" w14:textId="77777777">
            <w:pPr>
              <w:pStyle w:val="p-table"/>
              <w:rPr>
                <w:sz w:val="17"/>
              </w:rPr>
            </w:pPr>
            <w:r>
              <w:rPr>
                <w:sz w:val="17"/>
              </w:rPr>
              <w:lastRenderedPageBreak/>
              <w:t>Fonds</w:t>
            </w:r>
          </w:p>
        </w:tc>
        <w:tc>
          <w:tcPr>
            <w:tcW w:w="761" w:type="dxa"/>
            <w:shd w:val="clear" w:color="auto" w:fill="auto"/>
            <w:tcMar>
              <w:top w:w="22" w:type="dxa"/>
              <w:left w:w="28" w:type="dxa"/>
              <w:bottom w:w="22" w:type="dxa"/>
              <w:right w:w="28" w:type="dxa"/>
            </w:tcMar>
            <w:vAlign w:val="bottom"/>
          </w:tcPr>
          <w:p w:rsidR="008B314E" w:rsidRDefault="00967F4E" w14:paraId="022D8762" w14:textId="77777777">
            <w:pPr>
              <w:pStyle w:val="p-table"/>
              <w:jc w:val="right"/>
              <w:rPr>
                <w:sz w:val="17"/>
              </w:rPr>
            </w:pPr>
            <w:r>
              <w:rPr>
                <w:sz w:val="17"/>
              </w:rPr>
              <w:t>‒</w:t>
            </w:r>
            <w:r>
              <w:rPr>
                <w:sz w:val="17"/>
              </w:rPr>
              <w:t xml:space="preserve"> </w:t>
            </w:r>
            <w:r>
              <w:rPr>
                <w:sz w:val="17"/>
              </w:rPr>
              <w:t>443.461</w:t>
            </w:r>
          </w:p>
        </w:tc>
        <w:tc>
          <w:tcPr>
            <w:tcW w:w="925" w:type="dxa"/>
            <w:shd w:val="clear" w:color="auto" w:fill="auto"/>
            <w:tcMar>
              <w:top w:w="22" w:type="dxa"/>
              <w:left w:w="28" w:type="dxa"/>
              <w:bottom w:w="22" w:type="dxa"/>
              <w:right w:w="28" w:type="dxa"/>
            </w:tcMar>
            <w:vAlign w:val="bottom"/>
          </w:tcPr>
          <w:p w:rsidR="008B314E" w:rsidRDefault="00967F4E" w14:paraId="27AF7BF1" w14:textId="77777777">
            <w:pPr>
              <w:pStyle w:val="p-table"/>
              <w:jc w:val="right"/>
              <w:rPr>
                <w:sz w:val="17"/>
              </w:rPr>
            </w:pPr>
            <w:r>
              <w:rPr>
                <w:sz w:val="17"/>
              </w:rPr>
              <w:t>472.942</w:t>
            </w:r>
          </w:p>
        </w:tc>
        <w:tc>
          <w:tcPr>
            <w:tcW w:w="925" w:type="dxa"/>
            <w:shd w:val="clear" w:color="auto" w:fill="auto"/>
            <w:tcMar>
              <w:top w:w="22" w:type="dxa"/>
              <w:left w:w="28" w:type="dxa"/>
              <w:bottom w:w="22" w:type="dxa"/>
              <w:right w:w="28" w:type="dxa"/>
            </w:tcMar>
            <w:vAlign w:val="bottom"/>
          </w:tcPr>
          <w:p w:rsidR="008B314E" w:rsidRDefault="00967F4E" w14:paraId="12328F05" w14:textId="77777777">
            <w:pPr>
              <w:pStyle w:val="p-table"/>
              <w:jc w:val="right"/>
              <w:rPr>
                <w:sz w:val="17"/>
              </w:rPr>
            </w:pPr>
            <w:r>
              <w:rPr>
                <w:sz w:val="17"/>
              </w:rPr>
              <w:t>430.799</w:t>
            </w:r>
          </w:p>
        </w:tc>
        <w:tc>
          <w:tcPr>
            <w:tcW w:w="926" w:type="dxa"/>
            <w:shd w:val="clear" w:color="auto" w:fill="auto"/>
            <w:tcMar>
              <w:top w:w="22" w:type="dxa"/>
              <w:left w:w="28" w:type="dxa"/>
              <w:bottom w:w="22" w:type="dxa"/>
              <w:right w:w="28" w:type="dxa"/>
            </w:tcMar>
            <w:vAlign w:val="bottom"/>
          </w:tcPr>
          <w:p w:rsidR="008B314E" w:rsidRDefault="00967F4E" w14:paraId="38A55B5A" w14:textId="77777777">
            <w:pPr>
              <w:pStyle w:val="p-table"/>
              <w:jc w:val="right"/>
              <w:rPr>
                <w:sz w:val="17"/>
              </w:rPr>
            </w:pPr>
            <w:r>
              <w:rPr>
                <w:sz w:val="17"/>
              </w:rPr>
              <w:t>326.055</w:t>
            </w:r>
          </w:p>
        </w:tc>
        <w:tc>
          <w:tcPr>
            <w:tcW w:w="926" w:type="dxa"/>
            <w:shd w:val="clear" w:color="auto" w:fill="auto"/>
            <w:tcMar>
              <w:top w:w="22" w:type="dxa"/>
              <w:left w:w="28" w:type="dxa"/>
              <w:bottom w:w="22" w:type="dxa"/>
              <w:right w:w="28" w:type="dxa"/>
            </w:tcMar>
            <w:vAlign w:val="bottom"/>
          </w:tcPr>
          <w:p w:rsidR="008B314E" w:rsidRDefault="00967F4E" w14:paraId="3AAE6FCD" w14:textId="77777777">
            <w:pPr>
              <w:pStyle w:val="p-table"/>
              <w:jc w:val="right"/>
              <w:rPr>
                <w:sz w:val="17"/>
              </w:rPr>
            </w:pPr>
            <w:r>
              <w:rPr>
                <w:sz w:val="17"/>
              </w:rPr>
              <w:t>290.857</w:t>
            </w:r>
          </w:p>
        </w:tc>
        <w:tc>
          <w:tcPr>
            <w:tcW w:w="926" w:type="dxa"/>
            <w:shd w:val="clear" w:color="auto" w:fill="auto"/>
            <w:tcMar>
              <w:top w:w="22" w:type="dxa"/>
              <w:left w:w="28" w:type="dxa"/>
              <w:bottom w:w="22" w:type="dxa"/>
              <w:right w:w="28" w:type="dxa"/>
            </w:tcMar>
            <w:vAlign w:val="bottom"/>
          </w:tcPr>
          <w:p w:rsidR="008B314E" w:rsidRDefault="00967F4E" w14:paraId="5103D8B9" w14:textId="77777777">
            <w:pPr>
              <w:pStyle w:val="p-table"/>
              <w:jc w:val="right"/>
              <w:rPr>
                <w:sz w:val="17"/>
              </w:rPr>
            </w:pPr>
            <w:r>
              <w:rPr>
                <w:sz w:val="17"/>
              </w:rPr>
              <w:t>191.038</w:t>
            </w:r>
          </w:p>
        </w:tc>
        <w:tc>
          <w:tcPr>
            <w:tcW w:w="926" w:type="dxa"/>
            <w:shd w:val="clear" w:color="auto" w:fill="auto"/>
            <w:tcMar>
              <w:top w:w="22" w:type="dxa"/>
              <w:left w:w="28" w:type="dxa"/>
              <w:bottom w:w="22" w:type="dxa"/>
              <w:right w:w="28" w:type="dxa"/>
            </w:tcMar>
            <w:vAlign w:val="bottom"/>
          </w:tcPr>
          <w:p w:rsidR="008B314E" w:rsidRDefault="00967F4E" w14:paraId="1B9E1577" w14:textId="77777777">
            <w:pPr>
              <w:pStyle w:val="p-table"/>
              <w:jc w:val="right"/>
              <w:rPr>
                <w:sz w:val="17"/>
              </w:rPr>
            </w:pPr>
            <w:r>
              <w:rPr>
                <w:sz w:val="17"/>
              </w:rPr>
              <w:t>345.368</w:t>
            </w:r>
          </w:p>
        </w:tc>
        <w:tc>
          <w:tcPr>
            <w:tcW w:w="926" w:type="dxa"/>
            <w:shd w:val="clear" w:color="auto" w:fill="auto"/>
            <w:tcMar>
              <w:top w:w="22" w:type="dxa"/>
              <w:left w:w="28" w:type="dxa"/>
              <w:bottom w:w="22" w:type="dxa"/>
              <w:right w:w="28" w:type="dxa"/>
            </w:tcMar>
            <w:vAlign w:val="bottom"/>
          </w:tcPr>
          <w:p w:rsidR="008B314E" w:rsidRDefault="00967F4E" w14:paraId="1AAA2B0F" w14:textId="77777777">
            <w:pPr>
              <w:pStyle w:val="p-table"/>
              <w:jc w:val="right"/>
              <w:rPr>
                <w:sz w:val="17"/>
              </w:rPr>
            </w:pPr>
            <w:r>
              <w:rPr>
                <w:sz w:val="17"/>
              </w:rPr>
              <w:t>787.802</w:t>
            </w:r>
          </w:p>
        </w:tc>
        <w:tc>
          <w:tcPr>
            <w:tcW w:w="926" w:type="dxa"/>
            <w:shd w:val="clear" w:color="auto" w:fill="auto"/>
            <w:tcMar>
              <w:top w:w="22" w:type="dxa"/>
              <w:left w:w="28" w:type="dxa"/>
              <w:bottom w:w="22" w:type="dxa"/>
              <w:right w:w="28" w:type="dxa"/>
            </w:tcMar>
            <w:vAlign w:val="bottom"/>
          </w:tcPr>
          <w:p w:rsidR="008B314E" w:rsidRDefault="00967F4E" w14:paraId="0D42941A" w14:textId="77777777">
            <w:pPr>
              <w:pStyle w:val="p-table"/>
              <w:jc w:val="right"/>
              <w:rPr>
                <w:sz w:val="17"/>
              </w:rPr>
            </w:pPr>
            <w:r>
              <w:rPr>
                <w:sz w:val="17"/>
              </w:rPr>
              <w:t>728.654</w:t>
            </w:r>
          </w:p>
        </w:tc>
        <w:tc>
          <w:tcPr>
            <w:tcW w:w="926" w:type="dxa"/>
            <w:shd w:val="clear" w:color="auto" w:fill="auto"/>
            <w:tcMar>
              <w:top w:w="22" w:type="dxa"/>
              <w:left w:w="28" w:type="dxa"/>
              <w:bottom w:w="22" w:type="dxa"/>
              <w:right w:w="28" w:type="dxa"/>
            </w:tcMar>
            <w:vAlign w:val="bottom"/>
          </w:tcPr>
          <w:p w:rsidR="008B314E" w:rsidRDefault="00967F4E" w14:paraId="4E385F05" w14:textId="77777777">
            <w:pPr>
              <w:pStyle w:val="p-table"/>
              <w:jc w:val="right"/>
              <w:rPr>
                <w:sz w:val="17"/>
              </w:rPr>
            </w:pPr>
            <w:r>
              <w:rPr>
                <w:sz w:val="17"/>
              </w:rPr>
              <w:t>648.598</w:t>
            </w:r>
          </w:p>
        </w:tc>
      </w:tr>
      <w:tr w:rsidR="008B314E" w:rsidTr="00967F4E" w14:paraId="074C42DF" w14:textId="77777777">
        <w:tblPrEx>
          <w:tblCellMar>
            <w:top w:w="0" w:type="dxa"/>
            <w:bottom w:w="0" w:type="dxa"/>
          </w:tblCellMar>
        </w:tblPrEx>
        <w:tc>
          <w:tcPr>
            <w:tcW w:w="602" w:type="dxa"/>
            <w:shd w:val="clear" w:color="auto" w:fill="auto"/>
            <w:tcMar>
              <w:top w:w="22" w:type="dxa"/>
              <w:left w:w="10" w:type="dxa"/>
              <w:bottom w:w="22" w:type="dxa"/>
              <w:right w:w="28" w:type="dxa"/>
            </w:tcMar>
          </w:tcPr>
          <w:p w:rsidR="008B314E" w:rsidRDefault="008B314E" w14:paraId="5C77531C" w14:textId="77777777">
            <w:pPr>
              <w:pStyle w:val="p-table"/>
              <w:rPr>
                <w:sz w:val="17"/>
              </w:rPr>
            </w:pPr>
          </w:p>
        </w:tc>
        <w:tc>
          <w:tcPr>
            <w:tcW w:w="761" w:type="dxa"/>
            <w:shd w:val="clear" w:color="auto" w:fill="auto"/>
            <w:tcMar>
              <w:top w:w="22" w:type="dxa"/>
              <w:left w:w="28" w:type="dxa"/>
              <w:bottom w:w="22" w:type="dxa"/>
              <w:right w:w="28" w:type="dxa"/>
            </w:tcMar>
          </w:tcPr>
          <w:p w:rsidR="008B314E" w:rsidRDefault="008B314E" w14:paraId="68BC31E3"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16D2ADB4"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2B5E9CDF"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7B4DF9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20F38A9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A197730"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DFE3138"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1BB327CF"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430AEA6B"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14CFE9E2" w14:textId="77777777">
            <w:pPr>
              <w:pStyle w:val="p-table"/>
              <w:rPr>
                <w:sz w:val="17"/>
              </w:rPr>
            </w:pPr>
          </w:p>
        </w:tc>
      </w:tr>
      <w:tr w:rsidR="008B314E" w:rsidTr="00967F4E" w14:paraId="0272D59F" w14:textId="77777777">
        <w:tblPrEx>
          <w:tblCellMar>
            <w:top w:w="0" w:type="dxa"/>
            <w:bottom w:w="0" w:type="dxa"/>
          </w:tblCellMar>
        </w:tblPrEx>
        <w:tc>
          <w:tcPr>
            <w:tcW w:w="602" w:type="dxa"/>
            <w:shd w:val="clear" w:color="auto" w:fill="auto"/>
            <w:tcMar>
              <w:top w:w="22" w:type="dxa"/>
              <w:left w:w="10" w:type="dxa"/>
              <w:bottom w:w="22" w:type="dxa"/>
              <w:right w:w="28" w:type="dxa"/>
            </w:tcMar>
          </w:tcPr>
          <w:p w:rsidR="008B314E" w:rsidRDefault="008B314E" w14:paraId="13AE083B" w14:textId="77777777">
            <w:pPr>
              <w:pStyle w:val="p-table"/>
              <w:rPr>
                <w:sz w:val="17"/>
              </w:rPr>
            </w:pPr>
          </w:p>
        </w:tc>
        <w:tc>
          <w:tcPr>
            <w:tcW w:w="761" w:type="dxa"/>
            <w:shd w:val="clear" w:color="auto" w:fill="auto"/>
            <w:tcMar>
              <w:top w:w="22" w:type="dxa"/>
              <w:left w:w="28" w:type="dxa"/>
              <w:bottom w:w="22" w:type="dxa"/>
              <w:right w:w="28" w:type="dxa"/>
            </w:tcMar>
          </w:tcPr>
          <w:p w:rsidR="008B314E" w:rsidRDefault="008B314E" w14:paraId="167E8126"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0E2D4DBF" w14:textId="77777777">
            <w:pPr>
              <w:pStyle w:val="p-table"/>
              <w:rPr>
                <w:sz w:val="17"/>
              </w:rPr>
            </w:pPr>
          </w:p>
        </w:tc>
        <w:tc>
          <w:tcPr>
            <w:tcW w:w="925" w:type="dxa"/>
            <w:shd w:val="clear" w:color="auto" w:fill="auto"/>
            <w:tcMar>
              <w:top w:w="22" w:type="dxa"/>
              <w:left w:w="28" w:type="dxa"/>
              <w:bottom w:w="22" w:type="dxa"/>
              <w:right w:w="28" w:type="dxa"/>
            </w:tcMar>
          </w:tcPr>
          <w:p w:rsidR="008B314E" w:rsidRDefault="008B314E" w14:paraId="7B0C620A"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251A08AE"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2CBB62D"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0C18DAAE"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08A0247"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3986390E"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6D47B110" w14:textId="77777777">
            <w:pPr>
              <w:pStyle w:val="p-table"/>
              <w:rPr>
                <w:sz w:val="17"/>
              </w:rPr>
            </w:pPr>
          </w:p>
        </w:tc>
        <w:tc>
          <w:tcPr>
            <w:tcW w:w="926" w:type="dxa"/>
            <w:shd w:val="clear" w:color="auto" w:fill="auto"/>
            <w:tcMar>
              <w:top w:w="22" w:type="dxa"/>
              <w:left w:w="28" w:type="dxa"/>
              <w:bottom w:w="22" w:type="dxa"/>
              <w:right w:w="28" w:type="dxa"/>
            </w:tcMar>
          </w:tcPr>
          <w:p w:rsidR="008B314E" w:rsidRDefault="008B314E" w14:paraId="7260B0FD" w14:textId="77777777">
            <w:pPr>
              <w:pStyle w:val="p-table"/>
              <w:rPr>
                <w:sz w:val="17"/>
              </w:rPr>
            </w:pPr>
          </w:p>
        </w:tc>
      </w:tr>
      <w:tr w:rsidR="008B314E" w:rsidTr="00967F4E" w14:paraId="4A9F5CA4" w14:textId="77777777">
        <w:tblPrEx>
          <w:tblCellMar>
            <w:top w:w="0" w:type="dxa"/>
            <w:bottom w:w="0" w:type="dxa"/>
          </w:tblCellMar>
        </w:tblPrEx>
        <w:tc>
          <w:tcPr>
            <w:tcW w:w="602"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0A79E40C" w14:textId="77777777">
            <w:pPr>
              <w:pStyle w:val="p-table"/>
            </w:pPr>
            <w:r>
              <w:rPr>
                <w:b/>
                <w:sz w:val="17"/>
              </w:rPr>
              <w:t>Ontvangsten</w:t>
            </w:r>
          </w:p>
        </w:tc>
        <w:tc>
          <w:tcPr>
            <w:tcW w:w="761"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12E4515" w14:textId="77777777">
            <w:pPr>
              <w:pStyle w:val="p-table"/>
              <w:jc w:val="right"/>
            </w:pPr>
            <w:r>
              <w:rPr>
                <w:b/>
                <w:sz w:val="17"/>
              </w:rPr>
              <w:t>0</w:t>
            </w:r>
          </w:p>
        </w:tc>
        <w:tc>
          <w:tcPr>
            <w:tcW w:w="92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71CDAE2" w14:textId="77777777">
            <w:pPr>
              <w:pStyle w:val="p-table"/>
              <w:jc w:val="right"/>
            </w:pPr>
            <w:r>
              <w:rPr>
                <w:b/>
                <w:sz w:val="17"/>
              </w:rPr>
              <w:t>0</w:t>
            </w:r>
          </w:p>
        </w:tc>
        <w:tc>
          <w:tcPr>
            <w:tcW w:w="92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905FDC0" w14:textId="77777777">
            <w:pPr>
              <w:pStyle w:val="p-table"/>
              <w:jc w:val="right"/>
            </w:pPr>
            <w:r>
              <w:rPr>
                <w:b/>
                <w:sz w:val="17"/>
              </w:rPr>
              <w:t>0</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5E49181" w14:textId="77777777">
            <w:pPr>
              <w:pStyle w:val="p-table"/>
              <w:jc w:val="right"/>
            </w:pPr>
            <w:r>
              <w:rPr>
                <w:b/>
                <w:sz w:val="17"/>
              </w:rPr>
              <w:t>0</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CAEEB23" w14:textId="77777777">
            <w:pPr>
              <w:pStyle w:val="p-table"/>
              <w:jc w:val="right"/>
            </w:pPr>
            <w:r>
              <w:rPr>
                <w:b/>
                <w:sz w:val="17"/>
              </w:rPr>
              <w:t>0</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D7F7F6C" w14:textId="77777777">
            <w:pPr>
              <w:pStyle w:val="p-table"/>
              <w:jc w:val="right"/>
            </w:pPr>
            <w:r>
              <w:rPr>
                <w:b/>
                <w:sz w:val="17"/>
              </w:rPr>
              <w:t>0</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F4826AE" w14:textId="77777777">
            <w:pPr>
              <w:pStyle w:val="p-table"/>
              <w:jc w:val="right"/>
            </w:pPr>
            <w:r>
              <w:rPr>
                <w:b/>
                <w:sz w:val="17"/>
              </w:rPr>
              <w:t>0</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E00AFE3" w14:textId="77777777">
            <w:pPr>
              <w:pStyle w:val="p-table"/>
              <w:jc w:val="right"/>
            </w:pPr>
            <w:r>
              <w:rPr>
                <w:b/>
                <w:sz w:val="17"/>
              </w:rPr>
              <w:t>0</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B6866AB" w14:textId="77777777">
            <w:pPr>
              <w:pStyle w:val="p-table"/>
              <w:jc w:val="right"/>
            </w:pPr>
            <w:r>
              <w:rPr>
                <w:b/>
                <w:sz w:val="17"/>
              </w:rPr>
              <w:t>0</w:t>
            </w:r>
          </w:p>
        </w:tc>
        <w:tc>
          <w:tcPr>
            <w:tcW w:w="92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F37615F" w14:textId="77777777">
            <w:pPr>
              <w:pStyle w:val="p-table"/>
              <w:jc w:val="right"/>
            </w:pPr>
            <w:r>
              <w:rPr>
                <w:b/>
                <w:sz w:val="17"/>
              </w:rPr>
              <w:t>2.500</w:t>
            </w:r>
          </w:p>
        </w:tc>
      </w:tr>
    </w:tbl>
    <w:p w:rsidR="008B314E" w:rsidRDefault="008B314E" w14:paraId="5EB1E554" w14:textId="77777777">
      <w:pPr>
        <w:pStyle w:val="p-marginbottom"/>
      </w:pPr>
    </w:p>
    <w:p w:rsidR="008B314E" w:rsidRDefault="008B314E" w14:paraId="69B7BAFA"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1345"/>
        <w:gridCol w:w="843"/>
        <w:gridCol w:w="843"/>
        <w:gridCol w:w="756"/>
        <w:gridCol w:w="843"/>
        <w:gridCol w:w="755"/>
        <w:gridCol w:w="755"/>
        <w:gridCol w:w="843"/>
        <w:gridCol w:w="843"/>
        <w:gridCol w:w="843"/>
        <w:gridCol w:w="1025"/>
      </w:tblGrid>
      <w:tr w:rsidR="008B314E" w14:paraId="6518E2EE"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8B314E" w:rsidRDefault="00967F4E" w14:paraId="488D0580" w14:textId="77777777">
            <w:pPr>
              <w:pStyle w:val="kio2-table-title"/>
            </w:pPr>
            <w:r>
              <w:t>Artikel 4 Lucht Materieel (bedragen x € 1.000)</w:t>
            </w:r>
          </w:p>
        </w:tc>
      </w:tr>
      <w:tr w:rsidR="008B314E" w14:paraId="6B7C3504" w14:textId="77777777">
        <w:tblPrEx>
          <w:tblCellMar>
            <w:top w:w="0" w:type="dxa"/>
            <w:bottom w:w="0" w:type="dxa"/>
          </w:tblCellMar>
        </w:tblPrEx>
        <w:trPr>
          <w:tblHeader/>
        </w:trPr>
        <w:tc>
          <w:tcPr>
            <w:tcW w:w="1828"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8B314E" w:rsidRDefault="00967F4E" w14:paraId="06C69FBA" w14:textId="77777777">
            <w:pPr>
              <w:pStyle w:val="p-table"/>
              <w:rPr>
                <w:color w:val="000000"/>
                <w:sz w:val="17"/>
              </w:rPr>
            </w:pPr>
            <w:r>
              <w:rPr>
                <w:color w:val="000000"/>
                <w:sz w:val="17"/>
              </w:rPr>
              <w:t>Omschrijving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CEA5F31" w14:textId="77777777">
            <w:pPr>
              <w:pStyle w:val="p-table"/>
              <w:jc w:val="right"/>
              <w:rPr>
                <w:color w:val="000000"/>
                <w:sz w:val="17"/>
              </w:rPr>
            </w:pPr>
            <w:r>
              <w:rPr>
                <w:color w:val="000000"/>
                <w:sz w:val="17"/>
              </w:rPr>
              <w:t>2031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16528C42" w14:textId="77777777">
            <w:pPr>
              <w:pStyle w:val="p-table"/>
              <w:jc w:val="right"/>
              <w:rPr>
                <w:color w:val="000000"/>
                <w:sz w:val="17"/>
              </w:rPr>
            </w:pPr>
            <w:r>
              <w:rPr>
                <w:color w:val="000000"/>
                <w:sz w:val="17"/>
              </w:rPr>
              <w:t>2032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77DB6EF4" w14:textId="77777777">
            <w:pPr>
              <w:pStyle w:val="p-table"/>
              <w:jc w:val="right"/>
              <w:rPr>
                <w:color w:val="000000"/>
                <w:sz w:val="17"/>
              </w:rPr>
            </w:pPr>
            <w:r>
              <w:rPr>
                <w:color w:val="000000"/>
                <w:sz w:val="17"/>
              </w:rPr>
              <w:t>2033</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83C8293" w14:textId="77777777">
            <w:pPr>
              <w:pStyle w:val="p-table"/>
              <w:jc w:val="right"/>
              <w:rPr>
                <w:color w:val="000000"/>
                <w:sz w:val="17"/>
              </w:rPr>
            </w:pPr>
            <w:r>
              <w:rPr>
                <w:color w:val="000000"/>
                <w:sz w:val="17"/>
              </w:rPr>
              <w:t>2034</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46A05AA" w14:textId="77777777">
            <w:pPr>
              <w:pStyle w:val="p-table"/>
              <w:jc w:val="right"/>
              <w:rPr>
                <w:color w:val="000000"/>
                <w:sz w:val="17"/>
              </w:rPr>
            </w:pPr>
            <w:r>
              <w:rPr>
                <w:color w:val="000000"/>
                <w:sz w:val="17"/>
              </w:rPr>
              <w:t>2035</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72681070" w14:textId="77777777">
            <w:pPr>
              <w:pStyle w:val="p-table"/>
              <w:jc w:val="right"/>
              <w:rPr>
                <w:color w:val="000000"/>
                <w:sz w:val="17"/>
              </w:rPr>
            </w:pPr>
            <w:r>
              <w:rPr>
                <w:color w:val="000000"/>
                <w:sz w:val="17"/>
              </w:rPr>
              <w:t>2036</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1D4B960C" w14:textId="77777777">
            <w:pPr>
              <w:pStyle w:val="p-table"/>
              <w:jc w:val="right"/>
              <w:rPr>
                <w:color w:val="000000"/>
                <w:sz w:val="17"/>
              </w:rPr>
            </w:pPr>
            <w:r>
              <w:rPr>
                <w:color w:val="000000"/>
                <w:sz w:val="17"/>
              </w:rPr>
              <w:t>2037</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77C7F97C" w14:textId="77777777">
            <w:pPr>
              <w:pStyle w:val="p-table"/>
              <w:jc w:val="right"/>
              <w:rPr>
                <w:color w:val="000000"/>
                <w:sz w:val="17"/>
              </w:rPr>
            </w:pPr>
            <w:r>
              <w:rPr>
                <w:color w:val="000000"/>
                <w:sz w:val="17"/>
              </w:rPr>
              <w:t>2038</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DBB13EA" w14:textId="77777777">
            <w:pPr>
              <w:pStyle w:val="p-table"/>
              <w:jc w:val="right"/>
              <w:rPr>
                <w:color w:val="000000"/>
                <w:sz w:val="17"/>
              </w:rPr>
            </w:pPr>
            <w:r>
              <w:rPr>
                <w:color w:val="000000"/>
                <w:sz w:val="17"/>
              </w:rPr>
              <w:t>2039</w:t>
            </w:r>
          </w:p>
        </w:tc>
        <w:tc>
          <w:tcPr>
            <w:tcW w:w="85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1CF7DA3E" w14:textId="77777777">
            <w:pPr>
              <w:pStyle w:val="p-table"/>
              <w:jc w:val="right"/>
              <w:rPr>
                <w:color w:val="000000"/>
                <w:sz w:val="17"/>
              </w:rPr>
            </w:pPr>
            <w:r>
              <w:rPr>
                <w:color w:val="000000"/>
                <w:sz w:val="17"/>
              </w:rPr>
              <w:t>2040</w:t>
            </w:r>
          </w:p>
        </w:tc>
      </w:tr>
      <w:tr w:rsidR="008B314E" w14:paraId="72D01E5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170AD903" w14:textId="77777777">
            <w:pPr>
              <w:pStyle w:val="p-table"/>
            </w:pPr>
            <w:r>
              <w:rPr>
                <w:b/>
                <w:sz w:val="17"/>
              </w:rPr>
              <w:t>Verplichtingen</w:t>
            </w:r>
          </w:p>
        </w:tc>
        <w:tc>
          <w:tcPr>
            <w:tcW w:w="780" w:type="dxa"/>
            <w:shd w:val="clear" w:color="auto" w:fill="auto"/>
            <w:tcMar>
              <w:top w:w="22" w:type="dxa"/>
              <w:left w:w="28" w:type="dxa"/>
              <w:bottom w:w="22" w:type="dxa"/>
              <w:right w:w="28" w:type="dxa"/>
            </w:tcMar>
            <w:vAlign w:val="bottom"/>
          </w:tcPr>
          <w:p w:rsidR="008B314E" w:rsidRDefault="00967F4E" w14:paraId="1633F3A0" w14:textId="77777777">
            <w:pPr>
              <w:pStyle w:val="p-table"/>
              <w:jc w:val="right"/>
            </w:pPr>
            <w:r>
              <w:rPr>
                <w:b/>
                <w:sz w:val="17"/>
              </w:rPr>
              <w:t>‒</w:t>
            </w:r>
            <w:r>
              <w:rPr>
                <w:b/>
                <w:sz w:val="17"/>
              </w:rPr>
              <w:t xml:space="preserve"> 114.677</w:t>
            </w:r>
          </w:p>
        </w:tc>
        <w:tc>
          <w:tcPr>
            <w:tcW w:w="780" w:type="dxa"/>
            <w:shd w:val="clear" w:color="auto" w:fill="auto"/>
            <w:tcMar>
              <w:top w:w="22" w:type="dxa"/>
              <w:left w:w="28" w:type="dxa"/>
              <w:bottom w:w="22" w:type="dxa"/>
              <w:right w:w="28" w:type="dxa"/>
            </w:tcMar>
            <w:vAlign w:val="bottom"/>
          </w:tcPr>
          <w:p w:rsidR="008B314E" w:rsidRDefault="00967F4E" w14:paraId="6216090E" w14:textId="77777777">
            <w:pPr>
              <w:pStyle w:val="p-table"/>
              <w:jc w:val="right"/>
            </w:pPr>
            <w:r>
              <w:rPr>
                <w:b/>
                <w:sz w:val="17"/>
              </w:rPr>
              <w:t>‒</w:t>
            </w:r>
            <w:r>
              <w:rPr>
                <w:b/>
                <w:sz w:val="17"/>
              </w:rPr>
              <w:t xml:space="preserve"> 108.110</w:t>
            </w:r>
          </w:p>
        </w:tc>
        <w:tc>
          <w:tcPr>
            <w:tcW w:w="780" w:type="dxa"/>
            <w:shd w:val="clear" w:color="auto" w:fill="auto"/>
            <w:tcMar>
              <w:top w:w="22" w:type="dxa"/>
              <w:left w:w="28" w:type="dxa"/>
              <w:bottom w:w="22" w:type="dxa"/>
              <w:right w:w="28" w:type="dxa"/>
            </w:tcMar>
            <w:vAlign w:val="bottom"/>
          </w:tcPr>
          <w:p w:rsidR="008B314E" w:rsidRDefault="00967F4E" w14:paraId="02664651" w14:textId="77777777">
            <w:pPr>
              <w:pStyle w:val="p-table"/>
              <w:jc w:val="right"/>
            </w:pPr>
            <w:r>
              <w:rPr>
                <w:b/>
                <w:sz w:val="17"/>
              </w:rPr>
              <w:t>14.780</w:t>
            </w:r>
          </w:p>
        </w:tc>
        <w:tc>
          <w:tcPr>
            <w:tcW w:w="779" w:type="dxa"/>
            <w:shd w:val="clear" w:color="auto" w:fill="auto"/>
            <w:tcMar>
              <w:top w:w="22" w:type="dxa"/>
              <w:left w:w="28" w:type="dxa"/>
              <w:bottom w:w="22" w:type="dxa"/>
              <w:right w:w="28" w:type="dxa"/>
            </w:tcMar>
            <w:vAlign w:val="bottom"/>
          </w:tcPr>
          <w:p w:rsidR="008B314E" w:rsidRDefault="00967F4E" w14:paraId="28A437F1" w14:textId="77777777">
            <w:pPr>
              <w:pStyle w:val="p-table"/>
              <w:jc w:val="right"/>
            </w:pPr>
            <w:r>
              <w:rPr>
                <w:b/>
                <w:sz w:val="17"/>
              </w:rPr>
              <w:t>206.120</w:t>
            </w:r>
          </w:p>
        </w:tc>
        <w:tc>
          <w:tcPr>
            <w:tcW w:w="779" w:type="dxa"/>
            <w:shd w:val="clear" w:color="auto" w:fill="auto"/>
            <w:tcMar>
              <w:top w:w="22" w:type="dxa"/>
              <w:left w:w="28" w:type="dxa"/>
              <w:bottom w:w="22" w:type="dxa"/>
              <w:right w:w="28" w:type="dxa"/>
            </w:tcMar>
            <w:vAlign w:val="bottom"/>
          </w:tcPr>
          <w:p w:rsidR="008B314E" w:rsidRDefault="00967F4E" w14:paraId="3F02D9F7" w14:textId="77777777">
            <w:pPr>
              <w:pStyle w:val="p-table"/>
              <w:jc w:val="right"/>
            </w:pPr>
            <w:r>
              <w:rPr>
                <w:b/>
                <w:sz w:val="17"/>
              </w:rPr>
              <w:t>‒</w:t>
            </w:r>
            <w:r>
              <w:rPr>
                <w:b/>
                <w:sz w:val="17"/>
              </w:rPr>
              <w:t xml:space="preserve"> 48.081</w:t>
            </w:r>
          </w:p>
        </w:tc>
        <w:tc>
          <w:tcPr>
            <w:tcW w:w="779" w:type="dxa"/>
            <w:shd w:val="clear" w:color="auto" w:fill="auto"/>
            <w:tcMar>
              <w:top w:w="22" w:type="dxa"/>
              <w:left w:w="28" w:type="dxa"/>
              <w:bottom w:w="22" w:type="dxa"/>
              <w:right w:w="28" w:type="dxa"/>
            </w:tcMar>
            <w:vAlign w:val="bottom"/>
          </w:tcPr>
          <w:p w:rsidR="008B314E" w:rsidRDefault="00967F4E" w14:paraId="6B70B929" w14:textId="77777777">
            <w:pPr>
              <w:pStyle w:val="p-table"/>
              <w:jc w:val="right"/>
            </w:pPr>
            <w:r>
              <w:rPr>
                <w:b/>
                <w:sz w:val="17"/>
              </w:rPr>
              <w:t>‒</w:t>
            </w:r>
            <w:r>
              <w:rPr>
                <w:b/>
                <w:sz w:val="17"/>
              </w:rPr>
              <w:t xml:space="preserve"> 68.334</w:t>
            </w:r>
          </w:p>
        </w:tc>
        <w:tc>
          <w:tcPr>
            <w:tcW w:w="779" w:type="dxa"/>
            <w:shd w:val="clear" w:color="auto" w:fill="auto"/>
            <w:tcMar>
              <w:top w:w="22" w:type="dxa"/>
              <w:left w:w="28" w:type="dxa"/>
              <w:bottom w:w="22" w:type="dxa"/>
              <w:right w:w="28" w:type="dxa"/>
            </w:tcMar>
            <w:vAlign w:val="bottom"/>
          </w:tcPr>
          <w:p w:rsidR="008B314E" w:rsidRDefault="00967F4E" w14:paraId="5E7C5154" w14:textId="77777777">
            <w:pPr>
              <w:pStyle w:val="p-table"/>
              <w:jc w:val="right"/>
            </w:pPr>
            <w:r>
              <w:rPr>
                <w:b/>
                <w:sz w:val="17"/>
              </w:rPr>
              <w:t>‒</w:t>
            </w:r>
            <w:r>
              <w:rPr>
                <w:b/>
                <w:sz w:val="17"/>
              </w:rPr>
              <w:t xml:space="preserve"> 108.965</w:t>
            </w:r>
          </w:p>
        </w:tc>
        <w:tc>
          <w:tcPr>
            <w:tcW w:w="779" w:type="dxa"/>
            <w:shd w:val="clear" w:color="auto" w:fill="auto"/>
            <w:tcMar>
              <w:top w:w="22" w:type="dxa"/>
              <w:left w:w="28" w:type="dxa"/>
              <w:bottom w:w="22" w:type="dxa"/>
              <w:right w:w="28" w:type="dxa"/>
            </w:tcMar>
            <w:vAlign w:val="bottom"/>
          </w:tcPr>
          <w:p w:rsidR="008B314E" w:rsidRDefault="00967F4E" w14:paraId="6248F208" w14:textId="77777777">
            <w:pPr>
              <w:pStyle w:val="p-table"/>
              <w:jc w:val="right"/>
            </w:pPr>
            <w:r>
              <w:rPr>
                <w:b/>
                <w:sz w:val="17"/>
              </w:rPr>
              <w:t>195.361</w:t>
            </w:r>
          </w:p>
        </w:tc>
        <w:tc>
          <w:tcPr>
            <w:tcW w:w="779" w:type="dxa"/>
            <w:shd w:val="clear" w:color="auto" w:fill="auto"/>
            <w:tcMar>
              <w:top w:w="22" w:type="dxa"/>
              <w:left w:w="28" w:type="dxa"/>
              <w:bottom w:w="22" w:type="dxa"/>
              <w:right w:w="28" w:type="dxa"/>
            </w:tcMar>
            <w:vAlign w:val="bottom"/>
          </w:tcPr>
          <w:p w:rsidR="008B314E" w:rsidRDefault="00967F4E" w14:paraId="237A1A0A" w14:textId="77777777">
            <w:pPr>
              <w:pStyle w:val="p-table"/>
              <w:jc w:val="right"/>
            </w:pPr>
            <w:r>
              <w:rPr>
                <w:b/>
                <w:sz w:val="17"/>
              </w:rPr>
              <w:t>‒</w:t>
            </w:r>
            <w:r>
              <w:rPr>
                <w:b/>
                <w:sz w:val="17"/>
              </w:rPr>
              <w:t xml:space="preserve"> 666.437</w:t>
            </w:r>
          </w:p>
        </w:tc>
        <w:tc>
          <w:tcPr>
            <w:tcW w:w="852" w:type="dxa"/>
            <w:shd w:val="clear" w:color="auto" w:fill="auto"/>
            <w:tcMar>
              <w:top w:w="22" w:type="dxa"/>
              <w:left w:w="28" w:type="dxa"/>
              <w:bottom w:w="22" w:type="dxa"/>
              <w:right w:w="28" w:type="dxa"/>
            </w:tcMar>
            <w:vAlign w:val="bottom"/>
          </w:tcPr>
          <w:p w:rsidR="008B314E" w:rsidRDefault="00967F4E" w14:paraId="1E45B226" w14:textId="77777777">
            <w:pPr>
              <w:pStyle w:val="p-table"/>
              <w:jc w:val="right"/>
            </w:pPr>
            <w:r>
              <w:rPr>
                <w:b/>
                <w:sz w:val="17"/>
              </w:rPr>
              <w:t>1.967.502</w:t>
            </w:r>
          </w:p>
        </w:tc>
      </w:tr>
      <w:tr w:rsidR="008B314E" w14:paraId="741DEFEE"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3528D4D6"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A79D88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F73A0A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1E643B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9BF92C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56F907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406662B"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48A754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EC1458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7965DF5"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6E9F6621" w14:textId="77777777">
            <w:pPr>
              <w:pStyle w:val="p-table"/>
              <w:rPr>
                <w:sz w:val="17"/>
              </w:rPr>
            </w:pPr>
          </w:p>
        </w:tc>
      </w:tr>
      <w:tr w:rsidR="008B314E" w14:paraId="6869AE66"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3B8A65B0" w14:textId="77777777">
            <w:pPr>
              <w:pStyle w:val="p-table"/>
            </w:pPr>
            <w:r>
              <w:rPr>
                <w:b/>
                <w:sz w:val="17"/>
              </w:rPr>
              <w:t>Uitgaven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76BDDE4" w14:textId="77777777">
            <w:pPr>
              <w:pStyle w:val="p-table"/>
              <w:jc w:val="right"/>
            </w:pPr>
            <w:r>
              <w:rPr>
                <w:b/>
                <w:sz w:val="17"/>
              </w:rPr>
              <w:t>‒</w:t>
            </w:r>
            <w:r>
              <w:rPr>
                <w:b/>
                <w:sz w:val="17"/>
              </w:rPr>
              <w:t xml:space="preserve"> 2.372</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02C3C36" w14:textId="77777777">
            <w:pPr>
              <w:pStyle w:val="p-table"/>
              <w:jc w:val="right"/>
            </w:pPr>
            <w:r>
              <w:rPr>
                <w:b/>
                <w:sz w:val="17"/>
              </w:rPr>
              <w:t>‒</w:t>
            </w:r>
            <w:r>
              <w:rPr>
                <w:b/>
                <w:sz w:val="17"/>
              </w:rPr>
              <w:t xml:space="preserve"> 2.369</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C0EA8EE" w14:textId="77777777">
            <w:pPr>
              <w:pStyle w:val="p-table"/>
              <w:jc w:val="right"/>
            </w:pPr>
            <w:r>
              <w:rPr>
                <w:b/>
                <w:sz w:val="17"/>
              </w:rPr>
              <w:t>‒</w:t>
            </w:r>
            <w:r>
              <w:rPr>
                <w:b/>
                <w:sz w:val="17"/>
              </w:rPr>
              <w:t xml:space="preserve"> 2.373</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973669D" w14:textId="77777777">
            <w:pPr>
              <w:pStyle w:val="p-table"/>
              <w:jc w:val="right"/>
            </w:pPr>
            <w:r>
              <w:rPr>
                <w:b/>
                <w:sz w:val="17"/>
              </w:rPr>
              <w:t>‒</w:t>
            </w:r>
            <w:r>
              <w:rPr>
                <w:b/>
                <w:sz w:val="17"/>
              </w:rPr>
              <w:t xml:space="preserve"> 2.370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B3458B2" w14:textId="77777777">
            <w:pPr>
              <w:pStyle w:val="p-table"/>
              <w:jc w:val="right"/>
            </w:pPr>
            <w:r>
              <w:rPr>
                <w:b/>
                <w:sz w:val="17"/>
              </w:rPr>
              <w:t>‒</w:t>
            </w:r>
            <w:r>
              <w:rPr>
                <w:b/>
                <w:sz w:val="17"/>
              </w:rPr>
              <w:t xml:space="preserve"> 2.373</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23B7F54" w14:textId="77777777">
            <w:pPr>
              <w:pStyle w:val="p-table"/>
              <w:jc w:val="right"/>
            </w:pPr>
            <w:r>
              <w:rPr>
                <w:b/>
                <w:sz w:val="17"/>
              </w:rPr>
              <w:t>‒</w:t>
            </w:r>
            <w:r>
              <w:rPr>
                <w:b/>
                <w:sz w:val="17"/>
              </w:rPr>
              <w:t xml:space="preserve"> 2.372</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F908B1D" w14:textId="77777777">
            <w:pPr>
              <w:pStyle w:val="p-table"/>
              <w:jc w:val="right"/>
            </w:pPr>
            <w:r>
              <w:rPr>
                <w:b/>
                <w:sz w:val="17"/>
              </w:rPr>
              <w:t>‒</w:t>
            </w:r>
            <w:r>
              <w:rPr>
                <w:b/>
                <w:sz w:val="17"/>
              </w:rPr>
              <w:t xml:space="preserve"> 2.100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735A9F5" w14:textId="77777777">
            <w:pPr>
              <w:pStyle w:val="p-table"/>
              <w:jc w:val="right"/>
            </w:pPr>
            <w:r>
              <w:rPr>
                <w:b/>
                <w:sz w:val="17"/>
              </w:rPr>
              <w:t>‒</w:t>
            </w:r>
            <w:r>
              <w:rPr>
                <w:b/>
                <w:sz w:val="17"/>
              </w:rPr>
              <w:t xml:space="preserve"> 2.373</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0C5EE5A" w14:textId="77777777">
            <w:pPr>
              <w:pStyle w:val="p-table"/>
              <w:jc w:val="right"/>
            </w:pPr>
            <w:r>
              <w:rPr>
                <w:b/>
                <w:sz w:val="17"/>
              </w:rPr>
              <w:t>‒</w:t>
            </w:r>
            <w:r>
              <w:rPr>
                <w:b/>
                <w:sz w:val="17"/>
              </w:rPr>
              <w:t xml:space="preserve"> 2.490</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455BE14" w14:textId="77777777">
            <w:pPr>
              <w:pStyle w:val="p-table"/>
              <w:jc w:val="right"/>
            </w:pPr>
            <w:r>
              <w:rPr>
                <w:b/>
                <w:sz w:val="17"/>
              </w:rPr>
              <w:t>1.863.668</w:t>
            </w:r>
          </w:p>
        </w:tc>
      </w:tr>
      <w:tr w:rsidR="008B314E" w14:paraId="15B549EB"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3954748B"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807CB24"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E090B54"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C047B0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2F1338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A53B14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7C4601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3A6F26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6AF0F8B"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4F44081"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095B7C1E" w14:textId="77777777">
            <w:pPr>
              <w:pStyle w:val="p-table"/>
              <w:rPr>
                <w:sz w:val="17"/>
              </w:rPr>
            </w:pPr>
          </w:p>
        </w:tc>
      </w:tr>
      <w:tr w:rsidR="008B314E" w14:paraId="4F86824A"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6E166A1" w14:textId="77777777">
            <w:pPr>
              <w:pStyle w:val="p-table"/>
              <w:rPr>
                <w:sz w:val="17"/>
              </w:rPr>
            </w:pPr>
            <w:r>
              <w:rPr>
                <w:sz w:val="17"/>
              </w:rPr>
              <w:t>Verwerving</w:t>
            </w:r>
          </w:p>
        </w:tc>
        <w:tc>
          <w:tcPr>
            <w:tcW w:w="780" w:type="dxa"/>
            <w:shd w:val="clear" w:color="auto" w:fill="auto"/>
            <w:tcMar>
              <w:top w:w="22" w:type="dxa"/>
              <w:left w:w="28" w:type="dxa"/>
              <w:bottom w:w="22" w:type="dxa"/>
              <w:right w:w="28" w:type="dxa"/>
            </w:tcMar>
          </w:tcPr>
          <w:p w:rsidR="008B314E" w:rsidRDefault="008B314E" w14:paraId="702B1969"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07AB2B4"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E266A0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2BF333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C1C8B3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E1491D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62BEA6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DCC509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23C0B78"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5490BBEE" w14:textId="77777777">
            <w:pPr>
              <w:pStyle w:val="p-table"/>
              <w:rPr>
                <w:sz w:val="17"/>
              </w:rPr>
            </w:pPr>
          </w:p>
        </w:tc>
      </w:tr>
      <w:tr w:rsidR="008B314E" w14:paraId="554C2223"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76411FC8" w14:textId="77777777">
            <w:pPr>
              <w:pStyle w:val="p-table"/>
            </w:pPr>
            <w:r>
              <w:rPr>
                <w:b/>
                <w:sz w:val="17"/>
              </w:rPr>
              <w:t>Opdrachten</w:t>
            </w:r>
          </w:p>
        </w:tc>
        <w:tc>
          <w:tcPr>
            <w:tcW w:w="780" w:type="dxa"/>
            <w:shd w:val="clear" w:color="auto" w:fill="auto"/>
            <w:tcMar>
              <w:top w:w="22" w:type="dxa"/>
              <w:left w:w="28" w:type="dxa"/>
              <w:bottom w:w="22" w:type="dxa"/>
              <w:right w:w="28" w:type="dxa"/>
            </w:tcMar>
            <w:vAlign w:val="bottom"/>
          </w:tcPr>
          <w:p w:rsidR="008B314E" w:rsidRDefault="00967F4E" w14:paraId="3B6D1FC3" w14:textId="77777777">
            <w:pPr>
              <w:pStyle w:val="p-table"/>
              <w:jc w:val="right"/>
              <w:rPr>
                <w:sz w:val="17"/>
              </w:rPr>
            </w:pPr>
            <w:r>
              <w:rPr>
                <w:sz w:val="17"/>
              </w:rPr>
              <w:t>103.490</w:t>
            </w:r>
          </w:p>
        </w:tc>
        <w:tc>
          <w:tcPr>
            <w:tcW w:w="780" w:type="dxa"/>
            <w:shd w:val="clear" w:color="auto" w:fill="auto"/>
            <w:tcMar>
              <w:top w:w="22" w:type="dxa"/>
              <w:left w:w="28" w:type="dxa"/>
              <w:bottom w:w="22" w:type="dxa"/>
              <w:right w:w="28" w:type="dxa"/>
            </w:tcMar>
            <w:vAlign w:val="bottom"/>
          </w:tcPr>
          <w:p w:rsidR="008B314E" w:rsidRDefault="00967F4E" w14:paraId="64684917" w14:textId="77777777">
            <w:pPr>
              <w:pStyle w:val="p-table"/>
              <w:jc w:val="right"/>
              <w:rPr>
                <w:sz w:val="17"/>
              </w:rPr>
            </w:pPr>
            <w:r>
              <w:rPr>
                <w:sz w:val="17"/>
              </w:rPr>
              <w:t>9.300</w:t>
            </w:r>
          </w:p>
        </w:tc>
        <w:tc>
          <w:tcPr>
            <w:tcW w:w="780" w:type="dxa"/>
            <w:shd w:val="clear" w:color="auto" w:fill="auto"/>
            <w:tcMar>
              <w:top w:w="22" w:type="dxa"/>
              <w:left w:w="28" w:type="dxa"/>
              <w:bottom w:w="22" w:type="dxa"/>
              <w:right w:w="28" w:type="dxa"/>
            </w:tcMar>
            <w:vAlign w:val="bottom"/>
          </w:tcPr>
          <w:p w:rsidR="008B314E" w:rsidRDefault="00967F4E" w14:paraId="0FC8DB9D" w14:textId="77777777">
            <w:pPr>
              <w:pStyle w:val="p-table"/>
              <w:jc w:val="right"/>
              <w:rPr>
                <w:sz w:val="17"/>
              </w:rPr>
            </w:pPr>
            <w:r>
              <w:rPr>
                <w:sz w:val="17"/>
              </w:rPr>
              <w:t>74.340</w:t>
            </w:r>
          </w:p>
        </w:tc>
        <w:tc>
          <w:tcPr>
            <w:tcW w:w="779" w:type="dxa"/>
            <w:shd w:val="clear" w:color="auto" w:fill="auto"/>
            <w:tcMar>
              <w:top w:w="22" w:type="dxa"/>
              <w:left w:w="28" w:type="dxa"/>
              <w:bottom w:w="22" w:type="dxa"/>
              <w:right w:w="28" w:type="dxa"/>
            </w:tcMar>
            <w:vAlign w:val="bottom"/>
          </w:tcPr>
          <w:p w:rsidR="008B314E" w:rsidRDefault="00967F4E" w14:paraId="279DCADD" w14:textId="77777777">
            <w:pPr>
              <w:pStyle w:val="p-table"/>
              <w:jc w:val="right"/>
              <w:rPr>
                <w:sz w:val="17"/>
              </w:rPr>
            </w:pPr>
            <w:r>
              <w:rPr>
                <w:sz w:val="17"/>
              </w:rPr>
              <w:t>218.201</w:t>
            </w:r>
          </w:p>
        </w:tc>
        <w:tc>
          <w:tcPr>
            <w:tcW w:w="779" w:type="dxa"/>
            <w:shd w:val="clear" w:color="auto" w:fill="auto"/>
            <w:tcMar>
              <w:top w:w="22" w:type="dxa"/>
              <w:left w:w="28" w:type="dxa"/>
              <w:bottom w:w="22" w:type="dxa"/>
              <w:right w:w="28" w:type="dxa"/>
            </w:tcMar>
            <w:vAlign w:val="bottom"/>
          </w:tcPr>
          <w:p w:rsidR="008B314E" w:rsidRDefault="00967F4E" w14:paraId="6B7C35EE" w14:textId="77777777">
            <w:pPr>
              <w:pStyle w:val="p-table"/>
              <w:jc w:val="right"/>
              <w:rPr>
                <w:sz w:val="17"/>
              </w:rPr>
            </w:pPr>
            <w:r>
              <w:rPr>
                <w:sz w:val="17"/>
              </w:rPr>
              <w:t>1.169</w:t>
            </w:r>
          </w:p>
        </w:tc>
        <w:tc>
          <w:tcPr>
            <w:tcW w:w="779" w:type="dxa"/>
            <w:shd w:val="clear" w:color="auto" w:fill="auto"/>
            <w:tcMar>
              <w:top w:w="22" w:type="dxa"/>
              <w:left w:w="28" w:type="dxa"/>
              <w:bottom w:w="22" w:type="dxa"/>
              <w:right w:w="28" w:type="dxa"/>
            </w:tcMar>
            <w:vAlign w:val="bottom"/>
          </w:tcPr>
          <w:p w:rsidR="008B314E" w:rsidRDefault="00967F4E" w14:paraId="172DEDC4" w14:textId="77777777">
            <w:pPr>
              <w:pStyle w:val="p-table"/>
              <w:jc w:val="right"/>
              <w:rPr>
                <w:sz w:val="17"/>
              </w:rPr>
            </w:pPr>
            <w:r>
              <w:rPr>
                <w:sz w:val="17"/>
              </w:rPr>
              <w:t>‒</w:t>
            </w:r>
            <w:r>
              <w:rPr>
                <w:sz w:val="17"/>
              </w:rPr>
              <w:t xml:space="preserve"> 42.795</w:t>
            </w:r>
          </w:p>
        </w:tc>
        <w:tc>
          <w:tcPr>
            <w:tcW w:w="779" w:type="dxa"/>
            <w:shd w:val="clear" w:color="auto" w:fill="auto"/>
            <w:tcMar>
              <w:top w:w="22" w:type="dxa"/>
              <w:left w:w="28" w:type="dxa"/>
              <w:bottom w:w="22" w:type="dxa"/>
              <w:right w:w="28" w:type="dxa"/>
            </w:tcMar>
            <w:vAlign w:val="bottom"/>
          </w:tcPr>
          <w:p w:rsidR="008B314E" w:rsidRDefault="00967F4E" w14:paraId="580726E2" w14:textId="77777777">
            <w:pPr>
              <w:pStyle w:val="p-table"/>
              <w:jc w:val="right"/>
              <w:rPr>
                <w:sz w:val="17"/>
              </w:rPr>
            </w:pPr>
            <w:r>
              <w:rPr>
                <w:sz w:val="17"/>
              </w:rPr>
              <w:t>‒</w:t>
            </w:r>
            <w:r>
              <w:rPr>
                <w:sz w:val="17"/>
              </w:rPr>
              <w:t xml:space="preserve"> 71.999</w:t>
            </w:r>
          </w:p>
        </w:tc>
        <w:tc>
          <w:tcPr>
            <w:tcW w:w="779" w:type="dxa"/>
            <w:shd w:val="clear" w:color="auto" w:fill="auto"/>
            <w:tcMar>
              <w:top w:w="22" w:type="dxa"/>
              <w:left w:w="28" w:type="dxa"/>
              <w:bottom w:w="22" w:type="dxa"/>
              <w:right w:w="28" w:type="dxa"/>
            </w:tcMar>
            <w:vAlign w:val="bottom"/>
          </w:tcPr>
          <w:p w:rsidR="008B314E" w:rsidRDefault="00967F4E" w14:paraId="256B8C29" w14:textId="77777777">
            <w:pPr>
              <w:pStyle w:val="p-table"/>
              <w:jc w:val="right"/>
              <w:rPr>
                <w:sz w:val="17"/>
              </w:rPr>
            </w:pPr>
            <w:r>
              <w:rPr>
                <w:sz w:val="17"/>
              </w:rPr>
              <w:t>‒</w:t>
            </w:r>
            <w:r>
              <w:rPr>
                <w:sz w:val="17"/>
              </w:rPr>
              <w:t xml:space="preserve"> 165.897</w:t>
            </w:r>
          </w:p>
        </w:tc>
        <w:tc>
          <w:tcPr>
            <w:tcW w:w="779" w:type="dxa"/>
            <w:shd w:val="clear" w:color="auto" w:fill="auto"/>
            <w:tcMar>
              <w:top w:w="22" w:type="dxa"/>
              <w:left w:w="28" w:type="dxa"/>
              <w:bottom w:w="22" w:type="dxa"/>
              <w:right w:w="28" w:type="dxa"/>
            </w:tcMar>
            <w:vAlign w:val="bottom"/>
          </w:tcPr>
          <w:p w:rsidR="008B314E" w:rsidRDefault="00967F4E" w14:paraId="29ECD57E" w14:textId="77777777">
            <w:pPr>
              <w:pStyle w:val="p-table"/>
              <w:jc w:val="right"/>
              <w:rPr>
                <w:sz w:val="17"/>
              </w:rPr>
            </w:pPr>
            <w:r>
              <w:rPr>
                <w:sz w:val="17"/>
              </w:rPr>
              <w:t>‒</w:t>
            </w:r>
            <w:r>
              <w:rPr>
                <w:sz w:val="17"/>
              </w:rPr>
              <w:t xml:space="preserve"> 504.262</w:t>
            </w:r>
          </w:p>
        </w:tc>
        <w:tc>
          <w:tcPr>
            <w:tcW w:w="852" w:type="dxa"/>
            <w:shd w:val="clear" w:color="auto" w:fill="auto"/>
            <w:tcMar>
              <w:top w:w="22" w:type="dxa"/>
              <w:left w:w="28" w:type="dxa"/>
              <w:bottom w:w="22" w:type="dxa"/>
              <w:right w:w="28" w:type="dxa"/>
            </w:tcMar>
            <w:vAlign w:val="bottom"/>
          </w:tcPr>
          <w:p w:rsidR="008B314E" w:rsidRDefault="00967F4E" w14:paraId="7DC6F905" w14:textId="77777777">
            <w:pPr>
              <w:pStyle w:val="p-table"/>
              <w:jc w:val="right"/>
              <w:rPr>
                <w:sz w:val="17"/>
              </w:rPr>
            </w:pPr>
            <w:r>
              <w:rPr>
                <w:sz w:val="17"/>
              </w:rPr>
              <w:t>1.369.136</w:t>
            </w:r>
          </w:p>
        </w:tc>
      </w:tr>
      <w:tr w:rsidR="008B314E" w14:paraId="0529966B"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4C67327" w14:textId="77777777">
            <w:pPr>
              <w:pStyle w:val="p-table"/>
              <w:rPr>
                <w:sz w:val="17"/>
              </w:rPr>
            </w:pPr>
            <w:r>
              <w:rPr>
                <w:sz w:val="17"/>
              </w:rPr>
              <w:t>Verwerving: voorbereidingsfase</w:t>
            </w:r>
          </w:p>
        </w:tc>
        <w:tc>
          <w:tcPr>
            <w:tcW w:w="780" w:type="dxa"/>
            <w:shd w:val="clear" w:color="auto" w:fill="auto"/>
            <w:tcMar>
              <w:top w:w="22" w:type="dxa"/>
              <w:left w:w="28" w:type="dxa"/>
              <w:bottom w:w="22" w:type="dxa"/>
              <w:right w:w="28" w:type="dxa"/>
            </w:tcMar>
            <w:vAlign w:val="bottom"/>
          </w:tcPr>
          <w:p w:rsidR="008B314E" w:rsidRDefault="00967F4E" w14:paraId="2C3C823A" w14:textId="77777777">
            <w:pPr>
              <w:pStyle w:val="p-table"/>
              <w:jc w:val="right"/>
              <w:rPr>
                <w:sz w:val="17"/>
              </w:rPr>
            </w:pPr>
            <w:r>
              <w:rPr>
                <w:sz w:val="17"/>
              </w:rPr>
              <w:t>‒</w:t>
            </w:r>
            <w:r>
              <w:rPr>
                <w:sz w:val="17"/>
              </w:rPr>
              <w:t xml:space="preserve"> 25.259</w:t>
            </w:r>
          </w:p>
        </w:tc>
        <w:tc>
          <w:tcPr>
            <w:tcW w:w="780" w:type="dxa"/>
            <w:shd w:val="clear" w:color="auto" w:fill="auto"/>
            <w:tcMar>
              <w:top w:w="22" w:type="dxa"/>
              <w:left w:w="28" w:type="dxa"/>
              <w:bottom w:w="22" w:type="dxa"/>
              <w:right w:w="28" w:type="dxa"/>
            </w:tcMar>
            <w:vAlign w:val="bottom"/>
          </w:tcPr>
          <w:p w:rsidR="008B314E" w:rsidRDefault="00967F4E" w14:paraId="285CA37E" w14:textId="77777777">
            <w:pPr>
              <w:pStyle w:val="p-table"/>
              <w:jc w:val="right"/>
              <w:rPr>
                <w:sz w:val="17"/>
              </w:rPr>
            </w:pPr>
            <w:r>
              <w:rPr>
                <w:sz w:val="17"/>
              </w:rPr>
              <w:t>‒</w:t>
            </w:r>
            <w:r>
              <w:rPr>
                <w:sz w:val="17"/>
              </w:rPr>
              <w:t xml:space="preserve"> 2.517</w:t>
            </w:r>
          </w:p>
        </w:tc>
        <w:tc>
          <w:tcPr>
            <w:tcW w:w="780" w:type="dxa"/>
            <w:shd w:val="clear" w:color="auto" w:fill="auto"/>
            <w:tcMar>
              <w:top w:w="22" w:type="dxa"/>
              <w:left w:w="28" w:type="dxa"/>
              <w:bottom w:w="22" w:type="dxa"/>
              <w:right w:w="28" w:type="dxa"/>
            </w:tcMar>
            <w:vAlign w:val="bottom"/>
          </w:tcPr>
          <w:p w:rsidR="008B314E" w:rsidRDefault="00967F4E" w14:paraId="04F8EA00" w14:textId="77777777">
            <w:pPr>
              <w:pStyle w:val="p-table"/>
              <w:jc w:val="right"/>
              <w:rPr>
                <w:sz w:val="17"/>
              </w:rPr>
            </w:pPr>
            <w:r>
              <w:rPr>
                <w:sz w:val="17"/>
              </w:rPr>
              <w:t>17.348</w:t>
            </w:r>
          </w:p>
        </w:tc>
        <w:tc>
          <w:tcPr>
            <w:tcW w:w="779" w:type="dxa"/>
            <w:shd w:val="clear" w:color="auto" w:fill="auto"/>
            <w:tcMar>
              <w:top w:w="22" w:type="dxa"/>
              <w:left w:w="28" w:type="dxa"/>
              <w:bottom w:w="22" w:type="dxa"/>
              <w:right w:w="28" w:type="dxa"/>
            </w:tcMar>
            <w:vAlign w:val="bottom"/>
          </w:tcPr>
          <w:p w:rsidR="008B314E" w:rsidRDefault="00967F4E" w14:paraId="5C35B194" w14:textId="77777777">
            <w:pPr>
              <w:pStyle w:val="p-table"/>
              <w:jc w:val="right"/>
              <w:rPr>
                <w:sz w:val="17"/>
              </w:rPr>
            </w:pPr>
            <w:r>
              <w:rPr>
                <w:sz w:val="17"/>
              </w:rPr>
              <w:t>190.931</w:t>
            </w:r>
          </w:p>
        </w:tc>
        <w:tc>
          <w:tcPr>
            <w:tcW w:w="779" w:type="dxa"/>
            <w:shd w:val="clear" w:color="auto" w:fill="auto"/>
            <w:tcMar>
              <w:top w:w="22" w:type="dxa"/>
              <w:left w:w="28" w:type="dxa"/>
              <w:bottom w:w="22" w:type="dxa"/>
              <w:right w:w="28" w:type="dxa"/>
            </w:tcMar>
            <w:vAlign w:val="bottom"/>
          </w:tcPr>
          <w:p w:rsidR="008B314E" w:rsidRDefault="00967F4E" w14:paraId="12EA61B8" w14:textId="77777777">
            <w:pPr>
              <w:pStyle w:val="p-table"/>
              <w:jc w:val="right"/>
              <w:rPr>
                <w:sz w:val="17"/>
              </w:rPr>
            </w:pPr>
            <w:r>
              <w:rPr>
                <w:sz w:val="17"/>
              </w:rPr>
              <w:t>‒</w:t>
            </w:r>
            <w:r>
              <w:rPr>
                <w:sz w:val="17"/>
              </w:rPr>
              <w:t xml:space="preserve"> 2.983</w:t>
            </w:r>
          </w:p>
        </w:tc>
        <w:tc>
          <w:tcPr>
            <w:tcW w:w="779" w:type="dxa"/>
            <w:shd w:val="clear" w:color="auto" w:fill="auto"/>
            <w:tcMar>
              <w:top w:w="22" w:type="dxa"/>
              <w:left w:w="28" w:type="dxa"/>
              <w:bottom w:w="22" w:type="dxa"/>
              <w:right w:w="28" w:type="dxa"/>
            </w:tcMar>
            <w:vAlign w:val="bottom"/>
          </w:tcPr>
          <w:p w:rsidR="008B314E" w:rsidRDefault="00967F4E" w14:paraId="44B39959" w14:textId="77777777">
            <w:pPr>
              <w:pStyle w:val="p-table"/>
              <w:jc w:val="right"/>
              <w:rPr>
                <w:sz w:val="17"/>
              </w:rPr>
            </w:pPr>
            <w:r>
              <w:rPr>
                <w:sz w:val="17"/>
              </w:rPr>
              <w:t>‒</w:t>
            </w:r>
            <w:r>
              <w:rPr>
                <w:sz w:val="17"/>
              </w:rPr>
              <w:t xml:space="preserve"> 49.331</w:t>
            </w:r>
          </w:p>
        </w:tc>
        <w:tc>
          <w:tcPr>
            <w:tcW w:w="779" w:type="dxa"/>
            <w:shd w:val="clear" w:color="auto" w:fill="auto"/>
            <w:tcMar>
              <w:top w:w="22" w:type="dxa"/>
              <w:left w:w="28" w:type="dxa"/>
              <w:bottom w:w="22" w:type="dxa"/>
              <w:right w:w="28" w:type="dxa"/>
            </w:tcMar>
            <w:vAlign w:val="bottom"/>
          </w:tcPr>
          <w:p w:rsidR="008B314E" w:rsidRDefault="00967F4E" w14:paraId="390ECC71" w14:textId="77777777">
            <w:pPr>
              <w:pStyle w:val="p-table"/>
              <w:jc w:val="right"/>
              <w:rPr>
                <w:sz w:val="17"/>
              </w:rPr>
            </w:pPr>
            <w:r>
              <w:rPr>
                <w:sz w:val="17"/>
              </w:rPr>
              <w:t>‒</w:t>
            </w:r>
            <w:r>
              <w:rPr>
                <w:sz w:val="17"/>
              </w:rPr>
              <w:t xml:space="preserve"> 77.945</w:t>
            </w:r>
          </w:p>
        </w:tc>
        <w:tc>
          <w:tcPr>
            <w:tcW w:w="779" w:type="dxa"/>
            <w:shd w:val="clear" w:color="auto" w:fill="auto"/>
            <w:tcMar>
              <w:top w:w="22" w:type="dxa"/>
              <w:left w:w="28" w:type="dxa"/>
              <w:bottom w:w="22" w:type="dxa"/>
              <w:right w:w="28" w:type="dxa"/>
            </w:tcMar>
            <w:vAlign w:val="bottom"/>
          </w:tcPr>
          <w:p w:rsidR="008B314E" w:rsidRDefault="00967F4E" w14:paraId="07C5CE1E" w14:textId="77777777">
            <w:pPr>
              <w:pStyle w:val="p-table"/>
              <w:jc w:val="right"/>
              <w:rPr>
                <w:sz w:val="17"/>
              </w:rPr>
            </w:pPr>
            <w:r>
              <w:rPr>
                <w:sz w:val="17"/>
              </w:rPr>
              <w:t>‒</w:t>
            </w:r>
            <w:r>
              <w:rPr>
                <w:sz w:val="17"/>
              </w:rPr>
              <w:t xml:space="preserve"> 170.293</w:t>
            </w:r>
          </w:p>
        </w:tc>
        <w:tc>
          <w:tcPr>
            <w:tcW w:w="779" w:type="dxa"/>
            <w:shd w:val="clear" w:color="auto" w:fill="auto"/>
            <w:tcMar>
              <w:top w:w="22" w:type="dxa"/>
              <w:left w:w="28" w:type="dxa"/>
              <w:bottom w:w="22" w:type="dxa"/>
              <w:right w:w="28" w:type="dxa"/>
            </w:tcMar>
            <w:vAlign w:val="bottom"/>
          </w:tcPr>
          <w:p w:rsidR="008B314E" w:rsidRDefault="00967F4E" w14:paraId="4A80F7D1" w14:textId="77777777">
            <w:pPr>
              <w:pStyle w:val="p-table"/>
              <w:jc w:val="right"/>
              <w:rPr>
                <w:sz w:val="17"/>
              </w:rPr>
            </w:pPr>
            <w:r>
              <w:rPr>
                <w:sz w:val="17"/>
              </w:rPr>
              <w:t>‒</w:t>
            </w:r>
            <w:r>
              <w:rPr>
                <w:sz w:val="17"/>
              </w:rPr>
              <w:t xml:space="preserve"> 531.197</w:t>
            </w:r>
          </w:p>
        </w:tc>
        <w:tc>
          <w:tcPr>
            <w:tcW w:w="852" w:type="dxa"/>
            <w:shd w:val="clear" w:color="auto" w:fill="auto"/>
            <w:tcMar>
              <w:top w:w="22" w:type="dxa"/>
              <w:left w:w="28" w:type="dxa"/>
              <w:bottom w:w="22" w:type="dxa"/>
              <w:right w:w="28" w:type="dxa"/>
            </w:tcMar>
            <w:vAlign w:val="bottom"/>
          </w:tcPr>
          <w:p w:rsidR="008B314E" w:rsidRDefault="00967F4E" w14:paraId="50AFD921" w14:textId="77777777">
            <w:pPr>
              <w:pStyle w:val="p-table"/>
              <w:jc w:val="right"/>
              <w:rPr>
                <w:sz w:val="17"/>
              </w:rPr>
            </w:pPr>
            <w:r>
              <w:rPr>
                <w:sz w:val="17"/>
              </w:rPr>
              <w:t>874.479</w:t>
            </w:r>
          </w:p>
        </w:tc>
      </w:tr>
      <w:tr w:rsidR="008B314E" w14:paraId="14BE565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277C28AA" w14:textId="77777777">
            <w:pPr>
              <w:pStyle w:val="p-table"/>
              <w:rPr>
                <w:sz w:val="17"/>
              </w:rPr>
            </w:pPr>
            <w:r>
              <w:rPr>
                <w:sz w:val="17"/>
              </w:rPr>
              <w:t>Verwerving: realisatie</w:t>
            </w:r>
          </w:p>
        </w:tc>
        <w:tc>
          <w:tcPr>
            <w:tcW w:w="780" w:type="dxa"/>
            <w:shd w:val="clear" w:color="auto" w:fill="auto"/>
            <w:tcMar>
              <w:top w:w="22" w:type="dxa"/>
              <w:left w:w="28" w:type="dxa"/>
              <w:bottom w:w="22" w:type="dxa"/>
              <w:right w:w="28" w:type="dxa"/>
            </w:tcMar>
            <w:vAlign w:val="bottom"/>
          </w:tcPr>
          <w:p w:rsidR="008B314E" w:rsidRDefault="00967F4E" w14:paraId="6130D886" w14:textId="77777777">
            <w:pPr>
              <w:pStyle w:val="p-table"/>
              <w:jc w:val="right"/>
              <w:rPr>
                <w:sz w:val="17"/>
              </w:rPr>
            </w:pPr>
            <w:r>
              <w:rPr>
                <w:sz w:val="17"/>
              </w:rPr>
              <w:t>128.749</w:t>
            </w:r>
          </w:p>
        </w:tc>
        <w:tc>
          <w:tcPr>
            <w:tcW w:w="780" w:type="dxa"/>
            <w:shd w:val="clear" w:color="auto" w:fill="auto"/>
            <w:tcMar>
              <w:top w:w="22" w:type="dxa"/>
              <w:left w:w="28" w:type="dxa"/>
              <w:bottom w:w="22" w:type="dxa"/>
              <w:right w:w="28" w:type="dxa"/>
            </w:tcMar>
            <w:vAlign w:val="bottom"/>
          </w:tcPr>
          <w:p w:rsidR="008B314E" w:rsidRDefault="00967F4E" w14:paraId="29EF738F" w14:textId="77777777">
            <w:pPr>
              <w:pStyle w:val="p-table"/>
              <w:jc w:val="right"/>
              <w:rPr>
                <w:sz w:val="17"/>
              </w:rPr>
            </w:pPr>
            <w:r>
              <w:rPr>
                <w:sz w:val="17"/>
              </w:rPr>
              <w:t>11.817</w:t>
            </w:r>
          </w:p>
        </w:tc>
        <w:tc>
          <w:tcPr>
            <w:tcW w:w="780" w:type="dxa"/>
            <w:shd w:val="clear" w:color="auto" w:fill="auto"/>
            <w:tcMar>
              <w:top w:w="22" w:type="dxa"/>
              <w:left w:w="28" w:type="dxa"/>
              <w:bottom w:w="22" w:type="dxa"/>
              <w:right w:w="28" w:type="dxa"/>
            </w:tcMar>
            <w:vAlign w:val="bottom"/>
          </w:tcPr>
          <w:p w:rsidR="008B314E" w:rsidRDefault="00967F4E" w14:paraId="6230F77C" w14:textId="77777777">
            <w:pPr>
              <w:pStyle w:val="p-table"/>
              <w:jc w:val="right"/>
              <w:rPr>
                <w:sz w:val="17"/>
              </w:rPr>
            </w:pPr>
            <w:r>
              <w:rPr>
                <w:sz w:val="17"/>
              </w:rPr>
              <w:t>56.992</w:t>
            </w:r>
          </w:p>
        </w:tc>
        <w:tc>
          <w:tcPr>
            <w:tcW w:w="779" w:type="dxa"/>
            <w:shd w:val="clear" w:color="auto" w:fill="auto"/>
            <w:tcMar>
              <w:top w:w="22" w:type="dxa"/>
              <w:left w:w="28" w:type="dxa"/>
              <w:bottom w:w="22" w:type="dxa"/>
              <w:right w:w="28" w:type="dxa"/>
            </w:tcMar>
            <w:vAlign w:val="bottom"/>
          </w:tcPr>
          <w:p w:rsidR="008B314E" w:rsidRDefault="00967F4E" w14:paraId="0B933547" w14:textId="77777777">
            <w:pPr>
              <w:pStyle w:val="p-table"/>
              <w:jc w:val="right"/>
              <w:rPr>
                <w:sz w:val="17"/>
              </w:rPr>
            </w:pPr>
            <w:r>
              <w:rPr>
                <w:sz w:val="17"/>
              </w:rPr>
              <w:t>27.270</w:t>
            </w:r>
          </w:p>
        </w:tc>
        <w:tc>
          <w:tcPr>
            <w:tcW w:w="779" w:type="dxa"/>
            <w:shd w:val="clear" w:color="auto" w:fill="auto"/>
            <w:tcMar>
              <w:top w:w="22" w:type="dxa"/>
              <w:left w:w="28" w:type="dxa"/>
              <w:bottom w:w="22" w:type="dxa"/>
              <w:right w:w="28" w:type="dxa"/>
            </w:tcMar>
            <w:vAlign w:val="bottom"/>
          </w:tcPr>
          <w:p w:rsidR="008B314E" w:rsidRDefault="00967F4E" w14:paraId="296FA77B" w14:textId="77777777">
            <w:pPr>
              <w:pStyle w:val="p-table"/>
              <w:jc w:val="right"/>
              <w:rPr>
                <w:sz w:val="17"/>
              </w:rPr>
            </w:pPr>
            <w:r>
              <w:rPr>
                <w:sz w:val="17"/>
              </w:rPr>
              <w:t>4.152</w:t>
            </w:r>
          </w:p>
        </w:tc>
        <w:tc>
          <w:tcPr>
            <w:tcW w:w="779" w:type="dxa"/>
            <w:shd w:val="clear" w:color="auto" w:fill="auto"/>
            <w:tcMar>
              <w:top w:w="22" w:type="dxa"/>
              <w:left w:w="28" w:type="dxa"/>
              <w:bottom w:w="22" w:type="dxa"/>
              <w:right w:w="28" w:type="dxa"/>
            </w:tcMar>
            <w:vAlign w:val="bottom"/>
          </w:tcPr>
          <w:p w:rsidR="008B314E" w:rsidRDefault="00967F4E" w14:paraId="3B78E67C" w14:textId="77777777">
            <w:pPr>
              <w:pStyle w:val="p-table"/>
              <w:jc w:val="right"/>
              <w:rPr>
                <w:sz w:val="17"/>
              </w:rPr>
            </w:pPr>
            <w:r>
              <w:rPr>
                <w:sz w:val="17"/>
              </w:rPr>
              <w:t>6.536</w:t>
            </w:r>
          </w:p>
        </w:tc>
        <w:tc>
          <w:tcPr>
            <w:tcW w:w="779" w:type="dxa"/>
            <w:shd w:val="clear" w:color="auto" w:fill="auto"/>
            <w:tcMar>
              <w:top w:w="22" w:type="dxa"/>
              <w:left w:w="28" w:type="dxa"/>
              <w:bottom w:w="22" w:type="dxa"/>
              <w:right w:w="28" w:type="dxa"/>
            </w:tcMar>
            <w:vAlign w:val="bottom"/>
          </w:tcPr>
          <w:p w:rsidR="008B314E" w:rsidRDefault="00967F4E" w14:paraId="282F03DB" w14:textId="77777777">
            <w:pPr>
              <w:pStyle w:val="p-table"/>
              <w:jc w:val="right"/>
              <w:rPr>
                <w:sz w:val="17"/>
              </w:rPr>
            </w:pPr>
            <w:r>
              <w:rPr>
                <w:sz w:val="17"/>
              </w:rPr>
              <w:t>5.946</w:t>
            </w:r>
          </w:p>
        </w:tc>
        <w:tc>
          <w:tcPr>
            <w:tcW w:w="779" w:type="dxa"/>
            <w:shd w:val="clear" w:color="auto" w:fill="auto"/>
            <w:tcMar>
              <w:top w:w="22" w:type="dxa"/>
              <w:left w:w="28" w:type="dxa"/>
              <w:bottom w:w="22" w:type="dxa"/>
              <w:right w:w="28" w:type="dxa"/>
            </w:tcMar>
            <w:vAlign w:val="bottom"/>
          </w:tcPr>
          <w:p w:rsidR="008B314E" w:rsidRDefault="00967F4E" w14:paraId="2EB3B61C" w14:textId="77777777">
            <w:pPr>
              <w:pStyle w:val="p-table"/>
              <w:jc w:val="right"/>
              <w:rPr>
                <w:sz w:val="17"/>
              </w:rPr>
            </w:pPr>
            <w:r>
              <w:rPr>
                <w:sz w:val="17"/>
              </w:rPr>
              <w:t>4.396</w:t>
            </w:r>
          </w:p>
        </w:tc>
        <w:tc>
          <w:tcPr>
            <w:tcW w:w="779" w:type="dxa"/>
            <w:shd w:val="clear" w:color="auto" w:fill="auto"/>
            <w:tcMar>
              <w:top w:w="22" w:type="dxa"/>
              <w:left w:w="28" w:type="dxa"/>
              <w:bottom w:w="22" w:type="dxa"/>
              <w:right w:w="28" w:type="dxa"/>
            </w:tcMar>
            <w:vAlign w:val="bottom"/>
          </w:tcPr>
          <w:p w:rsidR="008B314E" w:rsidRDefault="00967F4E" w14:paraId="3F5E29F0" w14:textId="77777777">
            <w:pPr>
              <w:pStyle w:val="p-table"/>
              <w:jc w:val="right"/>
              <w:rPr>
                <w:sz w:val="17"/>
              </w:rPr>
            </w:pPr>
            <w:r>
              <w:rPr>
                <w:sz w:val="17"/>
              </w:rPr>
              <w:t>26.935</w:t>
            </w:r>
          </w:p>
        </w:tc>
        <w:tc>
          <w:tcPr>
            <w:tcW w:w="852" w:type="dxa"/>
            <w:shd w:val="clear" w:color="auto" w:fill="auto"/>
            <w:tcMar>
              <w:top w:w="22" w:type="dxa"/>
              <w:left w:w="28" w:type="dxa"/>
              <w:bottom w:w="22" w:type="dxa"/>
              <w:right w:w="28" w:type="dxa"/>
            </w:tcMar>
            <w:vAlign w:val="bottom"/>
          </w:tcPr>
          <w:p w:rsidR="008B314E" w:rsidRDefault="00967F4E" w14:paraId="1A7BA6E5" w14:textId="77777777">
            <w:pPr>
              <w:pStyle w:val="p-table"/>
              <w:jc w:val="right"/>
              <w:rPr>
                <w:sz w:val="17"/>
              </w:rPr>
            </w:pPr>
            <w:r>
              <w:rPr>
                <w:sz w:val="17"/>
              </w:rPr>
              <w:t>494.657</w:t>
            </w:r>
          </w:p>
        </w:tc>
      </w:tr>
      <w:tr w:rsidR="008B314E" w14:paraId="451C2C10"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65031574"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25AF8C7"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706CAE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AA1D26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D10DFB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B63D28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F8FD3A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BB8061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DCD5D7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A878D46"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1D43979D" w14:textId="77777777">
            <w:pPr>
              <w:pStyle w:val="p-table"/>
              <w:rPr>
                <w:sz w:val="17"/>
              </w:rPr>
            </w:pPr>
          </w:p>
        </w:tc>
      </w:tr>
      <w:tr w:rsidR="008B314E" w14:paraId="3CE1E42D"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4D34D55" w14:textId="77777777">
            <w:pPr>
              <w:pStyle w:val="p-table"/>
              <w:rPr>
                <w:sz w:val="17"/>
              </w:rPr>
            </w:pPr>
            <w:r>
              <w:rPr>
                <w:sz w:val="17"/>
              </w:rPr>
              <w:t>Instandhouding</w:t>
            </w:r>
          </w:p>
        </w:tc>
        <w:tc>
          <w:tcPr>
            <w:tcW w:w="780" w:type="dxa"/>
            <w:shd w:val="clear" w:color="auto" w:fill="auto"/>
            <w:tcMar>
              <w:top w:w="22" w:type="dxa"/>
              <w:left w:w="28" w:type="dxa"/>
              <w:bottom w:w="22" w:type="dxa"/>
              <w:right w:w="28" w:type="dxa"/>
            </w:tcMar>
          </w:tcPr>
          <w:p w:rsidR="008B314E" w:rsidRDefault="008B314E" w14:paraId="194AA8D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03B4C31"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DE6CDB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A6EBE1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580808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DCFB02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3A5C4B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977DC8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653BDD2"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35A60385" w14:textId="77777777">
            <w:pPr>
              <w:pStyle w:val="p-table"/>
              <w:rPr>
                <w:sz w:val="17"/>
              </w:rPr>
            </w:pPr>
          </w:p>
        </w:tc>
      </w:tr>
      <w:tr w:rsidR="008B314E" w14:paraId="346B894F"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40FB6A8A" w14:textId="77777777">
            <w:pPr>
              <w:pStyle w:val="p-table"/>
            </w:pPr>
            <w:r>
              <w:rPr>
                <w:b/>
                <w:sz w:val="17"/>
              </w:rPr>
              <w:t>Opdrachten</w:t>
            </w:r>
          </w:p>
        </w:tc>
        <w:tc>
          <w:tcPr>
            <w:tcW w:w="780" w:type="dxa"/>
            <w:shd w:val="clear" w:color="auto" w:fill="auto"/>
            <w:tcMar>
              <w:top w:w="22" w:type="dxa"/>
              <w:left w:w="28" w:type="dxa"/>
              <w:bottom w:w="22" w:type="dxa"/>
              <w:right w:w="28" w:type="dxa"/>
            </w:tcMar>
            <w:vAlign w:val="bottom"/>
          </w:tcPr>
          <w:p w:rsidR="008B314E" w:rsidRDefault="00967F4E" w14:paraId="083301F5" w14:textId="77777777">
            <w:pPr>
              <w:pStyle w:val="p-table"/>
              <w:jc w:val="right"/>
              <w:rPr>
                <w:sz w:val="17"/>
              </w:rPr>
            </w:pPr>
            <w:r>
              <w:rPr>
                <w:sz w:val="17"/>
              </w:rPr>
              <w:t>‒</w:t>
            </w:r>
            <w:r>
              <w:rPr>
                <w:sz w:val="17"/>
              </w:rPr>
              <w:t xml:space="preserve"> 2.217</w:t>
            </w:r>
          </w:p>
        </w:tc>
        <w:tc>
          <w:tcPr>
            <w:tcW w:w="780" w:type="dxa"/>
            <w:shd w:val="clear" w:color="auto" w:fill="auto"/>
            <w:tcMar>
              <w:top w:w="22" w:type="dxa"/>
              <w:left w:w="28" w:type="dxa"/>
              <w:bottom w:w="22" w:type="dxa"/>
              <w:right w:w="28" w:type="dxa"/>
            </w:tcMar>
            <w:vAlign w:val="bottom"/>
          </w:tcPr>
          <w:p w:rsidR="008B314E" w:rsidRDefault="00967F4E" w14:paraId="27DED4F8" w14:textId="77777777">
            <w:pPr>
              <w:pStyle w:val="p-table"/>
              <w:jc w:val="right"/>
              <w:rPr>
                <w:sz w:val="17"/>
              </w:rPr>
            </w:pPr>
            <w:r>
              <w:rPr>
                <w:sz w:val="17"/>
              </w:rPr>
              <w:t>‒</w:t>
            </w:r>
            <w:r>
              <w:rPr>
                <w:sz w:val="17"/>
              </w:rPr>
              <w:t xml:space="preserve"> 2.217</w:t>
            </w:r>
          </w:p>
        </w:tc>
        <w:tc>
          <w:tcPr>
            <w:tcW w:w="780" w:type="dxa"/>
            <w:shd w:val="clear" w:color="auto" w:fill="auto"/>
            <w:tcMar>
              <w:top w:w="22" w:type="dxa"/>
              <w:left w:w="28" w:type="dxa"/>
              <w:bottom w:w="22" w:type="dxa"/>
              <w:right w:w="28" w:type="dxa"/>
            </w:tcMar>
            <w:vAlign w:val="bottom"/>
          </w:tcPr>
          <w:p w:rsidR="008B314E" w:rsidRDefault="00967F4E" w14:paraId="2A9CF414"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624C6FC4"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29689D81"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2D6F1589"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199A010A"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44268F0F"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164B15A8" w14:textId="77777777">
            <w:pPr>
              <w:pStyle w:val="p-table"/>
              <w:jc w:val="right"/>
              <w:rPr>
                <w:sz w:val="17"/>
              </w:rPr>
            </w:pPr>
            <w:r>
              <w:rPr>
                <w:sz w:val="17"/>
              </w:rPr>
              <w:t>‒</w:t>
            </w:r>
            <w:r>
              <w:rPr>
                <w:sz w:val="17"/>
              </w:rPr>
              <w:t xml:space="preserve"> 2.217</w:t>
            </w:r>
          </w:p>
        </w:tc>
        <w:tc>
          <w:tcPr>
            <w:tcW w:w="852" w:type="dxa"/>
            <w:shd w:val="clear" w:color="auto" w:fill="auto"/>
            <w:tcMar>
              <w:top w:w="22" w:type="dxa"/>
              <w:left w:w="28" w:type="dxa"/>
              <w:bottom w:w="22" w:type="dxa"/>
              <w:right w:w="28" w:type="dxa"/>
            </w:tcMar>
            <w:vAlign w:val="bottom"/>
          </w:tcPr>
          <w:p w:rsidR="008B314E" w:rsidRDefault="00967F4E" w14:paraId="598A9463" w14:textId="77777777">
            <w:pPr>
              <w:pStyle w:val="p-table"/>
              <w:jc w:val="right"/>
              <w:rPr>
                <w:sz w:val="17"/>
              </w:rPr>
            </w:pPr>
            <w:r>
              <w:rPr>
                <w:sz w:val="17"/>
              </w:rPr>
              <w:t>491.222</w:t>
            </w:r>
          </w:p>
        </w:tc>
      </w:tr>
      <w:tr w:rsidR="008B314E" w14:paraId="15E196F9"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1C7F7265" w14:textId="77777777">
            <w:pPr>
              <w:pStyle w:val="p-table"/>
              <w:rPr>
                <w:sz w:val="17"/>
              </w:rPr>
            </w:pPr>
            <w:r>
              <w:rPr>
                <w:sz w:val="17"/>
              </w:rPr>
              <w:t>Instandhouding Materieel</w:t>
            </w:r>
          </w:p>
        </w:tc>
        <w:tc>
          <w:tcPr>
            <w:tcW w:w="780" w:type="dxa"/>
            <w:shd w:val="clear" w:color="auto" w:fill="auto"/>
            <w:tcMar>
              <w:top w:w="22" w:type="dxa"/>
              <w:left w:w="28" w:type="dxa"/>
              <w:bottom w:w="22" w:type="dxa"/>
              <w:right w:w="28" w:type="dxa"/>
            </w:tcMar>
            <w:vAlign w:val="bottom"/>
          </w:tcPr>
          <w:p w:rsidR="008B314E" w:rsidRDefault="00967F4E" w14:paraId="6054463C" w14:textId="77777777">
            <w:pPr>
              <w:pStyle w:val="p-table"/>
              <w:jc w:val="right"/>
              <w:rPr>
                <w:sz w:val="17"/>
              </w:rPr>
            </w:pPr>
            <w:r>
              <w:rPr>
                <w:sz w:val="17"/>
              </w:rPr>
              <w:t>‒</w:t>
            </w:r>
            <w:r>
              <w:rPr>
                <w:sz w:val="17"/>
              </w:rPr>
              <w:t xml:space="preserve"> 2.217</w:t>
            </w:r>
          </w:p>
        </w:tc>
        <w:tc>
          <w:tcPr>
            <w:tcW w:w="780" w:type="dxa"/>
            <w:shd w:val="clear" w:color="auto" w:fill="auto"/>
            <w:tcMar>
              <w:top w:w="22" w:type="dxa"/>
              <w:left w:w="28" w:type="dxa"/>
              <w:bottom w:w="22" w:type="dxa"/>
              <w:right w:w="28" w:type="dxa"/>
            </w:tcMar>
            <w:vAlign w:val="bottom"/>
          </w:tcPr>
          <w:p w:rsidR="008B314E" w:rsidRDefault="00967F4E" w14:paraId="1C1758D2" w14:textId="77777777">
            <w:pPr>
              <w:pStyle w:val="p-table"/>
              <w:jc w:val="right"/>
              <w:rPr>
                <w:sz w:val="17"/>
              </w:rPr>
            </w:pPr>
            <w:r>
              <w:rPr>
                <w:sz w:val="17"/>
              </w:rPr>
              <w:t>‒</w:t>
            </w:r>
            <w:r>
              <w:rPr>
                <w:sz w:val="17"/>
              </w:rPr>
              <w:t xml:space="preserve"> 2.217</w:t>
            </w:r>
          </w:p>
        </w:tc>
        <w:tc>
          <w:tcPr>
            <w:tcW w:w="780" w:type="dxa"/>
            <w:shd w:val="clear" w:color="auto" w:fill="auto"/>
            <w:tcMar>
              <w:top w:w="22" w:type="dxa"/>
              <w:left w:w="28" w:type="dxa"/>
              <w:bottom w:w="22" w:type="dxa"/>
              <w:right w:w="28" w:type="dxa"/>
            </w:tcMar>
            <w:vAlign w:val="bottom"/>
          </w:tcPr>
          <w:p w:rsidR="008B314E" w:rsidRDefault="00967F4E" w14:paraId="46B72EC7"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7C8A74DC"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66B223B1"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5B101C3C" w14:textId="77777777">
            <w:pPr>
              <w:pStyle w:val="p-table"/>
              <w:jc w:val="right"/>
              <w:rPr>
                <w:sz w:val="17"/>
              </w:rPr>
            </w:pPr>
            <w:r>
              <w:rPr>
                <w:sz w:val="17"/>
              </w:rPr>
              <w:t>‒</w:t>
            </w:r>
            <w:r>
              <w:rPr>
                <w:sz w:val="17"/>
              </w:rPr>
              <w:t xml:space="preserve"> </w:t>
            </w:r>
            <w:r>
              <w:rPr>
                <w:sz w:val="17"/>
              </w:rPr>
              <w:t>2.217</w:t>
            </w:r>
          </w:p>
        </w:tc>
        <w:tc>
          <w:tcPr>
            <w:tcW w:w="779" w:type="dxa"/>
            <w:shd w:val="clear" w:color="auto" w:fill="auto"/>
            <w:tcMar>
              <w:top w:w="22" w:type="dxa"/>
              <w:left w:w="28" w:type="dxa"/>
              <w:bottom w:w="22" w:type="dxa"/>
              <w:right w:w="28" w:type="dxa"/>
            </w:tcMar>
            <w:vAlign w:val="bottom"/>
          </w:tcPr>
          <w:p w:rsidR="008B314E" w:rsidRDefault="00967F4E" w14:paraId="141808F5"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791C6CB4" w14:textId="77777777">
            <w:pPr>
              <w:pStyle w:val="p-table"/>
              <w:jc w:val="right"/>
              <w:rPr>
                <w:sz w:val="17"/>
              </w:rPr>
            </w:pPr>
            <w:r>
              <w:rPr>
                <w:sz w:val="17"/>
              </w:rPr>
              <w:t>‒</w:t>
            </w:r>
            <w:r>
              <w:rPr>
                <w:sz w:val="17"/>
              </w:rPr>
              <w:t xml:space="preserve"> 2.217</w:t>
            </w:r>
          </w:p>
        </w:tc>
        <w:tc>
          <w:tcPr>
            <w:tcW w:w="779" w:type="dxa"/>
            <w:shd w:val="clear" w:color="auto" w:fill="auto"/>
            <w:tcMar>
              <w:top w:w="22" w:type="dxa"/>
              <w:left w:w="28" w:type="dxa"/>
              <w:bottom w:w="22" w:type="dxa"/>
              <w:right w:w="28" w:type="dxa"/>
            </w:tcMar>
            <w:vAlign w:val="bottom"/>
          </w:tcPr>
          <w:p w:rsidR="008B314E" w:rsidRDefault="00967F4E" w14:paraId="52831D17" w14:textId="77777777">
            <w:pPr>
              <w:pStyle w:val="p-table"/>
              <w:jc w:val="right"/>
              <w:rPr>
                <w:sz w:val="17"/>
              </w:rPr>
            </w:pPr>
            <w:r>
              <w:rPr>
                <w:sz w:val="17"/>
              </w:rPr>
              <w:t>‒</w:t>
            </w:r>
            <w:r>
              <w:rPr>
                <w:sz w:val="17"/>
              </w:rPr>
              <w:t xml:space="preserve"> 2.217</w:t>
            </w:r>
          </w:p>
        </w:tc>
        <w:tc>
          <w:tcPr>
            <w:tcW w:w="852" w:type="dxa"/>
            <w:shd w:val="clear" w:color="auto" w:fill="auto"/>
            <w:tcMar>
              <w:top w:w="22" w:type="dxa"/>
              <w:left w:w="28" w:type="dxa"/>
              <w:bottom w:w="22" w:type="dxa"/>
              <w:right w:w="28" w:type="dxa"/>
            </w:tcMar>
            <w:vAlign w:val="bottom"/>
          </w:tcPr>
          <w:p w:rsidR="008B314E" w:rsidRDefault="00967F4E" w14:paraId="0AFFE42F" w14:textId="77777777">
            <w:pPr>
              <w:pStyle w:val="p-table"/>
              <w:jc w:val="right"/>
              <w:rPr>
                <w:sz w:val="17"/>
              </w:rPr>
            </w:pPr>
            <w:r>
              <w:rPr>
                <w:sz w:val="17"/>
              </w:rPr>
              <w:t>491.222</w:t>
            </w:r>
          </w:p>
        </w:tc>
      </w:tr>
      <w:tr w:rsidR="008B314E" w14:paraId="6D5BB31E"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0A69954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F901E2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6E0BC5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6A5519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F37990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2F6312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9C7906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7FCDD4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AC09B7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A182AEC"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4C3376A7" w14:textId="77777777">
            <w:pPr>
              <w:pStyle w:val="p-table"/>
              <w:rPr>
                <w:sz w:val="17"/>
              </w:rPr>
            </w:pPr>
          </w:p>
        </w:tc>
      </w:tr>
      <w:tr w:rsidR="008B314E" w14:paraId="79890C6E"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71F3668E" w14:textId="77777777">
            <w:pPr>
              <w:pStyle w:val="p-table"/>
              <w:rPr>
                <w:sz w:val="17"/>
              </w:rPr>
            </w:pPr>
            <w:r>
              <w:rPr>
                <w:sz w:val="17"/>
              </w:rPr>
              <w:t xml:space="preserve">Over-/ </w:t>
            </w:r>
            <w:proofErr w:type="spellStart"/>
            <w:r>
              <w:rPr>
                <w:sz w:val="17"/>
              </w:rPr>
              <w:t>onderprogrammering</w:t>
            </w:r>
            <w:proofErr w:type="spellEnd"/>
          </w:p>
        </w:tc>
        <w:tc>
          <w:tcPr>
            <w:tcW w:w="780" w:type="dxa"/>
            <w:shd w:val="clear" w:color="auto" w:fill="auto"/>
            <w:tcMar>
              <w:top w:w="22" w:type="dxa"/>
              <w:left w:w="28" w:type="dxa"/>
              <w:bottom w:w="22" w:type="dxa"/>
              <w:right w:w="28" w:type="dxa"/>
            </w:tcMar>
          </w:tcPr>
          <w:p w:rsidR="008B314E" w:rsidRDefault="008B314E" w14:paraId="21B23BB7"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DA9A52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030F86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1B61BD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2582A6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B5FAB5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03C7D5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BA286C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5190490"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5BD0EFB6" w14:textId="77777777">
            <w:pPr>
              <w:pStyle w:val="p-table"/>
              <w:rPr>
                <w:sz w:val="17"/>
              </w:rPr>
            </w:pPr>
          </w:p>
        </w:tc>
      </w:tr>
      <w:tr w:rsidR="008B314E" w14:paraId="5CA0416A"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19AEC6B5" w14:textId="77777777">
            <w:pPr>
              <w:pStyle w:val="p-table"/>
            </w:pPr>
            <w:r>
              <w:rPr>
                <w:b/>
                <w:sz w:val="17"/>
              </w:rPr>
              <w:t>Fonds</w:t>
            </w:r>
          </w:p>
        </w:tc>
        <w:tc>
          <w:tcPr>
            <w:tcW w:w="780" w:type="dxa"/>
            <w:shd w:val="clear" w:color="auto" w:fill="auto"/>
            <w:tcMar>
              <w:top w:w="22" w:type="dxa"/>
              <w:left w:w="28" w:type="dxa"/>
              <w:bottom w:w="22" w:type="dxa"/>
              <w:right w:w="28" w:type="dxa"/>
            </w:tcMar>
            <w:vAlign w:val="bottom"/>
          </w:tcPr>
          <w:p w:rsidR="008B314E" w:rsidRDefault="00967F4E" w14:paraId="6109D336" w14:textId="77777777">
            <w:pPr>
              <w:pStyle w:val="p-table"/>
              <w:jc w:val="right"/>
              <w:rPr>
                <w:sz w:val="17"/>
              </w:rPr>
            </w:pPr>
            <w:r>
              <w:rPr>
                <w:sz w:val="17"/>
              </w:rPr>
              <w:t>‒</w:t>
            </w:r>
            <w:r>
              <w:rPr>
                <w:sz w:val="17"/>
              </w:rPr>
              <w:t xml:space="preserve"> 103.645</w:t>
            </w:r>
          </w:p>
        </w:tc>
        <w:tc>
          <w:tcPr>
            <w:tcW w:w="780" w:type="dxa"/>
            <w:shd w:val="clear" w:color="auto" w:fill="auto"/>
            <w:tcMar>
              <w:top w:w="22" w:type="dxa"/>
              <w:left w:w="28" w:type="dxa"/>
              <w:bottom w:w="22" w:type="dxa"/>
              <w:right w:w="28" w:type="dxa"/>
            </w:tcMar>
            <w:vAlign w:val="bottom"/>
          </w:tcPr>
          <w:p w:rsidR="008B314E" w:rsidRDefault="00967F4E" w14:paraId="50F8A711" w14:textId="77777777">
            <w:pPr>
              <w:pStyle w:val="p-table"/>
              <w:jc w:val="right"/>
              <w:rPr>
                <w:sz w:val="17"/>
              </w:rPr>
            </w:pPr>
            <w:r>
              <w:rPr>
                <w:sz w:val="17"/>
              </w:rPr>
              <w:t>‒</w:t>
            </w:r>
            <w:r>
              <w:rPr>
                <w:sz w:val="17"/>
              </w:rPr>
              <w:t xml:space="preserve"> 9.452</w:t>
            </w:r>
          </w:p>
        </w:tc>
        <w:tc>
          <w:tcPr>
            <w:tcW w:w="780" w:type="dxa"/>
            <w:shd w:val="clear" w:color="auto" w:fill="auto"/>
            <w:tcMar>
              <w:top w:w="22" w:type="dxa"/>
              <w:left w:w="28" w:type="dxa"/>
              <w:bottom w:w="22" w:type="dxa"/>
              <w:right w:w="28" w:type="dxa"/>
            </w:tcMar>
            <w:vAlign w:val="bottom"/>
          </w:tcPr>
          <w:p w:rsidR="008B314E" w:rsidRDefault="00967F4E" w14:paraId="6E2E18F4" w14:textId="77777777">
            <w:pPr>
              <w:pStyle w:val="p-table"/>
              <w:jc w:val="right"/>
              <w:rPr>
                <w:sz w:val="17"/>
              </w:rPr>
            </w:pPr>
            <w:r>
              <w:rPr>
                <w:sz w:val="17"/>
              </w:rPr>
              <w:t>‒</w:t>
            </w:r>
            <w:r>
              <w:rPr>
                <w:sz w:val="17"/>
              </w:rPr>
              <w:t xml:space="preserve"> 74.496</w:t>
            </w:r>
          </w:p>
        </w:tc>
        <w:tc>
          <w:tcPr>
            <w:tcW w:w="779" w:type="dxa"/>
            <w:shd w:val="clear" w:color="auto" w:fill="auto"/>
            <w:tcMar>
              <w:top w:w="22" w:type="dxa"/>
              <w:left w:w="28" w:type="dxa"/>
              <w:bottom w:w="22" w:type="dxa"/>
              <w:right w:w="28" w:type="dxa"/>
            </w:tcMar>
            <w:vAlign w:val="bottom"/>
          </w:tcPr>
          <w:p w:rsidR="008B314E" w:rsidRDefault="00967F4E" w14:paraId="79804A6A" w14:textId="77777777">
            <w:pPr>
              <w:pStyle w:val="p-table"/>
              <w:jc w:val="right"/>
              <w:rPr>
                <w:sz w:val="17"/>
              </w:rPr>
            </w:pPr>
            <w:r>
              <w:rPr>
                <w:sz w:val="17"/>
              </w:rPr>
              <w:t>‒</w:t>
            </w:r>
            <w:r>
              <w:rPr>
                <w:sz w:val="17"/>
              </w:rPr>
              <w:t xml:space="preserve"> 218.354</w:t>
            </w:r>
          </w:p>
        </w:tc>
        <w:tc>
          <w:tcPr>
            <w:tcW w:w="779" w:type="dxa"/>
            <w:shd w:val="clear" w:color="auto" w:fill="auto"/>
            <w:tcMar>
              <w:top w:w="22" w:type="dxa"/>
              <w:left w:w="28" w:type="dxa"/>
              <w:bottom w:w="22" w:type="dxa"/>
              <w:right w:w="28" w:type="dxa"/>
            </w:tcMar>
            <w:vAlign w:val="bottom"/>
          </w:tcPr>
          <w:p w:rsidR="008B314E" w:rsidRDefault="00967F4E" w14:paraId="49B3B56D" w14:textId="77777777">
            <w:pPr>
              <w:pStyle w:val="p-table"/>
              <w:jc w:val="right"/>
              <w:rPr>
                <w:sz w:val="17"/>
              </w:rPr>
            </w:pPr>
            <w:r>
              <w:rPr>
                <w:sz w:val="17"/>
              </w:rPr>
              <w:t>‒</w:t>
            </w:r>
            <w:r>
              <w:rPr>
                <w:sz w:val="17"/>
              </w:rPr>
              <w:t xml:space="preserve"> 1.325</w:t>
            </w:r>
          </w:p>
        </w:tc>
        <w:tc>
          <w:tcPr>
            <w:tcW w:w="779" w:type="dxa"/>
            <w:shd w:val="clear" w:color="auto" w:fill="auto"/>
            <w:tcMar>
              <w:top w:w="22" w:type="dxa"/>
              <w:left w:w="28" w:type="dxa"/>
              <w:bottom w:w="22" w:type="dxa"/>
              <w:right w:w="28" w:type="dxa"/>
            </w:tcMar>
            <w:vAlign w:val="bottom"/>
          </w:tcPr>
          <w:p w:rsidR="008B314E" w:rsidRDefault="00967F4E" w14:paraId="0E43E640" w14:textId="77777777">
            <w:pPr>
              <w:pStyle w:val="p-table"/>
              <w:jc w:val="right"/>
              <w:rPr>
                <w:sz w:val="17"/>
              </w:rPr>
            </w:pPr>
            <w:r>
              <w:rPr>
                <w:sz w:val="17"/>
              </w:rPr>
              <w:t>42.640</w:t>
            </w:r>
          </w:p>
        </w:tc>
        <w:tc>
          <w:tcPr>
            <w:tcW w:w="779" w:type="dxa"/>
            <w:shd w:val="clear" w:color="auto" w:fill="auto"/>
            <w:tcMar>
              <w:top w:w="22" w:type="dxa"/>
              <w:left w:w="28" w:type="dxa"/>
              <w:bottom w:w="22" w:type="dxa"/>
              <w:right w:w="28" w:type="dxa"/>
            </w:tcMar>
            <w:vAlign w:val="bottom"/>
          </w:tcPr>
          <w:p w:rsidR="008B314E" w:rsidRDefault="00967F4E" w14:paraId="5DE4DBF2" w14:textId="77777777">
            <w:pPr>
              <w:pStyle w:val="p-table"/>
              <w:jc w:val="right"/>
              <w:rPr>
                <w:sz w:val="17"/>
              </w:rPr>
            </w:pPr>
            <w:r>
              <w:rPr>
                <w:sz w:val="17"/>
              </w:rPr>
              <w:t>72.116</w:t>
            </w:r>
          </w:p>
        </w:tc>
        <w:tc>
          <w:tcPr>
            <w:tcW w:w="779" w:type="dxa"/>
            <w:shd w:val="clear" w:color="auto" w:fill="auto"/>
            <w:tcMar>
              <w:top w:w="22" w:type="dxa"/>
              <w:left w:w="28" w:type="dxa"/>
              <w:bottom w:w="22" w:type="dxa"/>
              <w:right w:w="28" w:type="dxa"/>
            </w:tcMar>
            <w:vAlign w:val="bottom"/>
          </w:tcPr>
          <w:p w:rsidR="008B314E" w:rsidRDefault="00967F4E" w14:paraId="2FD6C3AF" w14:textId="77777777">
            <w:pPr>
              <w:pStyle w:val="p-table"/>
              <w:jc w:val="right"/>
              <w:rPr>
                <w:sz w:val="17"/>
              </w:rPr>
            </w:pPr>
            <w:r>
              <w:rPr>
                <w:sz w:val="17"/>
              </w:rPr>
              <w:t>165.741</w:t>
            </w:r>
          </w:p>
        </w:tc>
        <w:tc>
          <w:tcPr>
            <w:tcW w:w="779" w:type="dxa"/>
            <w:shd w:val="clear" w:color="auto" w:fill="auto"/>
            <w:tcMar>
              <w:top w:w="22" w:type="dxa"/>
              <w:left w:w="28" w:type="dxa"/>
              <w:bottom w:w="22" w:type="dxa"/>
              <w:right w:w="28" w:type="dxa"/>
            </w:tcMar>
            <w:vAlign w:val="bottom"/>
          </w:tcPr>
          <w:p w:rsidR="008B314E" w:rsidRDefault="00967F4E" w14:paraId="5D1DD236" w14:textId="77777777">
            <w:pPr>
              <w:pStyle w:val="p-table"/>
              <w:jc w:val="right"/>
              <w:rPr>
                <w:sz w:val="17"/>
              </w:rPr>
            </w:pPr>
            <w:r>
              <w:rPr>
                <w:sz w:val="17"/>
              </w:rPr>
              <w:t>503.989</w:t>
            </w:r>
          </w:p>
        </w:tc>
        <w:tc>
          <w:tcPr>
            <w:tcW w:w="852" w:type="dxa"/>
            <w:shd w:val="clear" w:color="auto" w:fill="auto"/>
            <w:tcMar>
              <w:top w:w="22" w:type="dxa"/>
              <w:left w:w="28" w:type="dxa"/>
              <w:bottom w:w="22" w:type="dxa"/>
              <w:right w:w="28" w:type="dxa"/>
            </w:tcMar>
            <w:vAlign w:val="bottom"/>
          </w:tcPr>
          <w:p w:rsidR="008B314E" w:rsidRDefault="00967F4E" w14:paraId="5C163FF3" w14:textId="77777777">
            <w:pPr>
              <w:pStyle w:val="p-table"/>
              <w:jc w:val="right"/>
              <w:rPr>
                <w:sz w:val="17"/>
              </w:rPr>
            </w:pPr>
            <w:r>
              <w:rPr>
                <w:sz w:val="17"/>
              </w:rPr>
              <w:t>4.310</w:t>
            </w:r>
          </w:p>
        </w:tc>
      </w:tr>
      <w:tr w:rsidR="008B314E" w14:paraId="47C3ECB2"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0AFA6E2E" w14:textId="77777777">
            <w:pPr>
              <w:pStyle w:val="p-table"/>
              <w:rPr>
                <w:sz w:val="17"/>
              </w:rPr>
            </w:pPr>
            <w:r>
              <w:rPr>
                <w:sz w:val="17"/>
              </w:rPr>
              <w:t>Fonds</w:t>
            </w:r>
          </w:p>
        </w:tc>
        <w:tc>
          <w:tcPr>
            <w:tcW w:w="780" w:type="dxa"/>
            <w:shd w:val="clear" w:color="auto" w:fill="auto"/>
            <w:tcMar>
              <w:top w:w="22" w:type="dxa"/>
              <w:left w:w="28" w:type="dxa"/>
              <w:bottom w:w="22" w:type="dxa"/>
              <w:right w:w="28" w:type="dxa"/>
            </w:tcMar>
            <w:vAlign w:val="bottom"/>
          </w:tcPr>
          <w:p w:rsidR="008B314E" w:rsidRDefault="00967F4E" w14:paraId="4461990D" w14:textId="77777777">
            <w:pPr>
              <w:pStyle w:val="p-table"/>
              <w:jc w:val="right"/>
              <w:rPr>
                <w:sz w:val="17"/>
              </w:rPr>
            </w:pPr>
            <w:r>
              <w:rPr>
                <w:sz w:val="17"/>
              </w:rPr>
              <w:t>‒</w:t>
            </w:r>
            <w:r>
              <w:rPr>
                <w:sz w:val="17"/>
              </w:rPr>
              <w:t xml:space="preserve"> 103.645</w:t>
            </w:r>
          </w:p>
        </w:tc>
        <w:tc>
          <w:tcPr>
            <w:tcW w:w="780" w:type="dxa"/>
            <w:shd w:val="clear" w:color="auto" w:fill="auto"/>
            <w:tcMar>
              <w:top w:w="22" w:type="dxa"/>
              <w:left w:w="28" w:type="dxa"/>
              <w:bottom w:w="22" w:type="dxa"/>
              <w:right w:w="28" w:type="dxa"/>
            </w:tcMar>
            <w:vAlign w:val="bottom"/>
          </w:tcPr>
          <w:p w:rsidR="008B314E" w:rsidRDefault="00967F4E" w14:paraId="6F39665B" w14:textId="77777777">
            <w:pPr>
              <w:pStyle w:val="p-table"/>
              <w:jc w:val="right"/>
              <w:rPr>
                <w:sz w:val="17"/>
              </w:rPr>
            </w:pPr>
            <w:r>
              <w:rPr>
                <w:sz w:val="17"/>
              </w:rPr>
              <w:t>‒</w:t>
            </w:r>
            <w:r>
              <w:rPr>
                <w:sz w:val="17"/>
              </w:rPr>
              <w:t xml:space="preserve"> 9.452</w:t>
            </w:r>
          </w:p>
        </w:tc>
        <w:tc>
          <w:tcPr>
            <w:tcW w:w="780" w:type="dxa"/>
            <w:shd w:val="clear" w:color="auto" w:fill="auto"/>
            <w:tcMar>
              <w:top w:w="22" w:type="dxa"/>
              <w:left w:w="28" w:type="dxa"/>
              <w:bottom w:w="22" w:type="dxa"/>
              <w:right w:w="28" w:type="dxa"/>
            </w:tcMar>
            <w:vAlign w:val="bottom"/>
          </w:tcPr>
          <w:p w:rsidR="008B314E" w:rsidRDefault="00967F4E" w14:paraId="08189AB6" w14:textId="77777777">
            <w:pPr>
              <w:pStyle w:val="p-table"/>
              <w:jc w:val="right"/>
              <w:rPr>
                <w:sz w:val="17"/>
              </w:rPr>
            </w:pPr>
            <w:r>
              <w:rPr>
                <w:sz w:val="17"/>
              </w:rPr>
              <w:t>‒</w:t>
            </w:r>
            <w:r>
              <w:rPr>
                <w:sz w:val="17"/>
              </w:rPr>
              <w:t xml:space="preserve"> 74.496</w:t>
            </w:r>
          </w:p>
        </w:tc>
        <w:tc>
          <w:tcPr>
            <w:tcW w:w="779" w:type="dxa"/>
            <w:shd w:val="clear" w:color="auto" w:fill="auto"/>
            <w:tcMar>
              <w:top w:w="22" w:type="dxa"/>
              <w:left w:w="28" w:type="dxa"/>
              <w:bottom w:w="22" w:type="dxa"/>
              <w:right w:w="28" w:type="dxa"/>
            </w:tcMar>
            <w:vAlign w:val="bottom"/>
          </w:tcPr>
          <w:p w:rsidR="008B314E" w:rsidRDefault="00967F4E" w14:paraId="32F3F017" w14:textId="77777777">
            <w:pPr>
              <w:pStyle w:val="p-table"/>
              <w:jc w:val="right"/>
              <w:rPr>
                <w:sz w:val="17"/>
              </w:rPr>
            </w:pPr>
            <w:r>
              <w:rPr>
                <w:sz w:val="17"/>
              </w:rPr>
              <w:t>‒</w:t>
            </w:r>
            <w:r>
              <w:rPr>
                <w:sz w:val="17"/>
              </w:rPr>
              <w:t xml:space="preserve"> 218.354</w:t>
            </w:r>
          </w:p>
        </w:tc>
        <w:tc>
          <w:tcPr>
            <w:tcW w:w="779" w:type="dxa"/>
            <w:shd w:val="clear" w:color="auto" w:fill="auto"/>
            <w:tcMar>
              <w:top w:w="22" w:type="dxa"/>
              <w:left w:w="28" w:type="dxa"/>
              <w:bottom w:w="22" w:type="dxa"/>
              <w:right w:w="28" w:type="dxa"/>
            </w:tcMar>
            <w:vAlign w:val="bottom"/>
          </w:tcPr>
          <w:p w:rsidR="008B314E" w:rsidRDefault="00967F4E" w14:paraId="534E7021" w14:textId="77777777">
            <w:pPr>
              <w:pStyle w:val="p-table"/>
              <w:jc w:val="right"/>
              <w:rPr>
                <w:sz w:val="17"/>
              </w:rPr>
            </w:pPr>
            <w:r>
              <w:rPr>
                <w:sz w:val="17"/>
              </w:rPr>
              <w:t>‒</w:t>
            </w:r>
            <w:r>
              <w:rPr>
                <w:sz w:val="17"/>
              </w:rPr>
              <w:t xml:space="preserve"> 1.325</w:t>
            </w:r>
          </w:p>
        </w:tc>
        <w:tc>
          <w:tcPr>
            <w:tcW w:w="779" w:type="dxa"/>
            <w:shd w:val="clear" w:color="auto" w:fill="auto"/>
            <w:tcMar>
              <w:top w:w="22" w:type="dxa"/>
              <w:left w:w="28" w:type="dxa"/>
              <w:bottom w:w="22" w:type="dxa"/>
              <w:right w:w="28" w:type="dxa"/>
            </w:tcMar>
            <w:vAlign w:val="bottom"/>
          </w:tcPr>
          <w:p w:rsidR="008B314E" w:rsidRDefault="00967F4E" w14:paraId="033090A9" w14:textId="77777777">
            <w:pPr>
              <w:pStyle w:val="p-table"/>
              <w:jc w:val="right"/>
              <w:rPr>
                <w:sz w:val="17"/>
              </w:rPr>
            </w:pPr>
            <w:r>
              <w:rPr>
                <w:sz w:val="17"/>
              </w:rPr>
              <w:t>42.640</w:t>
            </w:r>
          </w:p>
        </w:tc>
        <w:tc>
          <w:tcPr>
            <w:tcW w:w="779" w:type="dxa"/>
            <w:shd w:val="clear" w:color="auto" w:fill="auto"/>
            <w:tcMar>
              <w:top w:w="22" w:type="dxa"/>
              <w:left w:w="28" w:type="dxa"/>
              <w:bottom w:w="22" w:type="dxa"/>
              <w:right w:w="28" w:type="dxa"/>
            </w:tcMar>
            <w:vAlign w:val="bottom"/>
          </w:tcPr>
          <w:p w:rsidR="008B314E" w:rsidRDefault="00967F4E" w14:paraId="792A61BB" w14:textId="77777777">
            <w:pPr>
              <w:pStyle w:val="p-table"/>
              <w:jc w:val="right"/>
              <w:rPr>
                <w:sz w:val="17"/>
              </w:rPr>
            </w:pPr>
            <w:r>
              <w:rPr>
                <w:sz w:val="17"/>
              </w:rPr>
              <w:t>72.116</w:t>
            </w:r>
          </w:p>
        </w:tc>
        <w:tc>
          <w:tcPr>
            <w:tcW w:w="779" w:type="dxa"/>
            <w:shd w:val="clear" w:color="auto" w:fill="auto"/>
            <w:tcMar>
              <w:top w:w="22" w:type="dxa"/>
              <w:left w:w="28" w:type="dxa"/>
              <w:bottom w:w="22" w:type="dxa"/>
              <w:right w:w="28" w:type="dxa"/>
            </w:tcMar>
            <w:vAlign w:val="bottom"/>
          </w:tcPr>
          <w:p w:rsidR="008B314E" w:rsidRDefault="00967F4E" w14:paraId="69F447EE" w14:textId="77777777">
            <w:pPr>
              <w:pStyle w:val="p-table"/>
              <w:jc w:val="right"/>
              <w:rPr>
                <w:sz w:val="17"/>
              </w:rPr>
            </w:pPr>
            <w:r>
              <w:rPr>
                <w:sz w:val="17"/>
              </w:rPr>
              <w:t>165.741</w:t>
            </w:r>
          </w:p>
        </w:tc>
        <w:tc>
          <w:tcPr>
            <w:tcW w:w="779" w:type="dxa"/>
            <w:shd w:val="clear" w:color="auto" w:fill="auto"/>
            <w:tcMar>
              <w:top w:w="22" w:type="dxa"/>
              <w:left w:w="28" w:type="dxa"/>
              <w:bottom w:w="22" w:type="dxa"/>
              <w:right w:w="28" w:type="dxa"/>
            </w:tcMar>
            <w:vAlign w:val="bottom"/>
          </w:tcPr>
          <w:p w:rsidR="008B314E" w:rsidRDefault="00967F4E" w14:paraId="5B78761D" w14:textId="77777777">
            <w:pPr>
              <w:pStyle w:val="p-table"/>
              <w:jc w:val="right"/>
              <w:rPr>
                <w:sz w:val="17"/>
              </w:rPr>
            </w:pPr>
            <w:r>
              <w:rPr>
                <w:sz w:val="17"/>
              </w:rPr>
              <w:t>503.989</w:t>
            </w:r>
          </w:p>
        </w:tc>
        <w:tc>
          <w:tcPr>
            <w:tcW w:w="852" w:type="dxa"/>
            <w:shd w:val="clear" w:color="auto" w:fill="auto"/>
            <w:tcMar>
              <w:top w:w="22" w:type="dxa"/>
              <w:left w:w="28" w:type="dxa"/>
              <w:bottom w:w="22" w:type="dxa"/>
              <w:right w:w="28" w:type="dxa"/>
            </w:tcMar>
            <w:vAlign w:val="bottom"/>
          </w:tcPr>
          <w:p w:rsidR="008B314E" w:rsidRDefault="00967F4E" w14:paraId="37580BA8" w14:textId="77777777">
            <w:pPr>
              <w:pStyle w:val="p-table"/>
              <w:jc w:val="right"/>
              <w:rPr>
                <w:sz w:val="17"/>
              </w:rPr>
            </w:pPr>
            <w:r>
              <w:rPr>
                <w:sz w:val="17"/>
              </w:rPr>
              <w:t>4.310</w:t>
            </w:r>
          </w:p>
        </w:tc>
      </w:tr>
      <w:tr w:rsidR="008B314E" w14:paraId="6D437EA5"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425C392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708D0B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83B4CD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5FF26C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87F57E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85B974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CC7434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36CD56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142DB3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CE13CF9"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47ED14CB" w14:textId="77777777">
            <w:pPr>
              <w:pStyle w:val="p-table"/>
              <w:rPr>
                <w:sz w:val="17"/>
              </w:rPr>
            </w:pPr>
          </w:p>
        </w:tc>
      </w:tr>
      <w:tr w:rsidR="008B314E" w14:paraId="75342CA0"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515E640B"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D30ED9D"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9185DED"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6D8284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D8E548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84DC15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9FF220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BC8AD2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CA75F6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C03A8AA"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136A6F15" w14:textId="77777777">
            <w:pPr>
              <w:pStyle w:val="p-table"/>
              <w:rPr>
                <w:sz w:val="17"/>
              </w:rPr>
            </w:pPr>
          </w:p>
        </w:tc>
      </w:tr>
      <w:tr w:rsidR="008B314E" w14:paraId="411815AD"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6DA0F893" w14:textId="77777777">
            <w:pPr>
              <w:pStyle w:val="p-table"/>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36D0262" w14:textId="77777777">
            <w:pPr>
              <w:pStyle w:val="p-table"/>
              <w:jc w:val="right"/>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801417F" w14:textId="77777777">
            <w:pPr>
              <w:pStyle w:val="p-table"/>
              <w:jc w:val="right"/>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33A5B17"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0C52C70"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746AF89"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DC90C6F"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4EEED38"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D0F5097"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F938320" w14:textId="77777777">
            <w:pPr>
              <w:pStyle w:val="p-table"/>
              <w:jc w:val="right"/>
            </w:pPr>
            <w:r>
              <w:rPr>
                <w:b/>
                <w:sz w:val="17"/>
              </w:rPr>
              <w:t>0</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91A4D66" w14:textId="77777777">
            <w:pPr>
              <w:pStyle w:val="p-table"/>
              <w:jc w:val="right"/>
            </w:pPr>
            <w:r>
              <w:rPr>
                <w:b/>
                <w:sz w:val="17"/>
              </w:rPr>
              <w:t>1.000</w:t>
            </w:r>
          </w:p>
        </w:tc>
      </w:tr>
    </w:tbl>
    <w:p w:rsidR="008B314E" w:rsidRDefault="008B314E" w14:paraId="54045C99" w14:textId="77777777">
      <w:pPr>
        <w:pStyle w:val="p-marginbottom"/>
      </w:pPr>
    </w:p>
    <w:p w:rsidR="008B314E" w:rsidRDefault="008B314E" w14:paraId="46612FC0"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1701"/>
        <w:gridCol w:w="843"/>
        <w:gridCol w:w="784"/>
        <w:gridCol w:w="783"/>
        <w:gridCol w:w="783"/>
        <w:gridCol w:w="783"/>
        <w:gridCol w:w="843"/>
        <w:gridCol w:w="777"/>
        <w:gridCol w:w="777"/>
        <w:gridCol w:w="777"/>
        <w:gridCol w:w="843"/>
      </w:tblGrid>
      <w:tr w:rsidR="008B314E" w14:paraId="39366407"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8B314E" w:rsidRDefault="00967F4E" w14:paraId="1971AE3F" w14:textId="77777777">
            <w:pPr>
              <w:pStyle w:val="kio2-table-title"/>
            </w:pPr>
            <w:r>
              <w:t>Artikel 5 Infrastructuur en Vastgoed (bedragen x € 1.000)</w:t>
            </w:r>
          </w:p>
        </w:tc>
      </w:tr>
      <w:tr w:rsidR="008B314E" w14:paraId="4164EFEC" w14:textId="77777777">
        <w:tblPrEx>
          <w:tblCellMar>
            <w:top w:w="0" w:type="dxa"/>
            <w:bottom w:w="0" w:type="dxa"/>
          </w:tblCellMar>
        </w:tblPrEx>
        <w:trPr>
          <w:tblHeader/>
        </w:trPr>
        <w:tc>
          <w:tcPr>
            <w:tcW w:w="1842"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8B314E" w:rsidRDefault="00967F4E" w14:paraId="76A842C5" w14:textId="77777777">
            <w:pPr>
              <w:pStyle w:val="p-table"/>
              <w:rPr>
                <w:color w:val="000000"/>
                <w:sz w:val="17"/>
              </w:rPr>
            </w:pPr>
            <w:r>
              <w:rPr>
                <w:color w:val="000000"/>
                <w:sz w:val="17"/>
              </w:rPr>
              <w:t>Omschrijving</w:t>
            </w:r>
          </w:p>
        </w:tc>
        <w:tc>
          <w:tcPr>
            <w:tcW w:w="78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01684CA" w14:textId="77777777">
            <w:pPr>
              <w:pStyle w:val="p-table"/>
              <w:jc w:val="right"/>
              <w:rPr>
                <w:color w:val="000000"/>
                <w:sz w:val="17"/>
              </w:rPr>
            </w:pPr>
            <w:r>
              <w:rPr>
                <w:color w:val="000000"/>
                <w:sz w:val="17"/>
              </w:rPr>
              <w:t>2031</w:t>
            </w:r>
          </w:p>
        </w:tc>
        <w:tc>
          <w:tcPr>
            <w:tcW w:w="78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6AF111B9" w14:textId="77777777">
            <w:pPr>
              <w:pStyle w:val="p-table"/>
              <w:jc w:val="right"/>
              <w:rPr>
                <w:color w:val="000000"/>
                <w:sz w:val="17"/>
              </w:rPr>
            </w:pPr>
            <w:r>
              <w:rPr>
                <w:color w:val="000000"/>
                <w:sz w:val="17"/>
              </w:rPr>
              <w:t>2032</w:t>
            </w:r>
          </w:p>
        </w:tc>
        <w:tc>
          <w:tcPr>
            <w:tcW w:w="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D41C5F7" w14:textId="77777777">
            <w:pPr>
              <w:pStyle w:val="p-table"/>
              <w:jc w:val="right"/>
              <w:rPr>
                <w:color w:val="000000"/>
                <w:sz w:val="17"/>
              </w:rPr>
            </w:pPr>
            <w:r>
              <w:rPr>
                <w:color w:val="000000"/>
                <w:sz w:val="17"/>
              </w:rPr>
              <w:t>2033</w:t>
            </w:r>
          </w:p>
        </w:tc>
        <w:tc>
          <w:tcPr>
            <w:tcW w:w="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1F5473F7" w14:textId="77777777">
            <w:pPr>
              <w:pStyle w:val="p-table"/>
              <w:jc w:val="right"/>
              <w:rPr>
                <w:color w:val="000000"/>
                <w:sz w:val="17"/>
              </w:rPr>
            </w:pPr>
            <w:r>
              <w:rPr>
                <w:color w:val="000000"/>
                <w:sz w:val="17"/>
              </w:rPr>
              <w:t>2034</w:t>
            </w:r>
          </w:p>
        </w:tc>
        <w:tc>
          <w:tcPr>
            <w:tcW w:w="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5F19F67" w14:textId="77777777">
            <w:pPr>
              <w:pStyle w:val="p-table"/>
              <w:jc w:val="right"/>
              <w:rPr>
                <w:color w:val="000000"/>
                <w:sz w:val="17"/>
              </w:rPr>
            </w:pPr>
            <w:r>
              <w:rPr>
                <w:color w:val="000000"/>
                <w:sz w:val="17"/>
              </w:rPr>
              <w:t>2035</w:t>
            </w:r>
          </w:p>
        </w:tc>
        <w:tc>
          <w:tcPr>
            <w:tcW w:w="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17CEFA3" w14:textId="77777777">
            <w:pPr>
              <w:pStyle w:val="p-table"/>
              <w:jc w:val="right"/>
              <w:rPr>
                <w:color w:val="000000"/>
                <w:sz w:val="17"/>
              </w:rPr>
            </w:pPr>
            <w:r>
              <w:rPr>
                <w:color w:val="000000"/>
                <w:sz w:val="17"/>
              </w:rPr>
              <w:t>2036</w:t>
            </w:r>
          </w:p>
        </w:tc>
        <w:tc>
          <w:tcPr>
            <w:tcW w:w="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102030D" w14:textId="77777777">
            <w:pPr>
              <w:pStyle w:val="p-table"/>
              <w:jc w:val="right"/>
              <w:rPr>
                <w:color w:val="000000"/>
                <w:sz w:val="17"/>
              </w:rPr>
            </w:pPr>
            <w:r>
              <w:rPr>
                <w:color w:val="000000"/>
                <w:sz w:val="17"/>
              </w:rPr>
              <w:t>2037</w:t>
            </w:r>
          </w:p>
        </w:tc>
        <w:tc>
          <w:tcPr>
            <w:tcW w:w="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53BE476" w14:textId="77777777">
            <w:pPr>
              <w:pStyle w:val="p-table"/>
              <w:jc w:val="right"/>
              <w:rPr>
                <w:color w:val="000000"/>
                <w:sz w:val="17"/>
              </w:rPr>
            </w:pPr>
            <w:r>
              <w:rPr>
                <w:color w:val="000000"/>
                <w:sz w:val="17"/>
              </w:rPr>
              <w:t>2038</w:t>
            </w:r>
          </w:p>
        </w:tc>
        <w:tc>
          <w:tcPr>
            <w:tcW w:w="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75B85B6E" w14:textId="77777777">
            <w:pPr>
              <w:pStyle w:val="p-table"/>
              <w:jc w:val="right"/>
              <w:rPr>
                <w:color w:val="000000"/>
                <w:sz w:val="17"/>
              </w:rPr>
            </w:pPr>
            <w:r>
              <w:rPr>
                <w:color w:val="000000"/>
                <w:sz w:val="17"/>
              </w:rPr>
              <w:t>2039</w:t>
            </w:r>
          </w:p>
        </w:tc>
        <w:tc>
          <w:tcPr>
            <w:tcW w:w="78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C987FA0" w14:textId="77777777">
            <w:pPr>
              <w:pStyle w:val="p-table"/>
              <w:jc w:val="right"/>
              <w:rPr>
                <w:color w:val="000000"/>
                <w:sz w:val="17"/>
              </w:rPr>
            </w:pPr>
            <w:r>
              <w:rPr>
                <w:color w:val="000000"/>
                <w:sz w:val="17"/>
              </w:rPr>
              <w:t>2040</w:t>
            </w:r>
          </w:p>
        </w:tc>
      </w:tr>
      <w:tr w:rsidR="008B314E" w14:paraId="5BE0A1F5" w14:textId="77777777">
        <w:tblPrEx>
          <w:tblCellMar>
            <w:top w:w="0" w:type="dxa"/>
            <w:bottom w:w="0" w:type="dxa"/>
          </w:tblCellMar>
        </w:tblPrEx>
        <w:tc>
          <w:tcPr>
            <w:tcW w:w="1842"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5854FF8F" w14:textId="77777777">
            <w:pPr>
              <w:pStyle w:val="p-table"/>
            </w:pPr>
            <w:r>
              <w:rPr>
                <w:b/>
                <w:sz w:val="17"/>
              </w:rPr>
              <w:t>Verplichtingen</w:t>
            </w:r>
          </w:p>
        </w:tc>
        <w:tc>
          <w:tcPr>
            <w:tcW w:w="78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FDCEE16" w14:textId="77777777">
            <w:pPr>
              <w:pStyle w:val="p-table"/>
              <w:jc w:val="right"/>
            </w:pPr>
            <w:r>
              <w:rPr>
                <w:b/>
                <w:sz w:val="17"/>
              </w:rPr>
              <w:t>163.752</w:t>
            </w:r>
          </w:p>
        </w:tc>
        <w:tc>
          <w:tcPr>
            <w:tcW w:w="78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9A6935D" w14:textId="77777777">
            <w:pPr>
              <w:pStyle w:val="p-table"/>
              <w:jc w:val="right"/>
            </w:pPr>
            <w:r>
              <w:rPr>
                <w:b/>
                <w:sz w:val="17"/>
              </w:rPr>
              <w:t>74.524</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6703AAA" w14:textId="77777777">
            <w:pPr>
              <w:pStyle w:val="p-table"/>
              <w:jc w:val="right"/>
            </w:pPr>
            <w:r>
              <w:rPr>
                <w:b/>
                <w:sz w:val="17"/>
              </w:rPr>
              <w:t>2.052</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A876A79" w14:textId="77777777">
            <w:pPr>
              <w:pStyle w:val="p-table"/>
              <w:jc w:val="right"/>
            </w:pPr>
            <w:r>
              <w:rPr>
                <w:b/>
                <w:sz w:val="17"/>
              </w:rPr>
              <w:t>72.820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80C47DA" w14:textId="77777777">
            <w:pPr>
              <w:pStyle w:val="p-table"/>
              <w:jc w:val="right"/>
            </w:pPr>
            <w:r>
              <w:rPr>
                <w:b/>
                <w:sz w:val="17"/>
              </w:rPr>
              <w:t>6.157</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A2D29E5" w14:textId="77777777">
            <w:pPr>
              <w:pStyle w:val="p-table"/>
              <w:jc w:val="right"/>
            </w:pPr>
            <w:r>
              <w:rPr>
                <w:b/>
                <w:sz w:val="17"/>
              </w:rPr>
              <w:t>138.067</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1AD1CC5" w14:textId="77777777">
            <w:pPr>
              <w:pStyle w:val="p-table"/>
              <w:jc w:val="right"/>
            </w:pPr>
            <w:r>
              <w:rPr>
                <w:b/>
                <w:sz w:val="17"/>
              </w:rPr>
              <w:t>‒</w:t>
            </w:r>
            <w:r>
              <w:rPr>
                <w:b/>
                <w:sz w:val="17"/>
              </w:rPr>
              <w:t xml:space="preserve"> 6.318</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9357E98" w14:textId="77777777">
            <w:pPr>
              <w:pStyle w:val="p-table"/>
              <w:jc w:val="right"/>
            </w:pPr>
            <w:r>
              <w:rPr>
                <w:b/>
                <w:sz w:val="17"/>
              </w:rPr>
              <w:t>33.475</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4465C91" w14:textId="77777777">
            <w:pPr>
              <w:pStyle w:val="p-table"/>
              <w:jc w:val="right"/>
            </w:pPr>
            <w:r>
              <w:rPr>
                <w:b/>
                <w:sz w:val="17"/>
              </w:rPr>
              <w:t>‒</w:t>
            </w:r>
            <w:r>
              <w:rPr>
                <w:b/>
                <w:sz w:val="17"/>
              </w:rPr>
              <w:t xml:space="preserve"> 31.278</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A5A0E3A" w14:textId="77777777">
            <w:pPr>
              <w:pStyle w:val="p-table"/>
              <w:jc w:val="right"/>
            </w:pPr>
            <w:r>
              <w:rPr>
                <w:b/>
                <w:sz w:val="17"/>
              </w:rPr>
              <w:t>442.993</w:t>
            </w:r>
          </w:p>
        </w:tc>
      </w:tr>
      <w:tr w:rsidR="008B314E" w14:paraId="5D91F5BA" w14:textId="77777777">
        <w:tblPrEx>
          <w:tblCellMar>
            <w:top w:w="0" w:type="dxa"/>
            <w:bottom w:w="0" w:type="dxa"/>
          </w:tblCellMar>
        </w:tblPrEx>
        <w:tc>
          <w:tcPr>
            <w:tcW w:w="1842" w:type="dxa"/>
            <w:tcBorders>
              <w:bottom w:val="single" w:color="009EE0" w:sz="2" w:space="0"/>
            </w:tcBorders>
            <w:shd w:val="clear" w:color="auto" w:fill="auto"/>
            <w:tcMar>
              <w:top w:w="22" w:type="dxa"/>
              <w:left w:w="10" w:type="dxa"/>
              <w:bottom w:w="22" w:type="dxa"/>
              <w:right w:w="28" w:type="dxa"/>
            </w:tcMar>
          </w:tcPr>
          <w:p w:rsidR="008B314E" w:rsidRDefault="008B314E" w14:paraId="53B21A81" w14:textId="77777777">
            <w:pPr>
              <w:pStyle w:val="p-table"/>
              <w:rPr>
                <w:sz w:val="17"/>
              </w:rPr>
            </w:pPr>
          </w:p>
        </w:tc>
        <w:tc>
          <w:tcPr>
            <w:tcW w:w="786" w:type="dxa"/>
            <w:tcBorders>
              <w:bottom w:val="single" w:color="009EE0" w:sz="2" w:space="0"/>
            </w:tcBorders>
            <w:shd w:val="clear" w:color="auto" w:fill="auto"/>
            <w:tcMar>
              <w:top w:w="22" w:type="dxa"/>
              <w:left w:w="28" w:type="dxa"/>
              <w:bottom w:w="22" w:type="dxa"/>
              <w:right w:w="28" w:type="dxa"/>
            </w:tcMar>
          </w:tcPr>
          <w:p w:rsidR="008B314E" w:rsidRDefault="008B314E" w14:paraId="72AFB348" w14:textId="77777777">
            <w:pPr>
              <w:pStyle w:val="p-table"/>
              <w:rPr>
                <w:sz w:val="17"/>
              </w:rPr>
            </w:pPr>
          </w:p>
        </w:tc>
        <w:tc>
          <w:tcPr>
            <w:tcW w:w="786" w:type="dxa"/>
            <w:tcBorders>
              <w:bottom w:val="single" w:color="009EE0" w:sz="2" w:space="0"/>
            </w:tcBorders>
            <w:shd w:val="clear" w:color="auto" w:fill="auto"/>
            <w:tcMar>
              <w:top w:w="22" w:type="dxa"/>
              <w:left w:w="28" w:type="dxa"/>
              <w:bottom w:w="22" w:type="dxa"/>
              <w:right w:w="28" w:type="dxa"/>
            </w:tcMar>
          </w:tcPr>
          <w:p w:rsidR="008B314E" w:rsidRDefault="008B314E" w14:paraId="597DCAFD" w14:textId="77777777">
            <w:pPr>
              <w:pStyle w:val="p-table"/>
              <w:rPr>
                <w:sz w:val="17"/>
              </w:rPr>
            </w:pPr>
          </w:p>
        </w:tc>
        <w:tc>
          <w:tcPr>
            <w:tcW w:w="785" w:type="dxa"/>
            <w:tcBorders>
              <w:bottom w:val="single" w:color="009EE0" w:sz="2" w:space="0"/>
            </w:tcBorders>
            <w:shd w:val="clear" w:color="auto" w:fill="auto"/>
            <w:tcMar>
              <w:top w:w="22" w:type="dxa"/>
              <w:left w:w="28" w:type="dxa"/>
              <w:bottom w:w="22" w:type="dxa"/>
              <w:right w:w="28" w:type="dxa"/>
            </w:tcMar>
          </w:tcPr>
          <w:p w:rsidR="008B314E" w:rsidRDefault="008B314E" w14:paraId="49E1333C" w14:textId="77777777">
            <w:pPr>
              <w:pStyle w:val="p-table"/>
              <w:rPr>
                <w:sz w:val="17"/>
              </w:rPr>
            </w:pPr>
          </w:p>
        </w:tc>
        <w:tc>
          <w:tcPr>
            <w:tcW w:w="785" w:type="dxa"/>
            <w:tcBorders>
              <w:bottom w:val="single" w:color="009EE0" w:sz="2" w:space="0"/>
            </w:tcBorders>
            <w:shd w:val="clear" w:color="auto" w:fill="auto"/>
            <w:tcMar>
              <w:top w:w="22" w:type="dxa"/>
              <w:left w:w="28" w:type="dxa"/>
              <w:bottom w:w="22" w:type="dxa"/>
              <w:right w:w="28" w:type="dxa"/>
            </w:tcMar>
          </w:tcPr>
          <w:p w:rsidR="008B314E" w:rsidRDefault="008B314E" w14:paraId="5F777124" w14:textId="77777777">
            <w:pPr>
              <w:pStyle w:val="p-table"/>
              <w:rPr>
                <w:sz w:val="17"/>
              </w:rPr>
            </w:pPr>
          </w:p>
        </w:tc>
        <w:tc>
          <w:tcPr>
            <w:tcW w:w="785" w:type="dxa"/>
            <w:tcBorders>
              <w:bottom w:val="single" w:color="009EE0" w:sz="2" w:space="0"/>
            </w:tcBorders>
            <w:shd w:val="clear" w:color="auto" w:fill="auto"/>
            <w:tcMar>
              <w:top w:w="22" w:type="dxa"/>
              <w:left w:w="28" w:type="dxa"/>
              <w:bottom w:w="22" w:type="dxa"/>
              <w:right w:w="28" w:type="dxa"/>
            </w:tcMar>
          </w:tcPr>
          <w:p w:rsidR="008B314E" w:rsidRDefault="008B314E" w14:paraId="043C64F2" w14:textId="77777777">
            <w:pPr>
              <w:pStyle w:val="p-table"/>
              <w:rPr>
                <w:sz w:val="17"/>
              </w:rPr>
            </w:pPr>
          </w:p>
        </w:tc>
        <w:tc>
          <w:tcPr>
            <w:tcW w:w="785" w:type="dxa"/>
            <w:tcBorders>
              <w:bottom w:val="single" w:color="009EE0" w:sz="2" w:space="0"/>
            </w:tcBorders>
            <w:shd w:val="clear" w:color="auto" w:fill="auto"/>
            <w:tcMar>
              <w:top w:w="22" w:type="dxa"/>
              <w:left w:w="28" w:type="dxa"/>
              <w:bottom w:w="22" w:type="dxa"/>
              <w:right w:w="28" w:type="dxa"/>
            </w:tcMar>
          </w:tcPr>
          <w:p w:rsidR="008B314E" w:rsidRDefault="008B314E" w14:paraId="1BF95CDA" w14:textId="77777777">
            <w:pPr>
              <w:pStyle w:val="p-table"/>
              <w:rPr>
                <w:sz w:val="17"/>
              </w:rPr>
            </w:pPr>
          </w:p>
        </w:tc>
        <w:tc>
          <w:tcPr>
            <w:tcW w:w="785" w:type="dxa"/>
            <w:tcBorders>
              <w:bottom w:val="single" w:color="009EE0" w:sz="2" w:space="0"/>
            </w:tcBorders>
            <w:shd w:val="clear" w:color="auto" w:fill="auto"/>
            <w:tcMar>
              <w:top w:w="22" w:type="dxa"/>
              <w:left w:w="28" w:type="dxa"/>
              <w:bottom w:w="22" w:type="dxa"/>
              <w:right w:w="28" w:type="dxa"/>
            </w:tcMar>
          </w:tcPr>
          <w:p w:rsidR="008B314E" w:rsidRDefault="008B314E" w14:paraId="486BCEDE" w14:textId="77777777">
            <w:pPr>
              <w:pStyle w:val="p-table"/>
              <w:rPr>
                <w:sz w:val="17"/>
              </w:rPr>
            </w:pPr>
          </w:p>
        </w:tc>
        <w:tc>
          <w:tcPr>
            <w:tcW w:w="785" w:type="dxa"/>
            <w:tcBorders>
              <w:bottom w:val="single" w:color="009EE0" w:sz="2" w:space="0"/>
            </w:tcBorders>
            <w:shd w:val="clear" w:color="auto" w:fill="auto"/>
            <w:tcMar>
              <w:top w:w="22" w:type="dxa"/>
              <w:left w:w="28" w:type="dxa"/>
              <w:bottom w:w="22" w:type="dxa"/>
              <w:right w:w="28" w:type="dxa"/>
            </w:tcMar>
          </w:tcPr>
          <w:p w:rsidR="008B314E" w:rsidRDefault="008B314E" w14:paraId="6AEBF2E9" w14:textId="77777777">
            <w:pPr>
              <w:pStyle w:val="p-table"/>
              <w:rPr>
                <w:sz w:val="17"/>
              </w:rPr>
            </w:pPr>
          </w:p>
        </w:tc>
        <w:tc>
          <w:tcPr>
            <w:tcW w:w="785" w:type="dxa"/>
            <w:tcBorders>
              <w:bottom w:val="single" w:color="009EE0" w:sz="2" w:space="0"/>
            </w:tcBorders>
            <w:shd w:val="clear" w:color="auto" w:fill="auto"/>
            <w:tcMar>
              <w:top w:w="22" w:type="dxa"/>
              <w:left w:w="28" w:type="dxa"/>
              <w:bottom w:w="22" w:type="dxa"/>
              <w:right w:w="28" w:type="dxa"/>
            </w:tcMar>
          </w:tcPr>
          <w:p w:rsidR="008B314E" w:rsidRDefault="008B314E" w14:paraId="78D2D3CB" w14:textId="77777777">
            <w:pPr>
              <w:pStyle w:val="p-table"/>
              <w:rPr>
                <w:sz w:val="17"/>
              </w:rPr>
            </w:pPr>
          </w:p>
        </w:tc>
        <w:tc>
          <w:tcPr>
            <w:tcW w:w="785" w:type="dxa"/>
            <w:tcBorders>
              <w:bottom w:val="single" w:color="009EE0" w:sz="2" w:space="0"/>
            </w:tcBorders>
            <w:shd w:val="clear" w:color="auto" w:fill="auto"/>
            <w:tcMar>
              <w:top w:w="22" w:type="dxa"/>
              <w:left w:w="28" w:type="dxa"/>
              <w:bottom w:w="22" w:type="dxa"/>
              <w:right w:w="28" w:type="dxa"/>
            </w:tcMar>
          </w:tcPr>
          <w:p w:rsidR="008B314E" w:rsidRDefault="008B314E" w14:paraId="4B141C64" w14:textId="77777777">
            <w:pPr>
              <w:pStyle w:val="p-table"/>
              <w:rPr>
                <w:sz w:val="17"/>
              </w:rPr>
            </w:pPr>
          </w:p>
        </w:tc>
      </w:tr>
      <w:tr w:rsidR="008B314E" w14:paraId="414C7BCA" w14:textId="77777777">
        <w:tblPrEx>
          <w:tblCellMar>
            <w:top w:w="0" w:type="dxa"/>
            <w:bottom w:w="0" w:type="dxa"/>
          </w:tblCellMar>
        </w:tblPrEx>
        <w:tc>
          <w:tcPr>
            <w:tcW w:w="1842"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438CD2C3" w14:textId="77777777">
            <w:pPr>
              <w:pStyle w:val="p-table"/>
            </w:pPr>
            <w:r>
              <w:rPr>
                <w:b/>
                <w:sz w:val="17"/>
              </w:rPr>
              <w:t>Uitgaven</w:t>
            </w:r>
          </w:p>
        </w:tc>
        <w:tc>
          <w:tcPr>
            <w:tcW w:w="78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C7E55CA" w14:textId="77777777">
            <w:pPr>
              <w:pStyle w:val="p-table"/>
              <w:jc w:val="right"/>
            </w:pPr>
            <w:r>
              <w:rPr>
                <w:b/>
                <w:sz w:val="17"/>
              </w:rPr>
              <w:t>31.637</w:t>
            </w:r>
          </w:p>
        </w:tc>
        <w:tc>
          <w:tcPr>
            <w:tcW w:w="78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5ADDCC7" w14:textId="77777777">
            <w:pPr>
              <w:pStyle w:val="p-table"/>
              <w:jc w:val="right"/>
            </w:pPr>
            <w:r>
              <w:rPr>
                <w:b/>
                <w:sz w:val="17"/>
              </w:rPr>
              <w:t>30.992</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9FBB98C" w14:textId="77777777">
            <w:pPr>
              <w:pStyle w:val="p-table"/>
              <w:jc w:val="right"/>
            </w:pPr>
            <w:r>
              <w:rPr>
                <w:b/>
                <w:sz w:val="17"/>
              </w:rPr>
              <w:t>30.993</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90A2859" w14:textId="77777777">
            <w:pPr>
              <w:pStyle w:val="p-table"/>
              <w:jc w:val="right"/>
            </w:pPr>
            <w:r>
              <w:rPr>
                <w:b/>
                <w:sz w:val="17"/>
              </w:rPr>
              <w:t>29.690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5BA94CF" w14:textId="77777777">
            <w:pPr>
              <w:pStyle w:val="p-table"/>
              <w:jc w:val="right"/>
            </w:pPr>
            <w:r>
              <w:rPr>
                <w:b/>
                <w:sz w:val="17"/>
              </w:rPr>
              <w:t>29.630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1EB7EB2" w14:textId="77777777">
            <w:pPr>
              <w:pStyle w:val="p-table"/>
              <w:jc w:val="right"/>
            </w:pPr>
            <w:r>
              <w:rPr>
                <w:b/>
                <w:sz w:val="17"/>
              </w:rPr>
              <w:t>29.668</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2686708" w14:textId="77777777">
            <w:pPr>
              <w:pStyle w:val="p-table"/>
              <w:jc w:val="right"/>
            </w:pPr>
            <w:r>
              <w:rPr>
                <w:b/>
                <w:sz w:val="17"/>
              </w:rPr>
              <w:t>29.670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A4554C2" w14:textId="77777777">
            <w:pPr>
              <w:pStyle w:val="p-table"/>
              <w:jc w:val="right"/>
            </w:pPr>
            <w:r>
              <w:rPr>
                <w:b/>
                <w:sz w:val="17"/>
              </w:rPr>
              <w:t>29.672</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0D14873" w14:textId="77777777">
            <w:pPr>
              <w:pStyle w:val="p-table"/>
              <w:jc w:val="right"/>
            </w:pPr>
            <w:r>
              <w:rPr>
                <w:b/>
                <w:sz w:val="17"/>
              </w:rPr>
              <w:t>29.590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7D569E7" w14:textId="77777777">
            <w:pPr>
              <w:pStyle w:val="p-table"/>
              <w:jc w:val="right"/>
            </w:pPr>
            <w:r>
              <w:rPr>
                <w:b/>
                <w:sz w:val="17"/>
              </w:rPr>
              <w:t>652.989</w:t>
            </w:r>
          </w:p>
        </w:tc>
      </w:tr>
      <w:tr w:rsidR="008B314E" w14:paraId="28FC649B" w14:textId="77777777">
        <w:tblPrEx>
          <w:tblCellMar>
            <w:top w:w="0" w:type="dxa"/>
            <w:bottom w:w="0" w:type="dxa"/>
          </w:tblCellMar>
        </w:tblPrEx>
        <w:tc>
          <w:tcPr>
            <w:tcW w:w="1842" w:type="dxa"/>
            <w:shd w:val="clear" w:color="auto" w:fill="auto"/>
            <w:tcMar>
              <w:top w:w="22" w:type="dxa"/>
              <w:left w:w="10" w:type="dxa"/>
              <w:bottom w:w="22" w:type="dxa"/>
              <w:right w:w="28" w:type="dxa"/>
            </w:tcMar>
          </w:tcPr>
          <w:p w:rsidR="008B314E" w:rsidRDefault="008B314E" w14:paraId="2E35C90E"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606EDB4D"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17E0022D"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7C02CBA"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72808DC5"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8CBB33B"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9A7B13B"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146F342"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59EF081C"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21711E8"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A16D52A" w14:textId="77777777">
            <w:pPr>
              <w:pStyle w:val="p-table"/>
              <w:rPr>
                <w:sz w:val="17"/>
              </w:rPr>
            </w:pPr>
          </w:p>
        </w:tc>
      </w:tr>
      <w:tr w:rsidR="008B314E" w14:paraId="5DA59388"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75AC588F" w14:textId="77777777">
            <w:pPr>
              <w:pStyle w:val="p-table"/>
            </w:pPr>
            <w:r>
              <w:rPr>
                <w:b/>
                <w:sz w:val="17"/>
              </w:rPr>
              <w:t>Verwerving</w:t>
            </w:r>
          </w:p>
        </w:tc>
        <w:tc>
          <w:tcPr>
            <w:tcW w:w="786" w:type="dxa"/>
            <w:shd w:val="clear" w:color="auto" w:fill="auto"/>
            <w:tcMar>
              <w:top w:w="22" w:type="dxa"/>
              <w:left w:w="28" w:type="dxa"/>
              <w:bottom w:w="22" w:type="dxa"/>
              <w:right w:w="28" w:type="dxa"/>
            </w:tcMar>
          </w:tcPr>
          <w:p w:rsidR="008B314E" w:rsidRDefault="008B314E" w14:paraId="6FCE6660"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5C3A579A"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53F89FC"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319D56A0"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7C10F5F0"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31B7F2C5"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78E94FB2"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9A36197"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7BE3B67E"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69DCFB67" w14:textId="77777777">
            <w:pPr>
              <w:pStyle w:val="p-table"/>
              <w:rPr>
                <w:sz w:val="17"/>
              </w:rPr>
            </w:pPr>
          </w:p>
        </w:tc>
      </w:tr>
      <w:tr w:rsidR="008B314E" w14:paraId="6DA4B337"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34199E93" w14:textId="77777777">
            <w:pPr>
              <w:pStyle w:val="p-table"/>
              <w:rPr>
                <w:sz w:val="17"/>
              </w:rPr>
            </w:pPr>
            <w:r>
              <w:rPr>
                <w:sz w:val="17"/>
              </w:rPr>
              <w:t>Opdrachten</w:t>
            </w:r>
          </w:p>
        </w:tc>
        <w:tc>
          <w:tcPr>
            <w:tcW w:w="786" w:type="dxa"/>
            <w:shd w:val="clear" w:color="auto" w:fill="auto"/>
            <w:tcMar>
              <w:top w:w="22" w:type="dxa"/>
              <w:left w:w="28" w:type="dxa"/>
              <w:bottom w:w="22" w:type="dxa"/>
              <w:right w:w="28" w:type="dxa"/>
            </w:tcMar>
            <w:vAlign w:val="bottom"/>
          </w:tcPr>
          <w:p w:rsidR="008B314E" w:rsidRDefault="00967F4E" w14:paraId="55E542E5" w14:textId="77777777">
            <w:pPr>
              <w:pStyle w:val="p-table"/>
              <w:jc w:val="right"/>
              <w:rPr>
                <w:sz w:val="17"/>
              </w:rPr>
            </w:pPr>
            <w:r>
              <w:rPr>
                <w:sz w:val="17"/>
              </w:rPr>
              <w:t>172.053</w:t>
            </w:r>
          </w:p>
        </w:tc>
        <w:tc>
          <w:tcPr>
            <w:tcW w:w="786" w:type="dxa"/>
            <w:shd w:val="clear" w:color="auto" w:fill="auto"/>
            <w:tcMar>
              <w:top w:w="22" w:type="dxa"/>
              <w:left w:w="28" w:type="dxa"/>
              <w:bottom w:w="22" w:type="dxa"/>
              <w:right w:w="28" w:type="dxa"/>
            </w:tcMar>
            <w:vAlign w:val="bottom"/>
          </w:tcPr>
          <w:p w:rsidR="008B314E" w:rsidRDefault="00967F4E" w14:paraId="57442EB2" w14:textId="77777777">
            <w:pPr>
              <w:pStyle w:val="p-table"/>
              <w:jc w:val="right"/>
              <w:rPr>
                <w:sz w:val="17"/>
              </w:rPr>
            </w:pPr>
            <w:r>
              <w:rPr>
                <w:sz w:val="17"/>
              </w:rPr>
              <w:t>83.567</w:t>
            </w:r>
          </w:p>
        </w:tc>
        <w:tc>
          <w:tcPr>
            <w:tcW w:w="785" w:type="dxa"/>
            <w:shd w:val="clear" w:color="auto" w:fill="auto"/>
            <w:tcMar>
              <w:top w:w="22" w:type="dxa"/>
              <w:left w:w="28" w:type="dxa"/>
              <w:bottom w:w="22" w:type="dxa"/>
              <w:right w:w="28" w:type="dxa"/>
            </w:tcMar>
            <w:vAlign w:val="bottom"/>
          </w:tcPr>
          <w:p w:rsidR="008B314E" w:rsidRDefault="00967F4E" w14:paraId="6DC044E5" w14:textId="77777777">
            <w:pPr>
              <w:pStyle w:val="p-table"/>
              <w:jc w:val="right"/>
              <w:rPr>
                <w:sz w:val="17"/>
              </w:rPr>
            </w:pPr>
            <w:r>
              <w:rPr>
                <w:sz w:val="17"/>
              </w:rPr>
              <w:t>16.598</w:t>
            </w:r>
          </w:p>
        </w:tc>
        <w:tc>
          <w:tcPr>
            <w:tcW w:w="785" w:type="dxa"/>
            <w:shd w:val="clear" w:color="auto" w:fill="auto"/>
            <w:tcMar>
              <w:top w:w="22" w:type="dxa"/>
              <w:left w:w="28" w:type="dxa"/>
              <w:bottom w:w="22" w:type="dxa"/>
              <w:right w:w="28" w:type="dxa"/>
            </w:tcMar>
            <w:vAlign w:val="bottom"/>
          </w:tcPr>
          <w:p w:rsidR="008B314E" w:rsidRDefault="00967F4E" w14:paraId="041FE40E" w14:textId="77777777">
            <w:pPr>
              <w:pStyle w:val="p-table"/>
              <w:jc w:val="right"/>
              <w:rPr>
                <w:sz w:val="17"/>
              </w:rPr>
            </w:pPr>
            <w:r>
              <w:rPr>
                <w:sz w:val="17"/>
              </w:rPr>
              <w:t>93.166</w:t>
            </w:r>
          </w:p>
        </w:tc>
        <w:tc>
          <w:tcPr>
            <w:tcW w:w="785" w:type="dxa"/>
            <w:shd w:val="clear" w:color="auto" w:fill="auto"/>
            <w:tcMar>
              <w:top w:w="22" w:type="dxa"/>
              <w:left w:w="28" w:type="dxa"/>
              <w:bottom w:w="22" w:type="dxa"/>
              <w:right w:w="28" w:type="dxa"/>
            </w:tcMar>
            <w:vAlign w:val="bottom"/>
          </w:tcPr>
          <w:p w:rsidR="008B314E" w:rsidRDefault="00967F4E" w14:paraId="567C9F10" w14:textId="77777777">
            <w:pPr>
              <w:pStyle w:val="p-table"/>
              <w:jc w:val="right"/>
              <w:rPr>
                <w:sz w:val="17"/>
              </w:rPr>
            </w:pPr>
            <w:r>
              <w:rPr>
                <w:sz w:val="17"/>
              </w:rPr>
              <w:t>66.566</w:t>
            </w:r>
          </w:p>
        </w:tc>
        <w:tc>
          <w:tcPr>
            <w:tcW w:w="785" w:type="dxa"/>
            <w:shd w:val="clear" w:color="auto" w:fill="auto"/>
            <w:tcMar>
              <w:top w:w="22" w:type="dxa"/>
              <w:left w:w="28" w:type="dxa"/>
              <w:bottom w:w="22" w:type="dxa"/>
              <w:right w:w="28" w:type="dxa"/>
            </w:tcMar>
            <w:vAlign w:val="bottom"/>
          </w:tcPr>
          <w:p w:rsidR="008B314E" w:rsidRDefault="00967F4E" w14:paraId="05EF0893" w14:textId="77777777">
            <w:pPr>
              <w:pStyle w:val="p-table"/>
              <w:jc w:val="right"/>
              <w:rPr>
                <w:sz w:val="17"/>
              </w:rPr>
            </w:pPr>
            <w:r>
              <w:rPr>
                <w:sz w:val="17"/>
              </w:rPr>
              <w:t>118.437</w:t>
            </w:r>
          </w:p>
        </w:tc>
        <w:tc>
          <w:tcPr>
            <w:tcW w:w="785" w:type="dxa"/>
            <w:shd w:val="clear" w:color="auto" w:fill="auto"/>
            <w:tcMar>
              <w:top w:w="22" w:type="dxa"/>
              <w:left w:w="28" w:type="dxa"/>
              <w:bottom w:w="22" w:type="dxa"/>
              <w:right w:w="28" w:type="dxa"/>
            </w:tcMar>
            <w:vAlign w:val="bottom"/>
          </w:tcPr>
          <w:p w:rsidR="008B314E" w:rsidRDefault="00967F4E" w14:paraId="3E28A820" w14:textId="77777777">
            <w:pPr>
              <w:pStyle w:val="p-table"/>
              <w:jc w:val="right"/>
              <w:rPr>
                <w:sz w:val="17"/>
              </w:rPr>
            </w:pPr>
            <w:r>
              <w:rPr>
                <w:sz w:val="17"/>
              </w:rPr>
              <w:t>‒</w:t>
            </w:r>
            <w:r>
              <w:rPr>
                <w:sz w:val="17"/>
              </w:rPr>
              <w:t xml:space="preserve"> 25.949</w:t>
            </w:r>
          </w:p>
        </w:tc>
        <w:tc>
          <w:tcPr>
            <w:tcW w:w="785" w:type="dxa"/>
            <w:shd w:val="clear" w:color="auto" w:fill="auto"/>
            <w:tcMar>
              <w:top w:w="22" w:type="dxa"/>
              <w:left w:w="28" w:type="dxa"/>
              <w:bottom w:w="22" w:type="dxa"/>
              <w:right w:w="28" w:type="dxa"/>
            </w:tcMar>
            <w:vAlign w:val="bottom"/>
          </w:tcPr>
          <w:p w:rsidR="008B314E" w:rsidRDefault="00967F4E" w14:paraId="38C69A5C" w14:textId="77777777">
            <w:pPr>
              <w:pStyle w:val="p-table"/>
              <w:jc w:val="right"/>
              <w:rPr>
                <w:sz w:val="17"/>
              </w:rPr>
            </w:pPr>
            <w:r>
              <w:rPr>
                <w:sz w:val="17"/>
              </w:rPr>
              <w:t>13.842</w:t>
            </w:r>
          </w:p>
        </w:tc>
        <w:tc>
          <w:tcPr>
            <w:tcW w:w="785" w:type="dxa"/>
            <w:shd w:val="clear" w:color="auto" w:fill="auto"/>
            <w:tcMar>
              <w:top w:w="22" w:type="dxa"/>
              <w:left w:w="28" w:type="dxa"/>
              <w:bottom w:w="22" w:type="dxa"/>
              <w:right w:w="28" w:type="dxa"/>
            </w:tcMar>
            <w:vAlign w:val="bottom"/>
          </w:tcPr>
          <w:p w:rsidR="008B314E" w:rsidRDefault="00967F4E" w14:paraId="361C80E2" w14:textId="77777777">
            <w:pPr>
              <w:pStyle w:val="p-table"/>
              <w:jc w:val="right"/>
              <w:rPr>
                <w:sz w:val="17"/>
              </w:rPr>
            </w:pPr>
            <w:r>
              <w:rPr>
                <w:sz w:val="17"/>
              </w:rPr>
              <w:t>‒</w:t>
            </w:r>
            <w:r>
              <w:rPr>
                <w:sz w:val="17"/>
              </w:rPr>
              <w:t xml:space="preserve"> 37.993</w:t>
            </w:r>
          </w:p>
        </w:tc>
        <w:tc>
          <w:tcPr>
            <w:tcW w:w="785" w:type="dxa"/>
            <w:shd w:val="clear" w:color="auto" w:fill="auto"/>
            <w:tcMar>
              <w:top w:w="22" w:type="dxa"/>
              <w:left w:w="28" w:type="dxa"/>
              <w:bottom w:w="22" w:type="dxa"/>
              <w:right w:w="28" w:type="dxa"/>
            </w:tcMar>
            <w:vAlign w:val="bottom"/>
          </w:tcPr>
          <w:p w:rsidR="008B314E" w:rsidRDefault="00967F4E" w14:paraId="7E89202F" w14:textId="77777777">
            <w:pPr>
              <w:pStyle w:val="p-table"/>
              <w:jc w:val="right"/>
              <w:rPr>
                <w:sz w:val="17"/>
              </w:rPr>
            </w:pPr>
            <w:r>
              <w:rPr>
                <w:sz w:val="17"/>
              </w:rPr>
              <w:t>387.237</w:t>
            </w:r>
          </w:p>
        </w:tc>
      </w:tr>
      <w:tr w:rsidR="008B314E" w14:paraId="6E242247"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627C46D4" w14:textId="77777777">
            <w:pPr>
              <w:pStyle w:val="p-table"/>
              <w:rPr>
                <w:sz w:val="17"/>
              </w:rPr>
            </w:pPr>
            <w:r>
              <w:rPr>
                <w:sz w:val="17"/>
              </w:rPr>
              <w:t>Verwerving: voorbereidingsfase</w:t>
            </w:r>
          </w:p>
        </w:tc>
        <w:tc>
          <w:tcPr>
            <w:tcW w:w="786" w:type="dxa"/>
            <w:shd w:val="clear" w:color="auto" w:fill="auto"/>
            <w:tcMar>
              <w:top w:w="22" w:type="dxa"/>
              <w:left w:w="28" w:type="dxa"/>
              <w:bottom w:w="22" w:type="dxa"/>
              <w:right w:w="28" w:type="dxa"/>
            </w:tcMar>
            <w:vAlign w:val="bottom"/>
          </w:tcPr>
          <w:p w:rsidR="008B314E" w:rsidRDefault="00967F4E" w14:paraId="54B62AFA" w14:textId="77777777">
            <w:pPr>
              <w:pStyle w:val="p-table"/>
              <w:jc w:val="right"/>
              <w:rPr>
                <w:sz w:val="17"/>
              </w:rPr>
            </w:pPr>
            <w:r>
              <w:rPr>
                <w:sz w:val="17"/>
              </w:rPr>
              <w:t>‒</w:t>
            </w:r>
            <w:r>
              <w:rPr>
                <w:sz w:val="17"/>
              </w:rPr>
              <w:t xml:space="preserve"> 70.910</w:t>
            </w:r>
          </w:p>
        </w:tc>
        <w:tc>
          <w:tcPr>
            <w:tcW w:w="786" w:type="dxa"/>
            <w:shd w:val="clear" w:color="auto" w:fill="auto"/>
            <w:tcMar>
              <w:top w:w="22" w:type="dxa"/>
              <w:left w:w="28" w:type="dxa"/>
              <w:bottom w:w="22" w:type="dxa"/>
              <w:right w:w="28" w:type="dxa"/>
            </w:tcMar>
            <w:vAlign w:val="bottom"/>
          </w:tcPr>
          <w:p w:rsidR="008B314E" w:rsidRDefault="00967F4E" w14:paraId="6B9B8B3D" w14:textId="77777777">
            <w:pPr>
              <w:pStyle w:val="p-table"/>
              <w:jc w:val="right"/>
              <w:rPr>
                <w:sz w:val="17"/>
              </w:rPr>
            </w:pPr>
            <w:r>
              <w:rPr>
                <w:sz w:val="17"/>
              </w:rPr>
              <w:t>‒</w:t>
            </w:r>
            <w:r>
              <w:rPr>
                <w:sz w:val="17"/>
              </w:rPr>
              <w:t xml:space="preserve"> 81.834</w:t>
            </w:r>
          </w:p>
        </w:tc>
        <w:tc>
          <w:tcPr>
            <w:tcW w:w="785" w:type="dxa"/>
            <w:shd w:val="clear" w:color="auto" w:fill="auto"/>
            <w:tcMar>
              <w:top w:w="22" w:type="dxa"/>
              <w:left w:w="28" w:type="dxa"/>
              <w:bottom w:w="22" w:type="dxa"/>
              <w:right w:w="28" w:type="dxa"/>
            </w:tcMar>
            <w:vAlign w:val="bottom"/>
          </w:tcPr>
          <w:p w:rsidR="008B314E" w:rsidRDefault="00967F4E" w14:paraId="49399BDF" w14:textId="77777777">
            <w:pPr>
              <w:pStyle w:val="p-table"/>
              <w:jc w:val="right"/>
              <w:rPr>
                <w:sz w:val="17"/>
              </w:rPr>
            </w:pPr>
            <w:r>
              <w:rPr>
                <w:sz w:val="17"/>
              </w:rPr>
              <w:t>‒</w:t>
            </w:r>
            <w:r>
              <w:rPr>
                <w:sz w:val="17"/>
              </w:rPr>
              <w:t xml:space="preserve"> 111.791</w:t>
            </w:r>
          </w:p>
        </w:tc>
        <w:tc>
          <w:tcPr>
            <w:tcW w:w="785" w:type="dxa"/>
            <w:shd w:val="clear" w:color="auto" w:fill="auto"/>
            <w:tcMar>
              <w:top w:w="22" w:type="dxa"/>
              <w:left w:w="28" w:type="dxa"/>
              <w:bottom w:w="22" w:type="dxa"/>
              <w:right w:w="28" w:type="dxa"/>
            </w:tcMar>
            <w:vAlign w:val="bottom"/>
          </w:tcPr>
          <w:p w:rsidR="008B314E" w:rsidRDefault="00967F4E" w14:paraId="421D8577" w14:textId="77777777">
            <w:pPr>
              <w:pStyle w:val="p-table"/>
              <w:jc w:val="right"/>
              <w:rPr>
                <w:sz w:val="17"/>
              </w:rPr>
            </w:pPr>
            <w:r>
              <w:rPr>
                <w:sz w:val="17"/>
              </w:rPr>
              <w:t>‒</w:t>
            </w:r>
            <w:r>
              <w:rPr>
                <w:sz w:val="17"/>
              </w:rPr>
              <w:t xml:space="preserve"> 78.568</w:t>
            </w:r>
          </w:p>
        </w:tc>
        <w:tc>
          <w:tcPr>
            <w:tcW w:w="785" w:type="dxa"/>
            <w:shd w:val="clear" w:color="auto" w:fill="auto"/>
            <w:tcMar>
              <w:top w:w="22" w:type="dxa"/>
              <w:left w:w="28" w:type="dxa"/>
              <w:bottom w:w="22" w:type="dxa"/>
              <w:right w:w="28" w:type="dxa"/>
            </w:tcMar>
            <w:vAlign w:val="bottom"/>
          </w:tcPr>
          <w:p w:rsidR="008B314E" w:rsidRDefault="00967F4E" w14:paraId="0195FCB4" w14:textId="77777777">
            <w:pPr>
              <w:pStyle w:val="p-table"/>
              <w:jc w:val="right"/>
              <w:rPr>
                <w:sz w:val="17"/>
              </w:rPr>
            </w:pPr>
            <w:r>
              <w:rPr>
                <w:sz w:val="17"/>
              </w:rPr>
              <w:t>‒</w:t>
            </w:r>
            <w:r>
              <w:rPr>
                <w:sz w:val="17"/>
              </w:rPr>
              <w:t xml:space="preserve"> 59.546</w:t>
            </w:r>
          </w:p>
        </w:tc>
        <w:tc>
          <w:tcPr>
            <w:tcW w:w="785" w:type="dxa"/>
            <w:shd w:val="clear" w:color="auto" w:fill="auto"/>
            <w:tcMar>
              <w:top w:w="22" w:type="dxa"/>
              <w:left w:w="28" w:type="dxa"/>
              <w:bottom w:w="22" w:type="dxa"/>
              <w:right w:w="28" w:type="dxa"/>
            </w:tcMar>
            <w:vAlign w:val="bottom"/>
          </w:tcPr>
          <w:p w:rsidR="008B314E" w:rsidRDefault="00967F4E" w14:paraId="720C2A07" w14:textId="77777777">
            <w:pPr>
              <w:pStyle w:val="p-table"/>
              <w:jc w:val="right"/>
              <w:rPr>
                <w:sz w:val="17"/>
              </w:rPr>
            </w:pPr>
            <w:r>
              <w:rPr>
                <w:sz w:val="17"/>
              </w:rPr>
              <w:t>‒</w:t>
            </w:r>
            <w:r>
              <w:rPr>
                <w:sz w:val="17"/>
              </w:rPr>
              <w:t xml:space="preserve"> 48.561</w:t>
            </w:r>
          </w:p>
        </w:tc>
        <w:tc>
          <w:tcPr>
            <w:tcW w:w="785" w:type="dxa"/>
            <w:shd w:val="clear" w:color="auto" w:fill="auto"/>
            <w:tcMar>
              <w:top w:w="22" w:type="dxa"/>
              <w:left w:w="28" w:type="dxa"/>
              <w:bottom w:w="22" w:type="dxa"/>
              <w:right w:w="28" w:type="dxa"/>
            </w:tcMar>
            <w:vAlign w:val="bottom"/>
          </w:tcPr>
          <w:p w:rsidR="008B314E" w:rsidRDefault="00967F4E" w14:paraId="57B547ED" w14:textId="77777777">
            <w:pPr>
              <w:pStyle w:val="p-table"/>
              <w:jc w:val="right"/>
              <w:rPr>
                <w:sz w:val="17"/>
              </w:rPr>
            </w:pPr>
            <w:r>
              <w:rPr>
                <w:sz w:val="17"/>
              </w:rPr>
              <w:t>‒</w:t>
            </w:r>
            <w:r>
              <w:rPr>
                <w:sz w:val="17"/>
              </w:rPr>
              <w:t xml:space="preserve"> 67.942</w:t>
            </w:r>
          </w:p>
        </w:tc>
        <w:tc>
          <w:tcPr>
            <w:tcW w:w="785" w:type="dxa"/>
            <w:shd w:val="clear" w:color="auto" w:fill="auto"/>
            <w:tcMar>
              <w:top w:w="22" w:type="dxa"/>
              <w:left w:w="28" w:type="dxa"/>
              <w:bottom w:w="22" w:type="dxa"/>
              <w:right w:w="28" w:type="dxa"/>
            </w:tcMar>
            <w:vAlign w:val="bottom"/>
          </w:tcPr>
          <w:p w:rsidR="008B314E" w:rsidRDefault="00967F4E" w14:paraId="60953E5D" w14:textId="77777777">
            <w:pPr>
              <w:pStyle w:val="p-table"/>
              <w:jc w:val="right"/>
              <w:rPr>
                <w:sz w:val="17"/>
              </w:rPr>
            </w:pPr>
            <w:r>
              <w:rPr>
                <w:sz w:val="17"/>
              </w:rPr>
              <w:t>‒</w:t>
            </w:r>
            <w:r>
              <w:rPr>
                <w:sz w:val="17"/>
              </w:rPr>
              <w:t xml:space="preserve"> 39.796</w:t>
            </w:r>
          </w:p>
        </w:tc>
        <w:tc>
          <w:tcPr>
            <w:tcW w:w="785" w:type="dxa"/>
            <w:shd w:val="clear" w:color="auto" w:fill="auto"/>
            <w:tcMar>
              <w:top w:w="22" w:type="dxa"/>
              <w:left w:w="28" w:type="dxa"/>
              <w:bottom w:w="22" w:type="dxa"/>
              <w:right w:w="28" w:type="dxa"/>
            </w:tcMar>
            <w:vAlign w:val="bottom"/>
          </w:tcPr>
          <w:p w:rsidR="008B314E" w:rsidRDefault="00967F4E" w14:paraId="58866BDF" w14:textId="77777777">
            <w:pPr>
              <w:pStyle w:val="p-table"/>
              <w:jc w:val="right"/>
              <w:rPr>
                <w:sz w:val="17"/>
              </w:rPr>
            </w:pPr>
            <w:r>
              <w:rPr>
                <w:sz w:val="17"/>
              </w:rPr>
              <w:t>‒</w:t>
            </w:r>
            <w:r>
              <w:rPr>
                <w:sz w:val="17"/>
              </w:rPr>
              <w:t xml:space="preserve"> 72.871</w:t>
            </w:r>
          </w:p>
        </w:tc>
        <w:tc>
          <w:tcPr>
            <w:tcW w:w="785" w:type="dxa"/>
            <w:shd w:val="clear" w:color="auto" w:fill="auto"/>
            <w:tcMar>
              <w:top w:w="22" w:type="dxa"/>
              <w:left w:w="28" w:type="dxa"/>
              <w:bottom w:w="22" w:type="dxa"/>
              <w:right w:w="28" w:type="dxa"/>
            </w:tcMar>
            <w:vAlign w:val="bottom"/>
          </w:tcPr>
          <w:p w:rsidR="008B314E" w:rsidRDefault="00967F4E" w14:paraId="37E52E0B" w14:textId="77777777">
            <w:pPr>
              <w:pStyle w:val="p-table"/>
              <w:jc w:val="right"/>
              <w:rPr>
                <w:sz w:val="17"/>
              </w:rPr>
            </w:pPr>
            <w:r>
              <w:rPr>
                <w:sz w:val="17"/>
              </w:rPr>
              <w:t>57.000</w:t>
            </w:r>
          </w:p>
        </w:tc>
      </w:tr>
      <w:tr w:rsidR="008B314E" w14:paraId="222E5181"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7B43E62A" w14:textId="77777777">
            <w:pPr>
              <w:pStyle w:val="p-table"/>
              <w:rPr>
                <w:sz w:val="17"/>
              </w:rPr>
            </w:pPr>
            <w:r>
              <w:rPr>
                <w:sz w:val="17"/>
              </w:rPr>
              <w:t>Verwerving: realisatie</w:t>
            </w:r>
          </w:p>
        </w:tc>
        <w:tc>
          <w:tcPr>
            <w:tcW w:w="786" w:type="dxa"/>
            <w:shd w:val="clear" w:color="auto" w:fill="auto"/>
            <w:tcMar>
              <w:top w:w="22" w:type="dxa"/>
              <w:left w:w="28" w:type="dxa"/>
              <w:bottom w:w="22" w:type="dxa"/>
              <w:right w:w="28" w:type="dxa"/>
            </w:tcMar>
            <w:vAlign w:val="bottom"/>
          </w:tcPr>
          <w:p w:rsidR="008B314E" w:rsidRDefault="00967F4E" w14:paraId="76E1DA82" w14:textId="77777777">
            <w:pPr>
              <w:pStyle w:val="p-table"/>
              <w:jc w:val="right"/>
              <w:rPr>
                <w:sz w:val="17"/>
              </w:rPr>
            </w:pPr>
            <w:r>
              <w:rPr>
                <w:sz w:val="17"/>
              </w:rPr>
              <w:t>242.963</w:t>
            </w:r>
          </w:p>
        </w:tc>
        <w:tc>
          <w:tcPr>
            <w:tcW w:w="786" w:type="dxa"/>
            <w:shd w:val="clear" w:color="auto" w:fill="auto"/>
            <w:tcMar>
              <w:top w:w="22" w:type="dxa"/>
              <w:left w:w="28" w:type="dxa"/>
              <w:bottom w:w="22" w:type="dxa"/>
              <w:right w:w="28" w:type="dxa"/>
            </w:tcMar>
            <w:vAlign w:val="bottom"/>
          </w:tcPr>
          <w:p w:rsidR="008B314E" w:rsidRDefault="00967F4E" w14:paraId="518893CD" w14:textId="77777777">
            <w:pPr>
              <w:pStyle w:val="p-table"/>
              <w:jc w:val="right"/>
              <w:rPr>
                <w:sz w:val="17"/>
              </w:rPr>
            </w:pPr>
            <w:r>
              <w:rPr>
                <w:sz w:val="17"/>
              </w:rPr>
              <w:t>165.401</w:t>
            </w:r>
          </w:p>
        </w:tc>
        <w:tc>
          <w:tcPr>
            <w:tcW w:w="785" w:type="dxa"/>
            <w:shd w:val="clear" w:color="auto" w:fill="auto"/>
            <w:tcMar>
              <w:top w:w="22" w:type="dxa"/>
              <w:left w:w="28" w:type="dxa"/>
              <w:bottom w:w="22" w:type="dxa"/>
              <w:right w:w="28" w:type="dxa"/>
            </w:tcMar>
            <w:vAlign w:val="bottom"/>
          </w:tcPr>
          <w:p w:rsidR="008B314E" w:rsidRDefault="00967F4E" w14:paraId="7F9B12EF" w14:textId="77777777">
            <w:pPr>
              <w:pStyle w:val="p-table"/>
              <w:jc w:val="right"/>
              <w:rPr>
                <w:sz w:val="17"/>
              </w:rPr>
            </w:pPr>
            <w:r>
              <w:rPr>
                <w:sz w:val="17"/>
              </w:rPr>
              <w:t>128.389</w:t>
            </w:r>
          </w:p>
        </w:tc>
        <w:tc>
          <w:tcPr>
            <w:tcW w:w="785" w:type="dxa"/>
            <w:shd w:val="clear" w:color="auto" w:fill="auto"/>
            <w:tcMar>
              <w:top w:w="22" w:type="dxa"/>
              <w:left w:w="28" w:type="dxa"/>
              <w:bottom w:w="22" w:type="dxa"/>
              <w:right w:w="28" w:type="dxa"/>
            </w:tcMar>
            <w:vAlign w:val="bottom"/>
          </w:tcPr>
          <w:p w:rsidR="008B314E" w:rsidRDefault="00967F4E" w14:paraId="7B325780" w14:textId="77777777">
            <w:pPr>
              <w:pStyle w:val="p-table"/>
              <w:jc w:val="right"/>
              <w:rPr>
                <w:sz w:val="17"/>
              </w:rPr>
            </w:pPr>
            <w:r>
              <w:rPr>
                <w:sz w:val="17"/>
              </w:rPr>
              <w:t>171.734</w:t>
            </w:r>
          </w:p>
        </w:tc>
        <w:tc>
          <w:tcPr>
            <w:tcW w:w="785" w:type="dxa"/>
            <w:shd w:val="clear" w:color="auto" w:fill="auto"/>
            <w:tcMar>
              <w:top w:w="22" w:type="dxa"/>
              <w:left w:w="28" w:type="dxa"/>
              <w:bottom w:w="22" w:type="dxa"/>
              <w:right w:w="28" w:type="dxa"/>
            </w:tcMar>
            <w:vAlign w:val="bottom"/>
          </w:tcPr>
          <w:p w:rsidR="008B314E" w:rsidRDefault="00967F4E" w14:paraId="5553D34B" w14:textId="77777777">
            <w:pPr>
              <w:pStyle w:val="p-table"/>
              <w:jc w:val="right"/>
              <w:rPr>
                <w:sz w:val="17"/>
              </w:rPr>
            </w:pPr>
            <w:r>
              <w:rPr>
                <w:sz w:val="17"/>
              </w:rPr>
              <w:t>126.112</w:t>
            </w:r>
          </w:p>
        </w:tc>
        <w:tc>
          <w:tcPr>
            <w:tcW w:w="785" w:type="dxa"/>
            <w:shd w:val="clear" w:color="auto" w:fill="auto"/>
            <w:tcMar>
              <w:top w:w="22" w:type="dxa"/>
              <w:left w:w="28" w:type="dxa"/>
              <w:bottom w:w="22" w:type="dxa"/>
              <w:right w:w="28" w:type="dxa"/>
            </w:tcMar>
            <w:vAlign w:val="bottom"/>
          </w:tcPr>
          <w:p w:rsidR="008B314E" w:rsidRDefault="00967F4E" w14:paraId="0BDDBF96" w14:textId="77777777">
            <w:pPr>
              <w:pStyle w:val="p-table"/>
              <w:jc w:val="right"/>
              <w:rPr>
                <w:sz w:val="17"/>
              </w:rPr>
            </w:pPr>
            <w:r>
              <w:rPr>
                <w:sz w:val="17"/>
              </w:rPr>
              <w:t>166.998</w:t>
            </w:r>
          </w:p>
        </w:tc>
        <w:tc>
          <w:tcPr>
            <w:tcW w:w="785" w:type="dxa"/>
            <w:shd w:val="clear" w:color="auto" w:fill="auto"/>
            <w:tcMar>
              <w:top w:w="22" w:type="dxa"/>
              <w:left w:w="28" w:type="dxa"/>
              <w:bottom w:w="22" w:type="dxa"/>
              <w:right w:w="28" w:type="dxa"/>
            </w:tcMar>
            <w:vAlign w:val="bottom"/>
          </w:tcPr>
          <w:p w:rsidR="008B314E" w:rsidRDefault="00967F4E" w14:paraId="550BA114" w14:textId="77777777">
            <w:pPr>
              <w:pStyle w:val="p-table"/>
              <w:jc w:val="right"/>
              <w:rPr>
                <w:sz w:val="17"/>
              </w:rPr>
            </w:pPr>
            <w:r>
              <w:rPr>
                <w:sz w:val="17"/>
              </w:rPr>
              <w:t>41.993</w:t>
            </w:r>
          </w:p>
        </w:tc>
        <w:tc>
          <w:tcPr>
            <w:tcW w:w="785" w:type="dxa"/>
            <w:shd w:val="clear" w:color="auto" w:fill="auto"/>
            <w:tcMar>
              <w:top w:w="22" w:type="dxa"/>
              <w:left w:w="28" w:type="dxa"/>
              <w:bottom w:w="22" w:type="dxa"/>
              <w:right w:w="28" w:type="dxa"/>
            </w:tcMar>
            <w:vAlign w:val="bottom"/>
          </w:tcPr>
          <w:p w:rsidR="008B314E" w:rsidRDefault="00967F4E" w14:paraId="3A2F4FF6" w14:textId="77777777">
            <w:pPr>
              <w:pStyle w:val="p-table"/>
              <w:jc w:val="right"/>
              <w:rPr>
                <w:sz w:val="17"/>
              </w:rPr>
            </w:pPr>
            <w:r>
              <w:rPr>
                <w:sz w:val="17"/>
              </w:rPr>
              <w:t>53.638</w:t>
            </w:r>
          </w:p>
        </w:tc>
        <w:tc>
          <w:tcPr>
            <w:tcW w:w="785" w:type="dxa"/>
            <w:shd w:val="clear" w:color="auto" w:fill="auto"/>
            <w:tcMar>
              <w:top w:w="22" w:type="dxa"/>
              <w:left w:w="28" w:type="dxa"/>
              <w:bottom w:w="22" w:type="dxa"/>
              <w:right w:w="28" w:type="dxa"/>
            </w:tcMar>
            <w:vAlign w:val="bottom"/>
          </w:tcPr>
          <w:p w:rsidR="008B314E" w:rsidRDefault="00967F4E" w14:paraId="441B6616" w14:textId="77777777">
            <w:pPr>
              <w:pStyle w:val="p-table"/>
              <w:jc w:val="right"/>
              <w:rPr>
                <w:sz w:val="17"/>
              </w:rPr>
            </w:pPr>
            <w:r>
              <w:rPr>
                <w:sz w:val="17"/>
              </w:rPr>
              <w:t>34.878</w:t>
            </w:r>
          </w:p>
        </w:tc>
        <w:tc>
          <w:tcPr>
            <w:tcW w:w="785" w:type="dxa"/>
            <w:shd w:val="clear" w:color="auto" w:fill="auto"/>
            <w:tcMar>
              <w:top w:w="22" w:type="dxa"/>
              <w:left w:w="28" w:type="dxa"/>
              <w:bottom w:w="22" w:type="dxa"/>
              <w:right w:w="28" w:type="dxa"/>
            </w:tcMar>
            <w:vAlign w:val="bottom"/>
          </w:tcPr>
          <w:p w:rsidR="008B314E" w:rsidRDefault="00967F4E" w14:paraId="6A282C09" w14:textId="77777777">
            <w:pPr>
              <w:pStyle w:val="p-table"/>
              <w:jc w:val="right"/>
              <w:rPr>
                <w:sz w:val="17"/>
              </w:rPr>
            </w:pPr>
            <w:r>
              <w:rPr>
                <w:sz w:val="17"/>
              </w:rPr>
              <w:t>330.237</w:t>
            </w:r>
          </w:p>
        </w:tc>
      </w:tr>
      <w:tr w:rsidR="008B314E" w14:paraId="27D78F24" w14:textId="77777777">
        <w:tblPrEx>
          <w:tblCellMar>
            <w:top w:w="0" w:type="dxa"/>
            <w:bottom w:w="0" w:type="dxa"/>
          </w:tblCellMar>
        </w:tblPrEx>
        <w:tc>
          <w:tcPr>
            <w:tcW w:w="1842" w:type="dxa"/>
            <w:shd w:val="clear" w:color="auto" w:fill="auto"/>
            <w:tcMar>
              <w:top w:w="22" w:type="dxa"/>
              <w:left w:w="10" w:type="dxa"/>
              <w:bottom w:w="22" w:type="dxa"/>
              <w:right w:w="28" w:type="dxa"/>
            </w:tcMar>
          </w:tcPr>
          <w:p w:rsidR="008B314E" w:rsidRDefault="008B314E" w14:paraId="65F97B7B"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2F0311AD"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23C9D438"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10DF2EEE"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5D1817FB"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05CE8E1"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75EBA69"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58220A3D"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CEFA1F0"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024524D"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C760CD9" w14:textId="77777777">
            <w:pPr>
              <w:pStyle w:val="p-table"/>
              <w:rPr>
                <w:sz w:val="17"/>
              </w:rPr>
            </w:pPr>
          </w:p>
        </w:tc>
      </w:tr>
      <w:tr w:rsidR="008B314E" w14:paraId="0E8F371A"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139B23AD" w14:textId="77777777">
            <w:pPr>
              <w:pStyle w:val="p-table"/>
              <w:rPr>
                <w:sz w:val="17"/>
              </w:rPr>
            </w:pPr>
            <w:r>
              <w:rPr>
                <w:sz w:val="17"/>
              </w:rPr>
              <w:t>Instandhouding</w:t>
            </w:r>
          </w:p>
        </w:tc>
        <w:tc>
          <w:tcPr>
            <w:tcW w:w="786" w:type="dxa"/>
            <w:shd w:val="clear" w:color="auto" w:fill="auto"/>
            <w:tcMar>
              <w:top w:w="22" w:type="dxa"/>
              <w:left w:w="28" w:type="dxa"/>
              <w:bottom w:w="22" w:type="dxa"/>
              <w:right w:w="28" w:type="dxa"/>
            </w:tcMar>
          </w:tcPr>
          <w:p w:rsidR="008B314E" w:rsidRDefault="008B314E" w14:paraId="41B452A4"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3DD334E8"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6AA189D6"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5231C39D"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5A2A34F3"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03E4318"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FA0AA04"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1A71B12"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2C63D2F"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A25FE08" w14:textId="77777777">
            <w:pPr>
              <w:pStyle w:val="p-table"/>
              <w:rPr>
                <w:sz w:val="17"/>
              </w:rPr>
            </w:pPr>
          </w:p>
        </w:tc>
      </w:tr>
      <w:tr w:rsidR="008B314E" w14:paraId="381D976A"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27418AC8" w14:textId="77777777">
            <w:pPr>
              <w:pStyle w:val="p-table"/>
            </w:pPr>
            <w:r>
              <w:rPr>
                <w:b/>
                <w:sz w:val="17"/>
              </w:rPr>
              <w:t>Opdrachten</w:t>
            </w:r>
          </w:p>
        </w:tc>
        <w:tc>
          <w:tcPr>
            <w:tcW w:w="786" w:type="dxa"/>
            <w:shd w:val="clear" w:color="auto" w:fill="auto"/>
            <w:tcMar>
              <w:top w:w="22" w:type="dxa"/>
              <w:left w:w="28" w:type="dxa"/>
              <w:bottom w:w="22" w:type="dxa"/>
              <w:right w:w="28" w:type="dxa"/>
            </w:tcMar>
            <w:vAlign w:val="bottom"/>
          </w:tcPr>
          <w:p w:rsidR="008B314E" w:rsidRDefault="00967F4E" w14:paraId="1875E630" w14:textId="77777777">
            <w:pPr>
              <w:pStyle w:val="p-table"/>
              <w:jc w:val="right"/>
              <w:rPr>
                <w:sz w:val="17"/>
              </w:rPr>
            </w:pPr>
            <w:r>
              <w:rPr>
                <w:sz w:val="17"/>
              </w:rPr>
              <w:t>21.599</w:t>
            </w:r>
          </w:p>
        </w:tc>
        <w:tc>
          <w:tcPr>
            <w:tcW w:w="786" w:type="dxa"/>
            <w:shd w:val="clear" w:color="auto" w:fill="auto"/>
            <w:tcMar>
              <w:top w:w="22" w:type="dxa"/>
              <w:left w:w="28" w:type="dxa"/>
              <w:bottom w:w="22" w:type="dxa"/>
              <w:right w:w="28" w:type="dxa"/>
            </w:tcMar>
            <w:vAlign w:val="bottom"/>
          </w:tcPr>
          <w:p w:rsidR="008B314E" w:rsidRDefault="00967F4E" w14:paraId="7E0C7682" w14:textId="77777777">
            <w:pPr>
              <w:pStyle w:val="p-table"/>
              <w:jc w:val="right"/>
              <w:rPr>
                <w:sz w:val="17"/>
              </w:rPr>
            </w:pPr>
            <w:r>
              <w:rPr>
                <w:sz w:val="17"/>
              </w:rPr>
              <w:t>20.957</w:t>
            </w:r>
          </w:p>
        </w:tc>
        <w:tc>
          <w:tcPr>
            <w:tcW w:w="785" w:type="dxa"/>
            <w:shd w:val="clear" w:color="auto" w:fill="auto"/>
            <w:tcMar>
              <w:top w:w="22" w:type="dxa"/>
              <w:left w:w="28" w:type="dxa"/>
              <w:bottom w:w="22" w:type="dxa"/>
              <w:right w:w="28" w:type="dxa"/>
            </w:tcMar>
            <w:vAlign w:val="bottom"/>
          </w:tcPr>
          <w:p w:rsidR="008B314E" w:rsidRDefault="00967F4E" w14:paraId="3F2B4679" w14:textId="77777777">
            <w:pPr>
              <w:pStyle w:val="p-table"/>
              <w:jc w:val="right"/>
              <w:rPr>
                <w:sz w:val="17"/>
              </w:rPr>
            </w:pPr>
            <w:r>
              <w:rPr>
                <w:sz w:val="17"/>
              </w:rPr>
              <w:t>20.954</w:t>
            </w:r>
          </w:p>
        </w:tc>
        <w:tc>
          <w:tcPr>
            <w:tcW w:w="785" w:type="dxa"/>
            <w:shd w:val="clear" w:color="auto" w:fill="auto"/>
            <w:tcMar>
              <w:top w:w="22" w:type="dxa"/>
              <w:left w:w="28" w:type="dxa"/>
              <w:bottom w:w="22" w:type="dxa"/>
              <w:right w:w="28" w:type="dxa"/>
            </w:tcMar>
            <w:vAlign w:val="bottom"/>
          </w:tcPr>
          <w:p w:rsidR="008B314E" w:rsidRDefault="00967F4E" w14:paraId="7A3B6380" w14:textId="77777777">
            <w:pPr>
              <w:pStyle w:val="p-table"/>
              <w:jc w:val="right"/>
              <w:rPr>
                <w:sz w:val="17"/>
              </w:rPr>
            </w:pPr>
            <w:r>
              <w:rPr>
                <w:sz w:val="17"/>
              </w:rPr>
              <w:t>19.654</w:t>
            </w:r>
          </w:p>
        </w:tc>
        <w:tc>
          <w:tcPr>
            <w:tcW w:w="785" w:type="dxa"/>
            <w:shd w:val="clear" w:color="auto" w:fill="auto"/>
            <w:tcMar>
              <w:top w:w="22" w:type="dxa"/>
              <w:left w:w="28" w:type="dxa"/>
              <w:bottom w:w="22" w:type="dxa"/>
              <w:right w:w="28" w:type="dxa"/>
            </w:tcMar>
            <w:vAlign w:val="bottom"/>
          </w:tcPr>
          <w:p w:rsidR="008B314E" w:rsidRDefault="00967F4E" w14:paraId="536513A5" w14:textId="77777777">
            <w:pPr>
              <w:pStyle w:val="p-table"/>
              <w:jc w:val="right"/>
              <w:rPr>
                <w:sz w:val="17"/>
              </w:rPr>
            </w:pPr>
            <w:r>
              <w:rPr>
                <w:sz w:val="17"/>
              </w:rPr>
              <w:t>19.591</w:t>
            </w:r>
          </w:p>
        </w:tc>
        <w:tc>
          <w:tcPr>
            <w:tcW w:w="785" w:type="dxa"/>
            <w:shd w:val="clear" w:color="auto" w:fill="auto"/>
            <w:tcMar>
              <w:top w:w="22" w:type="dxa"/>
              <w:left w:w="28" w:type="dxa"/>
              <w:bottom w:w="22" w:type="dxa"/>
              <w:right w:w="28" w:type="dxa"/>
            </w:tcMar>
            <w:vAlign w:val="bottom"/>
          </w:tcPr>
          <w:p w:rsidR="008B314E" w:rsidRDefault="00967F4E" w14:paraId="67AF7B61" w14:textId="77777777">
            <w:pPr>
              <w:pStyle w:val="p-table"/>
              <w:jc w:val="right"/>
              <w:rPr>
                <w:sz w:val="17"/>
              </w:rPr>
            </w:pPr>
            <w:r>
              <w:rPr>
                <w:sz w:val="17"/>
              </w:rPr>
              <w:t>19.630</w:t>
            </w:r>
          </w:p>
        </w:tc>
        <w:tc>
          <w:tcPr>
            <w:tcW w:w="785" w:type="dxa"/>
            <w:shd w:val="clear" w:color="auto" w:fill="auto"/>
            <w:tcMar>
              <w:top w:w="22" w:type="dxa"/>
              <w:left w:w="28" w:type="dxa"/>
              <w:bottom w:w="22" w:type="dxa"/>
              <w:right w:w="28" w:type="dxa"/>
            </w:tcMar>
            <w:vAlign w:val="bottom"/>
          </w:tcPr>
          <w:p w:rsidR="008B314E" w:rsidRDefault="00967F4E" w14:paraId="521D1B4B" w14:textId="77777777">
            <w:pPr>
              <w:pStyle w:val="p-table"/>
              <w:jc w:val="right"/>
              <w:rPr>
                <w:sz w:val="17"/>
              </w:rPr>
            </w:pPr>
            <w:r>
              <w:rPr>
                <w:sz w:val="17"/>
              </w:rPr>
              <w:t>19.631</w:t>
            </w:r>
          </w:p>
        </w:tc>
        <w:tc>
          <w:tcPr>
            <w:tcW w:w="785" w:type="dxa"/>
            <w:shd w:val="clear" w:color="auto" w:fill="auto"/>
            <w:tcMar>
              <w:top w:w="22" w:type="dxa"/>
              <w:left w:w="28" w:type="dxa"/>
              <w:bottom w:w="22" w:type="dxa"/>
              <w:right w:w="28" w:type="dxa"/>
            </w:tcMar>
            <w:vAlign w:val="bottom"/>
          </w:tcPr>
          <w:p w:rsidR="008B314E" w:rsidRDefault="00967F4E" w14:paraId="41ACEB08" w14:textId="77777777">
            <w:pPr>
              <w:pStyle w:val="p-table"/>
              <w:jc w:val="right"/>
              <w:rPr>
                <w:sz w:val="17"/>
              </w:rPr>
            </w:pPr>
            <w:r>
              <w:rPr>
                <w:sz w:val="17"/>
              </w:rPr>
              <w:t>19.633</w:t>
            </w:r>
          </w:p>
        </w:tc>
        <w:tc>
          <w:tcPr>
            <w:tcW w:w="785" w:type="dxa"/>
            <w:shd w:val="clear" w:color="auto" w:fill="auto"/>
            <w:tcMar>
              <w:top w:w="22" w:type="dxa"/>
              <w:left w:w="28" w:type="dxa"/>
              <w:bottom w:w="22" w:type="dxa"/>
              <w:right w:w="28" w:type="dxa"/>
            </w:tcMar>
            <w:vAlign w:val="bottom"/>
          </w:tcPr>
          <w:p w:rsidR="008B314E" w:rsidRDefault="00967F4E" w14:paraId="21C16321" w14:textId="77777777">
            <w:pPr>
              <w:pStyle w:val="p-table"/>
              <w:jc w:val="right"/>
              <w:rPr>
                <w:sz w:val="17"/>
              </w:rPr>
            </w:pPr>
            <w:r>
              <w:rPr>
                <w:sz w:val="17"/>
              </w:rPr>
              <w:t>19.555</w:t>
            </w:r>
          </w:p>
        </w:tc>
        <w:tc>
          <w:tcPr>
            <w:tcW w:w="785" w:type="dxa"/>
            <w:shd w:val="clear" w:color="auto" w:fill="auto"/>
            <w:tcMar>
              <w:top w:w="22" w:type="dxa"/>
              <w:left w:w="28" w:type="dxa"/>
              <w:bottom w:w="22" w:type="dxa"/>
              <w:right w:w="28" w:type="dxa"/>
            </w:tcMar>
            <w:vAlign w:val="bottom"/>
          </w:tcPr>
          <w:p w:rsidR="008B314E" w:rsidRDefault="00967F4E" w14:paraId="1304BEEF" w14:textId="77777777">
            <w:pPr>
              <w:pStyle w:val="p-table"/>
              <w:jc w:val="right"/>
              <w:rPr>
                <w:sz w:val="17"/>
              </w:rPr>
            </w:pPr>
            <w:r>
              <w:rPr>
                <w:sz w:val="17"/>
              </w:rPr>
              <w:t>512.755</w:t>
            </w:r>
          </w:p>
        </w:tc>
      </w:tr>
      <w:tr w:rsidR="008B314E" w14:paraId="70876241"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62468703" w14:textId="77777777">
            <w:pPr>
              <w:pStyle w:val="p-table"/>
              <w:rPr>
                <w:sz w:val="17"/>
              </w:rPr>
            </w:pPr>
            <w:r>
              <w:rPr>
                <w:sz w:val="17"/>
              </w:rPr>
              <w:t>Instandhouding Infrastructuur</w:t>
            </w:r>
          </w:p>
        </w:tc>
        <w:tc>
          <w:tcPr>
            <w:tcW w:w="786" w:type="dxa"/>
            <w:shd w:val="clear" w:color="auto" w:fill="auto"/>
            <w:tcMar>
              <w:top w:w="22" w:type="dxa"/>
              <w:left w:w="28" w:type="dxa"/>
              <w:bottom w:w="22" w:type="dxa"/>
              <w:right w:w="28" w:type="dxa"/>
            </w:tcMar>
            <w:vAlign w:val="bottom"/>
          </w:tcPr>
          <w:p w:rsidR="008B314E" w:rsidRDefault="00967F4E" w14:paraId="46B65F32" w14:textId="77777777">
            <w:pPr>
              <w:pStyle w:val="p-table"/>
              <w:jc w:val="right"/>
              <w:rPr>
                <w:sz w:val="17"/>
              </w:rPr>
            </w:pPr>
            <w:r>
              <w:rPr>
                <w:sz w:val="17"/>
              </w:rPr>
              <w:t>21.599</w:t>
            </w:r>
          </w:p>
        </w:tc>
        <w:tc>
          <w:tcPr>
            <w:tcW w:w="786" w:type="dxa"/>
            <w:shd w:val="clear" w:color="auto" w:fill="auto"/>
            <w:tcMar>
              <w:top w:w="22" w:type="dxa"/>
              <w:left w:w="28" w:type="dxa"/>
              <w:bottom w:w="22" w:type="dxa"/>
              <w:right w:w="28" w:type="dxa"/>
            </w:tcMar>
            <w:vAlign w:val="bottom"/>
          </w:tcPr>
          <w:p w:rsidR="008B314E" w:rsidRDefault="00967F4E" w14:paraId="5D6EEA96" w14:textId="77777777">
            <w:pPr>
              <w:pStyle w:val="p-table"/>
              <w:jc w:val="right"/>
              <w:rPr>
                <w:sz w:val="17"/>
              </w:rPr>
            </w:pPr>
            <w:r>
              <w:rPr>
                <w:sz w:val="17"/>
              </w:rPr>
              <w:t>20.957</w:t>
            </w:r>
          </w:p>
        </w:tc>
        <w:tc>
          <w:tcPr>
            <w:tcW w:w="785" w:type="dxa"/>
            <w:shd w:val="clear" w:color="auto" w:fill="auto"/>
            <w:tcMar>
              <w:top w:w="22" w:type="dxa"/>
              <w:left w:w="28" w:type="dxa"/>
              <w:bottom w:w="22" w:type="dxa"/>
              <w:right w:w="28" w:type="dxa"/>
            </w:tcMar>
            <w:vAlign w:val="bottom"/>
          </w:tcPr>
          <w:p w:rsidR="008B314E" w:rsidRDefault="00967F4E" w14:paraId="032A6C24" w14:textId="77777777">
            <w:pPr>
              <w:pStyle w:val="p-table"/>
              <w:jc w:val="right"/>
              <w:rPr>
                <w:sz w:val="17"/>
              </w:rPr>
            </w:pPr>
            <w:r>
              <w:rPr>
                <w:sz w:val="17"/>
              </w:rPr>
              <w:t>20.954</w:t>
            </w:r>
          </w:p>
        </w:tc>
        <w:tc>
          <w:tcPr>
            <w:tcW w:w="785" w:type="dxa"/>
            <w:shd w:val="clear" w:color="auto" w:fill="auto"/>
            <w:tcMar>
              <w:top w:w="22" w:type="dxa"/>
              <w:left w:w="28" w:type="dxa"/>
              <w:bottom w:w="22" w:type="dxa"/>
              <w:right w:w="28" w:type="dxa"/>
            </w:tcMar>
            <w:vAlign w:val="bottom"/>
          </w:tcPr>
          <w:p w:rsidR="008B314E" w:rsidRDefault="00967F4E" w14:paraId="0D8346EC" w14:textId="77777777">
            <w:pPr>
              <w:pStyle w:val="p-table"/>
              <w:jc w:val="right"/>
              <w:rPr>
                <w:sz w:val="17"/>
              </w:rPr>
            </w:pPr>
            <w:r>
              <w:rPr>
                <w:sz w:val="17"/>
              </w:rPr>
              <w:t>19.654</w:t>
            </w:r>
          </w:p>
        </w:tc>
        <w:tc>
          <w:tcPr>
            <w:tcW w:w="785" w:type="dxa"/>
            <w:shd w:val="clear" w:color="auto" w:fill="auto"/>
            <w:tcMar>
              <w:top w:w="22" w:type="dxa"/>
              <w:left w:w="28" w:type="dxa"/>
              <w:bottom w:w="22" w:type="dxa"/>
              <w:right w:w="28" w:type="dxa"/>
            </w:tcMar>
            <w:vAlign w:val="bottom"/>
          </w:tcPr>
          <w:p w:rsidR="008B314E" w:rsidRDefault="00967F4E" w14:paraId="004474CD" w14:textId="77777777">
            <w:pPr>
              <w:pStyle w:val="p-table"/>
              <w:jc w:val="right"/>
              <w:rPr>
                <w:sz w:val="17"/>
              </w:rPr>
            </w:pPr>
            <w:r>
              <w:rPr>
                <w:sz w:val="17"/>
              </w:rPr>
              <w:t>19.591</w:t>
            </w:r>
          </w:p>
        </w:tc>
        <w:tc>
          <w:tcPr>
            <w:tcW w:w="785" w:type="dxa"/>
            <w:shd w:val="clear" w:color="auto" w:fill="auto"/>
            <w:tcMar>
              <w:top w:w="22" w:type="dxa"/>
              <w:left w:w="28" w:type="dxa"/>
              <w:bottom w:w="22" w:type="dxa"/>
              <w:right w:w="28" w:type="dxa"/>
            </w:tcMar>
            <w:vAlign w:val="bottom"/>
          </w:tcPr>
          <w:p w:rsidR="008B314E" w:rsidRDefault="00967F4E" w14:paraId="5D419544" w14:textId="77777777">
            <w:pPr>
              <w:pStyle w:val="p-table"/>
              <w:jc w:val="right"/>
              <w:rPr>
                <w:sz w:val="17"/>
              </w:rPr>
            </w:pPr>
            <w:r>
              <w:rPr>
                <w:sz w:val="17"/>
              </w:rPr>
              <w:t>19.630</w:t>
            </w:r>
          </w:p>
        </w:tc>
        <w:tc>
          <w:tcPr>
            <w:tcW w:w="785" w:type="dxa"/>
            <w:shd w:val="clear" w:color="auto" w:fill="auto"/>
            <w:tcMar>
              <w:top w:w="22" w:type="dxa"/>
              <w:left w:w="28" w:type="dxa"/>
              <w:bottom w:w="22" w:type="dxa"/>
              <w:right w:w="28" w:type="dxa"/>
            </w:tcMar>
            <w:vAlign w:val="bottom"/>
          </w:tcPr>
          <w:p w:rsidR="008B314E" w:rsidRDefault="00967F4E" w14:paraId="380845C5" w14:textId="77777777">
            <w:pPr>
              <w:pStyle w:val="p-table"/>
              <w:jc w:val="right"/>
              <w:rPr>
                <w:sz w:val="17"/>
              </w:rPr>
            </w:pPr>
            <w:r>
              <w:rPr>
                <w:sz w:val="17"/>
              </w:rPr>
              <w:t>19.631</w:t>
            </w:r>
          </w:p>
        </w:tc>
        <w:tc>
          <w:tcPr>
            <w:tcW w:w="785" w:type="dxa"/>
            <w:shd w:val="clear" w:color="auto" w:fill="auto"/>
            <w:tcMar>
              <w:top w:w="22" w:type="dxa"/>
              <w:left w:w="28" w:type="dxa"/>
              <w:bottom w:w="22" w:type="dxa"/>
              <w:right w:w="28" w:type="dxa"/>
            </w:tcMar>
            <w:vAlign w:val="bottom"/>
          </w:tcPr>
          <w:p w:rsidR="008B314E" w:rsidRDefault="00967F4E" w14:paraId="3069664B" w14:textId="77777777">
            <w:pPr>
              <w:pStyle w:val="p-table"/>
              <w:jc w:val="right"/>
              <w:rPr>
                <w:sz w:val="17"/>
              </w:rPr>
            </w:pPr>
            <w:r>
              <w:rPr>
                <w:sz w:val="17"/>
              </w:rPr>
              <w:t>19.633</w:t>
            </w:r>
          </w:p>
        </w:tc>
        <w:tc>
          <w:tcPr>
            <w:tcW w:w="785" w:type="dxa"/>
            <w:shd w:val="clear" w:color="auto" w:fill="auto"/>
            <w:tcMar>
              <w:top w:w="22" w:type="dxa"/>
              <w:left w:w="28" w:type="dxa"/>
              <w:bottom w:w="22" w:type="dxa"/>
              <w:right w:w="28" w:type="dxa"/>
            </w:tcMar>
            <w:vAlign w:val="bottom"/>
          </w:tcPr>
          <w:p w:rsidR="008B314E" w:rsidRDefault="00967F4E" w14:paraId="568608E9" w14:textId="77777777">
            <w:pPr>
              <w:pStyle w:val="p-table"/>
              <w:jc w:val="right"/>
              <w:rPr>
                <w:sz w:val="17"/>
              </w:rPr>
            </w:pPr>
            <w:r>
              <w:rPr>
                <w:sz w:val="17"/>
              </w:rPr>
              <w:t>19.555</w:t>
            </w:r>
          </w:p>
        </w:tc>
        <w:tc>
          <w:tcPr>
            <w:tcW w:w="785" w:type="dxa"/>
            <w:shd w:val="clear" w:color="auto" w:fill="auto"/>
            <w:tcMar>
              <w:top w:w="22" w:type="dxa"/>
              <w:left w:w="28" w:type="dxa"/>
              <w:bottom w:w="22" w:type="dxa"/>
              <w:right w:w="28" w:type="dxa"/>
            </w:tcMar>
            <w:vAlign w:val="bottom"/>
          </w:tcPr>
          <w:p w:rsidR="008B314E" w:rsidRDefault="00967F4E" w14:paraId="6F10BF4A" w14:textId="77777777">
            <w:pPr>
              <w:pStyle w:val="p-table"/>
              <w:jc w:val="right"/>
              <w:rPr>
                <w:sz w:val="17"/>
              </w:rPr>
            </w:pPr>
            <w:r>
              <w:rPr>
                <w:sz w:val="17"/>
              </w:rPr>
              <w:t>512.755</w:t>
            </w:r>
          </w:p>
        </w:tc>
      </w:tr>
      <w:tr w:rsidR="008B314E" w14:paraId="09B39336" w14:textId="77777777">
        <w:tblPrEx>
          <w:tblCellMar>
            <w:top w:w="0" w:type="dxa"/>
            <w:bottom w:w="0" w:type="dxa"/>
          </w:tblCellMar>
        </w:tblPrEx>
        <w:tc>
          <w:tcPr>
            <w:tcW w:w="1842" w:type="dxa"/>
            <w:shd w:val="clear" w:color="auto" w:fill="auto"/>
            <w:tcMar>
              <w:top w:w="22" w:type="dxa"/>
              <w:left w:w="10" w:type="dxa"/>
              <w:bottom w:w="22" w:type="dxa"/>
              <w:right w:w="28" w:type="dxa"/>
            </w:tcMar>
          </w:tcPr>
          <w:p w:rsidR="008B314E" w:rsidRDefault="008B314E" w14:paraId="14D158DE"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3E4AFCDD"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5DD3774F"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1495076A"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344A2EB2"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1CEE3D8E"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7ABC30B9"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0A615A1"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1E989509"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5E9A420D"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5EE4C702" w14:textId="77777777">
            <w:pPr>
              <w:pStyle w:val="p-table"/>
              <w:rPr>
                <w:sz w:val="17"/>
              </w:rPr>
            </w:pPr>
          </w:p>
        </w:tc>
      </w:tr>
      <w:tr w:rsidR="008B314E" w14:paraId="334000D0"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49233F48" w14:textId="77777777">
            <w:pPr>
              <w:pStyle w:val="p-table"/>
              <w:rPr>
                <w:sz w:val="17"/>
              </w:rPr>
            </w:pPr>
            <w:r>
              <w:rPr>
                <w:sz w:val="17"/>
              </w:rPr>
              <w:t xml:space="preserve">Over-/ </w:t>
            </w:r>
            <w:proofErr w:type="spellStart"/>
            <w:r>
              <w:rPr>
                <w:sz w:val="17"/>
              </w:rPr>
              <w:t>onderprogrammering</w:t>
            </w:r>
            <w:proofErr w:type="spellEnd"/>
          </w:p>
        </w:tc>
        <w:tc>
          <w:tcPr>
            <w:tcW w:w="786" w:type="dxa"/>
            <w:shd w:val="clear" w:color="auto" w:fill="auto"/>
            <w:tcMar>
              <w:top w:w="22" w:type="dxa"/>
              <w:left w:w="28" w:type="dxa"/>
              <w:bottom w:w="22" w:type="dxa"/>
              <w:right w:w="28" w:type="dxa"/>
            </w:tcMar>
          </w:tcPr>
          <w:p w:rsidR="008B314E" w:rsidRDefault="008B314E" w14:paraId="683F7DA1"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66C36679"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713F19C1"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1CCBED3D"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5658F4D5"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DB567A5"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355FDBC"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34F3D224"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8D17571"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669312AA" w14:textId="77777777">
            <w:pPr>
              <w:pStyle w:val="p-table"/>
              <w:rPr>
                <w:sz w:val="17"/>
              </w:rPr>
            </w:pPr>
          </w:p>
        </w:tc>
      </w:tr>
      <w:tr w:rsidR="008B314E" w14:paraId="44B972F0"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396C0B79" w14:textId="77777777">
            <w:pPr>
              <w:pStyle w:val="p-table"/>
            </w:pPr>
            <w:r>
              <w:rPr>
                <w:b/>
                <w:sz w:val="17"/>
              </w:rPr>
              <w:t>Fonds</w:t>
            </w:r>
          </w:p>
        </w:tc>
        <w:tc>
          <w:tcPr>
            <w:tcW w:w="786" w:type="dxa"/>
            <w:shd w:val="clear" w:color="auto" w:fill="auto"/>
            <w:tcMar>
              <w:top w:w="22" w:type="dxa"/>
              <w:left w:w="28" w:type="dxa"/>
              <w:bottom w:w="22" w:type="dxa"/>
              <w:right w:w="28" w:type="dxa"/>
            </w:tcMar>
            <w:vAlign w:val="bottom"/>
          </w:tcPr>
          <w:p w:rsidR="008B314E" w:rsidRDefault="00967F4E" w14:paraId="0100E79E" w14:textId="77777777">
            <w:pPr>
              <w:pStyle w:val="p-table"/>
              <w:jc w:val="right"/>
              <w:rPr>
                <w:sz w:val="17"/>
              </w:rPr>
            </w:pPr>
            <w:r>
              <w:rPr>
                <w:sz w:val="17"/>
              </w:rPr>
              <w:t>‒</w:t>
            </w:r>
            <w:r>
              <w:rPr>
                <w:sz w:val="17"/>
              </w:rPr>
              <w:t xml:space="preserve"> 169.985</w:t>
            </w:r>
          </w:p>
        </w:tc>
        <w:tc>
          <w:tcPr>
            <w:tcW w:w="786" w:type="dxa"/>
            <w:shd w:val="clear" w:color="auto" w:fill="auto"/>
            <w:tcMar>
              <w:top w:w="22" w:type="dxa"/>
              <w:left w:w="28" w:type="dxa"/>
              <w:bottom w:w="22" w:type="dxa"/>
              <w:right w:w="28" w:type="dxa"/>
            </w:tcMar>
            <w:vAlign w:val="bottom"/>
          </w:tcPr>
          <w:p w:rsidR="008B314E" w:rsidRDefault="00967F4E" w14:paraId="1AC256E4" w14:textId="77777777">
            <w:pPr>
              <w:pStyle w:val="p-table"/>
              <w:jc w:val="right"/>
              <w:rPr>
                <w:sz w:val="17"/>
              </w:rPr>
            </w:pPr>
            <w:r>
              <w:rPr>
                <w:sz w:val="17"/>
              </w:rPr>
              <w:t>‒</w:t>
            </w:r>
            <w:r>
              <w:rPr>
                <w:sz w:val="17"/>
              </w:rPr>
              <w:t xml:space="preserve"> 81.502</w:t>
            </w:r>
          </w:p>
        </w:tc>
        <w:tc>
          <w:tcPr>
            <w:tcW w:w="785" w:type="dxa"/>
            <w:shd w:val="clear" w:color="auto" w:fill="auto"/>
            <w:tcMar>
              <w:top w:w="22" w:type="dxa"/>
              <w:left w:w="28" w:type="dxa"/>
              <w:bottom w:w="22" w:type="dxa"/>
              <w:right w:w="28" w:type="dxa"/>
            </w:tcMar>
            <w:vAlign w:val="bottom"/>
          </w:tcPr>
          <w:p w:rsidR="008B314E" w:rsidRDefault="00967F4E" w14:paraId="2C8C2F0A" w14:textId="77777777">
            <w:pPr>
              <w:pStyle w:val="p-table"/>
              <w:jc w:val="right"/>
              <w:rPr>
                <w:sz w:val="17"/>
              </w:rPr>
            </w:pPr>
            <w:r>
              <w:rPr>
                <w:sz w:val="17"/>
              </w:rPr>
              <w:t>‒</w:t>
            </w:r>
            <w:r>
              <w:rPr>
                <w:sz w:val="17"/>
              </w:rPr>
              <w:t xml:space="preserve"> 14.529</w:t>
            </w:r>
          </w:p>
        </w:tc>
        <w:tc>
          <w:tcPr>
            <w:tcW w:w="785" w:type="dxa"/>
            <w:shd w:val="clear" w:color="auto" w:fill="auto"/>
            <w:tcMar>
              <w:top w:w="22" w:type="dxa"/>
              <w:left w:w="28" w:type="dxa"/>
              <w:bottom w:w="22" w:type="dxa"/>
              <w:right w:w="28" w:type="dxa"/>
            </w:tcMar>
            <w:vAlign w:val="bottom"/>
          </w:tcPr>
          <w:p w:rsidR="008B314E" w:rsidRDefault="00967F4E" w14:paraId="18F5592E" w14:textId="77777777">
            <w:pPr>
              <w:pStyle w:val="p-table"/>
              <w:jc w:val="right"/>
              <w:rPr>
                <w:sz w:val="17"/>
              </w:rPr>
            </w:pPr>
            <w:r>
              <w:rPr>
                <w:sz w:val="17"/>
              </w:rPr>
              <w:t>‒</w:t>
            </w:r>
            <w:r>
              <w:rPr>
                <w:sz w:val="17"/>
              </w:rPr>
              <w:t xml:space="preserve"> 91.100</w:t>
            </w:r>
          </w:p>
        </w:tc>
        <w:tc>
          <w:tcPr>
            <w:tcW w:w="785" w:type="dxa"/>
            <w:shd w:val="clear" w:color="auto" w:fill="auto"/>
            <w:tcMar>
              <w:top w:w="22" w:type="dxa"/>
              <w:left w:w="28" w:type="dxa"/>
              <w:bottom w:w="22" w:type="dxa"/>
              <w:right w:w="28" w:type="dxa"/>
            </w:tcMar>
            <w:vAlign w:val="bottom"/>
          </w:tcPr>
          <w:p w:rsidR="008B314E" w:rsidRDefault="00967F4E" w14:paraId="176B00EF" w14:textId="77777777">
            <w:pPr>
              <w:pStyle w:val="p-table"/>
              <w:jc w:val="right"/>
              <w:rPr>
                <w:sz w:val="17"/>
              </w:rPr>
            </w:pPr>
            <w:r>
              <w:rPr>
                <w:sz w:val="17"/>
              </w:rPr>
              <w:t>‒</w:t>
            </w:r>
            <w:r>
              <w:rPr>
                <w:sz w:val="17"/>
              </w:rPr>
              <w:t xml:space="preserve"> 64.497</w:t>
            </w:r>
          </w:p>
        </w:tc>
        <w:tc>
          <w:tcPr>
            <w:tcW w:w="785" w:type="dxa"/>
            <w:shd w:val="clear" w:color="auto" w:fill="auto"/>
            <w:tcMar>
              <w:top w:w="22" w:type="dxa"/>
              <w:left w:w="28" w:type="dxa"/>
              <w:bottom w:w="22" w:type="dxa"/>
              <w:right w:w="28" w:type="dxa"/>
            </w:tcMar>
            <w:vAlign w:val="bottom"/>
          </w:tcPr>
          <w:p w:rsidR="008B314E" w:rsidRDefault="00967F4E" w14:paraId="7F0F8A07" w14:textId="77777777">
            <w:pPr>
              <w:pStyle w:val="p-table"/>
              <w:jc w:val="right"/>
              <w:rPr>
                <w:sz w:val="17"/>
              </w:rPr>
            </w:pPr>
            <w:r>
              <w:rPr>
                <w:sz w:val="17"/>
              </w:rPr>
              <w:t>‒</w:t>
            </w:r>
            <w:r>
              <w:rPr>
                <w:sz w:val="17"/>
              </w:rPr>
              <w:t xml:space="preserve"> 116.369</w:t>
            </w:r>
          </w:p>
        </w:tc>
        <w:tc>
          <w:tcPr>
            <w:tcW w:w="785" w:type="dxa"/>
            <w:shd w:val="clear" w:color="auto" w:fill="auto"/>
            <w:tcMar>
              <w:top w:w="22" w:type="dxa"/>
              <w:left w:w="28" w:type="dxa"/>
              <w:bottom w:w="22" w:type="dxa"/>
              <w:right w:w="28" w:type="dxa"/>
            </w:tcMar>
            <w:vAlign w:val="bottom"/>
          </w:tcPr>
          <w:p w:rsidR="008B314E" w:rsidRDefault="00967F4E" w14:paraId="122F35C1" w14:textId="77777777">
            <w:pPr>
              <w:pStyle w:val="p-table"/>
              <w:jc w:val="right"/>
              <w:rPr>
                <w:sz w:val="17"/>
              </w:rPr>
            </w:pPr>
            <w:r>
              <w:rPr>
                <w:sz w:val="17"/>
              </w:rPr>
              <w:t>28.018</w:t>
            </w:r>
          </w:p>
        </w:tc>
        <w:tc>
          <w:tcPr>
            <w:tcW w:w="785" w:type="dxa"/>
            <w:shd w:val="clear" w:color="auto" w:fill="auto"/>
            <w:tcMar>
              <w:top w:w="22" w:type="dxa"/>
              <w:left w:w="28" w:type="dxa"/>
              <w:bottom w:w="22" w:type="dxa"/>
              <w:right w:w="28" w:type="dxa"/>
            </w:tcMar>
            <w:vAlign w:val="bottom"/>
          </w:tcPr>
          <w:p w:rsidR="008B314E" w:rsidRDefault="00967F4E" w14:paraId="382DEB14" w14:textId="77777777">
            <w:pPr>
              <w:pStyle w:val="p-table"/>
              <w:jc w:val="right"/>
              <w:rPr>
                <w:sz w:val="17"/>
              </w:rPr>
            </w:pPr>
            <w:r>
              <w:rPr>
                <w:sz w:val="17"/>
              </w:rPr>
              <w:t>‒</w:t>
            </w:r>
            <w:r>
              <w:rPr>
                <w:sz w:val="17"/>
              </w:rPr>
              <w:t xml:space="preserve"> 11.773</w:t>
            </w:r>
          </w:p>
        </w:tc>
        <w:tc>
          <w:tcPr>
            <w:tcW w:w="785" w:type="dxa"/>
            <w:shd w:val="clear" w:color="auto" w:fill="auto"/>
            <w:tcMar>
              <w:top w:w="22" w:type="dxa"/>
              <w:left w:w="28" w:type="dxa"/>
              <w:bottom w:w="22" w:type="dxa"/>
              <w:right w:w="28" w:type="dxa"/>
            </w:tcMar>
            <w:vAlign w:val="bottom"/>
          </w:tcPr>
          <w:p w:rsidR="008B314E" w:rsidRDefault="00967F4E" w14:paraId="54A0406C" w14:textId="77777777">
            <w:pPr>
              <w:pStyle w:val="p-table"/>
              <w:jc w:val="right"/>
              <w:rPr>
                <w:sz w:val="17"/>
              </w:rPr>
            </w:pPr>
            <w:r>
              <w:rPr>
                <w:sz w:val="17"/>
              </w:rPr>
              <w:t>40.058</w:t>
            </w:r>
          </w:p>
        </w:tc>
        <w:tc>
          <w:tcPr>
            <w:tcW w:w="785" w:type="dxa"/>
            <w:shd w:val="clear" w:color="auto" w:fill="auto"/>
            <w:tcMar>
              <w:top w:w="22" w:type="dxa"/>
              <w:left w:w="28" w:type="dxa"/>
              <w:bottom w:w="22" w:type="dxa"/>
              <w:right w:w="28" w:type="dxa"/>
            </w:tcMar>
            <w:vAlign w:val="bottom"/>
          </w:tcPr>
          <w:p w:rsidR="008B314E" w:rsidRDefault="00967F4E" w14:paraId="22D44721" w14:textId="77777777">
            <w:pPr>
              <w:pStyle w:val="p-table"/>
              <w:jc w:val="right"/>
              <w:rPr>
                <w:sz w:val="17"/>
              </w:rPr>
            </w:pPr>
            <w:r>
              <w:rPr>
                <w:sz w:val="17"/>
              </w:rPr>
              <w:t>‒</w:t>
            </w:r>
            <w:r>
              <w:rPr>
                <w:sz w:val="17"/>
              </w:rPr>
              <w:t xml:space="preserve"> 226.733</w:t>
            </w:r>
          </w:p>
        </w:tc>
      </w:tr>
      <w:tr w:rsidR="008B314E" w14:paraId="53E9DCE7" w14:textId="77777777">
        <w:tblPrEx>
          <w:tblCellMar>
            <w:top w:w="0" w:type="dxa"/>
            <w:bottom w:w="0" w:type="dxa"/>
          </w:tblCellMar>
        </w:tblPrEx>
        <w:tc>
          <w:tcPr>
            <w:tcW w:w="1842" w:type="dxa"/>
            <w:shd w:val="clear" w:color="auto" w:fill="auto"/>
            <w:tcMar>
              <w:top w:w="22" w:type="dxa"/>
              <w:left w:w="10" w:type="dxa"/>
              <w:bottom w:w="22" w:type="dxa"/>
              <w:right w:w="28" w:type="dxa"/>
            </w:tcMar>
            <w:vAlign w:val="bottom"/>
          </w:tcPr>
          <w:p w:rsidR="008B314E" w:rsidRDefault="00967F4E" w14:paraId="197B32A3" w14:textId="77777777">
            <w:pPr>
              <w:pStyle w:val="p-table"/>
              <w:rPr>
                <w:sz w:val="17"/>
              </w:rPr>
            </w:pPr>
            <w:r>
              <w:rPr>
                <w:sz w:val="17"/>
              </w:rPr>
              <w:t>Fonds</w:t>
            </w:r>
          </w:p>
        </w:tc>
        <w:tc>
          <w:tcPr>
            <w:tcW w:w="786" w:type="dxa"/>
            <w:shd w:val="clear" w:color="auto" w:fill="auto"/>
            <w:tcMar>
              <w:top w:w="22" w:type="dxa"/>
              <w:left w:w="28" w:type="dxa"/>
              <w:bottom w:w="22" w:type="dxa"/>
              <w:right w:w="28" w:type="dxa"/>
            </w:tcMar>
            <w:vAlign w:val="bottom"/>
          </w:tcPr>
          <w:p w:rsidR="008B314E" w:rsidRDefault="00967F4E" w14:paraId="26525BB4" w14:textId="77777777">
            <w:pPr>
              <w:pStyle w:val="p-table"/>
              <w:jc w:val="right"/>
              <w:rPr>
                <w:sz w:val="17"/>
              </w:rPr>
            </w:pPr>
            <w:r>
              <w:rPr>
                <w:sz w:val="17"/>
              </w:rPr>
              <w:t>‒</w:t>
            </w:r>
            <w:r>
              <w:rPr>
                <w:sz w:val="17"/>
              </w:rPr>
              <w:t xml:space="preserve"> 169.985</w:t>
            </w:r>
          </w:p>
        </w:tc>
        <w:tc>
          <w:tcPr>
            <w:tcW w:w="786" w:type="dxa"/>
            <w:shd w:val="clear" w:color="auto" w:fill="auto"/>
            <w:tcMar>
              <w:top w:w="22" w:type="dxa"/>
              <w:left w:w="28" w:type="dxa"/>
              <w:bottom w:w="22" w:type="dxa"/>
              <w:right w:w="28" w:type="dxa"/>
            </w:tcMar>
            <w:vAlign w:val="bottom"/>
          </w:tcPr>
          <w:p w:rsidR="008B314E" w:rsidRDefault="00967F4E" w14:paraId="4094BC9E" w14:textId="77777777">
            <w:pPr>
              <w:pStyle w:val="p-table"/>
              <w:jc w:val="right"/>
              <w:rPr>
                <w:sz w:val="17"/>
              </w:rPr>
            </w:pPr>
            <w:r>
              <w:rPr>
                <w:sz w:val="17"/>
              </w:rPr>
              <w:t>‒</w:t>
            </w:r>
            <w:r>
              <w:rPr>
                <w:sz w:val="17"/>
              </w:rPr>
              <w:t xml:space="preserve"> 81.502</w:t>
            </w:r>
          </w:p>
        </w:tc>
        <w:tc>
          <w:tcPr>
            <w:tcW w:w="785" w:type="dxa"/>
            <w:shd w:val="clear" w:color="auto" w:fill="auto"/>
            <w:tcMar>
              <w:top w:w="22" w:type="dxa"/>
              <w:left w:w="28" w:type="dxa"/>
              <w:bottom w:w="22" w:type="dxa"/>
              <w:right w:w="28" w:type="dxa"/>
            </w:tcMar>
            <w:vAlign w:val="bottom"/>
          </w:tcPr>
          <w:p w:rsidR="008B314E" w:rsidRDefault="00967F4E" w14:paraId="2514C407" w14:textId="77777777">
            <w:pPr>
              <w:pStyle w:val="p-table"/>
              <w:jc w:val="right"/>
              <w:rPr>
                <w:sz w:val="17"/>
              </w:rPr>
            </w:pPr>
            <w:r>
              <w:rPr>
                <w:sz w:val="17"/>
              </w:rPr>
              <w:t>‒</w:t>
            </w:r>
            <w:r>
              <w:rPr>
                <w:sz w:val="17"/>
              </w:rPr>
              <w:t xml:space="preserve"> 14.529</w:t>
            </w:r>
          </w:p>
        </w:tc>
        <w:tc>
          <w:tcPr>
            <w:tcW w:w="785" w:type="dxa"/>
            <w:shd w:val="clear" w:color="auto" w:fill="auto"/>
            <w:tcMar>
              <w:top w:w="22" w:type="dxa"/>
              <w:left w:w="28" w:type="dxa"/>
              <w:bottom w:w="22" w:type="dxa"/>
              <w:right w:w="28" w:type="dxa"/>
            </w:tcMar>
            <w:vAlign w:val="bottom"/>
          </w:tcPr>
          <w:p w:rsidR="008B314E" w:rsidRDefault="00967F4E" w14:paraId="28B11716" w14:textId="77777777">
            <w:pPr>
              <w:pStyle w:val="p-table"/>
              <w:jc w:val="right"/>
              <w:rPr>
                <w:sz w:val="17"/>
              </w:rPr>
            </w:pPr>
            <w:r>
              <w:rPr>
                <w:sz w:val="17"/>
              </w:rPr>
              <w:t>‒</w:t>
            </w:r>
            <w:r>
              <w:rPr>
                <w:sz w:val="17"/>
              </w:rPr>
              <w:t xml:space="preserve"> 91.100</w:t>
            </w:r>
          </w:p>
        </w:tc>
        <w:tc>
          <w:tcPr>
            <w:tcW w:w="785" w:type="dxa"/>
            <w:shd w:val="clear" w:color="auto" w:fill="auto"/>
            <w:tcMar>
              <w:top w:w="22" w:type="dxa"/>
              <w:left w:w="28" w:type="dxa"/>
              <w:bottom w:w="22" w:type="dxa"/>
              <w:right w:w="28" w:type="dxa"/>
            </w:tcMar>
            <w:vAlign w:val="bottom"/>
          </w:tcPr>
          <w:p w:rsidR="008B314E" w:rsidRDefault="00967F4E" w14:paraId="2CCF78F7" w14:textId="77777777">
            <w:pPr>
              <w:pStyle w:val="p-table"/>
              <w:jc w:val="right"/>
              <w:rPr>
                <w:sz w:val="17"/>
              </w:rPr>
            </w:pPr>
            <w:r>
              <w:rPr>
                <w:sz w:val="17"/>
              </w:rPr>
              <w:t>‒</w:t>
            </w:r>
            <w:r>
              <w:rPr>
                <w:sz w:val="17"/>
              </w:rPr>
              <w:t xml:space="preserve"> 64.497</w:t>
            </w:r>
          </w:p>
        </w:tc>
        <w:tc>
          <w:tcPr>
            <w:tcW w:w="785" w:type="dxa"/>
            <w:shd w:val="clear" w:color="auto" w:fill="auto"/>
            <w:tcMar>
              <w:top w:w="22" w:type="dxa"/>
              <w:left w:w="28" w:type="dxa"/>
              <w:bottom w:w="22" w:type="dxa"/>
              <w:right w:w="28" w:type="dxa"/>
            </w:tcMar>
            <w:vAlign w:val="bottom"/>
          </w:tcPr>
          <w:p w:rsidR="008B314E" w:rsidRDefault="00967F4E" w14:paraId="2E606AA2" w14:textId="77777777">
            <w:pPr>
              <w:pStyle w:val="p-table"/>
              <w:jc w:val="right"/>
              <w:rPr>
                <w:sz w:val="17"/>
              </w:rPr>
            </w:pPr>
            <w:r>
              <w:rPr>
                <w:sz w:val="17"/>
              </w:rPr>
              <w:t>‒</w:t>
            </w:r>
            <w:r>
              <w:rPr>
                <w:sz w:val="17"/>
              </w:rPr>
              <w:t xml:space="preserve"> 116.369</w:t>
            </w:r>
          </w:p>
        </w:tc>
        <w:tc>
          <w:tcPr>
            <w:tcW w:w="785" w:type="dxa"/>
            <w:shd w:val="clear" w:color="auto" w:fill="auto"/>
            <w:tcMar>
              <w:top w:w="22" w:type="dxa"/>
              <w:left w:w="28" w:type="dxa"/>
              <w:bottom w:w="22" w:type="dxa"/>
              <w:right w:w="28" w:type="dxa"/>
            </w:tcMar>
            <w:vAlign w:val="bottom"/>
          </w:tcPr>
          <w:p w:rsidR="008B314E" w:rsidRDefault="00967F4E" w14:paraId="43E78698" w14:textId="77777777">
            <w:pPr>
              <w:pStyle w:val="p-table"/>
              <w:jc w:val="right"/>
              <w:rPr>
                <w:sz w:val="17"/>
              </w:rPr>
            </w:pPr>
            <w:r>
              <w:rPr>
                <w:sz w:val="17"/>
              </w:rPr>
              <w:t>28.018</w:t>
            </w:r>
          </w:p>
        </w:tc>
        <w:tc>
          <w:tcPr>
            <w:tcW w:w="785" w:type="dxa"/>
            <w:shd w:val="clear" w:color="auto" w:fill="auto"/>
            <w:tcMar>
              <w:top w:w="22" w:type="dxa"/>
              <w:left w:w="28" w:type="dxa"/>
              <w:bottom w:w="22" w:type="dxa"/>
              <w:right w:w="28" w:type="dxa"/>
            </w:tcMar>
            <w:vAlign w:val="bottom"/>
          </w:tcPr>
          <w:p w:rsidR="008B314E" w:rsidRDefault="00967F4E" w14:paraId="24234279" w14:textId="77777777">
            <w:pPr>
              <w:pStyle w:val="p-table"/>
              <w:jc w:val="right"/>
              <w:rPr>
                <w:sz w:val="17"/>
              </w:rPr>
            </w:pPr>
            <w:r>
              <w:rPr>
                <w:sz w:val="17"/>
              </w:rPr>
              <w:t>‒</w:t>
            </w:r>
            <w:r>
              <w:rPr>
                <w:sz w:val="17"/>
              </w:rPr>
              <w:t xml:space="preserve"> 11.773</w:t>
            </w:r>
          </w:p>
        </w:tc>
        <w:tc>
          <w:tcPr>
            <w:tcW w:w="785" w:type="dxa"/>
            <w:shd w:val="clear" w:color="auto" w:fill="auto"/>
            <w:tcMar>
              <w:top w:w="22" w:type="dxa"/>
              <w:left w:w="28" w:type="dxa"/>
              <w:bottom w:w="22" w:type="dxa"/>
              <w:right w:w="28" w:type="dxa"/>
            </w:tcMar>
            <w:vAlign w:val="bottom"/>
          </w:tcPr>
          <w:p w:rsidR="008B314E" w:rsidRDefault="00967F4E" w14:paraId="77B9D9D8" w14:textId="77777777">
            <w:pPr>
              <w:pStyle w:val="p-table"/>
              <w:jc w:val="right"/>
              <w:rPr>
                <w:sz w:val="17"/>
              </w:rPr>
            </w:pPr>
            <w:r>
              <w:rPr>
                <w:sz w:val="17"/>
              </w:rPr>
              <w:t>40.058</w:t>
            </w:r>
          </w:p>
        </w:tc>
        <w:tc>
          <w:tcPr>
            <w:tcW w:w="785" w:type="dxa"/>
            <w:shd w:val="clear" w:color="auto" w:fill="auto"/>
            <w:tcMar>
              <w:top w:w="22" w:type="dxa"/>
              <w:left w:w="28" w:type="dxa"/>
              <w:bottom w:w="22" w:type="dxa"/>
              <w:right w:w="28" w:type="dxa"/>
            </w:tcMar>
            <w:vAlign w:val="bottom"/>
          </w:tcPr>
          <w:p w:rsidR="008B314E" w:rsidRDefault="00967F4E" w14:paraId="2FE73505" w14:textId="77777777">
            <w:pPr>
              <w:pStyle w:val="p-table"/>
              <w:jc w:val="right"/>
              <w:rPr>
                <w:sz w:val="17"/>
              </w:rPr>
            </w:pPr>
            <w:r>
              <w:rPr>
                <w:sz w:val="17"/>
              </w:rPr>
              <w:t>‒</w:t>
            </w:r>
            <w:r>
              <w:rPr>
                <w:sz w:val="17"/>
              </w:rPr>
              <w:t xml:space="preserve"> 226.733</w:t>
            </w:r>
          </w:p>
        </w:tc>
      </w:tr>
      <w:tr w:rsidR="008B314E" w14:paraId="341A925F" w14:textId="77777777">
        <w:tblPrEx>
          <w:tblCellMar>
            <w:top w:w="0" w:type="dxa"/>
            <w:bottom w:w="0" w:type="dxa"/>
          </w:tblCellMar>
        </w:tblPrEx>
        <w:tc>
          <w:tcPr>
            <w:tcW w:w="1842" w:type="dxa"/>
            <w:shd w:val="clear" w:color="auto" w:fill="auto"/>
            <w:tcMar>
              <w:top w:w="22" w:type="dxa"/>
              <w:left w:w="10" w:type="dxa"/>
              <w:bottom w:w="22" w:type="dxa"/>
              <w:right w:w="28" w:type="dxa"/>
            </w:tcMar>
          </w:tcPr>
          <w:p w:rsidR="008B314E" w:rsidRDefault="008B314E" w14:paraId="4DCC6CD3"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3677AB80"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27FB26F7"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6912A6EC"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B9A99BC"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5086749"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6E6F38E1"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3BE5F604"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01BCF0C"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5E2BFCC"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6E4D70B" w14:textId="77777777">
            <w:pPr>
              <w:pStyle w:val="p-table"/>
              <w:rPr>
                <w:sz w:val="17"/>
              </w:rPr>
            </w:pPr>
          </w:p>
        </w:tc>
      </w:tr>
      <w:tr w:rsidR="008B314E" w14:paraId="3731FC6F" w14:textId="77777777">
        <w:tblPrEx>
          <w:tblCellMar>
            <w:top w:w="0" w:type="dxa"/>
            <w:bottom w:w="0" w:type="dxa"/>
          </w:tblCellMar>
        </w:tblPrEx>
        <w:tc>
          <w:tcPr>
            <w:tcW w:w="1842" w:type="dxa"/>
            <w:shd w:val="clear" w:color="auto" w:fill="auto"/>
            <w:tcMar>
              <w:top w:w="22" w:type="dxa"/>
              <w:left w:w="10" w:type="dxa"/>
              <w:bottom w:w="22" w:type="dxa"/>
              <w:right w:w="28" w:type="dxa"/>
            </w:tcMar>
          </w:tcPr>
          <w:p w:rsidR="008B314E" w:rsidRDefault="008B314E" w14:paraId="7A6E0406"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699D5F40" w14:textId="77777777">
            <w:pPr>
              <w:pStyle w:val="p-table"/>
              <w:rPr>
                <w:sz w:val="17"/>
              </w:rPr>
            </w:pPr>
          </w:p>
        </w:tc>
        <w:tc>
          <w:tcPr>
            <w:tcW w:w="786" w:type="dxa"/>
            <w:shd w:val="clear" w:color="auto" w:fill="auto"/>
            <w:tcMar>
              <w:top w:w="22" w:type="dxa"/>
              <w:left w:w="28" w:type="dxa"/>
              <w:bottom w:w="22" w:type="dxa"/>
              <w:right w:w="28" w:type="dxa"/>
            </w:tcMar>
          </w:tcPr>
          <w:p w:rsidR="008B314E" w:rsidRDefault="008B314E" w14:paraId="555C0ADE"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719C0B6"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202ECB2"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53F35B2"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64FB96A6"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22CF45DC"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04B7BD73"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17EBA4EB" w14:textId="77777777">
            <w:pPr>
              <w:pStyle w:val="p-table"/>
              <w:rPr>
                <w:sz w:val="17"/>
              </w:rPr>
            </w:pPr>
          </w:p>
        </w:tc>
        <w:tc>
          <w:tcPr>
            <w:tcW w:w="785" w:type="dxa"/>
            <w:shd w:val="clear" w:color="auto" w:fill="auto"/>
            <w:tcMar>
              <w:top w:w="22" w:type="dxa"/>
              <w:left w:w="28" w:type="dxa"/>
              <w:bottom w:w="22" w:type="dxa"/>
              <w:right w:w="28" w:type="dxa"/>
            </w:tcMar>
          </w:tcPr>
          <w:p w:rsidR="008B314E" w:rsidRDefault="008B314E" w14:paraId="4622916E" w14:textId="77777777">
            <w:pPr>
              <w:pStyle w:val="p-table"/>
              <w:rPr>
                <w:sz w:val="17"/>
              </w:rPr>
            </w:pPr>
          </w:p>
        </w:tc>
      </w:tr>
      <w:tr w:rsidR="008B314E" w14:paraId="21DAE775" w14:textId="77777777">
        <w:tblPrEx>
          <w:tblCellMar>
            <w:top w:w="0" w:type="dxa"/>
            <w:bottom w:w="0" w:type="dxa"/>
          </w:tblCellMar>
        </w:tblPrEx>
        <w:tc>
          <w:tcPr>
            <w:tcW w:w="1842"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13ADEF24" w14:textId="77777777">
            <w:pPr>
              <w:pStyle w:val="p-table"/>
            </w:pPr>
            <w:r>
              <w:rPr>
                <w:b/>
                <w:sz w:val="17"/>
              </w:rPr>
              <w:t>Ontvangsten</w:t>
            </w:r>
          </w:p>
        </w:tc>
        <w:tc>
          <w:tcPr>
            <w:tcW w:w="78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2BBF021" w14:textId="77777777">
            <w:pPr>
              <w:pStyle w:val="p-table"/>
              <w:jc w:val="right"/>
            </w:pPr>
            <w:r>
              <w:rPr>
                <w:b/>
                <w:sz w:val="17"/>
              </w:rPr>
              <w:t>‒</w:t>
            </w:r>
            <w:r>
              <w:rPr>
                <w:b/>
                <w:sz w:val="17"/>
              </w:rPr>
              <w:t xml:space="preserve"> 7.970</w:t>
            </w:r>
          </w:p>
        </w:tc>
        <w:tc>
          <w:tcPr>
            <w:tcW w:w="786"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EF7D05E" w14:textId="77777777">
            <w:pPr>
              <w:pStyle w:val="p-table"/>
              <w:jc w:val="right"/>
            </w:pPr>
            <w:r>
              <w:rPr>
                <w:b/>
                <w:sz w:val="17"/>
              </w:rPr>
              <w:t>‒</w:t>
            </w:r>
            <w:r>
              <w:rPr>
                <w:b/>
                <w:sz w:val="17"/>
              </w:rPr>
              <w:t xml:space="preserve"> 7.970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40190B3" w14:textId="77777777">
            <w:pPr>
              <w:pStyle w:val="p-table"/>
              <w:jc w:val="right"/>
            </w:pPr>
            <w:r>
              <w:rPr>
                <w:b/>
                <w:sz w:val="17"/>
              </w:rPr>
              <w:t>‒</w:t>
            </w:r>
            <w:r>
              <w:rPr>
                <w:b/>
                <w:sz w:val="17"/>
              </w:rPr>
              <w:t xml:space="preserve"> 7.970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B18E1BF" w14:textId="77777777">
            <w:pPr>
              <w:pStyle w:val="p-table"/>
              <w:jc w:val="right"/>
            </w:pPr>
            <w:r>
              <w:rPr>
                <w:b/>
                <w:sz w:val="17"/>
              </w:rPr>
              <w:t>‒</w:t>
            </w:r>
            <w:r>
              <w:rPr>
                <w:b/>
                <w:sz w:val="17"/>
              </w:rPr>
              <w:t xml:space="preserve"> 7.970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4991123" w14:textId="77777777">
            <w:pPr>
              <w:pStyle w:val="p-table"/>
              <w:jc w:val="right"/>
            </w:pPr>
            <w:r>
              <w:rPr>
                <w:b/>
                <w:sz w:val="17"/>
              </w:rPr>
              <w:t>‒</w:t>
            </w:r>
            <w:r>
              <w:rPr>
                <w:b/>
                <w:sz w:val="17"/>
              </w:rPr>
              <w:t xml:space="preserve"> 7.970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F3340C3" w14:textId="77777777">
            <w:pPr>
              <w:pStyle w:val="p-table"/>
              <w:jc w:val="right"/>
            </w:pPr>
            <w:r>
              <w:rPr>
                <w:b/>
                <w:sz w:val="17"/>
              </w:rPr>
              <w:t>‒</w:t>
            </w:r>
            <w:r>
              <w:rPr>
                <w:b/>
                <w:sz w:val="17"/>
              </w:rPr>
              <w:t xml:space="preserve"> 7.970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C48328A" w14:textId="77777777">
            <w:pPr>
              <w:pStyle w:val="p-table"/>
              <w:jc w:val="right"/>
            </w:pPr>
            <w:r>
              <w:rPr>
                <w:b/>
                <w:sz w:val="17"/>
              </w:rPr>
              <w:t>‒</w:t>
            </w:r>
            <w:r>
              <w:rPr>
                <w:b/>
                <w:sz w:val="17"/>
              </w:rPr>
              <w:t xml:space="preserve"> 7.970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8C7865D" w14:textId="77777777">
            <w:pPr>
              <w:pStyle w:val="p-table"/>
              <w:jc w:val="right"/>
            </w:pPr>
            <w:r>
              <w:rPr>
                <w:b/>
                <w:sz w:val="17"/>
              </w:rPr>
              <w:t>‒</w:t>
            </w:r>
            <w:r>
              <w:rPr>
                <w:b/>
                <w:sz w:val="17"/>
              </w:rPr>
              <w:t xml:space="preserve"> 7.970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97A7A66" w14:textId="77777777">
            <w:pPr>
              <w:pStyle w:val="p-table"/>
              <w:jc w:val="right"/>
            </w:pPr>
            <w:r>
              <w:rPr>
                <w:b/>
                <w:sz w:val="17"/>
              </w:rPr>
              <w:t>‒</w:t>
            </w:r>
            <w:r>
              <w:rPr>
                <w:b/>
                <w:sz w:val="17"/>
              </w:rPr>
              <w:t xml:space="preserve"> 7.970</w:t>
            </w:r>
          </w:p>
        </w:tc>
        <w:tc>
          <w:tcPr>
            <w:tcW w:w="785"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AB66203" w14:textId="77777777">
            <w:pPr>
              <w:pStyle w:val="p-table"/>
              <w:jc w:val="right"/>
            </w:pPr>
            <w:r>
              <w:rPr>
                <w:b/>
                <w:sz w:val="17"/>
              </w:rPr>
              <w:t>20.270</w:t>
            </w:r>
          </w:p>
        </w:tc>
      </w:tr>
    </w:tbl>
    <w:p w:rsidR="008B314E" w:rsidRDefault="008B314E" w14:paraId="65EE293A"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605"/>
        <w:gridCol w:w="843"/>
        <w:gridCol w:w="769"/>
        <w:gridCol w:w="769"/>
        <w:gridCol w:w="768"/>
        <w:gridCol w:w="768"/>
        <w:gridCol w:w="768"/>
        <w:gridCol w:w="768"/>
        <w:gridCol w:w="768"/>
        <w:gridCol w:w="843"/>
        <w:gridCol w:w="1025"/>
      </w:tblGrid>
      <w:tr w:rsidR="008B314E" w14:paraId="191DDFAC"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8B314E" w:rsidRDefault="00967F4E" w14:paraId="7CB078F9" w14:textId="77777777">
            <w:pPr>
              <w:pStyle w:val="kio2-table-title"/>
            </w:pPr>
            <w:r>
              <w:lastRenderedPageBreak/>
              <w:t>Artikel 6 IT (bedragen x € 1.000)</w:t>
            </w:r>
          </w:p>
        </w:tc>
      </w:tr>
      <w:tr w:rsidR="008B314E" w14:paraId="585B7FA3" w14:textId="77777777">
        <w:tblPrEx>
          <w:tblCellMar>
            <w:top w:w="0" w:type="dxa"/>
            <w:bottom w:w="0" w:type="dxa"/>
          </w:tblCellMar>
        </w:tblPrEx>
        <w:trPr>
          <w:tblHeader/>
        </w:trPr>
        <w:tc>
          <w:tcPr>
            <w:tcW w:w="1828"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8B314E" w:rsidRDefault="00967F4E" w14:paraId="2A1A7CA9" w14:textId="77777777">
            <w:pPr>
              <w:pStyle w:val="p-table"/>
              <w:rPr>
                <w:color w:val="000000"/>
                <w:sz w:val="17"/>
              </w:rPr>
            </w:pPr>
            <w:r>
              <w:rPr>
                <w:color w:val="000000"/>
                <w:sz w:val="17"/>
              </w:rPr>
              <w:t>Omschrijving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52D3B8E" w14:textId="77777777">
            <w:pPr>
              <w:pStyle w:val="p-table"/>
              <w:jc w:val="right"/>
              <w:rPr>
                <w:color w:val="000000"/>
                <w:sz w:val="17"/>
              </w:rPr>
            </w:pPr>
            <w:r>
              <w:rPr>
                <w:color w:val="000000"/>
                <w:sz w:val="17"/>
              </w:rPr>
              <w:t>2031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352A076" w14:textId="77777777">
            <w:pPr>
              <w:pStyle w:val="p-table"/>
              <w:jc w:val="right"/>
              <w:rPr>
                <w:color w:val="000000"/>
                <w:sz w:val="17"/>
              </w:rPr>
            </w:pPr>
            <w:r>
              <w:rPr>
                <w:color w:val="000000"/>
                <w:sz w:val="17"/>
              </w:rPr>
              <w:t>2032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3E29B98" w14:textId="77777777">
            <w:pPr>
              <w:pStyle w:val="p-table"/>
              <w:jc w:val="right"/>
              <w:rPr>
                <w:color w:val="000000"/>
                <w:sz w:val="17"/>
              </w:rPr>
            </w:pPr>
            <w:r>
              <w:rPr>
                <w:color w:val="000000"/>
                <w:sz w:val="17"/>
              </w:rPr>
              <w:t>2033</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777F00F" w14:textId="77777777">
            <w:pPr>
              <w:pStyle w:val="p-table"/>
              <w:jc w:val="right"/>
              <w:rPr>
                <w:color w:val="000000"/>
                <w:sz w:val="17"/>
              </w:rPr>
            </w:pPr>
            <w:r>
              <w:rPr>
                <w:color w:val="000000"/>
                <w:sz w:val="17"/>
              </w:rPr>
              <w:t>2034</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F414120" w14:textId="77777777">
            <w:pPr>
              <w:pStyle w:val="p-table"/>
              <w:jc w:val="right"/>
              <w:rPr>
                <w:color w:val="000000"/>
                <w:sz w:val="17"/>
              </w:rPr>
            </w:pPr>
            <w:r>
              <w:rPr>
                <w:color w:val="000000"/>
                <w:sz w:val="17"/>
              </w:rPr>
              <w:t>2035</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56C1BA6" w14:textId="77777777">
            <w:pPr>
              <w:pStyle w:val="p-table"/>
              <w:jc w:val="right"/>
              <w:rPr>
                <w:color w:val="000000"/>
                <w:sz w:val="17"/>
              </w:rPr>
            </w:pPr>
            <w:r>
              <w:rPr>
                <w:color w:val="000000"/>
                <w:sz w:val="17"/>
              </w:rPr>
              <w:t>2036</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F6DA3E5" w14:textId="77777777">
            <w:pPr>
              <w:pStyle w:val="p-table"/>
              <w:jc w:val="right"/>
              <w:rPr>
                <w:color w:val="000000"/>
                <w:sz w:val="17"/>
              </w:rPr>
            </w:pPr>
            <w:r>
              <w:rPr>
                <w:color w:val="000000"/>
                <w:sz w:val="17"/>
              </w:rPr>
              <w:t>2037</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1C3553F2" w14:textId="77777777">
            <w:pPr>
              <w:pStyle w:val="p-table"/>
              <w:jc w:val="right"/>
              <w:rPr>
                <w:color w:val="000000"/>
                <w:sz w:val="17"/>
              </w:rPr>
            </w:pPr>
            <w:r>
              <w:rPr>
                <w:color w:val="000000"/>
                <w:sz w:val="17"/>
              </w:rPr>
              <w:t>2038</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4E236E4" w14:textId="77777777">
            <w:pPr>
              <w:pStyle w:val="p-table"/>
              <w:jc w:val="right"/>
              <w:rPr>
                <w:color w:val="000000"/>
                <w:sz w:val="17"/>
              </w:rPr>
            </w:pPr>
            <w:r>
              <w:rPr>
                <w:color w:val="000000"/>
                <w:sz w:val="17"/>
              </w:rPr>
              <w:t>2039</w:t>
            </w:r>
          </w:p>
        </w:tc>
        <w:tc>
          <w:tcPr>
            <w:tcW w:w="85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560A9B6" w14:textId="77777777">
            <w:pPr>
              <w:pStyle w:val="p-table"/>
              <w:jc w:val="right"/>
              <w:rPr>
                <w:color w:val="000000"/>
                <w:sz w:val="17"/>
              </w:rPr>
            </w:pPr>
            <w:r>
              <w:rPr>
                <w:color w:val="000000"/>
                <w:sz w:val="17"/>
              </w:rPr>
              <w:t>2040</w:t>
            </w:r>
          </w:p>
        </w:tc>
      </w:tr>
      <w:tr w:rsidR="008B314E" w14:paraId="4BB8879B"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493C65DC" w14:textId="77777777">
            <w:pPr>
              <w:pStyle w:val="p-table"/>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D1C7400" w14:textId="77777777">
            <w:pPr>
              <w:pStyle w:val="p-table"/>
              <w:jc w:val="right"/>
            </w:pPr>
            <w:r>
              <w:rPr>
                <w:b/>
                <w:sz w:val="17"/>
              </w:rPr>
              <w:t>127.683</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79AFDFD" w14:textId="77777777">
            <w:pPr>
              <w:pStyle w:val="p-table"/>
              <w:jc w:val="right"/>
            </w:pPr>
            <w:r>
              <w:rPr>
                <w:b/>
                <w:sz w:val="17"/>
              </w:rPr>
              <w:t>90.461</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00EB285" w14:textId="77777777">
            <w:pPr>
              <w:pStyle w:val="p-table"/>
              <w:jc w:val="right"/>
            </w:pPr>
            <w:r>
              <w:rPr>
                <w:b/>
                <w:sz w:val="17"/>
              </w:rPr>
              <w:t>‒</w:t>
            </w:r>
            <w:r>
              <w:rPr>
                <w:b/>
                <w:sz w:val="17"/>
              </w:rPr>
              <w:t xml:space="preserve"> 16.526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EE36976" w14:textId="77777777">
            <w:pPr>
              <w:pStyle w:val="p-table"/>
              <w:jc w:val="right"/>
            </w:pPr>
            <w:r>
              <w:rPr>
                <w:b/>
                <w:sz w:val="17"/>
              </w:rPr>
              <w:t>2.149</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551C934" w14:textId="77777777">
            <w:pPr>
              <w:pStyle w:val="p-table"/>
              <w:jc w:val="right"/>
            </w:pPr>
            <w:r>
              <w:rPr>
                <w:b/>
                <w:sz w:val="17"/>
              </w:rPr>
              <w:t>24.979</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DA0BAF7" w14:textId="77777777">
            <w:pPr>
              <w:pStyle w:val="p-table"/>
              <w:jc w:val="right"/>
            </w:pPr>
            <w:r>
              <w:rPr>
                <w:b/>
                <w:sz w:val="17"/>
              </w:rPr>
              <w:t>75.179</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A315EDC" w14:textId="77777777">
            <w:pPr>
              <w:pStyle w:val="p-table"/>
              <w:jc w:val="right"/>
            </w:pPr>
            <w:r>
              <w:rPr>
                <w:b/>
                <w:sz w:val="17"/>
              </w:rPr>
              <w:t>9.872</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311028D" w14:textId="77777777">
            <w:pPr>
              <w:pStyle w:val="p-table"/>
              <w:jc w:val="right"/>
            </w:pPr>
            <w:r>
              <w:rPr>
                <w:b/>
                <w:sz w:val="17"/>
              </w:rPr>
              <w:t>‒</w:t>
            </w:r>
            <w:r>
              <w:rPr>
                <w:b/>
                <w:sz w:val="17"/>
              </w:rPr>
              <w:t xml:space="preserve"> 17.130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E9BB2E4" w14:textId="77777777">
            <w:pPr>
              <w:pStyle w:val="p-table"/>
              <w:jc w:val="right"/>
            </w:pPr>
            <w:r>
              <w:rPr>
                <w:b/>
                <w:sz w:val="17"/>
              </w:rPr>
              <w:t>‒</w:t>
            </w:r>
            <w:r>
              <w:rPr>
                <w:b/>
                <w:sz w:val="17"/>
              </w:rPr>
              <w:t xml:space="preserve"> 257.115</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62A9C3D" w14:textId="77777777">
            <w:pPr>
              <w:pStyle w:val="p-table"/>
              <w:jc w:val="right"/>
            </w:pPr>
            <w:r>
              <w:rPr>
                <w:b/>
                <w:sz w:val="17"/>
              </w:rPr>
              <w:t>1.713.645</w:t>
            </w:r>
          </w:p>
        </w:tc>
      </w:tr>
      <w:tr w:rsidR="008B314E" w14:paraId="1889C474"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tcPr>
          <w:p w:rsidR="008B314E" w:rsidRDefault="008B314E" w14:paraId="01372F0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3D142B0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49C4C08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1C1AFDCC"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52872D29"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26DC64A0"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700D02B9"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3E2E60AD"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143FB53A"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6B182685" w14:textId="77777777">
            <w:pPr>
              <w:pStyle w:val="p-table"/>
              <w:rPr>
                <w:sz w:val="17"/>
              </w:rPr>
            </w:pPr>
          </w:p>
        </w:tc>
        <w:tc>
          <w:tcPr>
            <w:tcW w:w="852" w:type="dxa"/>
            <w:tcBorders>
              <w:bottom w:val="single" w:color="009EE0" w:sz="2" w:space="0"/>
            </w:tcBorders>
            <w:shd w:val="clear" w:color="auto" w:fill="auto"/>
            <w:tcMar>
              <w:top w:w="22" w:type="dxa"/>
              <w:left w:w="28" w:type="dxa"/>
              <w:bottom w:w="22" w:type="dxa"/>
              <w:right w:w="28" w:type="dxa"/>
            </w:tcMar>
          </w:tcPr>
          <w:p w:rsidR="008B314E" w:rsidRDefault="008B314E" w14:paraId="188A9BDA" w14:textId="77777777">
            <w:pPr>
              <w:pStyle w:val="p-table"/>
              <w:rPr>
                <w:sz w:val="17"/>
              </w:rPr>
            </w:pPr>
          </w:p>
        </w:tc>
      </w:tr>
      <w:tr w:rsidR="008B314E" w14:paraId="74861B5F"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784249D7" w14:textId="77777777">
            <w:pPr>
              <w:pStyle w:val="p-table"/>
            </w:pPr>
            <w:r>
              <w:rPr>
                <w:b/>
                <w:sz w:val="17"/>
              </w:rPr>
              <w:t>Uitgaven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217A3AF" w14:textId="77777777">
            <w:pPr>
              <w:pStyle w:val="p-table"/>
              <w:jc w:val="right"/>
            </w:pPr>
            <w:r>
              <w:rPr>
                <w:b/>
                <w:sz w:val="17"/>
              </w:rPr>
              <w:t>150.205</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FEF3DAC" w14:textId="77777777">
            <w:pPr>
              <w:pStyle w:val="p-table"/>
              <w:jc w:val="right"/>
            </w:pPr>
            <w:r>
              <w:rPr>
                <w:b/>
                <w:sz w:val="17"/>
              </w:rPr>
              <w:t>80.208</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81DEC2B" w14:textId="77777777">
            <w:pPr>
              <w:pStyle w:val="p-table"/>
              <w:jc w:val="right"/>
            </w:pPr>
            <w:r>
              <w:rPr>
                <w:b/>
                <w:sz w:val="17"/>
              </w:rPr>
              <w:t>75.221</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EF9EAB0" w14:textId="77777777">
            <w:pPr>
              <w:pStyle w:val="p-table"/>
              <w:jc w:val="right"/>
            </w:pPr>
            <w:r>
              <w:rPr>
                <w:b/>
                <w:sz w:val="17"/>
              </w:rPr>
              <w:t>57.160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4AD3D33" w14:textId="77777777">
            <w:pPr>
              <w:pStyle w:val="p-table"/>
              <w:jc w:val="right"/>
            </w:pPr>
            <w:r>
              <w:rPr>
                <w:b/>
                <w:sz w:val="17"/>
              </w:rPr>
              <w:t>65.271</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511B081" w14:textId="77777777">
            <w:pPr>
              <w:pStyle w:val="p-table"/>
              <w:jc w:val="right"/>
            </w:pPr>
            <w:r>
              <w:rPr>
                <w:b/>
                <w:sz w:val="17"/>
              </w:rPr>
              <w:t>65.428</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2AD430A" w14:textId="77777777">
            <w:pPr>
              <w:pStyle w:val="p-table"/>
              <w:jc w:val="right"/>
            </w:pPr>
            <w:r>
              <w:rPr>
                <w:b/>
                <w:sz w:val="17"/>
              </w:rPr>
              <w:t>65.053</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BF1D256" w14:textId="77777777">
            <w:pPr>
              <w:pStyle w:val="p-table"/>
              <w:jc w:val="right"/>
            </w:pPr>
            <w:r>
              <w:rPr>
                <w:b/>
                <w:sz w:val="17"/>
              </w:rPr>
              <w:t>65.299</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71F2941" w14:textId="77777777">
            <w:pPr>
              <w:pStyle w:val="p-table"/>
              <w:jc w:val="right"/>
            </w:pPr>
            <w:r>
              <w:rPr>
                <w:b/>
                <w:sz w:val="17"/>
              </w:rPr>
              <w:t>80.399</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17E4767" w14:textId="77777777">
            <w:pPr>
              <w:pStyle w:val="p-table"/>
              <w:jc w:val="right"/>
            </w:pPr>
            <w:r>
              <w:rPr>
                <w:b/>
                <w:sz w:val="17"/>
              </w:rPr>
              <w:t>746.202</w:t>
            </w:r>
          </w:p>
        </w:tc>
      </w:tr>
      <w:tr w:rsidR="008B314E" w14:paraId="580E0018"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57D50D5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36E7A6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059D40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127BC8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C78526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EFEC8E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F6D632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2820CA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22C976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3B8DC06"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75DDC651" w14:textId="77777777">
            <w:pPr>
              <w:pStyle w:val="p-table"/>
              <w:rPr>
                <w:sz w:val="17"/>
              </w:rPr>
            </w:pPr>
          </w:p>
        </w:tc>
      </w:tr>
      <w:tr w:rsidR="008B314E" w14:paraId="72CCC6B5"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2C267D80" w14:textId="77777777">
            <w:pPr>
              <w:pStyle w:val="p-table"/>
              <w:rPr>
                <w:sz w:val="17"/>
              </w:rPr>
            </w:pPr>
            <w:r>
              <w:rPr>
                <w:sz w:val="17"/>
              </w:rPr>
              <w:t>Verwerving</w:t>
            </w:r>
          </w:p>
        </w:tc>
        <w:tc>
          <w:tcPr>
            <w:tcW w:w="780" w:type="dxa"/>
            <w:shd w:val="clear" w:color="auto" w:fill="auto"/>
            <w:tcMar>
              <w:top w:w="22" w:type="dxa"/>
              <w:left w:w="28" w:type="dxa"/>
              <w:bottom w:w="22" w:type="dxa"/>
              <w:right w:w="28" w:type="dxa"/>
            </w:tcMar>
          </w:tcPr>
          <w:p w:rsidR="008B314E" w:rsidRDefault="008B314E" w14:paraId="5BA956BD"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A717631"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DCFEDF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CEA325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F992FBB"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2C8FEC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3E252F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C9666B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0EF33CE"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13A31797" w14:textId="77777777">
            <w:pPr>
              <w:pStyle w:val="p-table"/>
              <w:rPr>
                <w:sz w:val="17"/>
              </w:rPr>
            </w:pPr>
          </w:p>
        </w:tc>
      </w:tr>
      <w:tr w:rsidR="008B314E" w14:paraId="0C414ACC"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34EFF934" w14:textId="77777777">
            <w:pPr>
              <w:pStyle w:val="p-table"/>
            </w:pPr>
            <w:r>
              <w:rPr>
                <w:b/>
                <w:sz w:val="17"/>
              </w:rPr>
              <w:t>Opdrachten</w:t>
            </w:r>
          </w:p>
        </w:tc>
        <w:tc>
          <w:tcPr>
            <w:tcW w:w="780" w:type="dxa"/>
            <w:shd w:val="clear" w:color="auto" w:fill="auto"/>
            <w:tcMar>
              <w:top w:w="22" w:type="dxa"/>
              <w:left w:w="28" w:type="dxa"/>
              <w:bottom w:w="22" w:type="dxa"/>
              <w:right w:w="28" w:type="dxa"/>
            </w:tcMar>
            <w:vAlign w:val="bottom"/>
          </w:tcPr>
          <w:p w:rsidR="008B314E" w:rsidRDefault="00967F4E" w14:paraId="753805A5" w14:textId="77777777">
            <w:pPr>
              <w:pStyle w:val="p-table"/>
              <w:jc w:val="right"/>
              <w:rPr>
                <w:sz w:val="17"/>
              </w:rPr>
            </w:pPr>
            <w:r>
              <w:rPr>
                <w:sz w:val="17"/>
              </w:rPr>
              <w:t>156.339</w:t>
            </w:r>
          </w:p>
        </w:tc>
        <w:tc>
          <w:tcPr>
            <w:tcW w:w="780" w:type="dxa"/>
            <w:shd w:val="clear" w:color="auto" w:fill="auto"/>
            <w:tcMar>
              <w:top w:w="22" w:type="dxa"/>
              <w:left w:w="28" w:type="dxa"/>
              <w:bottom w:w="22" w:type="dxa"/>
              <w:right w:w="28" w:type="dxa"/>
            </w:tcMar>
            <w:vAlign w:val="bottom"/>
          </w:tcPr>
          <w:p w:rsidR="008B314E" w:rsidRDefault="00967F4E" w14:paraId="013D8F45" w14:textId="77777777">
            <w:pPr>
              <w:pStyle w:val="p-table"/>
              <w:jc w:val="right"/>
              <w:rPr>
                <w:sz w:val="17"/>
              </w:rPr>
            </w:pPr>
            <w:r>
              <w:rPr>
                <w:sz w:val="17"/>
              </w:rPr>
              <w:t>93.215</w:t>
            </w:r>
          </w:p>
        </w:tc>
        <w:tc>
          <w:tcPr>
            <w:tcW w:w="780" w:type="dxa"/>
            <w:shd w:val="clear" w:color="auto" w:fill="auto"/>
            <w:tcMar>
              <w:top w:w="22" w:type="dxa"/>
              <w:left w:w="28" w:type="dxa"/>
              <w:bottom w:w="22" w:type="dxa"/>
              <w:right w:w="28" w:type="dxa"/>
            </w:tcMar>
            <w:vAlign w:val="bottom"/>
          </w:tcPr>
          <w:p w:rsidR="008B314E" w:rsidRDefault="00967F4E" w14:paraId="31ADF527" w14:textId="77777777">
            <w:pPr>
              <w:pStyle w:val="p-table"/>
              <w:jc w:val="right"/>
              <w:rPr>
                <w:sz w:val="17"/>
              </w:rPr>
            </w:pPr>
            <w:r>
              <w:rPr>
                <w:sz w:val="17"/>
              </w:rPr>
              <w:t>‒</w:t>
            </w:r>
            <w:r>
              <w:rPr>
                <w:sz w:val="17"/>
              </w:rPr>
              <w:t xml:space="preserve"> 20.283</w:t>
            </w:r>
          </w:p>
        </w:tc>
        <w:tc>
          <w:tcPr>
            <w:tcW w:w="779" w:type="dxa"/>
            <w:shd w:val="clear" w:color="auto" w:fill="auto"/>
            <w:tcMar>
              <w:top w:w="22" w:type="dxa"/>
              <w:left w:w="28" w:type="dxa"/>
              <w:bottom w:w="22" w:type="dxa"/>
              <w:right w:w="28" w:type="dxa"/>
            </w:tcMar>
            <w:vAlign w:val="bottom"/>
          </w:tcPr>
          <w:p w:rsidR="008B314E" w:rsidRDefault="00967F4E" w14:paraId="79A29DA7" w14:textId="77777777">
            <w:pPr>
              <w:pStyle w:val="p-table"/>
              <w:jc w:val="right"/>
              <w:rPr>
                <w:sz w:val="17"/>
              </w:rPr>
            </w:pPr>
            <w:r>
              <w:rPr>
                <w:sz w:val="17"/>
              </w:rPr>
              <w:t>‒</w:t>
            </w:r>
            <w:r>
              <w:rPr>
                <w:sz w:val="17"/>
              </w:rPr>
              <w:t xml:space="preserve"> 282</w:t>
            </w:r>
          </w:p>
        </w:tc>
        <w:tc>
          <w:tcPr>
            <w:tcW w:w="779" w:type="dxa"/>
            <w:shd w:val="clear" w:color="auto" w:fill="auto"/>
            <w:tcMar>
              <w:top w:w="22" w:type="dxa"/>
              <w:left w:w="28" w:type="dxa"/>
              <w:bottom w:w="22" w:type="dxa"/>
              <w:right w:w="28" w:type="dxa"/>
            </w:tcMar>
            <w:vAlign w:val="bottom"/>
          </w:tcPr>
          <w:p w:rsidR="008B314E" w:rsidRDefault="00967F4E" w14:paraId="6E86F5C1" w14:textId="77777777">
            <w:pPr>
              <w:pStyle w:val="p-table"/>
              <w:jc w:val="right"/>
              <w:rPr>
                <w:sz w:val="17"/>
              </w:rPr>
            </w:pPr>
            <w:r>
              <w:rPr>
                <w:sz w:val="17"/>
              </w:rPr>
              <w:t>18.111</w:t>
            </w:r>
          </w:p>
        </w:tc>
        <w:tc>
          <w:tcPr>
            <w:tcW w:w="779" w:type="dxa"/>
            <w:shd w:val="clear" w:color="auto" w:fill="auto"/>
            <w:tcMar>
              <w:top w:w="22" w:type="dxa"/>
              <w:left w:w="28" w:type="dxa"/>
              <w:bottom w:w="22" w:type="dxa"/>
              <w:right w:w="28" w:type="dxa"/>
            </w:tcMar>
            <w:vAlign w:val="bottom"/>
          </w:tcPr>
          <w:p w:rsidR="008B314E" w:rsidRDefault="00967F4E" w14:paraId="4A8EECDE" w14:textId="77777777">
            <w:pPr>
              <w:pStyle w:val="p-table"/>
              <w:jc w:val="right"/>
              <w:rPr>
                <w:sz w:val="17"/>
              </w:rPr>
            </w:pPr>
            <w:r>
              <w:rPr>
                <w:sz w:val="17"/>
              </w:rPr>
              <w:t>66.757</w:t>
            </w:r>
          </w:p>
        </w:tc>
        <w:tc>
          <w:tcPr>
            <w:tcW w:w="779" w:type="dxa"/>
            <w:shd w:val="clear" w:color="auto" w:fill="auto"/>
            <w:tcMar>
              <w:top w:w="22" w:type="dxa"/>
              <w:left w:w="28" w:type="dxa"/>
              <w:bottom w:w="22" w:type="dxa"/>
              <w:right w:w="28" w:type="dxa"/>
            </w:tcMar>
            <w:vAlign w:val="bottom"/>
          </w:tcPr>
          <w:p w:rsidR="008B314E" w:rsidRDefault="00967F4E" w14:paraId="6821CEF2" w14:textId="77777777">
            <w:pPr>
              <w:pStyle w:val="p-table"/>
              <w:jc w:val="right"/>
              <w:rPr>
                <w:sz w:val="17"/>
              </w:rPr>
            </w:pPr>
            <w:r>
              <w:rPr>
                <w:sz w:val="17"/>
              </w:rPr>
              <w:t>7.952</w:t>
            </w:r>
          </w:p>
        </w:tc>
        <w:tc>
          <w:tcPr>
            <w:tcW w:w="779" w:type="dxa"/>
            <w:shd w:val="clear" w:color="auto" w:fill="auto"/>
            <w:tcMar>
              <w:top w:w="22" w:type="dxa"/>
              <w:left w:w="28" w:type="dxa"/>
              <w:bottom w:w="22" w:type="dxa"/>
              <w:right w:w="28" w:type="dxa"/>
            </w:tcMar>
            <w:vAlign w:val="bottom"/>
          </w:tcPr>
          <w:p w:rsidR="008B314E" w:rsidRDefault="00967F4E" w14:paraId="740D12FF" w14:textId="77777777">
            <w:pPr>
              <w:pStyle w:val="p-table"/>
              <w:jc w:val="right"/>
              <w:rPr>
                <w:sz w:val="17"/>
              </w:rPr>
            </w:pPr>
            <w:r>
              <w:rPr>
                <w:sz w:val="17"/>
              </w:rPr>
              <w:t>‒</w:t>
            </w:r>
            <w:r>
              <w:rPr>
                <w:sz w:val="17"/>
              </w:rPr>
              <w:t xml:space="preserve"> 11.397</w:t>
            </w:r>
          </w:p>
        </w:tc>
        <w:tc>
          <w:tcPr>
            <w:tcW w:w="779" w:type="dxa"/>
            <w:shd w:val="clear" w:color="auto" w:fill="auto"/>
            <w:tcMar>
              <w:top w:w="22" w:type="dxa"/>
              <w:left w:w="28" w:type="dxa"/>
              <w:bottom w:w="22" w:type="dxa"/>
              <w:right w:w="28" w:type="dxa"/>
            </w:tcMar>
            <w:vAlign w:val="bottom"/>
          </w:tcPr>
          <w:p w:rsidR="008B314E" w:rsidRDefault="00967F4E" w14:paraId="349EAEDB" w14:textId="77777777">
            <w:pPr>
              <w:pStyle w:val="p-table"/>
              <w:jc w:val="right"/>
              <w:rPr>
                <w:sz w:val="17"/>
              </w:rPr>
            </w:pPr>
            <w:r>
              <w:rPr>
                <w:sz w:val="17"/>
              </w:rPr>
              <w:t>‒</w:t>
            </w:r>
            <w:r>
              <w:rPr>
                <w:sz w:val="17"/>
              </w:rPr>
              <w:t xml:space="preserve"> 213.931</w:t>
            </w:r>
          </w:p>
        </w:tc>
        <w:tc>
          <w:tcPr>
            <w:tcW w:w="852" w:type="dxa"/>
            <w:shd w:val="clear" w:color="auto" w:fill="auto"/>
            <w:tcMar>
              <w:top w:w="22" w:type="dxa"/>
              <w:left w:w="28" w:type="dxa"/>
              <w:bottom w:w="22" w:type="dxa"/>
              <w:right w:w="28" w:type="dxa"/>
            </w:tcMar>
            <w:vAlign w:val="bottom"/>
          </w:tcPr>
          <w:p w:rsidR="008B314E" w:rsidRDefault="00967F4E" w14:paraId="46A6E8E4" w14:textId="77777777">
            <w:pPr>
              <w:pStyle w:val="p-table"/>
              <w:jc w:val="right"/>
              <w:rPr>
                <w:sz w:val="17"/>
              </w:rPr>
            </w:pPr>
            <w:r>
              <w:rPr>
                <w:sz w:val="17"/>
              </w:rPr>
              <w:t>1.139.164</w:t>
            </w:r>
          </w:p>
        </w:tc>
      </w:tr>
      <w:tr w:rsidR="008B314E" w14:paraId="41993E3F"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3FDF3107" w14:textId="77777777">
            <w:pPr>
              <w:pStyle w:val="p-table"/>
              <w:rPr>
                <w:sz w:val="17"/>
              </w:rPr>
            </w:pPr>
            <w:r>
              <w:rPr>
                <w:sz w:val="17"/>
              </w:rPr>
              <w:t>Verwerving: voorbereidingsfase</w:t>
            </w:r>
          </w:p>
        </w:tc>
        <w:tc>
          <w:tcPr>
            <w:tcW w:w="780" w:type="dxa"/>
            <w:shd w:val="clear" w:color="auto" w:fill="auto"/>
            <w:tcMar>
              <w:top w:w="22" w:type="dxa"/>
              <w:left w:w="28" w:type="dxa"/>
              <w:bottom w:w="22" w:type="dxa"/>
              <w:right w:w="28" w:type="dxa"/>
            </w:tcMar>
            <w:vAlign w:val="bottom"/>
          </w:tcPr>
          <w:p w:rsidR="008B314E" w:rsidRDefault="00967F4E" w14:paraId="7068A6DE" w14:textId="77777777">
            <w:pPr>
              <w:pStyle w:val="p-table"/>
              <w:jc w:val="right"/>
              <w:rPr>
                <w:sz w:val="17"/>
              </w:rPr>
            </w:pPr>
            <w:r>
              <w:rPr>
                <w:sz w:val="17"/>
              </w:rPr>
              <w:t>76.411</w:t>
            </w:r>
          </w:p>
        </w:tc>
        <w:tc>
          <w:tcPr>
            <w:tcW w:w="780" w:type="dxa"/>
            <w:shd w:val="clear" w:color="auto" w:fill="auto"/>
            <w:tcMar>
              <w:top w:w="22" w:type="dxa"/>
              <w:left w:w="28" w:type="dxa"/>
              <w:bottom w:w="22" w:type="dxa"/>
              <w:right w:w="28" w:type="dxa"/>
            </w:tcMar>
            <w:vAlign w:val="bottom"/>
          </w:tcPr>
          <w:p w:rsidR="008B314E" w:rsidRDefault="00967F4E" w14:paraId="79D67DDE" w14:textId="77777777">
            <w:pPr>
              <w:pStyle w:val="p-table"/>
              <w:jc w:val="right"/>
              <w:rPr>
                <w:sz w:val="17"/>
              </w:rPr>
            </w:pPr>
            <w:r>
              <w:rPr>
                <w:sz w:val="17"/>
              </w:rPr>
              <w:t>91.158</w:t>
            </w:r>
          </w:p>
        </w:tc>
        <w:tc>
          <w:tcPr>
            <w:tcW w:w="780" w:type="dxa"/>
            <w:shd w:val="clear" w:color="auto" w:fill="auto"/>
            <w:tcMar>
              <w:top w:w="22" w:type="dxa"/>
              <w:left w:w="28" w:type="dxa"/>
              <w:bottom w:w="22" w:type="dxa"/>
              <w:right w:w="28" w:type="dxa"/>
            </w:tcMar>
            <w:vAlign w:val="bottom"/>
          </w:tcPr>
          <w:p w:rsidR="008B314E" w:rsidRDefault="00967F4E" w14:paraId="34A7AB28" w14:textId="77777777">
            <w:pPr>
              <w:pStyle w:val="p-table"/>
              <w:jc w:val="right"/>
              <w:rPr>
                <w:sz w:val="17"/>
              </w:rPr>
            </w:pPr>
            <w:r>
              <w:rPr>
                <w:sz w:val="17"/>
              </w:rPr>
              <w:t>‒</w:t>
            </w:r>
            <w:r>
              <w:rPr>
                <w:sz w:val="17"/>
              </w:rPr>
              <w:t xml:space="preserve"> 21.799</w:t>
            </w:r>
          </w:p>
        </w:tc>
        <w:tc>
          <w:tcPr>
            <w:tcW w:w="779" w:type="dxa"/>
            <w:shd w:val="clear" w:color="auto" w:fill="auto"/>
            <w:tcMar>
              <w:top w:w="22" w:type="dxa"/>
              <w:left w:w="28" w:type="dxa"/>
              <w:bottom w:w="22" w:type="dxa"/>
              <w:right w:w="28" w:type="dxa"/>
            </w:tcMar>
            <w:vAlign w:val="bottom"/>
          </w:tcPr>
          <w:p w:rsidR="008B314E" w:rsidRDefault="00967F4E" w14:paraId="1F5DDA9A" w14:textId="77777777">
            <w:pPr>
              <w:pStyle w:val="p-table"/>
              <w:jc w:val="right"/>
              <w:rPr>
                <w:sz w:val="17"/>
              </w:rPr>
            </w:pPr>
            <w:r>
              <w:rPr>
                <w:sz w:val="17"/>
              </w:rPr>
              <w:t>‒</w:t>
            </w:r>
            <w:r>
              <w:rPr>
                <w:sz w:val="17"/>
              </w:rPr>
              <w:t xml:space="preserve"> 15.946</w:t>
            </w:r>
          </w:p>
        </w:tc>
        <w:tc>
          <w:tcPr>
            <w:tcW w:w="779" w:type="dxa"/>
            <w:shd w:val="clear" w:color="auto" w:fill="auto"/>
            <w:tcMar>
              <w:top w:w="22" w:type="dxa"/>
              <w:left w:w="28" w:type="dxa"/>
              <w:bottom w:w="22" w:type="dxa"/>
              <w:right w:w="28" w:type="dxa"/>
            </w:tcMar>
            <w:vAlign w:val="bottom"/>
          </w:tcPr>
          <w:p w:rsidR="008B314E" w:rsidRDefault="00967F4E" w14:paraId="6E97FAD8" w14:textId="77777777">
            <w:pPr>
              <w:pStyle w:val="p-table"/>
              <w:jc w:val="right"/>
              <w:rPr>
                <w:sz w:val="17"/>
              </w:rPr>
            </w:pPr>
            <w:r>
              <w:rPr>
                <w:sz w:val="17"/>
              </w:rPr>
              <w:t>14.821</w:t>
            </w:r>
          </w:p>
        </w:tc>
        <w:tc>
          <w:tcPr>
            <w:tcW w:w="779" w:type="dxa"/>
            <w:shd w:val="clear" w:color="auto" w:fill="auto"/>
            <w:tcMar>
              <w:top w:w="22" w:type="dxa"/>
              <w:left w:w="28" w:type="dxa"/>
              <w:bottom w:w="22" w:type="dxa"/>
              <w:right w:w="28" w:type="dxa"/>
            </w:tcMar>
            <w:vAlign w:val="bottom"/>
          </w:tcPr>
          <w:p w:rsidR="008B314E" w:rsidRDefault="00967F4E" w14:paraId="577F1373" w14:textId="77777777">
            <w:pPr>
              <w:pStyle w:val="p-table"/>
              <w:jc w:val="right"/>
              <w:rPr>
                <w:sz w:val="17"/>
              </w:rPr>
            </w:pPr>
            <w:r>
              <w:rPr>
                <w:sz w:val="17"/>
              </w:rPr>
              <w:t>41.986</w:t>
            </w:r>
          </w:p>
        </w:tc>
        <w:tc>
          <w:tcPr>
            <w:tcW w:w="779" w:type="dxa"/>
            <w:shd w:val="clear" w:color="auto" w:fill="auto"/>
            <w:tcMar>
              <w:top w:w="22" w:type="dxa"/>
              <w:left w:w="28" w:type="dxa"/>
              <w:bottom w:w="22" w:type="dxa"/>
              <w:right w:w="28" w:type="dxa"/>
            </w:tcMar>
            <w:vAlign w:val="bottom"/>
          </w:tcPr>
          <w:p w:rsidR="008B314E" w:rsidRDefault="00967F4E" w14:paraId="4119FAAB" w14:textId="77777777">
            <w:pPr>
              <w:pStyle w:val="p-table"/>
              <w:jc w:val="right"/>
              <w:rPr>
                <w:sz w:val="17"/>
              </w:rPr>
            </w:pPr>
            <w:r>
              <w:rPr>
                <w:sz w:val="17"/>
              </w:rPr>
              <w:t>9.151</w:t>
            </w:r>
          </w:p>
        </w:tc>
        <w:tc>
          <w:tcPr>
            <w:tcW w:w="779" w:type="dxa"/>
            <w:shd w:val="clear" w:color="auto" w:fill="auto"/>
            <w:tcMar>
              <w:top w:w="22" w:type="dxa"/>
              <w:left w:w="28" w:type="dxa"/>
              <w:bottom w:w="22" w:type="dxa"/>
              <w:right w:w="28" w:type="dxa"/>
            </w:tcMar>
            <w:vAlign w:val="bottom"/>
          </w:tcPr>
          <w:p w:rsidR="008B314E" w:rsidRDefault="00967F4E" w14:paraId="1CB24E6F" w14:textId="77777777">
            <w:pPr>
              <w:pStyle w:val="p-table"/>
              <w:jc w:val="right"/>
              <w:rPr>
                <w:sz w:val="17"/>
              </w:rPr>
            </w:pPr>
            <w:r>
              <w:rPr>
                <w:sz w:val="17"/>
              </w:rPr>
              <w:t>‒</w:t>
            </w:r>
            <w:r>
              <w:rPr>
                <w:sz w:val="17"/>
              </w:rPr>
              <w:t xml:space="preserve"> 10.508</w:t>
            </w:r>
          </w:p>
        </w:tc>
        <w:tc>
          <w:tcPr>
            <w:tcW w:w="779" w:type="dxa"/>
            <w:shd w:val="clear" w:color="auto" w:fill="auto"/>
            <w:tcMar>
              <w:top w:w="22" w:type="dxa"/>
              <w:left w:w="28" w:type="dxa"/>
              <w:bottom w:w="22" w:type="dxa"/>
              <w:right w:w="28" w:type="dxa"/>
            </w:tcMar>
            <w:vAlign w:val="bottom"/>
          </w:tcPr>
          <w:p w:rsidR="008B314E" w:rsidRDefault="00967F4E" w14:paraId="7F77C9C5" w14:textId="77777777">
            <w:pPr>
              <w:pStyle w:val="p-table"/>
              <w:jc w:val="right"/>
              <w:rPr>
                <w:sz w:val="17"/>
              </w:rPr>
            </w:pPr>
            <w:r>
              <w:rPr>
                <w:sz w:val="17"/>
              </w:rPr>
              <w:t>‒</w:t>
            </w:r>
            <w:r>
              <w:rPr>
                <w:sz w:val="17"/>
              </w:rPr>
              <w:t xml:space="preserve"> 211.060</w:t>
            </w:r>
          </w:p>
        </w:tc>
        <w:tc>
          <w:tcPr>
            <w:tcW w:w="852" w:type="dxa"/>
            <w:shd w:val="clear" w:color="auto" w:fill="auto"/>
            <w:tcMar>
              <w:top w:w="22" w:type="dxa"/>
              <w:left w:w="28" w:type="dxa"/>
              <w:bottom w:w="22" w:type="dxa"/>
              <w:right w:w="28" w:type="dxa"/>
            </w:tcMar>
            <w:vAlign w:val="bottom"/>
          </w:tcPr>
          <w:p w:rsidR="008B314E" w:rsidRDefault="00967F4E" w14:paraId="3184756A" w14:textId="77777777">
            <w:pPr>
              <w:pStyle w:val="p-table"/>
              <w:jc w:val="right"/>
              <w:rPr>
                <w:sz w:val="17"/>
              </w:rPr>
            </w:pPr>
            <w:r>
              <w:rPr>
                <w:sz w:val="17"/>
              </w:rPr>
              <w:t>993.084</w:t>
            </w:r>
          </w:p>
        </w:tc>
      </w:tr>
      <w:tr w:rsidR="008B314E" w14:paraId="405DD60B"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2EF5CF74" w14:textId="77777777">
            <w:pPr>
              <w:pStyle w:val="p-table"/>
              <w:rPr>
                <w:sz w:val="17"/>
              </w:rPr>
            </w:pPr>
            <w:r>
              <w:rPr>
                <w:sz w:val="17"/>
              </w:rPr>
              <w:t>Verwerving: realisatie</w:t>
            </w:r>
          </w:p>
        </w:tc>
        <w:tc>
          <w:tcPr>
            <w:tcW w:w="780" w:type="dxa"/>
            <w:shd w:val="clear" w:color="auto" w:fill="auto"/>
            <w:tcMar>
              <w:top w:w="22" w:type="dxa"/>
              <w:left w:w="28" w:type="dxa"/>
              <w:bottom w:w="22" w:type="dxa"/>
              <w:right w:w="28" w:type="dxa"/>
            </w:tcMar>
            <w:vAlign w:val="bottom"/>
          </w:tcPr>
          <w:p w:rsidR="008B314E" w:rsidRDefault="00967F4E" w14:paraId="27246371" w14:textId="77777777">
            <w:pPr>
              <w:pStyle w:val="p-table"/>
              <w:jc w:val="right"/>
              <w:rPr>
                <w:sz w:val="17"/>
              </w:rPr>
            </w:pPr>
            <w:r>
              <w:rPr>
                <w:sz w:val="17"/>
              </w:rPr>
              <w:t>79.928</w:t>
            </w:r>
          </w:p>
        </w:tc>
        <w:tc>
          <w:tcPr>
            <w:tcW w:w="780" w:type="dxa"/>
            <w:shd w:val="clear" w:color="auto" w:fill="auto"/>
            <w:tcMar>
              <w:top w:w="22" w:type="dxa"/>
              <w:left w:w="28" w:type="dxa"/>
              <w:bottom w:w="22" w:type="dxa"/>
              <w:right w:w="28" w:type="dxa"/>
            </w:tcMar>
            <w:vAlign w:val="bottom"/>
          </w:tcPr>
          <w:p w:rsidR="008B314E" w:rsidRDefault="00967F4E" w14:paraId="3A07B8C6" w14:textId="77777777">
            <w:pPr>
              <w:pStyle w:val="p-table"/>
              <w:jc w:val="right"/>
              <w:rPr>
                <w:sz w:val="17"/>
              </w:rPr>
            </w:pPr>
            <w:r>
              <w:rPr>
                <w:sz w:val="17"/>
              </w:rPr>
              <w:t>2.057</w:t>
            </w:r>
          </w:p>
        </w:tc>
        <w:tc>
          <w:tcPr>
            <w:tcW w:w="780" w:type="dxa"/>
            <w:shd w:val="clear" w:color="auto" w:fill="auto"/>
            <w:tcMar>
              <w:top w:w="22" w:type="dxa"/>
              <w:left w:w="28" w:type="dxa"/>
              <w:bottom w:w="22" w:type="dxa"/>
              <w:right w:w="28" w:type="dxa"/>
            </w:tcMar>
            <w:vAlign w:val="bottom"/>
          </w:tcPr>
          <w:p w:rsidR="008B314E" w:rsidRDefault="00967F4E" w14:paraId="55484BC9" w14:textId="77777777">
            <w:pPr>
              <w:pStyle w:val="p-table"/>
              <w:jc w:val="right"/>
              <w:rPr>
                <w:sz w:val="17"/>
              </w:rPr>
            </w:pPr>
            <w:r>
              <w:rPr>
                <w:sz w:val="17"/>
              </w:rPr>
              <w:t>1.516</w:t>
            </w:r>
          </w:p>
        </w:tc>
        <w:tc>
          <w:tcPr>
            <w:tcW w:w="779" w:type="dxa"/>
            <w:shd w:val="clear" w:color="auto" w:fill="auto"/>
            <w:tcMar>
              <w:top w:w="22" w:type="dxa"/>
              <w:left w:w="28" w:type="dxa"/>
              <w:bottom w:w="22" w:type="dxa"/>
              <w:right w:w="28" w:type="dxa"/>
            </w:tcMar>
            <w:vAlign w:val="bottom"/>
          </w:tcPr>
          <w:p w:rsidR="008B314E" w:rsidRDefault="00967F4E" w14:paraId="51903F47" w14:textId="77777777">
            <w:pPr>
              <w:pStyle w:val="p-table"/>
              <w:jc w:val="right"/>
              <w:rPr>
                <w:sz w:val="17"/>
              </w:rPr>
            </w:pPr>
            <w:r>
              <w:rPr>
                <w:sz w:val="17"/>
              </w:rPr>
              <w:t>15.664</w:t>
            </w:r>
          </w:p>
        </w:tc>
        <w:tc>
          <w:tcPr>
            <w:tcW w:w="779" w:type="dxa"/>
            <w:shd w:val="clear" w:color="auto" w:fill="auto"/>
            <w:tcMar>
              <w:top w:w="22" w:type="dxa"/>
              <w:left w:w="28" w:type="dxa"/>
              <w:bottom w:w="22" w:type="dxa"/>
              <w:right w:w="28" w:type="dxa"/>
            </w:tcMar>
            <w:vAlign w:val="bottom"/>
          </w:tcPr>
          <w:p w:rsidR="008B314E" w:rsidRDefault="00967F4E" w14:paraId="25D857CB" w14:textId="77777777">
            <w:pPr>
              <w:pStyle w:val="p-table"/>
              <w:jc w:val="right"/>
              <w:rPr>
                <w:sz w:val="17"/>
              </w:rPr>
            </w:pPr>
            <w:r>
              <w:rPr>
                <w:sz w:val="17"/>
              </w:rPr>
              <w:t>3.290</w:t>
            </w:r>
          </w:p>
        </w:tc>
        <w:tc>
          <w:tcPr>
            <w:tcW w:w="779" w:type="dxa"/>
            <w:shd w:val="clear" w:color="auto" w:fill="auto"/>
            <w:tcMar>
              <w:top w:w="22" w:type="dxa"/>
              <w:left w:w="28" w:type="dxa"/>
              <w:bottom w:w="22" w:type="dxa"/>
              <w:right w:w="28" w:type="dxa"/>
            </w:tcMar>
            <w:vAlign w:val="bottom"/>
          </w:tcPr>
          <w:p w:rsidR="008B314E" w:rsidRDefault="00967F4E" w14:paraId="77ACC7C8" w14:textId="77777777">
            <w:pPr>
              <w:pStyle w:val="p-table"/>
              <w:jc w:val="right"/>
              <w:rPr>
                <w:sz w:val="17"/>
              </w:rPr>
            </w:pPr>
            <w:r>
              <w:rPr>
                <w:sz w:val="17"/>
              </w:rPr>
              <w:t>24.771</w:t>
            </w:r>
          </w:p>
        </w:tc>
        <w:tc>
          <w:tcPr>
            <w:tcW w:w="779" w:type="dxa"/>
            <w:shd w:val="clear" w:color="auto" w:fill="auto"/>
            <w:tcMar>
              <w:top w:w="22" w:type="dxa"/>
              <w:left w:w="28" w:type="dxa"/>
              <w:bottom w:w="22" w:type="dxa"/>
              <w:right w:w="28" w:type="dxa"/>
            </w:tcMar>
            <w:vAlign w:val="bottom"/>
          </w:tcPr>
          <w:p w:rsidR="008B314E" w:rsidRDefault="00967F4E" w14:paraId="3A7936F9" w14:textId="77777777">
            <w:pPr>
              <w:pStyle w:val="p-table"/>
              <w:jc w:val="right"/>
              <w:rPr>
                <w:sz w:val="17"/>
              </w:rPr>
            </w:pPr>
            <w:r>
              <w:rPr>
                <w:sz w:val="17"/>
              </w:rPr>
              <w:t>‒</w:t>
            </w:r>
            <w:r>
              <w:rPr>
                <w:sz w:val="17"/>
              </w:rPr>
              <w:t xml:space="preserve"> 1.199</w:t>
            </w:r>
          </w:p>
        </w:tc>
        <w:tc>
          <w:tcPr>
            <w:tcW w:w="779" w:type="dxa"/>
            <w:shd w:val="clear" w:color="auto" w:fill="auto"/>
            <w:tcMar>
              <w:top w:w="22" w:type="dxa"/>
              <w:left w:w="28" w:type="dxa"/>
              <w:bottom w:w="22" w:type="dxa"/>
              <w:right w:w="28" w:type="dxa"/>
            </w:tcMar>
            <w:vAlign w:val="bottom"/>
          </w:tcPr>
          <w:p w:rsidR="008B314E" w:rsidRDefault="00967F4E" w14:paraId="573EB6E9" w14:textId="77777777">
            <w:pPr>
              <w:pStyle w:val="p-table"/>
              <w:jc w:val="right"/>
              <w:rPr>
                <w:sz w:val="17"/>
              </w:rPr>
            </w:pPr>
            <w:r>
              <w:rPr>
                <w:sz w:val="17"/>
              </w:rPr>
              <w:t>‒</w:t>
            </w:r>
            <w:r>
              <w:rPr>
                <w:sz w:val="17"/>
              </w:rPr>
              <w:t xml:space="preserve"> 889</w:t>
            </w:r>
          </w:p>
        </w:tc>
        <w:tc>
          <w:tcPr>
            <w:tcW w:w="779" w:type="dxa"/>
            <w:shd w:val="clear" w:color="auto" w:fill="auto"/>
            <w:tcMar>
              <w:top w:w="22" w:type="dxa"/>
              <w:left w:w="28" w:type="dxa"/>
              <w:bottom w:w="22" w:type="dxa"/>
              <w:right w:w="28" w:type="dxa"/>
            </w:tcMar>
            <w:vAlign w:val="bottom"/>
          </w:tcPr>
          <w:p w:rsidR="008B314E" w:rsidRDefault="00967F4E" w14:paraId="1BFBFB4A" w14:textId="77777777">
            <w:pPr>
              <w:pStyle w:val="p-table"/>
              <w:jc w:val="right"/>
              <w:rPr>
                <w:sz w:val="17"/>
              </w:rPr>
            </w:pPr>
            <w:r>
              <w:rPr>
                <w:sz w:val="17"/>
              </w:rPr>
              <w:t>‒</w:t>
            </w:r>
            <w:r>
              <w:rPr>
                <w:sz w:val="17"/>
              </w:rPr>
              <w:t xml:space="preserve"> 2.871</w:t>
            </w:r>
          </w:p>
        </w:tc>
        <w:tc>
          <w:tcPr>
            <w:tcW w:w="852" w:type="dxa"/>
            <w:shd w:val="clear" w:color="auto" w:fill="auto"/>
            <w:tcMar>
              <w:top w:w="22" w:type="dxa"/>
              <w:left w:w="28" w:type="dxa"/>
              <w:bottom w:w="22" w:type="dxa"/>
              <w:right w:w="28" w:type="dxa"/>
            </w:tcMar>
            <w:vAlign w:val="bottom"/>
          </w:tcPr>
          <w:p w:rsidR="008B314E" w:rsidRDefault="00967F4E" w14:paraId="2CE3F5EA" w14:textId="77777777">
            <w:pPr>
              <w:pStyle w:val="p-table"/>
              <w:jc w:val="right"/>
              <w:rPr>
                <w:sz w:val="17"/>
              </w:rPr>
            </w:pPr>
            <w:r>
              <w:rPr>
                <w:sz w:val="17"/>
              </w:rPr>
              <w:t>146.080</w:t>
            </w:r>
          </w:p>
        </w:tc>
      </w:tr>
      <w:tr w:rsidR="008B314E" w14:paraId="2A456ED0"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6AE93B2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08E911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86033F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DB7193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44F6EE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65E93E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55C9B5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CBF7E8B"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966679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8A12EE7"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7A9110FB" w14:textId="77777777">
            <w:pPr>
              <w:pStyle w:val="p-table"/>
              <w:rPr>
                <w:sz w:val="17"/>
              </w:rPr>
            </w:pPr>
          </w:p>
        </w:tc>
      </w:tr>
      <w:tr w:rsidR="008B314E" w14:paraId="11505251"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44B8DE54" w14:textId="77777777">
            <w:pPr>
              <w:pStyle w:val="p-table"/>
              <w:rPr>
                <w:sz w:val="17"/>
              </w:rPr>
            </w:pPr>
            <w:r>
              <w:rPr>
                <w:sz w:val="17"/>
              </w:rPr>
              <w:t>Instandhouding</w:t>
            </w:r>
          </w:p>
        </w:tc>
        <w:tc>
          <w:tcPr>
            <w:tcW w:w="780" w:type="dxa"/>
            <w:shd w:val="clear" w:color="auto" w:fill="auto"/>
            <w:tcMar>
              <w:top w:w="22" w:type="dxa"/>
              <w:left w:w="28" w:type="dxa"/>
              <w:bottom w:w="22" w:type="dxa"/>
              <w:right w:w="28" w:type="dxa"/>
            </w:tcMar>
          </w:tcPr>
          <w:p w:rsidR="008B314E" w:rsidRDefault="008B314E" w14:paraId="03362246"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ECD7E2B"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C6E0DF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519AA9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4B367F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1A805D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5F3ADF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064C4E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4E391F0"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396275DC" w14:textId="77777777">
            <w:pPr>
              <w:pStyle w:val="p-table"/>
              <w:rPr>
                <w:sz w:val="17"/>
              </w:rPr>
            </w:pPr>
          </w:p>
        </w:tc>
      </w:tr>
      <w:tr w:rsidR="008B314E" w14:paraId="15CC1078"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1729549" w14:textId="77777777">
            <w:pPr>
              <w:pStyle w:val="p-table"/>
            </w:pPr>
            <w:r>
              <w:rPr>
                <w:b/>
                <w:sz w:val="17"/>
              </w:rPr>
              <w:t>Opdrachten</w:t>
            </w:r>
          </w:p>
        </w:tc>
        <w:tc>
          <w:tcPr>
            <w:tcW w:w="780" w:type="dxa"/>
            <w:shd w:val="clear" w:color="auto" w:fill="auto"/>
            <w:tcMar>
              <w:top w:w="22" w:type="dxa"/>
              <w:left w:w="28" w:type="dxa"/>
              <w:bottom w:w="22" w:type="dxa"/>
              <w:right w:w="28" w:type="dxa"/>
            </w:tcMar>
            <w:vAlign w:val="bottom"/>
          </w:tcPr>
          <w:p w:rsidR="008B314E" w:rsidRDefault="00967F4E" w14:paraId="33D603A3" w14:textId="77777777">
            <w:pPr>
              <w:pStyle w:val="p-table"/>
              <w:jc w:val="right"/>
              <w:rPr>
                <w:sz w:val="17"/>
              </w:rPr>
            </w:pPr>
            <w:r>
              <w:rPr>
                <w:sz w:val="17"/>
              </w:rPr>
              <w:t>14.586</w:t>
            </w:r>
          </w:p>
        </w:tc>
        <w:tc>
          <w:tcPr>
            <w:tcW w:w="780" w:type="dxa"/>
            <w:shd w:val="clear" w:color="auto" w:fill="auto"/>
            <w:tcMar>
              <w:top w:w="22" w:type="dxa"/>
              <w:left w:w="28" w:type="dxa"/>
              <w:bottom w:w="22" w:type="dxa"/>
              <w:right w:w="28" w:type="dxa"/>
            </w:tcMar>
            <w:vAlign w:val="bottom"/>
          </w:tcPr>
          <w:p w:rsidR="008B314E" w:rsidRDefault="00967F4E" w14:paraId="34565031" w14:textId="77777777">
            <w:pPr>
              <w:pStyle w:val="p-table"/>
              <w:jc w:val="right"/>
              <w:rPr>
                <w:sz w:val="17"/>
              </w:rPr>
            </w:pPr>
            <w:r>
              <w:rPr>
                <w:sz w:val="17"/>
              </w:rPr>
              <w:t>9.408</w:t>
            </w:r>
          </w:p>
        </w:tc>
        <w:tc>
          <w:tcPr>
            <w:tcW w:w="780" w:type="dxa"/>
            <w:shd w:val="clear" w:color="auto" w:fill="auto"/>
            <w:tcMar>
              <w:top w:w="22" w:type="dxa"/>
              <w:left w:w="28" w:type="dxa"/>
              <w:bottom w:w="22" w:type="dxa"/>
              <w:right w:w="28" w:type="dxa"/>
            </w:tcMar>
            <w:vAlign w:val="bottom"/>
          </w:tcPr>
          <w:p w:rsidR="008B314E" w:rsidRDefault="00967F4E" w14:paraId="6E4F48AE" w14:textId="77777777">
            <w:pPr>
              <w:pStyle w:val="p-table"/>
              <w:jc w:val="right"/>
              <w:rPr>
                <w:sz w:val="17"/>
              </w:rPr>
            </w:pPr>
            <w:r>
              <w:rPr>
                <w:sz w:val="17"/>
              </w:rPr>
              <w:t>9.407</w:t>
            </w:r>
          </w:p>
        </w:tc>
        <w:tc>
          <w:tcPr>
            <w:tcW w:w="779" w:type="dxa"/>
            <w:shd w:val="clear" w:color="auto" w:fill="auto"/>
            <w:tcMar>
              <w:top w:w="22" w:type="dxa"/>
              <w:left w:w="28" w:type="dxa"/>
              <w:bottom w:w="22" w:type="dxa"/>
              <w:right w:w="28" w:type="dxa"/>
            </w:tcMar>
            <w:vAlign w:val="bottom"/>
          </w:tcPr>
          <w:p w:rsidR="008B314E" w:rsidRDefault="00967F4E" w14:paraId="72A43617" w14:textId="77777777">
            <w:pPr>
              <w:pStyle w:val="p-table"/>
              <w:jc w:val="right"/>
              <w:rPr>
                <w:sz w:val="17"/>
              </w:rPr>
            </w:pPr>
            <w:r>
              <w:rPr>
                <w:sz w:val="17"/>
              </w:rPr>
              <w:t>14.503</w:t>
            </w:r>
          </w:p>
        </w:tc>
        <w:tc>
          <w:tcPr>
            <w:tcW w:w="779" w:type="dxa"/>
            <w:shd w:val="clear" w:color="auto" w:fill="auto"/>
            <w:tcMar>
              <w:top w:w="22" w:type="dxa"/>
              <w:left w:w="28" w:type="dxa"/>
              <w:bottom w:w="22" w:type="dxa"/>
              <w:right w:w="28" w:type="dxa"/>
            </w:tcMar>
            <w:vAlign w:val="bottom"/>
          </w:tcPr>
          <w:p w:rsidR="008B314E" w:rsidRDefault="00967F4E" w14:paraId="20BC0C5D" w14:textId="77777777">
            <w:pPr>
              <w:pStyle w:val="p-table"/>
              <w:jc w:val="right"/>
              <w:rPr>
                <w:sz w:val="17"/>
              </w:rPr>
            </w:pPr>
            <w:r>
              <w:rPr>
                <w:sz w:val="17"/>
              </w:rPr>
              <w:t>9.366</w:t>
            </w:r>
          </w:p>
        </w:tc>
        <w:tc>
          <w:tcPr>
            <w:tcW w:w="779" w:type="dxa"/>
            <w:shd w:val="clear" w:color="auto" w:fill="auto"/>
            <w:tcMar>
              <w:top w:w="22" w:type="dxa"/>
              <w:left w:w="28" w:type="dxa"/>
              <w:bottom w:w="22" w:type="dxa"/>
              <w:right w:w="28" w:type="dxa"/>
            </w:tcMar>
            <w:vAlign w:val="bottom"/>
          </w:tcPr>
          <w:p w:rsidR="008B314E" w:rsidRDefault="00967F4E" w14:paraId="693316F0" w14:textId="77777777">
            <w:pPr>
              <w:pStyle w:val="p-table"/>
              <w:jc w:val="right"/>
              <w:rPr>
                <w:sz w:val="17"/>
              </w:rPr>
            </w:pPr>
            <w:r>
              <w:rPr>
                <w:sz w:val="17"/>
              </w:rPr>
              <w:t>10.456</w:t>
            </w:r>
          </w:p>
        </w:tc>
        <w:tc>
          <w:tcPr>
            <w:tcW w:w="779" w:type="dxa"/>
            <w:shd w:val="clear" w:color="auto" w:fill="auto"/>
            <w:tcMar>
              <w:top w:w="22" w:type="dxa"/>
              <w:left w:w="28" w:type="dxa"/>
              <w:bottom w:w="22" w:type="dxa"/>
              <w:right w:w="28" w:type="dxa"/>
            </w:tcMar>
            <w:vAlign w:val="bottom"/>
          </w:tcPr>
          <w:p w:rsidR="008B314E" w:rsidRDefault="00967F4E" w14:paraId="6803D625" w14:textId="77777777">
            <w:pPr>
              <w:pStyle w:val="p-table"/>
              <w:jc w:val="right"/>
              <w:rPr>
                <w:sz w:val="17"/>
              </w:rPr>
            </w:pPr>
            <w:r>
              <w:rPr>
                <w:sz w:val="17"/>
              </w:rPr>
              <w:t>15.050</w:t>
            </w:r>
          </w:p>
        </w:tc>
        <w:tc>
          <w:tcPr>
            <w:tcW w:w="779" w:type="dxa"/>
            <w:shd w:val="clear" w:color="auto" w:fill="auto"/>
            <w:tcMar>
              <w:top w:w="22" w:type="dxa"/>
              <w:left w:w="28" w:type="dxa"/>
              <w:bottom w:w="22" w:type="dxa"/>
              <w:right w:w="28" w:type="dxa"/>
            </w:tcMar>
            <w:vAlign w:val="bottom"/>
          </w:tcPr>
          <w:p w:rsidR="008B314E" w:rsidRDefault="00967F4E" w14:paraId="763B24ED" w14:textId="77777777">
            <w:pPr>
              <w:pStyle w:val="p-table"/>
              <w:jc w:val="right"/>
              <w:rPr>
                <w:sz w:val="17"/>
              </w:rPr>
            </w:pPr>
            <w:r>
              <w:rPr>
                <w:sz w:val="17"/>
              </w:rPr>
              <w:t>9.240</w:t>
            </w:r>
          </w:p>
        </w:tc>
        <w:tc>
          <w:tcPr>
            <w:tcW w:w="779" w:type="dxa"/>
            <w:shd w:val="clear" w:color="auto" w:fill="auto"/>
            <w:tcMar>
              <w:top w:w="22" w:type="dxa"/>
              <w:left w:w="28" w:type="dxa"/>
              <w:bottom w:w="22" w:type="dxa"/>
              <w:right w:w="28" w:type="dxa"/>
            </w:tcMar>
            <w:vAlign w:val="bottom"/>
          </w:tcPr>
          <w:p w:rsidR="008B314E" w:rsidRDefault="00967F4E" w14:paraId="56048FFB" w14:textId="77777777">
            <w:pPr>
              <w:pStyle w:val="p-table"/>
              <w:jc w:val="right"/>
              <w:rPr>
                <w:sz w:val="17"/>
              </w:rPr>
            </w:pPr>
            <w:r>
              <w:rPr>
                <w:sz w:val="17"/>
              </w:rPr>
              <w:t>9.651</w:t>
            </w:r>
          </w:p>
        </w:tc>
        <w:tc>
          <w:tcPr>
            <w:tcW w:w="852" w:type="dxa"/>
            <w:shd w:val="clear" w:color="auto" w:fill="auto"/>
            <w:tcMar>
              <w:top w:w="22" w:type="dxa"/>
              <w:left w:w="28" w:type="dxa"/>
              <w:bottom w:w="22" w:type="dxa"/>
              <w:right w:w="28" w:type="dxa"/>
            </w:tcMar>
            <w:vAlign w:val="bottom"/>
          </w:tcPr>
          <w:p w:rsidR="008B314E" w:rsidRDefault="00967F4E" w14:paraId="08148201" w14:textId="77777777">
            <w:pPr>
              <w:pStyle w:val="p-table"/>
              <w:jc w:val="right"/>
              <w:rPr>
                <w:sz w:val="17"/>
              </w:rPr>
            </w:pPr>
            <w:r>
              <w:rPr>
                <w:sz w:val="17"/>
              </w:rPr>
              <w:t>578.120</w:t>
            </w:r>
          </w:p>
        </w:tc>
      </w:tr>
      <w:tr w:rsidR="008B314E" w14:paraId="718764BA"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0A09699" w14:textId="77777777">
            <w:pPr>
              <w:pStyle w:val="p-table"/>
              <w:rPr>
                <w:sz w:val="17"/>
              </w:rPr>
            </w:pPr>
            <w:r>
              <w:rPr>
                <w:sz w:val="17"/>
              </w:rPr>
              <w:t>Instandhouding IT</w:t>
            </w:r>
          </w:p>
        </w:tc>
        <w:tc>
          <w:tcPr>
            <w:tcW w:w="780" w:type="dxa"/>
            <w:shd w:val="clear" w:color="auto" w:fill="auto"/>
            <w:tcMar>
              <w:top w:w="22" w:type="dxa"/>
              <w:left w:w="28" w:type="dxa"/>
              <w:bottom w:w="22" w:type="dxa"/>
              <w:right w:w="28" w:type="dxa"/>
            </w:tcMar>
            <w:vAlign w:val="bottom"/>
          </w:tcPr>
          <w:p w:rsidR="008B314E" w:rsidRDefault="00967F4E" w14:paraId="3BBE3E9A" w14:textId="77777777">
            <w:pPr>
              <w:pStyle w:val="p-table"/>
              <w:jc w:val="right"/>
              <w:rPr>
                <w:sz w:val="17"/>
              </w:rPr>
            </w:pPr>
            <w:r>
              <w:rPr>
                <w:sz w:val="17"/>
              </w:rPr>
              <w:t>14.586</w:t>
            </w:r>
          </w:p>
        </w:tc>
        <w:tc>
          <w:tcPr>
            <w:tcW w:w="780" w:type="dxa"/>
            <w:shd w:val="clear" w:color="auto" w:fill="auto"/>
            <w:tcMar>
              <w:top w:w="22" w:type="dxa"/>
              <w:left w:w="28" w:type="dxa"/>
              <w:bottom w:w="22" w:type="dxa"/>
              <w:right w:w="28" w:type="dxa"/>
            </w:tcMar>
            <w:vAlign w:val="bottom"/>
          </w:tcPr>
          <w:p w:rsidR="008B314E" w:rsidRDefault="00967F4E" w14:paraId="0C747DAE" w14:textId="77777777">
            <w:pPr>
              <w:pStyle w:val="p-table"/>
              <w:jc w:val="right"/>
              <w:rPr>
                <w:sz w:val="17"/>
              </w:rPr>
            </w:pPr>
            <w:r>
              <w:rPr>
                <w:sz w:val="17"/>
              </w:rPr>
              <w:t>9.408</w:t>
            </w:r>
          </w:p>
        </w:tc>
        <w:tc>
          <w:tcPr>
            <w:tcW w:w="780" w:type="dxa"/>
            <w:shd w:val="clear" w:color="auto" w:fill="auto"/>
            <w:tcMar>
              <w:top w:w="22" w:type="dxa"/>
              <w:left w:w="28" w:type="dxa"/>
              <w:bottom w:w="22" w:type="dxa"/>
              <w:right w:w="28" w:type="dxa"/>
            </w:tcMar>
            <w:vAlign w:val="bottom"/>
          </w:tcPr>
          <w:p w:rsidR="008B314E" w:rsidRDefault="00967F4E" w14:paraId="6C06269E" w14:textId="77777777">
            <w:pPr>
              <w:pStyle w:val="p-table"/>
              <w:jc w:val="right"/>
              <w:rPr>
                <w:sz w:val="17"/>
              </w:rPr>
            </w:pPr>
            <w:r>
              <w:rPr>
                <w:sz w:val="17"/>
              </w:rPr>
              <w:t>9.407</w:t>
            </w:r>
          </w:p>
        </w:tc>
        <w:tc>
          <w:tcPr>
            <w:tcW w:w="779" w:type="dxa"/>
            <w:shd w:val="clear" w:color="auto" w:fill="auto"/>
            <w:tcMar>
              <w:top w:w="22" w:type="dxa"/>
              <w:left w:w="28" w:type="dxa"/>
              <w:bottom w:w="22" w:type="dxa"/>
              <w:right w:w="28" w:type="dxa"/>
            </w:tcMar>
            <w:vAlign w:val="bottom"/>
          </w:tcPr>
          <w:p w:rsidR="008B314E" w:rsidRDefault="00967F4E" w14:paraId="43047442" w14:textId="77777777">
            <w:pPr>
              <w:pStyle w:val="p-table"/>
              <w:jc w:val="right"/>
              <w:rPr>
                <w:sz w:val="17"/>
              </w:rPr>
            </w:pPr>
            <w:r>
              <w:rPr>
                <w:sz w:val="17"/>
              </w:rPr>
              <w:t>14.503</w:t>
            </w:r>
          </w:p>
        </w:tc>
        <w:tc>
          <w:tcPr>
            <w:tcW w:w="779" w:type="dxa"/>
            <w:shd w:val="clear" w:color="auto" w:fill="auto"/>
            <w:tcMar>
              <w:top w:w="22" w:type="dxa"/>
              <w:left w:w="28" w:type="dxa"/>
              <w:bottom w:w="22" w:type="dxa"/>
              <w:right w:w="28" w:type="dxa"/>
            </w:tcMar>
            <w:vAlign w:val="bottom"/>
          </w:tcPr>
          <w:p w:rsidR="008B314E" w:rsidRDefault="00967F4E" w14:paraId="1CECE15E" w14:textId="77777777">
            <w:pPr>
              <w:pStyle w:val="p-table"/>
              <w:jc w:val="right"/>
              <w:rPr>
                <w:sz w:val="17"/>
              </w:rPr>
            </w:pPr>
            <w:r>
              <w:rPr>
                <w:sz w:val="17"/>
              </w:rPr>
              <w:t>9.366</w:t>
            </w:r>
          </w:p>
        </w:tc>
        <w:tc>
          <w:tcPr>
            <w:tcW w:w="779" w:type="dxa"/>
            <w:shd w:val="clear" w:color="auto" w:fill="auto"/>
            <w:tcMar>
              <w:top w:w="22" w:type="dxa"/>
              <w:left w:w="28" w:type="dxa"/>
              <w:bottom w:w="22" w:type="dxa"/>
              <w:right w:w="28" w:type="dxa"/>
            </w:tcMar>
            <w:vAlign w:val="bottom"/>
          </w:tcPr>
          <w:p w:rsidR="008B314E" w:rsidRDefault="00967F4E" w14:paraId="468EA160" w14:textId="77777777">
            <w:pPr>
              <w:pStyle w:val="p-table"/>
              <w:jc w:val="right"/>
              <w:rPr>
                <w:sz w:val="17"/>
              </w:rPr>
            </w:pPr>
            <w:r>
              <w:rPr>
                <w:sz w:val="17"/>
              </w:rPr>
              <w:t>10.456</w:t>
            </w:r>
          </w:p>
        </w:tc>
        <w:tc>
          <w:tcPr>
            <w:tcW w:w="779" w:type="dxa"/>
            <w:shd w:val="clear" w:color="auto" w:fill="auto"/>
            <w:tcMar>
              <w:top w:w="22" w:type="dxa"/>
              <w:left w:w="28" w:type="dxa"/>
              <w:bottom w:w="22" w:type="dxa"/>
              <w:right w:w="28" w:type="dxa"/>
            </w:tcMar>
            <w:vAlign w:val="bottom"/>
          </w:tcPr>
          <w:p w:rsidR="008B314E" w:rsidRDefault="00967F4E" w14:paraId="68D1ABA0" w14:textId="77777777">
            <w:pPr>
              <w:pStyle w:val="p-table"/>
              <w:jc w:val="right"/>
              <w:rPr>
                <w:sz w:val="17"/>
              </w:rPr>
            </w:pPr>
            <w:r>
              <w:rPr>
                <w:sz w:val="17"/>
              </w:rPr>
              <w:t>15.050</w:t>
            </w:r>
          </w:p>
        </w:tc>
        <w:tc>
          <w:tcPr>
            <w:tcW w:w="779" w:type="dxa"/>
            <w:shd w:val="clear" w:color="auto" w:fill="auto"/>
            <w:tcMar>
              <w:top w:w="22" w:type="dxa"/>
              <w:left w:w="28" w:type="dxa"/>
              <w:bottom w:w="22" w:type="dxa"/>
              <w:right w:w="28" w:type="dxa"/>
            </w:tcMar>
            <w:vAlign w:val="bottom"/>
          </w:tcPr>
          <w:p w:rsidR="008B314E" w:rsidRDefault="00967F4E" w14:paraId="4EB20B77" w14:textId="77777777">
            <w:pPr>
              <w:pStyle w:val="p-table"/>
              <w:jc w:val="right"/>
              <w:rPr>
                <w:sz w:val="17"/>
              </w:rPr>
            </w:pPr>
            <w:r>
              <w:rPr>
                <w:sz w:val="17"/>
              </w:rPr>
              <w:t>9.240</w:t>
            </w:r>
          </w:p>
        </w:tc>
        <w:tc>
          <w:tcPr>
            <w:tcW w:w="779" w:type="dxa"/>
            <w:shd w:val="clear" w:color="auto" w:fill="auto"/>
            <w:tcMar>
              <w:top w:w="22" w:type="dxa"/>
              <w:left w:w="28" w:type="dxa"/>
              <w:bottom w:w="22" w:type="dxa"/>
              <w:right w:w="28" w:type="dxa"/>
            </w:tcMar>
            <w:vAlign w:val="bottom"/>
          </w:tcPr>
          <w:p w:rsidR="008B314E" w:rsidRDefault="00967F4E" w14:paraId="1F6EB51D" w14:textId="77777777">
            <w:pPr>
              <w:pStyle w:val="p-table"/>
              <w:jc w:val="right"/>
              <w:rPr>
                <w:sz w:val="17"/>
              </w:rPr>
            </w:pPr>
            <w:r>
              <w:rPr>
                <w:sz w:val="17"/>
              </w:rPr>
              <w:t>9.651</w:t>
            </w:r>
          </w:p>
        </w:tc>
        <w:tc>
          <w:tcPr>
            <w:tcW w:w="852" w:type="dxa"/>
            <w:shd w:val="clear" w:color="auto" w:fill="auto"/>
            <w:tcMar>
              <w:top w:w="22" w:type="dxa"/>
              <w:left w:w="28" w:type="dxa"/>
              <w:bottom w:w="22" w:type="dxa"/>
              <w:right w:w="28" w:type="dxa"/>
            </w:tcMar>
            <w:vAlign w:val="bottom"/>
          </w:tcPr>
          <w:p w:rsidR="008B314E" w:rsidRDefault="00967F4E" w14:paraId="7526EE0D" w14:textId="77777777">
            <w:pPr>
              <w:pStyle w:val="p-table"/>
              <w:jc w:val="right"/>
              <w:rPr>
                <w:sz w:val="17"/>
              </w:rPr>
            </w:pPr>
            <w:r>
              <w:rPr>
                <w:sz w:val="17"/>
              </w:rPr>
              <w:t>578.120</w:t>
            </w:r>
          </w:p>
        </w:tc>
      </w:tr>
      <w:tr w:rsidR="008B314E" w14:paraId="146C0529"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7230251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C0B9E06"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4BA2EB6"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59ED07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8B1131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C37393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D9AF29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C5924C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2E4E0A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18B31F9"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7408E5FD" w14:textId="77777777">
            <w:pPr>
              <w:pStyle w:val="p-table"/>
              <w:rPr>
                <w:sz w:val="17"/>
              </w:rPr>
            </w:pPr>
          </w:p>
        </w:tc>
      </w:tr>
      <w:tr w:rsidR="008B314E" w14:paraId="6362EB7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0F0EBF41" w14:textId="77777777">
            <w:pPr>
              <w:pStyle w:val="p-table"/>
              <w:rPr>
                <w:sz w:val="17"/>
              </w:rPr>
            </w:pPr>
            <w:r>
              <w:rPr>
                <w:sz w:val="17"/>
              </w:rPr>
              <w:t>Onzekerheidsreservering</w:t>
            </w:r>
          </w:p>
        </w:tc>
        <w:tc>
          <w:tcPr>
            <w:tcW w:w="780" w:type="dxa"/>
            <w:shd w:val="clear" w:color="auto" w:fill="auto"/>
            <w:tcMar>
              <w:top w:w="22" w:type="dxa"/>
              <w:left w:w="28" w:type="dxa"/>
              <w:bottom w:w="22" w:type="dxa"/>
              <w:right w:w="28" w:type="dxa"/>
            </w:tcMar>
          </w:tcPr>
          <w:p w:rsidR="008B314E" w:rsidRDefault="008B314E" w14:paraId="43CBCD6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C947389"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6213DA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447760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486D6A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3E4EFA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0C9A0B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2288E2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8E1AAE3"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246575BF" w14:textId="77777777">
            <w:pPr>
              <w:pStyle w:val="p-table"/>
              <w:rPr>
                <w:sz w:val="17"/>
              </w:rPr>
            </w:pPr>
          </w:p>
        </w:tc>
      </w:tr>
      <w:tr w:rsidR="008B314E" w14:paraId="149634AA"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4F00E38" w14:textId="77777777">
            <w:pPr>
              <w:pStyle w:val="p-table"/>
            </w:pPr>
            <w:r>
              <w:rPr>
                <w:b/>
                <w:sz w:val="17"/>
              </w:rPr>
              <w:t>Fonds</w:t>
            </w:r>
          </w:p>
        </w:tc>
        <w:tc>
          <w:tcPr>
            <w:tcW w:w="780" w:type="dxa"/>
            <w:shd w:val="clear" w:color="auto" w:fill="auto"/>
            <w:tcMar>
              <w:top w:w="22" w:type="dxa"/>
              <w:left w:w="28" w:type="dxa"/>
              <w:bottom w:w="22" w:type="dxa"/>
              <w:right w:w="28" w:type="dxa"/>
            </w:tcMar>
            <w:vAlign w:val="bottom"/>
          </w:tcPr>
          <w:p w:rsidR="008B314E" w:rsidRDefault="00967F4E" w14:paraId="685E59F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06ADB6C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514A325B"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267AB822"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4CF6B97B"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30368850"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37183CBB"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37DE9957"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71AD7C6A" w14:textId="77777777">
            <w:pPr>
              <w:pStyle w:val="p-table"/>
              <w:jc w:val="right"/>
              <w:rPr>
                <w:sz w:val="17"/>
              </w:rPr>
            </w:pPr>
            <w:r>
              <w:rPr>
                <w:sz w:val="17"/>
              </w:rPr>
              <w:t>0</w:t>
            </w:r>
          </w:p>
        </w:tc>
        <w:tc>
          <w:tcPr>
            <w:tcW w:w="852" w:type="dxa"/>
            <w:shd w:val="clear" w:color="auto" w:fill="auto"/>
            <w:tcMar>
              <w:top w:w="22" w:type="dxa"/>
              <w:left w:w="28" w:type="dxa"/>
              <w:bottom w:w="22" w:type="dxa"/>
              <w:right w:w="28" w:type="dxa"/>
            </w:tcMar>
            <w:vAlign w:val="bottom"/>
          </w:tcPr>
          <w:p w:rsidR="008B314E" w:rsidRDefault="00967F4E" w14:paraId="278AD83C" w14:textId="77777777">
            <w:pPr>
              <w:pStyle w:val="p-table"/>
              <w:jc w:val="right"/>
              <w:rPr>
                <w:sz w:val="17"/>
              </w:rPr>
            </w:pPr>
            <w:r>
              <w:rPr>
                <w:sz w:val="17"/>
              </w:rPr>
              <w:t>0</w:t>
            </w:r>
          </w:p>
        </w:tc>
      </w:tr>
      <w:tr w:rsidR="008B314E" w14:paraId="62A97514"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16F2071" w14:textId="77777777">
            <w:pPr>
              <w:pStyle w:val="p-table"/>
              <w:rPr>
                <w:sz w:val="17"/>
              </w:rPr>
            </w:pPr>
            <w:r>
              <w:rPr>
                <w:sz w:val="17"/>
              </w:rPr>
              <w:t>Fonds</w:t>
            </w:r>
          </w:p>
        </w:tc>
        <w:tc>
          <w:tcPr>
            <w:tcW w:w="780" w:type="dxa"/>
            <w:shd w:val="clear" w:color="auto" w:fill="auto"/>
            <w:tcMar>
              <w:top w:w="22" w:type="dxa"/>
              <w:left w:w="28" w:type="dxa"/>
              <w:bottom w:w="22" w:type="dxa"/>
              <w:right w:w="28" w:type="dxa"/>
            </w:tcMar>
            <w:vAlign w:val="bottom"/>
          </w:tcPr>
          <w:p w:rsidR="008B314E" w:rsidRDefault="00967F4E" w14:paraId="7F3C823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4F5C58C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vAlign w:val="bottom"/>
          </w:tcPr>
          <w:p w:rsidR="008B314E" w:rsidRDefault="00967F4E" w14:paraId="24C70AF0"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02FB4C98"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7DB6078E"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4B4CD676"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5DCC51CB"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026ACC4A" w14:textId="77777777">
            <w:pPr>
              <w:pStyle w:val="p-table"/>
              <w:jc w:val="right"/>
              <w:rPr>
                <w:sz w:val="17"/>
              </w:rPr>
            </w:pPr>
            <w:r>
              <w:rPr>
                <w:sz w:val="17"/>
              </w:rPr>
              <w:t>0</w:t>
            </w:r>
          </w:p>
        </w:tc>
        <w:tc>
          <w:tcPr>
            <w:tcW w:w="779" w:type="dxa"/>
            <w:shd w:val="clear" w:color="auto" w:fill="auto"/>
            <w:tcMar>
              <w:top w:w="22" w:type="dxa"/>
              <w:left w:w="28" w:type="dxa"/>
              <w:bottom w:w="22" w:type="dxa"/>
              <w:right w:w="28" w:type="dxa"/>
            </w:tcMar>
            <w:vAlign w:val="bottom"/>
          </w:tcPr>
          <w:p w:rsidR="008B314E" w:rsidRDefault="00967F4E" w14:paraId="562BE9CE" w14:textId="77777777">
            <w:pPr>
              <w:pStyle w:val="p-table"/>
              <w:jc w:val="right"/>
              <w:rPr>
                <w:sz w:val="17"/>
              </w:rPr>
            </w:pPr>
            <w:r>
              <w:rPr>
                <w:sz w:val="17"/>
              </w:rPr>
              <w:t>0</w:t>
            </w:r>
          </w:p>
        </w:tc>
        <w:tc>
          <w:tcPr>
            <w:tcW w:w="852" w:type="dxa"/>
            <w:shd w:val="clear" w:color="auto" w:fill="auto"/>
            <w:tcMar>
              <w:top w:w="22" w:type="dxa"/>
              <w:left w:w="28" w:type="dxa"/>
              <w:bottom w:w="22" w:type="dxa"/>
              <w:right w:w="28" w:type="dxa"/>
            </w:tcMar>
            <w:vAlign w:val="bottom"/>
          </w:tcPr>
          <w:p w:rsidR="008B314E" w:rsidRDefault="00967F4E" w14:paraId="6DB56325" w14:textId="77777777">
            <w:pPr>
              <w:pStyle w:val="p-table"/>
              <w:jc w:val="right"/>
              <w:rPr>
                <w:sz w:val="17"/>
              </w:rPr>
            </w:pPr>
            <w:r>
              <w:rPr>
                <w:sz w:val="17"/>
              </w:rPr>
              <w:t>0</w:t>
            </w:r>
          </w:p>
        </w:tc>
      </w:tr>
      <w:tr w:rsidR="008B314E" w14:paraId="6D9BAA1A"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19FD7D2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CB7D2F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324CFE8"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648B50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E55746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F60843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4BD0D2B"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3AF06B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CA130A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ED4943E"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7C47E7FC" w14:textId="77777777">
            <w:pPr>
              <w:pStyle w:val="p-table"/>
              <w:rPr>
                <w:sz w:val="17"/>
              </w:rPr>
            </w:pPr>
          </w:p>
        </w:tc>
      </w:tr>
      <w:tr w:rsidR="008B314E" w14:paraId="4212FA92"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07D99585" w14:textId="77777777">
            <w:pPr>
              <w:pStyle w:val="p-table"/>
              <w:rPr>
                <w:sz w:val="17"/>
              </w:rPr>
            </w:pPr>
            <w:r>
              <w:rPr>
                <w:sz w:val="17"/>
              </w:rPr>
              <w:t xml:space="preserve">Over-/ </w:t>
            </w:r>
            <w:proofErr w:type="spellStart"/>
            <w:r>
              <w:rPr>
                <w:sz w:val="17"/>
              </w:rPr>
              <w:t>onderprogrammering</w:t>
            </w:r>
            <w:proofErr w:type="spellEnd"/>
          </w:p>
        </w:tc>
        <w:tc>
          <w:tcPr>
            <w:tcW w:w="780" w:type="dxa"/>
            <w:shd w:val="clear" w:color="auto" w:fill="auto"/>
            <w:tcMar>
              <w:top w:w="22" w:type="dxa"/>
              <w:left w:w="28" w:type="dxa"/>
              <w:bottom w:w="22" w:type="dxa"/>
              <w:right w:w="28" w:type="dxa"/>
            </w:tcMar>
          </w:tcPr>
          <w:p w:rsidR="008B314E" w:rsidRDefault="008B314E" w14:paraId="4149BC59"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4CB828A"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E5BCAA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27AB02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7C3A9B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851E4F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8CA70C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955B5A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8275B7A"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78ED48E9" w14:textId="77777777">
            <w:pPr>
              <w:pStyle w:val="p-table"/>
              <w:rPr>
                <w:sz w:val="17"/>
              </w:rPr>
            </w:pPr>
          </w:p>
        </w:tc>
      </w:tr>
      <w:tr w:rsidR="008B314E" w14:paraId="07F05BAC"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6D238A7A" w14:textId="77777777">
            <w:pPr>
              <w:pStyle w:val="p-table"/>
            </w:pPr>
            <w:r>
              <w:rPr>
                <w:b/>
                <w:sz w:val="17"/>
              </w:rPr>
              <w:t>Fonds</w:t>
            </w:r>
          </w:p>
        </w:tc>
        <w:tc>
          <w:tcPr>
            <w:tcW w:w="780" w:type="dxa"/>
            <w:shd w:val="clear" w:color="auto" w:fill="auto"/>
            <w:tcMar>
              <w:top w:w="22" w:type="dxa"/>
              <w:left w:w="28" w:type="dxa"/>
              <w:bottom w:w="22" w:type="dxa"/>
              <w:right w:w="28" w:type="dxa"/>
            </w:tcMar>
            <w:vAlign w:val="bottom"/>
          </w:tcPr>
          <w:p w:rsidR="008B314E" w:rsidRDefault="00967F4E" w14:paraId="0784698D" w14:textId="77777777">
            <w:pPr>
              <w:pStyle w:val="p-table"/>
              <w:jc w:val="right"/>
              <w:rPr>
                <w:sz w:val="17"/>
              </w:rPr>
            </w:pPr>
            <w:r>
              <w:rPr>
                <w:sz w:val="17"/>
              </w:rPr>
              <w:t>‒</w:t>
            </w:r>
            <w:r>
              <w:rPr>
                <w:sz w:val="17"/>
              </w:rPr>
              <w:t xml:space="preserve"> 20.720</w:t>
            </w:r>
          </w:p>
        </w:tc>
        <w:tc>
          <w:tcPr>
            <w:tcW w:w="780" w:type="dxa"/>
            <w:shd w:val="clear" w:color="auto" w:fill="auto"/>
            <w:tcMar>
              <w:top w:w="22" w:type="dxa"/>
              <w:left w:w="28" w:type="dxa"/>
              <w:bottom w:w="22" w:type="dxa"/>
              <w:right w:w="28" w:type="dxa"/>
            </w:tcMar>
            <w:vAlign w:val="bottom"/>
          </w:tcPr>
          <w:p w:rsidR="008B314E" w:rsidRDefault="00967F4E" w14:paraId="7DD20A2E" w14:textId="77777777">
            <w:pPr>
              <w:pStyle w:val="p-table"/>
              <w:jc w:val="right"/>
              <w:rPr>
                <w:sz w:val="17"/>
              </w:rPr>
            </w:pPr>
            <w:r>
              <w:rPr>
                <w:sz w:val="17"/>
              </w:rPr>
              <w:t>‒</w:t>
            </w:r>
            <w:r>
              <w:rPr>
                <w:sz w:val="17"/>
              </w:rPr>
              <w:t xml:space="preserve"> 22.415</w:t>
            </w:r>
          </w:p>
        </w:tc>
        <w:tc>
          <w:tcPr>
            <w:tcW w:w="780" w:type="dxa"/>
            <w:shd w:val="clear" w:color="auto" w:fill="auto"/>
            <w:tcMar>
              <w:top w:w="22" w:type="dxa"/>
              <w:left w:w="28" w:type="dxa"/>
              <w:bottom w:w="22" w:type="dxa"/>
              <w:right w:w="28" w:type="dxa"/>
            </w:tcMar>
            <w:vAlign w:val="bottom"/>
          </w:tcPr>
          <w:p w:rsidR="008B314E" w:rsidRDefault="00967F4E" w14:paraId="7DDD7D3E" w14:textId="77777777">
            <w:pPr>
              <w:pStyle w:val="p-table"/>
              <w:jc w:val="right"/>
              <w:rPr>
                <w:sz w:val="17"/>
              </w:rPr>
            </w:pPr>
            <w:r>
              <w:rPr>
                <w:sz w:val="17"/>
              </w:rPr>
              <w:t>86.097</w:t>
            </w:r>
          </w:p>
        </w:tc>
        <w:tc>
          <w:tcPr>
            <w:tcW w:w="779" w:type="dxa"/>
            <w:shd w:val="clear" w:color="auto" w:fill="auto"/>
            <w:tcMar>
              <w:top w:w="22" w:type="dxa"/>
              <w:left w:w="28" w:type="dxa"/>
              <w:bottom w:w="22" w:type="dxa"/>
              <w:right w:w="28" w:type="dxa"/>
            </w:tcMar>
            <w:vAlign w:val="bottom"/>
          </w:tcPr>
          <w:p w:rsidR="008B314E" w:rsidRDefault="00967F4E" w14:paraId="351AC183" w14:textId="77777777">
            <w:pPr>
              <w:pStyle w:val="p-table"/>
              <w:jc w:val="right"/>
              <w:rPr>
                <w:sz w:val="17"/>
              </w:rPr>
            </w:pPr>
            <w:r>
              <w:rPr>
                <w:sz w:val="17"/>
              </w:rPr>
              <w:t>42.939</w:t>
            </w:r>
          </w:p>
        </w:tc>
        <w:tc>
          <w:tcPr>
            <w:tcW w:w="779" w:type="dxa"/>
            <w:shd w:val="clear" w:color="auto" w:fill="auto"/>
            <w:tcMar>
              <w:top w:w="22" w:type="dxa"/>
              <w:left w:w="28" w:type="dxa"/>
              <w:bottom w:w="22" w:type="dxa"/>
              <w:right w:w="28" w:type="dxa"/>
            </w:tcMar>
            <w:vAlign w:val="bottom"/>
          </w:tcPr>
          <w:p w:rsidR="008B314E" w:rsidRDefault="00967F4E" w14:paraId="5E7EA085" w14:textId="77777777">
            <w:pPr>
              <w:pStyle w:val="p-table"/>
              <w:jc w:val="right"/>
              <w:rPr>
                <w:sz w:val="17"/>
              </w:rPr>
            </w:pPr>
            <w:r>
              <w:rPr>
                <w:sz w:val="17"/>
              </w:rPr>
              <w:t>37.794</w:t>
            </w:r>
          </w:p>
        </w:tc>
        <w:tc>
          <w:tcPr>
            <w:tcW w:w="779" w:type="dxa"/>
            <w:shd w:val="clear" w:color="auto" w:fill="auto"/>
            <w:tcMar>
              <w:top w:w="22" w:type="dxa"/>
              <w:left w:w="28" w:type="dxa"/>
              <w:bottom w:w="22" w:type="dxa"/>
              <w:right w:w="28" w:type="dxa"/>
            </w:tcMar>
            <w:vAlign w:val="bottom"/>
          </w:tcPr>
          <w:p w:rsidR="008B314E" w:rsidRDefault="00967F4E" w14:paraId="3AE0F7AB" w14:textId="77777777">
            <w:pPr>
              <w:pStyle w:val="p-table"/>
              <w:jc w:val="right"/>
              <w:rPr>
                <w:sz w:val="17"/>
              </w:rPr>
            </w:pPr>
            <w:r>
              <w:rPr>
                <w:sz w:val="17"/>
              </w:rPr>
              <w:t>‒</w:t>
            </w:r>
            <w:r>
              <w:rPr>
                <w:sz w:val="17"/>
              </w:rPr>
              <w:t xml:space="preserve"> 11.785</w:t>
            </w:r>
          </w:p>
        </w:tc>
        <w:tc>
          <w:tcPr>
            <w:tcW w:w="779" w:type="dxa"/>
            <w:shd w:val="clear" w:color="auto" w:fill="auto"/>
            <w:tcMar>
              <w:top w:w="22" w:type="dxa"/>
              <w:left w:w="28" w:type="dxa"/>
              <w:bottom w:w="22" w:type="dxa"/>
              <w:right w:w="28" w:type="dxa"/>
            </w:tcMar>
            <w:vAlign w:val="bottom"/>
          </w:tcPr>
          <w:p w:rsidR="008B314E" w:rsidRDefault="00967F4E" w14:paraId="638A1D6E" w14:textId="77777777">
            <w:pPr>
              <w:pStyle w:val="p-table"/>
              <w:jc w:val="right"/>
              <w:rPr>
                <w:sz w:val="17"/>
              </w:rPr>
            </w:pPr>
            <w:r>
              <w:rPr>
                <w:sz w:val="17"/>
              </w:rPr>
              <w:t>42.051</w:t>
            </w:r>
          </w:p>
        </w:tc>
        <w:tc>
          <w:tcPr>
            <w:tcW w:w="779" w:type="dxa"/>
            <w:shd w:val="clear" w:color="auto" w:fill="auto"/>
            <w:tcMar>
              <w:top w:w="22" w:type="dxa"/>
              <w:left w:w="28" w:type="dxa"/>
              <w:bottom w:w="22" w:type="dxa"/>
              <w:right w:w="28" w:type="dxa"/>
            </w:tcMar>
            <w:vAlign w:val="bottom"/>
          </w:tcPr>
          <w:p w:rsidR="008B314E" w:rsidRDefault="00967F4E" w14:paraId="4497FBA6" w14:textId="77777777">
            <w:pPr>
              <w:pStyle w:val="p-table"/>
              <w:jc w:val="right"/>
              <w:rPr>
                <w:sz w:val="17"/>
              </w:rPr>
            </w:pPr>
            <w:r>
              <w:rPr>
                <w:sz w:val="17"/>
              </w:rPr>
              <w:t>67.456</w:t>
            </w:r>
          </w:p>
        </w:tc>
        <w:tc>
          <w:tcPr>
            <w:tcW w:w="779" w:type="dxa"/>
            <w:shd w:val="clear" w:color="auto" w:fill="auto"/>
            <w:tcMar>
              <w:top w:w="22" w:type="dxa"/>
              <w:left w:w="28" w:type="dxa"/>
              <w:bottom w:w="22" w:type="dxa"/>
              <w:right w:w="28" w:type="dxa"/>
            </w:tcMar>
            <w:vAlign w:val="bottom"/>
          </w:tcPr>
          <w:p w:rsidR="008B314E" w:rsidRDefault="00967F4E" w14:paraId="159DDE5B" w14:textId="77777777">
            <w:pPr>
              <w:pStyle w:val="p-table"/>
              <w:jc w:val="right"/>
              <w:rPr>
                <w:sz w:val="17"/>
              </w:rPr>
            </w:pPr>
            <w:r>
              <w:rPr>
                <w:sz w:val="17"/>
              </w:rPr>
              <w:t>284.679</w:t>
            </w:r>
          </w:p>
        </w:tc>
        <w:tc>
          <w:tcPr>
            <w:tcW w:w="852" w:type="dxa"/>
            <w:shd w:val="clear" w:color="auto" w:fill="auto"/>
            <w:tcMar>
              <w:top w:w="22" w:type="dxa"/>
              <w:left w:w="28" w:type="dxa"/>
              <w:bottom w:w="22" w:type="dxa"/>
              <w:right w:w="28" w:type="dxa"/>
            </w:tcMar>
            <w:vAlign w:val="bottom"/>
          </w:tcPr>
          <w:p w:rsidR="008B314E" w:rsidRDefault="00967F4E" w14:paraId="646814BC" w14:textId="77777777">
            <w:pPr>
              <w:pStyle w:val="p-table"/>
              <w:jc w:val="right"/>
              <w:rPr>
                <w:sz w:val="17"/>
              </w:rPr>
            </w:pPr>
            <w:r>
              <w:rPr>
                <w:sz w:val="17"/>
              </w:rPr>
              <w:t>‒</w:t>
            </w:r>
            <w:r>
              <w:rPr>
                <w:sz w:val="17"/>
              </w:rPr>
              <w:t xml:space="preserve"> 954.461</w:t>
            </w:r>
          </w:p>
        </w:tc>
      </w:tr>
      <w:tr w:rsidR="008B314E" w14:paraId="344C8242"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2AF99420" w14:textId="77777777">
            <w:pPr>
              <w:pStyle w:val="p-table"/>
              <w:rPr>
                <w:sz w:val="17"/>
              </w:rPr>
            </w:pPr>
            <w:r>
              <w:rPr>
                <w:sz w:val="17"/>
              </w:rPr>
              <w:t>Fonds</w:t>
            </w:r>
          </w:p>
        </w:tc>
        <w:tc>
          <w:tcPr>
            <w:tcW w:w="780" w:type="dxa"/>
            <w:shd w:val="clear" w:color="auto" w:fill="auto"/>
            <w:tcMar>
              <w:top w:w="22" w:type="dxa"/>
              <w:left w:w="28" w:type="dxa"/>
              <w:bottom w:w="22" w:type="dxa"/>
              <w:right w:w="28" w:type="dxa"/>
            </w:tcMar>
            <w:vAlign w:val="bottom"/>
          </w:tcPr>
          <w:p w:rsidR="008B314E" w:rsidRDefault="00967F4E" w14:paraId="43B463C5" w14:textId="77777777">
            <w:pPr>
              <w:pStyle w:val="p-table"/>
              <w:jc w:val="right"/>
              <w:rPr>
                <w:sz w:val="17"/>
              </w:rPr>
            </w:pPr>
            <w:r>
              <w:rPr>
                <w:sz w:val="17"/>
              </w:rPr>
              <w:t>‒</w:t>
            </w:r>
            <w:r>
              <w:rPr>
                <w:sz w:val="17"/>
              </w:rPr>
              <w:t xml:space="preserve"> 20.720</w:t>
            </w:r>
          </w:p>
        </w:tc>
        <w:tc>
          <w:tcPr>
            <w:tcW w:w="780" w:type="dxa"/>
            <w:shd w:val="clear" w:color="auto" w:fill="auto"/>
            <w:tcMar>
              <w:top w:w="22" w:type="dxa"/>
              <w:left w:w="28" w:type="dxa"/>
              <w:bottom w:w="22" w:type="dxa"/>
              <w:right w:w="28" w:type="dxa"/>
            </w:tcMar>
            <w:vAlign w:val="bottom"/>
          </w:tcPr>
          <w:p w:rsidR="008B314E" w:rsidRDefault="00967F4E" w14:paraId="7A6455BA" w14:textId="77777777">
            <w:pPr>
              <w:pStyle w:val="p-table"/>
              <w:jc w:val="right"/>
              <w:rPr>
                <w:sz w:val="17"/>
              </w:rPr>
            </w:pPr>
            <w:r>
              <w:rPr>
                <w:sz w:val="17"/>
              </w:rPr>
              <w:t>‒</w:t>
            </w:r>
            <w:r>
              <w:rPr>
                <w:sz w:val="17"/>
              </w:rPr>
              <w:t xml:space="preserve"> 22.415</w:t>
            </w:r>
          </w:p>
        </w:tc>
        <w:tc>
          <w:tcPr>
            <w:tcW w:w="780" w:type="dxa"/>
            <w:shd w:val="clear" w:color="auto" w:fill="auto"/>
            <w:tcMar>
              <w:top w:w="22" w:type="dxa"/>
              <w:left w:w="28" w:type="dxa"/>
              <w:bottom w:w="22" w:type="dxa"/>
              <w:right w:w="28" w:type="dxa"/>
            </w:tcMar>
            <w:vAlign w:val="bottom"/>
          </w:tcPr>
          <w:p w:rsidR="008B314E" w:rsidRDefault="00967F4E" w14:paraId="7639C69D" w14:textId="77777777">
            <w:pPr>
              <w:pStyle w:val="p-table"/>
              <w:jc w:val="right"/>
              <w:rPr>
                <w:sz w:val="17"/>
              </w:rPr>
            </w:pPr>
            <w:r>
              <w:rPr>
                <w:sz w:val="17"/>
              </w:rPr>
              <w:t>86.097</w:t>
            </w:r>
          </w:p>
        </w:tc>
        <w:tc>
          <w:tcPr>
            <w:tcW w:w="779" w:type="dxa"/>
            <w:shd w:val="clear" w:color="auto" w:fill="auto"/>
            <w:tcMar>
              <w:top w:w="22" w:type="dxa"/>
              <w:left w:w="28" w:type="dxa"/>
              <w:bottom w:w="22" w:type="dxa"/>
              <w:right w:w="28" w:type="dxa"/>
            </w:tcMar>
            <w:vAlign w:val="bottom"/>
          </w:tcPr>
          <w:p w:rsidR="008B314E" w:rsidRDefault="00967F4E" w14:paraId="21857397" w14:textId="77777777">
            <w:pPr>
              <w:pStyle w:val="p-table"/>
              <w:jc w:val="right"/>
              <w:rPr>
                <w:sz w:val="17"/>
              </w:rPr>
            </w:pPr>
            <w:r>
              <w:rPr>
                <w:sz w:val="17"/>
              </w:rPr>
              <w:t>42.939</w:t>
            </w:r>
          </w:p>
        </w:tc>
        <w:tc>
          <w:tcPr>
            <w:tcW w:w="779" w:type="dxa"/>
            <w:shd w:val="clear" w:color="auto" w:fill="auto"/>
            <w:tcMar>
              <w:top w:w="22" w:type="dxa"/>
              <w:left w:w="28" w:type="dxa"/>
              <w:bottom w:w="22" w:type="dxa"/>
              <w:right w:w="28" w:type="dxa"/>
            </w:tcMar>
            <w:vAlign w:val="bottom"/>
          </w:tcPr>
          <w:p w:rsidR="008B314E" w:rsidRDefault="00967F4E" w14:paraId="17B039C1" w14:textId="77777777">
            <w:pPr>
              <w:pStyle w:val="p-table"/>
              <w:jc w:val="right"/>
              <w:rPr>
                <w:sz w:val="17"/>
              </w:rPr>
            </w:pPr>
            <w:r>
              <w:rPr>
                <w:sz w:val="17"/>
              </w:rPr>
              <w:t>37.794</w:t>
            </w:r>
          </w:p>
        </w:tc>
        <w:tc>
          <w:tcPr>
            <w:tcW w:w="779" w:type="dxa"/>
            <w:shd w:val="clear" w:color="auto" w:fill="auto"/>
            <w:tcMar>
              <w:top w:w="22" w:type="dxa"/>
              <w:left w:w="28" w:type="dxa"/>
              <w:bottom w:w="22" w:type="dxa"/>
              <w:right w:w="28" w:type="dxa"/>
            </w:tcMar>
            <w:vAlign w:val="bottom"/>
          </w:tcPr>
          <w:p w:rsidR="008B314E" w:rsidRDefault="00967F4E" w14:paraId="5EA4690B" w14:textId="77777777">
            <w:pPr>
              <w:pStyle w:val="p-table"/>
              <w:jc w:val="right"/>
              <w:rPr>
                <w:sz w:val="17"/>
              </w:rPr>
            </w:pPr>
            <w:r>
              <w:rPr>
                <w:sz w:val="17"/>
              </w:rPr>
              <w:t>‒</w:t>
            </w:r>
            <w:r>
              <w:rPr>
                <w:sz w:val="17"/>
              </w:rPr>
              <w:t xml:space="preserve"> 11.785</w:t>
            </w:r>
          </w:p>
        </w:tc>
        <w:tc>
          <w:tcPr>
            <w:tcW w:w="779" w:type="dxa"/>
            <w:shd w:val="clear" w:color="auto" w:fill="auto"/>
            <w:tcMar>
              <w:top w:w="22" w:type="dxa"/>
              <w:left w:w="28" w:type="dxa"/>
              <w:bottom w:w="22" w:type="dxa"/>
              <w:right w:w="28" w:type="dxa"/>
            </w:tcMar>
            <w:vAlign w:val="bottom"/>
          </w:tcPr>
          <w:p w:rsidR="008B314E" w:rsidRDefault="00967F4E" w14:paraId="645EB338" w14:textId="77777777">
            <w:pPr>
              <w:pStyle w:val="p-table"/>
              <w:jc w:val="right"/>
              <w:rPr>
                <w:sz w:val="17"/>
              </w:rPr>
            </w:pPr>
            <w:r>
              <w:rPr>
                <w:sz w:val="17"/>
              </w:rPr>
              <w:t>42.051</w:t>
            </w:r>
          </w:p>
        </w:tc>
        <w:tc>
          <w:tcPr>
            <w:tcW w:w="779" w:type="dxa"/>
            <w:shd w:val="clear" w:color="auto" w:fill="auto"/>
            <w:tcMar>
              <w:top w:w="22" w:type="dxa"/>
              <w:left w:w="28" w:type="dxa"/>
              <w:bottom w:w="22" w:type="dxa"/>
              <w:right w:w="28" w:type="dxa"/>
            </w:tcMar>
            <w:vAlign w:val="bottom"/>
          </w:tcPr>
          <w:p w:rsidR="008B314E" w:rsidRDefault="00967F4E" w14:paraId="200E5E96" w14:textId="77777777">
            <w:pPr>
              <w:pStyle w:val="p-table"/>
              <w:jc w:val="right"/>
              <w:rPr>
                <w:sz w:val="17"/>
              </w:rPr>
            </w:pPr>
            <w:r>
              <w:rPr>
                <w:sz w:val="17"/>
              </w:rPr>
              <w:t>67.456</w:t>
            </w:r>
          </w:p>
        </w:tc>
        <w:tc>
          <w:tcPr>
            <w:tcW w:w="779" w:type="dxa"/>
            <w:shd w:val="clear" w:color="auto" w:fill="auto"/>
            <w:tcMar>
              <w:top w:w="22" w:type="dxa"/>
              <w:left w:w="28" w:type="dxa"/>
              <w:bottom w:w="22" w:type="dxa"/>
              <w:right w:w="28" w:type="dxa"/>
            </w:tcMar>
            <w:vAlign w:val="bottom"/>
          </w:tcPr>
          <w:p w:rsidR="008B314E" w:rsidRDefault="00967F4E" w14:paraId="624F61E7" w14:textId="77777777">
            <w:pPr>
              <w:pStyle w:val="p-table"/>
              <w:jc w:val="right"/>
              <w:rPr>
                <w:sz w:val="17"/>
              </w:rPr>
            </w:pPr>
            <w:r>
              <w:rPr>
                <w:sz w:val="17"/>
              </w:rPr>
              <w:t>284.679</w:t>
            </w:r>
          </w:p>
        </w:tc>
        <w:tc>
          <w:tcPr>
            <w:tcW w:w="852" w:type="dxa"/>
            <w:shd w:val="clear" w:color="auto" w:fill="auto"/>
            <w:tcMar>
              <w:top w:w="22" w:type="dxa"/>
              <w:left w:w="28" w:type="dxa"/>
              <w:bottom w:w="22" w:type="dxa"/>
              <w:right w:w="28" w:type="dxa"/>
            </w:tcMar>
            <w:vAlign w:val="bottom"/>
          </w:tcPr>
          <w:p w:rsidR="008B314E" w:rsidRDefault="00967F4E" w14:paraId="1A6BCAB7" w14:textId="77777777">
            <w:pPr>
              <w:pStyle w:val="p-table"/>
              <w:jc w:val="right"/>
              <w:rPr>
                <w:sz w:val="17"/>
              </w:rPr>
            </w:pPr>
            <w:r>
              <w:rPr>
                <w:sz w:val="17"/>
              </w:rPr>
              <w:t>‒</w:t>
            </w:r>
            <w:r>
              <w:rPr>
                <w:sz w:val="17"/>
              </w:rPr>
              <w:t xml:space="preserve"> 954.461</w:t>
            </w:r>
          </w:p>
        </w:tc>
      </w:tr>
      <w:tr w:rsidR="008B314E" w14:paraId="03B28C0A"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762DE528"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59BD1EC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7536E45"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6BA3810"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105A65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0CB19F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AB0FC9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2D6119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96E335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3B53846"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7A3CA5D3" w14:textId="77777777">
            <w:pPr>
              <w:pStyle w:val="p-table"/>
              <w:rPr>
                <w:sz w:val="17"/>
              </w:rPr>
            </w:pPr>
          </w:p>
        </w:tc>
      </w:tr>
      <w:tr w:rsidR="008B314E" w14:paraId="3F8A6DEF"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73B2FCD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49A1666"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65A28B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1BD7B56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D57764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F625D2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B9CCB0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925C34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8C15EA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D59CB32"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18D5076C" w14:textId="77777777">
            <w:pPr>
              <w:pStyle w:val="p-table"/>
              <w:rPr>
                <w:sz w:val="17"/>
              </w:rPr>
            </w:pPr>
          </w:p>
        </w:tc>
      </w:tr>
      <w:tr w:rsidR="008B314E" w14:paraId="2FEE18DC"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3CA85067" w14:textId="77777777">
            <w:pPr>
              <w:pStyle w:val="p-table"/>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0214C72" w14:textId="77777777">
            <w:pPr>
              <w:pStyle w:val="p-table"/>
              <w:jc w:val="right"/>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87E80C4" w14:textId="77777777">
            <w:pPr>
              <w:pStyle w:val="p-table"/>
              <w:jc w:val="right"/>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81EA063"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9FBF737"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247DF7B"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A555E1B"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8080548"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6BF5BF8"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6381782" w14:textId="77777777">
            <w:pPr>
              <w:pStyle w:val="p-table"/>
              <w:jc w:val="right"/>
            </w:pPr>
            <w:r>
              <w:rPr>
                <w:b/>
                <w:sz w:val="17"/>
              </w:rPr>
              <w:t>0</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0EA849C" w14:textId="77777777">
            <w:pPr>
              <w:pStyle w:val="p-table"/>
              <w:jc w:val="right"/>
            </w:pPr>
            <w:r>
              <w:rPr>
                <w:b/>
                <w:sz w:val="17"/>
              </w:rPr>
              <w:t>16.621</w:t>
            </w:r>
          </w:p>
        </w:tc>
      </w:tr>
    </w:tbl>
    <w:p w:rsidR="008B314E" w:rsidRDefault="008B314E" w14:paraId="5C3C6EA3" w14:textId="77777777">
      <w:pPr>
        <w:pStyle w:val="p-marginbottom"/>
      </w:pPr>
    </w:p>
    <w:p w:rsidR="008B314E" w:rsidRDefault="008B314E" w14:paraId="156D3E55"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1082"/>
        <w:gridCol w:w="843"/>
        <w:gridCol w:w="843"/>
        <w:gridCol w:w="843"/>
        <w:gridCol w:w="843"/>
        <w:gridCol w:w="843"/>
        <w:gridCol w:w="843"/>
        <w:gridCol w:w="843"/>
        <w:gridCol w:w="843"/>
        <w:gridCol w:w="843"/>
        <w:gridCol w:w="1025"/>
      </w:tblGrid>
      <w:tr w:rsidR="008B314E" w14:paraId="74CBDB01" w14:textId="77777777">
        <w:tblPrEx>
          <w:tblCellMar>
            <w:top w:w="0" w:type="dxa"/>
            <w:bottom w:w="0" w:type="dxa"/>
          </w:tblCellMar>
        </w:tblPrEx>
        <w:trPr>
          <w:tblHeader/>
        </w:trPr>
        <w:tc>
          <w:tcPr>
            <w:tcW w:w="9694" w:type="dxa"/>
            <w:gridSpan w:val="11"/>
            <w:shd w:val="clear" w:color="auto" w:fill="auto"/>
            <w:tcMar>
              <w:top w:w="22" w:type="dxa"/>
              <w:left w:w="113" w:type="dxa"/>
              <w:bottom w:w="22" w:type="dxa"/>
              <w:right w:w="10" w:type="dxa"/>
            </w:tcMar>
          </w:tcPr>
          <w:p w:rsidR="008B314E" w:rsidRDefault="00967F4E" w14:paraId="1AFCF190" w14:textId="77777777">
            <w:pPr>
              <w:pStyle w:val="kio2-table-title"/>
            </w:pPr>
            <w:r>
              <w:t>Artikel 8 Overige uitgaven en Ontvangsten (bedragen x € 1.000)</w:t>
            </w:r>
          </w:p>
        </w:tc>
      </w:tr>
      <w:tr w:rsidR="008B314E" w14:paraId="16FB4CF7" w14:textId="77777777">
        <w:tblPrEx>
          <w:tblCellMar>
            <w:top w:w="0" w:type="dxa"/>
            <w:bottom w:w="0" w:type="dxa"/>
          </w:tblCellMar>
        </w:tblPrEx>
        <w:trPr>
          <w:tblHeader/>
        </w:trPr>
        <w:tc>
          <w:tcPr>
            <w:tcW w:w="1828"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8B314E" w:rsidRDefault="00967F4E" w14:paraId="4B9DB052" w14:textId="77777777">
            <w:pPr>
              <w:pStyle w:val="p-table"/>
              <w:rPr>
                <w:color w:val="000000"/>
                <w:sz w:val="17"/>
              </w:rPr>
            </w:pPr>
            <w:r>
              <w:rPr>
                <w:color w:val="000000"/>
                <w:sz w:val="17"/>
              </w:rPr>
              <w:t>Omschrijving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7B821679" w14:textId="77777777">
            <w:pPr>
              <w:pStyle w:val="p-table"/>
              <w:jc w:val="right"/>
              <w:rPr>
                <w:color w:val="000000"/>
                <w:sz w:val="17"/>
              </w:rPr>
            </w:pPr>
            <w:r>
              <w:rPr>
                <w:color w:val="000000"/>
                <w:sz w:val="17"/>
              </w:rPr>
              <w:t>2031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8A5143F" w14:textId="77777777">
            <w:pPr>
              <w:pStyle w:val="p-table"/>
              <w:jc w:val="right"/>
              <w:rPr>
                <w:color w:val="000000"/>
                <w:sz w:val="17"/>
              </w:rPr>
            </w:pPr>
            <w:r>
              <w:rPr>
                <w:color w:val="000000"/>
                <w:sz w:val="17"/>
              </w:rPr>
              <w:t>2032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00068B22" w14:textId="77777777">
            <w:pPr>
              <w:pStyle w:val="p-table"/>
              <w:jc w:val="right"/>
              <w:rPr>
                <w:color w:val="000000"/>
                <w:sz w:val="17"/>
              </w:rPr>
            </w:pPr>
            <w:r>
              <w:rPr>
                <w:color w:val="000000"/>
                <w:sz w:val="17"/>
              </w:rPr>
              <w:t>2033</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16144D74" w14:textId="77777777">
            <w:pPr>
              <w:pStyle w:val="p-table"/>
              <w:jc w:val="right"/>
              <w:rPr>
                <w:color w:val="000000"/>
                <w:sz w:val="17"/>
              </w:rPr>
            </w:pPr>
            <w:r>
              <w:rPr>
                <w:color w:val="000000"/>
                <w:sz w:val="17"/>
              </w:rPr>
              <w:t>2034</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3EC142A" w14:textId="77777777">
            <w:pPr>
              <w:pStyle w:val="p-table"/>
              <w:jc w:val="right"/>
              <w:rPr>
                <w:color w:val="000000"/>
                <w:sz w:val="17"/>
              </w:rPr>
            </w:pPr>
            <w:r>
              <w:rPr>
                <w:color w:val="000000"/>
                <w:sz w:val="17"/>
              </w:rPr>
              <w:t>2035</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2CE5928" w14:textId="77777777">
            <w:pPr>
              <w:pStyle w:val="p-table"/>
              <w:jc w:val="right"/>
              <w:rPr>
                <w:color w:val="000000"/>
                <w:sz w:val="17"/>
              </w:rPr>
            </w:pPr>
            <w:r>
              <w:rPr>
                <w:color w:val="000000"/>
                <w:sz w:val="17"/>
              </w:rPr>
              <w:t>2036</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313F2940" w14:textId="77777777">
            <w:pPr>
              <w:pStyle w:val="p-table"/>
              <w:jc w:val="right"/>
              <w:rPr>
                <w:color w:val="000000"/>
                <w:sz w:val="17"/>
              </w:rPr>
            </w:pPr>
            <w:r>
              <w:rPr>
                <w:color w:val="000000"/>
                <w:sz w:val="17"/>
              </w:rPr>
              <w:t>2037</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5F1E4E4B" w14:textId="77777777">
            <w:pPr>
              <w:pStyle w:val="p-table"/>
              <w:jc w:val="right"/>
              <w:rPr>
                <w:color w:val="000000"/>
                <w:sz w:val="17"/>
              </w:rPr>
            </w:pPr>
            <w:r>
              <w:rPr>
                <w:color w:val="000000"/>
                <w:sz w:val="17"/>
              </w:rPr>
              <w:t>2038</w:t>
            </w:r>
          </w:p>
        </w:tc>
        <w:tc>
          <w:tcPr>
            <w:tcW w:w="77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28AE8F7B" w14:textId="77777777">
            <w:pPr>
              <w:pStyle w:val="p-table"/>
              <w:jc w:val="right"/>
              <w:rPr>
                <w:color w:val="000000"/>
                <w:sz w:val="17"/>
              </w:rPr>
            </w:pPr>
            <w:r>
              <w:rPr>
                <w:color w:val="000000"/>
                <w:sz w:val="17"/>
              </w:rPr>
              <w:t>2039</w:t>
            </w:r>
          </w:p>
        </w:tc>
        <w:tc>
          <w:tcPr>
            <w:tcW w:w="85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8B314E" w:rsidRDefault="00967F4E" w14:paraId="4BC31B4E" w14:textId="77777777">
            <w:pPr>
              <w:pStyle w:val="p-table"/>
              <w:jc w:val="right"/>
              <w:rPr>
                <w:color w:val="000000"/>
                <w:sz w:val="17"/>
              </w:rPr>
            </w:pPr>
            <w:r>
              <w:rPr>
                <w:color w:val="000000"/>
                <w:sz w:val="17"/>
              </w:rPr>
              <w:t>2040</w:t>
            </w:r>
          </w:p>
        </w:tc>
      </w:tr>
      <w:tr w:rsidR="008B314E" w14:paraId="2CEF89B8"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41C45A1A" w14:textId="77777777">
            <w:pPr>
              <w:pStyle w:val="p-table"/>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4C15E08" w14:textId="77777777">
            <w:pPr>
              <w:pStyle w:val="p-table"/>
              <w:jc w:val="right"/>
            </w:pPr>
            <w:r>
              <w:rPr>
                <w:b/>
                <w:sz w:val="17"/>
              </w:rPr>
              <w:t>787.216</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941106E" w14:textId="77777777">
            <w:pPr>
              <w:pStyle w:val="p-table"/>
              <w:jc w:val="right"/>
            </w:pPr>
            <w:r>
              <w:rPr>
                <w:b/>
                <w:sz w:val="17"/>
              </w:rPr>
              <w:t>857.217</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020164A" w14:textId="77777777">
            <w:pPr>
              <w:pStyle w:val="p-table"/>
              <w:jc w:val="right"/>
            </w:pPr>
            <w:r>
              <w:rPr>
                <w:b/>
                <w:sz w:val="17"/>
              </w:rPr>
              <w:t>862.216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A03F5EB" w14:textId="77777777">
            <w:pPr>
              <w:pStyle w:val="p-table"/>
              <w:jc w:val="right"/>
            </w:pPr>
            <w:r>
              <w:rPr>
                <w:b/>
                <w:sz w:val="17"/>
              </w:rPr>
              <w:t>880.208</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4FDF476" w14:textId="77777777">
            <w:pPr>
              <w:pStyle w:val="p-table"/>
              <w:jc w:val="right"/>
            </w:pPr>
            <w:r>
              <w:rPr>
                <w:b/>
                <w:sz w:val="17"/>
              </w:rPr>
              <w:t>872.216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D9846A2" w14:textId="77777777">
            <w:pPr>
              <w:pStyle w:val="p-table"/>
              <w:jc w:val="right"/>
            </w:pPr>
            <w:r>
              <w:rPr>
                <w:b/>
                <w:sz w:val="17"/>
              </w:rPr>
              <w:t>872.216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5DA80C0" w14:textId="77777777">
            <w:pPr>
              <w:pStyle w:val="p-table"/>
              <w:jc w:val="right"/>
            </w:pPr>
            <w:r>
              <w:rPr>
                <w:b/>
                <w:sz w:val="17"/>
              </w:rPr>
              <w:t>872.216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A8A4608" w14:textId="77777777">
            <w:pPr>
              <w:pStyle w:val="p-table"/>
              <w:jc w:val="right"/>
            </w:pPr>
            <w:r>
              <w:rPr>
                <w:b/>
                <w:sz w:val="17"/>
              </w:rPr>
              <w:t>872.216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5AD532E" w14:textId="77777777">
            <w:pPr>
              <w:pStyle w:val="p-table"/>
              <w:jc w:val="right"/>
            </w:pPr>
            <w:r>
              <w:rPr>
                <w:b/>
                <w:sz w:val="17"/>
              </w:rPr>
              <w:t>857.770</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55D0758" w14:textId="77777777">
            <w:pPr>
              <w:pStyle w:val="p-table"/>
              <w:jc w:val="right"/>
            </w:pPr>
            <w:r>
              <w:rPr>
                <w:b/>
                <w:sz w:val="17"/>
              </w:rPr>
              <w:t>1.794.708</w:t>
            </w:r>
          </w:p>
        </w:tc>
      </w:tr>
      <w:tr w:rsidR="008B314E" w14:paraId="2B270A93"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tcPr>
          <w:p w:rsidR="008B314E" w:rsidRDefault="008B314E" w14:paraId="7C832E0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4F88FE9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559B7DB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8B314E" w:rsidRDefault="008B314E" w14:paraId="493271F4"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2F4A7861"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56F8F9CD"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28942223"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55EE6B6F"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369C6F8B" w14:textId="77777777">
            <w:pPr>
              <w:pStyle w:val="p-table"/>
              <w:rPr>
                <w:sz w:val="17"/>
              </w:rPr>
            </w:pPr>
          </w:p>
        </w:tc>
        <w:tc>
          <w:tcPr>
            <w:tcW w:w="779" w:type="dxa"/>
            <w:tcBorders>
              <w:bottom w:val="single" w:color="009EE0" w:sz="2" w:space="0"/>
            </w:tcBorders>
            <w:shd w:val="clear" w:color="auto" w:fill="auto"/>
            <w:tcMar>
              <w:top w:w="22" w:type="dxa"/>
              <w:left w:w="28" w:type="dxa"/>
              <w:bottom w:w="22" w:type="dxa"/>
              <w:right w:w="28" w:type="dxa"/>
            </w:tcMar>
          </w:tcPr>
          <w:p w:rsidR="008B314E" w:rsidRDefault="008B314E" w14:paraId="2A7008C1" w14:textId="77777777">
            <w:pPr>
              <w:pStyle w:val="p-table"/>
              <w:rPr>
                <w:sz w:val="17"/>
              </w:rPr>
            </w:pPr>
          </w:p>
        </w:tc>
        <w:tc>
          <w:tcPr>
            <w:tcW w:w="852" w:type="dxa"/>
            <w:tcBorders>
              <w:bottom w:val="single" w:color="009EE0" w:sz="2" w:space="0"/>
            </w:tcBorders>
            <w:shd w:val="clear" w:color="auto" w:fill="auto"/>
            <w:tcMar>
              <w:top w:w="22" w:type="dxa"/>
              <w:left w:w="28" w:type="dxa"/>
              <w:bottom w:w="22" w:type="dxa"/>
              <w:right w:w="28" w:type="dxa"/>
            </w:tcMar>
          </w:tcPr>
          <w:p w:rsidR="008B314E" w:rsidRDefault="008B314E" w14:paraId="270CA51D" w14:textId="77777777">
            <w:pPr>
              <w:pStyle w:val="p-table"/>
              <w:rPr>
                <w:sz w:val="17"/>
              </w:rPr>
            </w:pPr>
          </w:p>
        </w:tc>
      </w:tr>
      <w:tr w:rsidR="008B314E" w14:paraId="5EE40A50"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13CD765B" w14:textId="77777777">
            <w:pPr>
              <w:pStyle w:val="p-table"/>
            </w:pPr>
            <w:r>
              <w:rPr>
                <w:b/>
                <w:sz w:val="17"/>
              </w:rPr>
              <w:t>Uitgaven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C424970" w14:textId="77777777">
            <w:pPr>
              <w:pStyle w:val="p-table"/>
              <w:jc w:val="right"/>
            </w:pPr>
            <w:r>
              <w:rPr>
                <w:b/>
                <w:sz w:val="17"/>
              </w:rPr>
              <w:t>787.216</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608395D" w14:textId="77777777">
            <w:pPr>
              <w:pStyle w:val="p-table"/>
              <w:jc w:val="right"/>
            </w:pPr>
            <w:r>
              <w:rPr>
                <w:b/>
                <w:sz w:val="17"/>
              </w:rPr>
              <w:t>857.217</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248D58F0" w14:textId="77777777">
            <w:pPr>
              <w:pStyle w:val="p-table"/>
              <w:jc w:val="right"/>
            </w:pPr>
            <w:r>
              <w:rPr>
                <w:b/>
                <w:sz w:val="17"/>
              </w:rPr>
              <w:t>862.216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D99B2D9" w14:textId="77777777">
            <w:pPr>
              <w:pStyle w:val="p-table"/>
              <w:jc w:val="right"/>
            </w:pPr>
            <w:r>
              <w:rPr>
                <w:b/>
                <w:sz w:val="17"/>
              </w:rPr>
              <w:t>880.208</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C6F097E" w14:textId="77777777">
            <w:pPr>
              <w:pStyle w:val="p-table"/>
              <w:jc w:val="right"/>
            </w:pPr>
            <w:r>
              <w:rPr>
                <w:b/>
                <w:sz w:val="17"/>
              </w:rPr>
              <w:t>872.216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ACC1EBB" w14:textId="77777777">
            <w:pPr>
              <w:pStyle w:val="p-table"/>
              <w:jc w:val="right"/>
            </w:pPr>
            <w:r>
              <w:rPr>
                <w:b/>
                <w:sz w:val="17"/>
              </w:rPr>
              <w:t>872.216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3C3E4CC" w14:textId="77777777">
            <w:pPr>
              <w:pStyle w:val="p-table"/>
              <w:jc w:val="right"/>
            </w:pPr>
            <w:r>
              <w:rPr>
                <w:b/>
                <w:sz w:val="17"/>
              </w:rPr>
              <w:t>872.216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D2D1924" w14:textId="77777777">
            <w:pPr>
              <w:pStyle w:val="p-table"/>
              <w:jc w:val="right"/>
            </w:pPr>
            <w:r>
              <w:rPr>
                <w:b/>
                <w:sz w:val="17"/>
              </w:rPr>
              <w:t>872.216</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62A21F1" w14:textId="77777777">
            <w:pPr>
              <w:pStyle w:val="p-table"/>
              <w:jc w:val="right"/>
            </w:pPr>
            <w:r>
              <w:rPr>
                <w:b/>
                <w:sz w:val="17"/>
              </w:rPr>
              <w:t>857.770</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6964E64D" w14:textId="77777777">
            <w:pPr>
              <w:pStyle w:val="p-table"/>
              <w:jc w:val="right"/>
            </w:pPr>
            <w:r>
              <w:rPr>
                <w:b/>
                <w:sz w:val="17"/>
              </w:rPr>
              <w:t>1.794.708</w:t>
            </w:r>
          </w:p>
        </w:tc>
      </w:tr>
      <w:tr w:rsidR="008B314E" w14:paraId="61E94EE5"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6D6C7FF1"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6753B6E"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0A75E6F9"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682A833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1F9E8D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B6681F5"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694658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607B77F"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117599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7D55A4F"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4EF68215" w14:textId="77777777">
            <w:pPr>
              <w:pStyle w:val="p-table"/>
              <w:rPr>
                <w:sz w:val="17"/>
              </w:rPr>
            </w:pPr>
          </w:p>
        </w:tc>
      </w:tr>
      <w:tr w:rsidR="008B314E" w14:paraId="0FFF921F"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4E849D47" w14:textId="77777777">
            <w:pPr>
              <w:pStyle w:val="p-table"/>
              <w:rPr>
                <w:sz w:val="17"/>
              </w:rPr>
            </w:pPr>
            <w:r>
              <w:rPr>
                <w:sz w:val="17"/>
              </w:rPr>
              <w:t>Nader te wijzen uitgaven</w:t>
            </w:r>
          </w:p>
        </w:tc>
        <w:tc>
          <w:tcPr>
            <w:tcW w:w="780" w:type="dxa"/>
            <w:shd w:val="clear" w:color="auto" w:fill="auto"/>
            <w:tcMar>
              <w:top w:w="22" w:type="dxa"/>
              <w:left w:w="28" w:type="dxa"/>
              <w:bottom w:w="22" w:type="dxa"/>
              <w:right w:w="28" w:type="dxa"/>
            </w:tcMar>
          </w:tcPr>
          <w:p w:rsidR="008B314E" w:rsidRDefault="008B314E" w14:paraId="509290D2"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1CAB4F0"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788C1D3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2490857"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6D1D12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A511C4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4B5E313"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0D5143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197634D1"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66D4E26E" w14:textId="77777777">
            <w:pPr>
              <w:pStyle w:val="p-table"/>
              <w:rPr>
                <w:sz w:val="17"/>
              </w:rPr>
            </w:pPr>
          </w:p>
        </w:tc>
      </w:tr>
      <w:tr w:rsidR="008B314E" w14:paraId="1AD1BC5A"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5A9561E9" w14:textId="77777777">
            <w:pPr>
              <w:pStyle w:val="p-table"/>
            </w:pPr>
            <w:r>
              <w:rPr>
                <w:b/>
                <w:sz w:val="17"/>
              </w:rPr>
              <w:t>Fonds</w:t>
            </w:r>
          </w:p>
        </w:tc>
        <w:tc>
          <w:tcPr>
            <w:tcW w:w="780" w:type="dxa"/>
            <w:shd w:val="clear" w:color="auto" w:fill="auto"/>
            <w:tcMar>
              <w:top w:w="22" w:type="dxa"/>
              <w:left w:w="28" w:type="dxa"/>
              <w:bottom w:w="22" w:type="dxa"/>
              <w:right w:w="28" w:type="dxa"/>
            </w:tcMar>
            <w:vAlign w:val="bottom"/>
          </w:tcPr>
          <w:p w:rsidR="008B314E" w:rsidRDefault="00967F4E" w14:paraId="2FDA1FC2" w14:textId="77777777">
            <w:pPr>
              <w:pStyle w:val="p-table"/>
              <w:jc w:val="right"/>
              <w:rPr>
                <w:sz w:val="17"/>
              </w:rPr>
            </w:pPr>
            <w:r>
              <w:rPr>
                <w:sz w:val="17"/>
              </w:rPr>
              <w:t>787.216</w:t>
            </w:r>
          </w:p>
        </w:tc>
        <w:tc>
          <w:tcPr>
            <w:tcW w:w="780" w:type="dxa"/>
            <w:shd w:val="clear" w:color="auto" w:fill="auto"/>
            <w:tcMar>
              <w:top w:w="22" w:type="dxa"/>
              <w:left w:w="28" w:type="dxa"/>
              <w:bottom w:w="22" w:type="dxa"/>
              <w:right w:w="28" w:type="dxa"/>
            </w:tcMar>
            <w:vAlign w:val="bottom"/>
          </w:tcPr>
          <w:p w:rsidR="008B314E" w:rsidRDefault="00967F4E" w14:paraId="5E010F78" w14:textId="77777777">
            <w:pPr>
              <w:pStyle w:val="p-table"/>
              <w:jc w:val="right"/>
              <w:rPr>
                <w:sz w:val="17"/>
              </w:rPr>
            </w:pPr>
            <w:r>
              <w:rPr>
                <w:sz w:val="17"/>
              </w:rPr>
              <w:t>857.217</w:t>
            </w:r>
          </w:p>
        </w:tc>
        <w:tc>
          <w:tcPr>
            <w:tcW w:w="780" w:type="dxa"/>
            <w:shd w:val="clear" w:color="auto" w:fill="auto"/>
            <w:tcMar>
              <w:top w:w="22" w:type="dxa"/>
              <w:left w:w="28" w:type="dxa"/>
              <w:bottom w:w="22" w:type="dxa"/>
              <w:right w:w="28" w:type="dxa"/>
            </w:tcMar>
            <w:vAlign w:val="bottom"/>
          </w:tcPr>
          <w:p w:rsidR="008B314E" w:rsidRDefault="00967F4E" w14:paraId="69BB5F0F" w14:textId="77777777">
            <w:pPr>
              <w:pStyle w:val="p-table"/>
              <w:jc w:val="right"/>
              <w:rPr>
                <w:sz w:val="17"/>
              </w:rPr>
            </w:pPr>
            <w:r>
              <w:rPr>
                <w:sz w:val="17"/>
              </w:rPr>
              <w:t>862.216</w:t>
            </w:r>
          </w:p>
        </w:tc>
        <w:tc>
          <w:tcPr>
            <w:tcW w:w="779" w:type="dxa"/>
            <w:shd w:val="clear" w:color="auto" w:fill="auto"/>
            <w:tcMar>
              <w:top w:w="22" w:type="dxa"/>
              <w:left w:w="28" w:type="dxa"/>
              <w:bottom w:w="22" w:type="dxa"/>
              <w:right w:w="28" w:type="dxa"/>
            </w:tcMar>
            <w:vAlign w:val="bottom"/>
          </w:tcPr>
          <w:p w:rsidR="008B314E" w:rsidRDefault="00967F4E" w14:paraId="543AB4F0" w14:textId="77777777">
            <w:pPr>
              <w:pStyle w:val="p-table"/>
              <w:jc w:val="right"/>
              <w:rPr>
                <w:sz w:val="17"/>
              </w:rPr>
            </w:pPr>
            <w:r>
              <w:rPr>
                <w:sz w:val="17"/>
              </w:rPr>
              <w:t>880.208</w:t>
            </w:r>
          </w:p>
        </w:tc>
        <w:tc>
          <w:tcPr>
            <w:tcW w:w="779" w:type="dxa"/>
            <w:shd w:val="clear" w:color="auto" w:fill="auto"/>
            <w:tcMar>
              <w:top w:w="22" w:type="dxa"/>
              <w:left w:w="28" w:type="dxa"/>
              <w:bottom w:w="22" w:type="dxa"/>
              <w:right w:w="28" w:type="dxa"/>
            </w:tcMar>
            <w:vAlign w:val="bottom"/>
          </w:tcPr>
          <w:p w:rsidR="008B314E" w:rsidRDefault="00967F4E" w14:paraId="6B3C4A01" w14:textId="77777777">
            <w:pPr>
              <w:pStyle w:val="p-table"/>
              <w:jc w:val="right"/>
              <w:rPr>
                <w:sz w:val="17"/>
              </w:rPr>
            </w:pPr>
            <w:r>
              <w:rPr>
                <w:sz w:val="17"/>
              </w:rPr>
              <w:t>872.216</w:t>
            </w:r>
          </w:p>
        </w:tc>
        <w:tc>
          <w:tcPr>
            <w:tcW w:w="779" w:type="dxa"/>
            <w:shd w:val="clear" w:color="auto" w:fill="auto"/>
            <w:tcMar>
              <w:top w:w="22" w:type="dxa"/>
              <w:left w:w="28" w:type="dxa"/>
              <w:bottom w:w="22" w:type="dxa"/>
              <w:right w:w="28" w:type="dxa"/>
            </w:tcMar>
            <w:vAlign w:val="bottom"/>
          </w:tcPr>
          <w:p w:rsidR="008B314E" w:rsidRDefault="00967F4E" w14:paraId="02EFFB02" w14:textId="77777777">
            <w:pPr>
              <w:pStyle w:val="p-table"/>
              <w:jc w:val="right"/>
              <w:rPr>
                <w:sz w:val="17"/>
              </w:rPr>
            </w:pPr>
            <w:r>
              <w:rPr>
                <w:sz w:val="17"/>
              </w:rPr>
              <w:t>872.216</w:t>
            </w:r>
          </w:p>
        </w:tc>
        <w:tc>
          <w:tcPr>
            <w:tcW w:w="779" w:type="dxa"/>
            <w:shd w:val="clear" w:color="auto" w:fill="auto"/>
            <w:tcMar>
              <w:top w:w="22" w:type="dxa"/>
              <w:left w:w="28" w:type="dxa"/>
              <w:bottom w:w="22" w:type="dxa"/>
              <w:right w:w="28" w:type="dxa"/>
            </w:tcMar>
            <w:vAlign w:val="bottom"/>
          </w:tcPr>
          <w:p w:rsidR="008B314E" w:rsidRDefault="00967F4E" w14:paraId="4B7D2BE8" w14:textId="77777777">
            <w:pPr>
              <w:pStyle w:val="p-table"/>
              <w:jc w:val="right"/>
              <w:rPr>
                <w:sz w:val="17"/>
              </w:rPr>
            </w:pPr>
            <w:r>
              <w:rPr>
                <w:sz w:val="17"/>
              </w:rPr>
              <w:t>872.216</w:t>
            </w:r>
          </w:p>
        </w:tc>
        <w:tc>
          <w:tcPr>
            <w:tcW w:w="779" w:type="dxa"/>
            <w:shd w:val="clear" w:color="auto" w:fill="auto"/>
            <w:tcMar>
              <w:top w:w="22" w:type="dxa"/>
              <w:left w:w="28" w:type="dxa"/>
              <w:bottom w:w="22" w:type="dxa"/>
              <w:right w:w="28" w:type="dxa"/>
            </w:tcMar>
            <w:vAlign w:val="bottom"/>
          </w:tcPr>
          <w:p w:rsidR="008B314E" w:rsidRDefault="00967F4E" w14:paraId="1C0A3542" w14:textId="77777777">
            <w:pPr>
              <w:pStyle w:val="p-table"/>
              <w:jc w:val="right"/>
              <w:rPr>
                <w:sz w:val="17"/>
              </w:rPr>
            </w:pPr>
            <w:r>
              <w:rPr>
                <w:sz w:val="17"/>
              </w:rPr>
              <w:t>872.216</w:t>
            </w:r>
          </w:p>
        </w:tc>
        <w:tc>
          <w:tcPr>
            <w:tcW w:w="779" w:type="dxa"/>
            <w:shd w:val="clear" w:color="auto" w:fill="auto"/>
            <w:tcMar>
              <w:top w:w="22" w:type="dxa"/>
              <w:left w:w="28" w:type="dxa"/>
              <w:bottom w:w="22" w:type="dxa"/>
              <w:right w:w="28" w:type="dxa"/>
            </w:tcMar>
            <w:vAlign w:val="bottom"/>
          </w:tcPr>
          <w:p w:rsidR="008B314E" w:rsidRDefault="00967F4E" w14:paraId="4EA9E484" w14:textId="77777777">
            <w:pPr>
              <w:pStyle w:val="p-table"/>
              <w:jc w:val="right"/>
              <w:rPr>
                <w:sz w:val="17"/>
              </w:rPr>
            </w:pPr>
            <w:r>
              <w:rPr>
                <w:sz w:val="17"/>
              </w:rPr>
              <w:t>857.770</w:t>
            </w:r>
          </w:p>
        </w:tc>
        <w:tc>
          <w:tcPr>
            <w:tcW w:w="852" w:type="dxa"/>
            <w:shd w:val="clear" w:color="auto" w:fill="auto"/>
            <w:tcMar>
              <w:top w:w="22" w:type="dxa"/>
              <w:left w:w="28" w:type="dxa"/>
              <w:bottom w:w="22" w:type="dxa"/>
              <w:right w:w="28" w:type="dxa"/>
            </w:tcMar>
            <w:vAlign w:val="bottom"/>
          </w:tcPr>
          <w:p w:rsidR="008B314E" w:rsidRDefault="00967F4E" w14:paraId="66B076FD" w14:textId="77777777">
            <w:pPr>
              <w:pStyle w:val="p-table"/>
              <w:jc w:val="right"/>
              <w:rPr>
                <w:sz w:val="17"/>
              </w:rPr>
            </w:pPr>
            <w:r>
              <w:rPr>
                <w:sz w:val="17"/>
              </w:rPr>
              <w:t>1.794.708</w:t>
            </w:r>
          </w:p>
        </w:tc>
      </w:tr>
      <w:tr w:rsidR="008B314E" w14:paraId="0C027FD7" w14:textId="77777777">
        <w:tblPrEx>
          <w:tblCellMar>
            <w:top w:w="0" w:type="dxa"/>
            <w:bottom w:w="0" w:type="dxa"/>
          </w:tblCellMar>
        </w:tblPrEx>
        <w:tc>
          <w:tcPr>
            <w:tcW w:w="1828" w:type="dxa"/>
            <w:shd w:val="clear" w:color="auto" w:fill="auto"/>
            <w:tcMar>
              <w:top w:w="22" w:type="dxa"/>
              <w:left w:w="10" w:type="dxa"/>
              <w:bottom w:w="22" w:type="dxa"/>
              <w:right w:w="28" w:type="dxa"/>
            </w:tcMar>
            <w:vAlign w:val="bottom"/>
          </w:tcPr>
          <w:p w:rsidR="008B314E" w:rsidRDefault="00967F4E" w14:paraId="7B338682" w14:textId="77777777">
            <w:pPr>
              <w:pStyle w:val="p-table"/>
              <w:rPr>
                <w:sz w:val="17"/>
              </w:rPr>
            </w:pPr>
            <w:r>
              <w:rPr>
                <w:sz w:val="17"/>
              </w:rPr>
              <w:t>Fonds</w:t>
            </w:r>
          </w:p>
        </w:tc>
        <w:tc>
          <w:tcPr>
            <w:tcW w:w="780" w:type="dxa"/>
            <w:shd w:val="clear" w:color="auto" w:fill="auto"/>
            <w:tcMar>
              <w:top w:w="22" w:type="dxa"/>
              <w:left w:w="28" w:type="dxa"/>
              <w:bottom w:w="22" w:type="dxa"/>
              <w:right w:w="28" w:type="dxa"/>
            </w:tcMar>
            <w:vAlign w:val="bottom"/>
          </w:tcPr>
          <w:p w:rsidR="008B314E" w:rsidRDefault="00967F4E" w14:paraId="02BC23D0" w14:textId="77777777">
            <w:pPr>
              <w:pStyle w:val="p-table"/>
              <w:jc w:val="right"/>
              <w:rPr>
                <w:sz w:val="17"/>
              </w:rPr>
            </w:pPr>
            <w:r>
              <w:rPr>
                <w:sz w:val="17"/>
              </w:rPr>
              <w:t>787.216</w:t>
            </w:r>
          </w:p>
        </w:tc>
        <w:tc>
          <w:tcPr>
            <w:tcW w:w="780" w:type="dxa"/>
            <w:shd w:val="clear" w:color="auto" w:fill="auto"/>
            <w:tcMar>
              <w:top w:w="22" w:type="dxa"/>
              <w:left w:w="28" w:type="dxa"/>
              <w:bottom w:w="22" w:type="dxa"/>
              <w:right w:w="28" w:type="dxa"/>
            </w:tcMar>
            <w:vAlign w:val="bottom"/>
          </w:tcPr>
          <w:p w:rsidR="008B314E" w:rsidRDefault="00967F4E" w14:paraId="06B69C56" w14:textId="77777777">
            <w:pPr>
              <w:pStyle w:val="p-table"/>
              <w:jc w:val="right"/>
              <w:rPr>
                <w:sz w:val="17"/>
              </w:rPr>
            </w:pPr>
            <w:r>
              <w:rPr>
                <w:sz w:val="17"/>
              </w:rPr>
              <w:t>857.217</w:t>
            </w:r>
          </w:p>
        </w:tc>
        <w:tc>
          <w:tcPr>
            <w:tcW w:w="780" w:type="dxa"/>
            <w:shd w:val="clear" w:color="auto" w:fill="auto"/>
            <w:tcMar>
              <w:top w:w="22" w:type="dxa"/>
              <w:left w:w="28" w:type="dxa"/>
              <w:bottom w:w="22" w:type="dxa"/>
              <w:right w:w="28" w:type="dxa"/>
            </w:tcMar>
            <w:vAlign w:val="bottom"/>
          </w:tcPr>
          <w:p w:rsidR="008B314E" w:rsidRDefault="00967F4E" w14:paraId="26984472" w14:textId="77777777">
            <w:pPr>
              <w:pStyle w:val="p-table"/>
              <w:jc w:val="right"/>
              <w:rPr>
                <w:sz w:val="17"/>
              </w:rPr>
            </w:pPr>
            <w:r>
              <w:rPr>
                <w:sz w:val="17"/>
              </w:rPr>
              <w:t>862.216</w:t>
            </w:r>
          </w:p>
        </w:tc>
        <w:tc>
          <w:tcPr>
            <w:tcW w:w="779" w:type="dxa"/>
            <w:shd w:val="clear" w:color="auto" w:fill="auto"/>
            <w:tcMar>
              <w:top w:w="22" w:type="dxa"/>
              <w:left w:w="28" w:type="dxa"/>
              <w:bottom w:w="22" w:type="dxa"/>
              <w:right w:w="28" w:type="dxa"/>
            </w:tcMar>
            <w:vAlign w:val="bottom"/>
          </w:tcPr>
          <w:p w:rsidR="008B314E" w:rsidRDefault="00967F4E" w14:paraId="3A869289" w14:textId="77777777">
            <w:pPr>
              <w:pStyle w:val="p-table"/>
              <w:jc w:val="right"/>
              <w:rPr>
                <w:sz w:val="17"/>
              </w:rPr>
            </w:pPr>
            <w:r>
              <w:rPr>
                <w:sz w:val="17"/>
              </w:rPr>
              <w:t>880.208</w:t>
            </w:r>
          </w:p>
        </w:tc>
        <w:tc>
          <w:tcPr>
            <w:tcW w:w="779" w:type="dxa"/>
            <w:shd w:val="clear" w:color="auto" w:fill="auto"/>
            <w:tcMar>
              <w:top w:w="22" w:type="dxa"/>
              <w:left w:w="28" w:type="dxa"/>
              <w:bottom w:w="22" w:type="dxa"/>
              <w:right w:w="28" w:type="dxa"/>
            </w:tcMar>
            <w:vAlign w:val="bottom"/>
          </w:tcPr>
          <w:p w:rsidR="008B314E" w:rsidRDefault="00967F4E" w14:paraId="57B06726" w14:textId="77777777">
            <w:pPr>
              <w:pStyle w:val="p-table"/>
              <w:jc w:val="right"/>
              <w:rPr>
                <w:sz w:val="17"/>
              </w:rPr>
            </w:pPr>
            <w:r>
              <w:rPr>
                <w:sz w:val="17"/>
              </w:rPr>
              <w:t>872.216</w:t>
            </w:r>
          </w:p>
        </w:tc>
        <w:tc>
          <w:tcPr>
            <w:tcW w:w="779" w:type="dxa"/>
            <w:shd w:val="clear" w:color="auto" w:fill="auto"/>
            <w:tcMar>
              <w:top w:w="22" w:type="dxa"/>
              <w:left w:w="28" w:type="dxa"/>
              <w:bottom w:w="22" w:type="dxa"/>
              <w:right w:w="28" w:type="dxa"/>
            </w:tcMar>
            <w:vAlign w:val="bottom"/>
          </w:tcPr>
          <w:p w:rsidR="008B314E" w:rsidRDefault="00967F4E" w14:paraId="25720901" w14:textId="77777777">
            <w:pPr>
              <w:pStyle w:val="p-table"/>
              <w:jc w:val="right"/>
              <w:rPr>
                <w:sz w:val="17"/>
              </w:rPr>
            </w:pPr>
            <w:r>
              <w:rPr>
                <w:sz w:val="17"/>
              </w:rPr>
              <w:t>872.216</w:t>
            </w:r>
          </w:p>
        </w:tc>
        <w:tc>
          <w:tcPr>
            <w:tcW w:w="779" w:type="dxa"/>
            <w:shd w:val="clear" w:color="auto" w:fill="auto"/>
            <w:tcMar>
              <w:top w:w="22" w:type="dxa"/>
              <w:left w:w="28" w:type="dxa"/>
              <w:bottom w:w="22" w:type="dxa"/>
              <w:right w:w="28" w:type="dxa"/>
            </w:tcMar>
            <w:vAlign w:val="bottom"/>
          </w:tcPr>
          <w:p w:rsidR="008B314E" w:rsidRDefault="00967F4E" w14:paraId="22D029EE" w14:textId="77777777">
            <w:pPr>
              <w:pStyle w:val="p-table"/>
              <w:jc w:val="right"/>
              <w:rPr>
                <w:sz w:val="17"/>
              </w:rPr>
            </w:pPr>
            <w:r>
              <w:rPr>
                <w:sz w:val="17"/>
              </w:rPr>
              <w:t>872.216</w:t>
            </w:r>
          </w:p>
        </w:tc>
        <w:tc>
          <w:tcPr>
            <w:tcW w:w="779" w:type="dxa"/>
            <w:shd w:val="clear" w:color="auto" w:fill="auto"/>
            <w:tcMar>
              <w:top w:w="22" w:type="dxa"/>
              <w:left w:w="28" w:type="dxa"/>
              <w:bottom w:w="22" w:type="dxa"/>
              <w:right w:w="28" w:type="dxa"/>
            </w:tcMar>
            <w:vAlign w:val="bottom"/>
          </w:tcPr>
          <w:p w:rsidR="008B314E" w:rsidRDefault="00967F4E" w14:paraId="26E55CA4" w14:textId="77777777">
            <w:pPr>
              <w:pStyle w:val="p-table"/>
              <w:jc w:val="right"/>
              <w:rPr>
                <w:sz w:val="17"/>
              </w:rPr>
            </w:pPr>
            <w:r>
              <w:rPr>
                <w:sz w:val="17"/>
              </w:rPr>
              <w:t>872.216</w:t>
            </w:r>
          </w:p>
        </w:tc>
        <w:tc>
          <w:tcPr>
            <w:tcW w:w="779" w:type="dxa"/>
            <w:shd w:val="clear" w:color="auto" w:fill="auto"/>
            <w:tcMar>
              <w:top w:w="22" w:type="dxa"/>
              <w:left w:w="28" w:type="dxa"/>
              <w:bottom w:w="22" w:type="dxa"/>
              <w:right w:w="28" w:type="dxa"/>
            </w:tcMar>
            <w:vAlign w:val="bottom"/>
          </w:tcPr>
          <w:p w:rsidR="008B314E" w:rsidRDefault="00967F4E" w14:paraId="481FB680" w14:textId="77777777">
            <w:pPr>
              <w:pStyle w:val="p-table"/>
              <w:jc w:val="right"/>
              <w:rPr>
                <w:sz w:val="17"/>
              </w:rPr>
            </w:pPr>
            <w:r>
              <w:rPr>
                <w:sz w:val="17"/>
              </w:rPr>
              <w:t>857.770</w:t>
            </w:r>
          </w:p>
        </w:tc>
        <w:tc>
          <w:tcPr>
            <w:tcW w:w="852" w:type="dxa"/>
            <w:shd w:val="clear" w:color="auto" w:fill="auto"/>
            <w:tcMar>
              <w:top w:w="22" w:type="dxa"/>
              <w:left w:w="28" w:type="dxa"/>
              <w:bottom w:w="22" w:type="dxa"/>
              <w:right w:w="28" w:type="dxa"/>
            </w:tcMar>
            <w:vAlign w:val="bottom"/>
          </w:tcPr>
          <w:p w:rsidR="008B314E" w:rsidRDefault="00967F4E" w14:paraId="03A92BD0" w14:textId="77777777">
            <w:pPr>
              <w:pStyle w:val="p-table"/>
              <w:jc w:val="right"/>
              <w:rPr>
                <w:sz w:val="17"/>
              </w:rPr>
            </w:pPr>
            <w:r>
              <w:rPr>
                <w:sz w:val="17"/>
              </w:rPr>
              <w:t>1.794.708</w:t>
            </w:r>
          </w:p>
        </w:tc>
      </w:tr>
      <w:tr w:rsidR="008B314E" w14:paraId="13B740AF"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56EF1433"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CE6D21A"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2E1706AA"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4676BB8"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E9C4204"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B9D7AE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4381D061"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62403DC"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0EB4FAF9"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00CD316"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170AC86A" w14:textId="77777777">
            <w:pPr>
              <w:pStyle w:val="p-table"/>
              <w:rPr>
                <w:sz w:val="17"/>
              </w:rPr>
            </w:pPr>
          </w:p>
        </w:tc>
      </w:tr>
      <w:tr w:rsidR="008B314E" w14:paraId="44B515B0" w14:textId="77777777">
        <w:tblPrEx>
          <w:tblCellMar>
            <w:top w:w="0" w:type="dxa"/>
            <w:bottom w:w="0" w:type="dxa"/>
          </w:tblCellMar>
        </w:tblPrEx>
        <w:tc>
          <w:tcPr>
            <w:tcW w:w="1828" w:type="dxa"/>
            <w:shd w:val="clear" w:color="auto" w:fill="auto"/>
            <w:tcMar>
              <w:top w:w="22" w:type="dxa"/>
              <w:left w:w="10" w:type="dxa"/>
              <w:bottom w:w="22" w:type="dxa"/>
              <w:right w:w="28" w:type="dxa"/>
            </w:tcMar>
          </w:tcPr>
          <w:p w:rsidR="008B314E" w:rsidRDefault="008B314E" w14:paraId="7839398F"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466227CC"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E9D98E6" w14:textId="77777777">
            <w:pPr>
              <w:pStyle w:val="p-table"/>
              <w:rPr>
                <w:sz w:val="17"/>
              </w:rPr>
            </w:pPr>
          </w:p>
        </w:tc>
        <w:tc>
          <w:tcPr>
            <w:tcW w:w="780" w:type="dxa"/>
            <w:shd w:val="clear" w:color="auto" w:fill="auto"/>
            <w:tcMar>
              <w:top w:w="22" w:type="dxa"/>
              <w:left w:w="28" w:type="dxa"/>
              <w:bottom w:w="22" w:type="dxa"/>
              <w:right w:w="28" w:type="dxa"/>
            </w:tcMar>
          </w:tcPr>
          <w:p w:rsidR="008B314E" w:rsidRDefault="008B314E" w14:paraId="3EFF7696"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97539D2"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51382B9E"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72EE2FA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36A7F38A"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6436B9FD" w14:textId="77777777">
            <w:pPr>
              <w:pStyle w:val="p-table"/>
              <w:rPr>
                <w:sz w:val="17"/>
              </w:rPr>
            </w:pPr>
          </w:p>
        </w:tc>
        <w:tc>
          <w:tcPr>
            <w:tcW w:w="779" w:type="dxa"/>
            <w:shd w:val="clear" w:color="auto" w:fill="auto"/>
            <w:tcMar>
              <w:top w:w="22" w:type="dxa"/>
              <w:left w:w="28" w:type="dxa"/>
              <w:bottom w:w="22" w:type="dxa"/>
              <w:right w:w="28" w:type="dxa"/>
            </w:tcMar>
          </w:tcPr>
          <w:p w:rsidR="008B314E" w:rsidRDefault="008B314E" w14:paraId="228A1C58" w14:textId="77777777">
            <w:pPr>
              <w:pStyle w:val="p-table"/>
              <w:rPr>
                <w:sz w:val="17"/>
              </w:rPr>
            </w:pPr>
          </w:p>
        </w:tc>
        <w:tc>
          <w:tcPr>
            <w:tcW w:w="852" w:type="dxa"/>
            <w:shd w:val="clear" w:color="auto" w:fill="auto"/>
            <w:tcMar>
              <w:top w:w="22" w:type="dxa"/>
              <w:left w:w="28" w:type="dxa"/>
              <w:bottom w:w="22" w:type="dxa"/>
              <w:right w:w="28" w:type="dxa"/>
            </w:tcMar>
          </w:tcPr>
          <w:p w:rsidR="008B314E" w:rsidRDefault="008B314E" w14:paraId="276E11FE" w14:textId="77777777">
            <w:pPr>
              <w:pStyle w:val="p-table"/>
              <w:rPr>
                <w:sz w:val="17"/>
              </w:rPr>
            </w:pPr>
          </w:p>
        </w:tc>
      </w:tr>
      <w:tr w:rsidR="008B314E" w14:paraId="39FF02A2" w14:textId="77777777">
        <w:tblPrEx>
          <w:tblCellMar>
            <w:top w:w="0" w:type="dxa"/>
            <w:bottom w:w="0" w:type="dxa"/>
          </w:tblCellMar>
        </w:tblPrEx>
        <w:tc>
          <w:tcPr>
            <w:tcW w:w="1828" w:type="dxa"/>
            <w:tcBorders>
              <w:bottom w:val="single" w:color="009EE0" w:sz="2" w:space="0"/>
            </w:tcBorders>
            <w:shd w:val="clear" w:color="auto" w:fill="auto"/>
            <w:tcMar>
              <w:top w:w="22" w:type="dxa"/>
              <w:left w:w="10" w:type="dxa"/>
              <w:bottom w:w="22" w:type="dxa"/>
              <w:right w:w="28" w:type="dxa"/>
            </w:tcMar>
            <w:vAlign w:val="bottom"/>
          </w:tcPr>
          <w:p w:rsidR="008B314E" w:rsidRDefault="00967F4E" w14:paraId="720DE7A9" w14:textId="77777777">
            <w:pPr>
              <w:pStyle w:val="p-table"/>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A7D3FB9" w14:textId="77777777">
            <w:pPr>
              <w:pStyle w:val="p-table"/>
              <w:jc w:val="right"/>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2026377" w14:textId="77777777">
            <w:pPr>
              <w:pStyle w:val="p-table"/>
              <w:jc w:val="right"/>
            </w:pPr>
            <w:r>
              <w:rPr>
                <w:b/>
                <w:sz w:val="17"/>
              </w:rPr>
              <w:t>0</w:t>
            </w:r>
          </w:p>
        </w:tc>
        <w:tc>
          <w:tcPr>
            <w:tcW w:w="780"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40AE9C1B"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5A7836A"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669378D"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0D84DEFD"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3D6B3D51"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561C291C" w14:textId="77777777">
            <w:pPr>
              <w:pStyle w:val="p-table"/>
              <w:jc w:val="right"/>
            </w:pPr>
            <w:r>
              <w:rPr>
                <w:b/>
                <w:sz w:val="17"/>
              </w:rPr>
              <w:t>0</w:t>
            </w:r>
          </w:p>
        </w:tc>
        <w:tc>
          <w:tcPr>
            <w:tcW w:w="779"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11620B77" w14:textId="77777777">
            <w:pPr>
              <w:pStyle w:val="p-table"/>
              <w:jc w:val="right"/>
            </w:pPr>
            <w:r>
              <w:rPr>
                <w:b/>
                <w:sz w:val="17"/>
              </w:rPr>
              <w:t>0</w:t>
            </w:r>
          </w:p>
        </w:tc>
        <w:tc>
          <w:tcPr>
            <w:tcW w:w="852" w:type="dxa"/>
            <w:tcBorders>
              <w:bottom w:val="single" w:color="009EE0" w:sz="2" w:space="0"/>
            </w:tcBorders>
            <w:shd w:val="clear" w:color="auto" w:fill="auto"/>
            <w:tcMar>
              <w:top w:w="22" w:type="dxa"/>
              <w:left w:w="28" w:type="dxa"/>
              <w:bottom w:w="22" w:type="dxa"/>
              <w:right w:w="28" w:type="dxa"/>
            </w:tcMar>
            <w:vAlign w:val="bottom"/>
          </w:tcPr>
          <w:p w:rsidR="008B314E" w:rsidRDefault="00967F4E" w14:paraId="795E841B" w14:textId="77777777">
            <w:pPr>
              <w:pStyle w:val="p-table"/>
              <w:jc w:val="right"/>
            </w:pPr>
            <w:r>
              <w:rPr>
                <w:b/>
                <w:sz w:val="17"/>
              </w:rPr>
              <w:t>0</w:t>
            </w:r>
          </w:p>
        </w:tc>
      </w:tr>
    </w:tbl>
    <w:p w:rsidR="008B314E" w:rsidRDefault="008B314E" w14:paraId="0714E064" w14:textId="77777777">
      <w:pPr>
        <w:pStyle w:val="p-marginbottom"/>
      </w:pPr>
    </w:p>
    <w:sectPr w:rsidR="008B314E" w:rsidSect="00967F4E">
      <w:headerReference w:type="default" r:id="rId7"/>
      <w:footerReference w:type="default" r:id="rId8"/>
      <w:pgSz w:w="11906" w:h="16838"/>
      <w:pgMar w:top="1831" w:right="1106" w:bottom="859" w:left="4422"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3F46" w14:textId="77777777" w:rsidR="00967F4E" w:rsidRDefault="00967F4E">
      <w:r>
        <w:separator/>
      </w:r>
    </w:p>
  </w:endnote>
  <w:endnote w:type="continuationSeparator" w:id="0">
    <w:p w14:paraId="2CCADE61" w14:textId="77777777" w:rsidR="00967F4E" w:rsidRDefault="0096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1110" w14:textId="77777777" w:rsidR="00967F4E" w:rsidRDefault="00967F4E">
    <w:pPr>
      <w:pStyle w:val="Voettekst"/>
    </w:pPr>
    <w:r>
      <w:t>Tweede Kamer, vergaderjaar 2024–2025, 36 725 K,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F5E8A" w14:textId="77777777" w:rsidR="00967F4E" w:rsidRDefault="00967F4E">
      <w:r>
        <w:rPr>
          <w:color w:val="000000"/>
        </w:rPr>
        <w:separator/>
      </w:r>
    </w:p>
  </w:footnote>
  <w:footnote w:type="continuationSeparator" w:id="0">
    <w:p w14:paraId="0AB80040" w14:textId="77777777" w:rsidR="00967F4E" w:rsidRDefault="0096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E533" w14:textId="77777777" w:rsidR="00967F4E" w:rsidRDefault="00967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4655"/>
    <w:multiLevelType w:val="multilevel"/>
    <w:tmpl w:val="F416B9D6"/>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7610EAC"/>
    <w:multiLevelType w:val="multilevel"/>
    <w:tmpl w:val="18164B04"/>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D1A1DA0"/>
    <w:multiLevelType w:val="multilevel"/>
    <w:tmpl w:val="85C2DF34"/>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521C395D"/>
    <w:multiLevelType w:val="multilevel"/>
    <w:tmpl w:val="BA32CA62"/>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4" w15:restartNumberingAfterBreak="0">
    <w:nsid w:val="6AEC38EA"/>
    <w:multiLevelType w:val="multilevel"/>
    <w:tmpl w:val="638EDC4C"/>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F2E4B18"/>
    <w:multiLevelType w:val="multilevel"/>
    <w:tmpl w:val="1F24F47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689528620">
    <w:abstractNumId w:val="1"/>
  </w:num>
  <w:num w:numId="2" w16cid:durableId="2075857977">
    <w:abstractNumId w:val="4"/>
  </w:num>
  <w:num w:numId="3" w16cid:durableId="2035568246">
    <w:abstractNumId w:val="0"/>
  </w:num>
  <w:num w:numId="4" w16cid:durableId="1219168889">
    <w:abstractNumId w:val="3"/>
  </w:num>
  <w:num w:numId="5" w16cid:durableId="1372996589">
    <w:abstractNumId w:val="5"/>
  </w:num>
  <w:num w:numId="6" w16cid:durableId="818308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314E"/>
    <w:rsid w:val="0049686B"/>
    <w:rsid w:val="008B314E"/>
    <w:rsid w:val="00967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631F"/>
  <w15:docId w15:val="{FE41B765-B822-4052-804B-C3148BB9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8117</ap:Words>
  <ap:Characters>44646</ap:Characters>
  <ap:DocSecurity>0</ap:DocSecurity>
  <ap:Lines>372</ap:Lines>
  <ap:Paragraphs>105</ap:Paragraphs>
  <ap:ScaleCrop>false</ap:ScaleCrop>
  <ap:LinksUpToDate>false</ap:LinksUpToDate>
  <ap:CharactersWithSpaces>52658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2025-05-16T09:33:00.0000000Z</lastPrinted>
  <dcterms:created xsi:type="dcterms:W3CDTF">2025-05-16T09:33:00.0000000Z</dcterms:created>
  <dcterms:modified xsi:type="dcterms:W3CDTF">2025-05-16T09:33:00.0000000Z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2025-04-25T12:04:39Z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e12da4ea-57ee-4f87-9fc5-03c729184995</vt:lpwstr>
  </property>
  <property fmtid="{D5CDD505-2E9C-101B-9397-08002B2CF9AE}" pid="8" name="MSIP_Label_35ad6b54-f757-49c9-8c83-ef7f8aa67172_ContentBits">
    <vt:lpwstr>0</vt:lpwstr>
  </property>
</Properties>
</file>