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37A7" w:rsidP="001937A7" w:rsidRDefault="001937A7" w14:paraId="7E8F7178" w14:textId="5357D2C0">
      <w:pPr>
        <w:rPr>
          <w:szCs w:val="18"/>
        </w:rPr>
      </w:pPr>
      <w:r>
        <w:rPr>
          <w:szCs w:val="18"/>
        </w:rPr>
        <w:t>AH 2010</w:t>
      </w:r>
    </w:p>
    <w:p w:rsidR="001937A7" w:rsidP="001937A7" w:rsidRDefault="001937A7" w14:paraId="19D4834C" w14:textId="43BE13B7">
      <w:pPr>
        <w:rPr>
          <w:szCs w:val="18"/>
        </w:rPr>
      </w:pPr>
      <w:r>
        <w:rPr>
          <w:szCs w:val="18"/>
        </w:rPr>
        <w:t>2025Z06508</w:t>
      </w:r>
    </w:p>
    <w:p w:rsidR="001937A7" w:rsidP="001937A7" w:rsidRDefault="001937A7" w14:paraId="24205770" w14:textId="7423D17A">
      <w:pPr>
        <w:rPr>
          <w:szCs w:val="18"/>
        </w:rPr>
      </w:pPr>
      <w:r w:rsidRPr="001937A7">
        <w:rPr>
          <w:sz w:val="24"/>
          <w:szCs w:val="24"/>
        </w:rPr>
        <w:t xml:space="preserve">Mededeling van staatssecretaris </w:t>
      </w:r>
      <w:proofErr w:type="spellStart"/>
      <w:r w:rsidRPr="001937A7">
        <w:rPr>
          <w:sz w:val="24"/>
          <w:szCs w:val="24"/>
        </w:rPr>
        <w:t>Rummenie</w:t>
      </w:r>
      <w:proofErr w:type="spellEnd"/>
      <w:r w:rsidRPr="001937A7">
        <w:rPr>
          <w:sz w:val="24"/>
          <w:szCs w:val="24"/>
        </w:rPr>
        <w:t xml:space="preserve"> (Landbouw, Visserij, Voedselzekerheid en Natuur) (ontvangen</w:t>
      </w:r>
      <w:r>
        <w:rPr>
          <w:sz w:val="24"/>
          <w:szCs w:val="24"/>
        </w:rPr>
        <w:t xml:space="preserve"> 22 april 2025)</w:t>
      </w:r>
    </w:p>
    <w:p w:rsidRPr="007165B8" w:rsidR="001937A7" w:rsidP="001937A7" w:rsidRDefault="001937A7" w14:paraId="600114DC" w14:textId="77777777">
      <w:pPr>
        <w:rPr>
          <w:szCs w:val="18"/>
        </w:rPr>
      </w:pPr>
      <w:r>
        <w:t xml:space="preserve">De vragen van het lid Kostić (PvdD) over het bericht waaruit blijkt dat het Dolfinarium met twintig showonderdelen de wet overtreedt (4 april 2025, nr. </w:t>
      </w:r>
      <w:r w:rsidRPr="00E9695D">
        <w:t>2025Z06508</w:t>
      </w:r>
      <w:r>
        <w:t>)</w:t>
      </w:r>
      <w:r>
        <w:rPr>
          <w:szCs w:val="18"/>
        </w:rPr>
        <w:t xml:space="preserve"> </w:t>
      </w:r>
      <w:bookmarkStart w:name="_Hlk195516347" w:id="0"/>
      <w:r>
        <w:rPr>
          <w:szCs w:val="18"/>
        </w:rPr>
        <w:t xml:space="preserve">kunnen niet binnen de gebruikelijke termijn worden beantwoord, </w:t>
      </w:r>
      <w:r w:rsidRPr="003374FA">
        <w:rPr>
          <w:szCs w:val="18"/>
        </w:rPr>
        <w:t xml:space="preserve">omdat er meer tijd nodig is voor </w:t>
      </w:r>
      <w:r>
        <w:rPr>
          <w:szCs w:val="18"/>
        </w:rPr>
        <w:t>de benodigde afstemming met de NVWA en RVO. Ik verwacht de antwoorden na het reces aan uw Kamer toe te zenden.</w:t>
      </w:r>
      <w:bookmarkEnd w:id="0"/>
    </w:p>
    <w:p w:rsidR="001937A7" w:rsidP="001937A7" w:rsidRDefault="001937A7" w14:paraId="248A16F6" w14:textId="77777777">
      <w:pPr>
        <w:rPr>
          <w:szCs w:val="18"/>
        </w:rPr>
      </w:pPr>
    </w:p>
    <w:p w:rsidR="001937A7" w:rsidP="001937A7" w:rsidRDefault="001937A7" w14:paraId="609FA971" w14:textId="77777777">
      <w:pPr>
        <w:rPr>
          <w:szCs w:val="18"/>
        </w:rPr>
      </w:pPr>
    </w:p>
    <w:p w:rsidR="00D23183" w:rsidRDefault="00D23183" w14:paraId="5B1AEE63" w14:textId="77777777"/>
    <w:sectPr w:rsidR="00D23183" w:rsidSect="00193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24063" w14:textId="77777777" w:rsidR="001937A7" w:rsidRDefault="001937A7" w:rsidP="001937A7">
      <w:pPr>
        <w:spacing w:after="0" w:line="240" w:lineRule="auto"/>
      </w:pPr>
      <w:r>
        <w:separator/>
      </w:r>
    </w:p>
  </w:endnote>
  <w:endnote w:type="continuationSeparator" w:id="0">
    <w:p w14:paraId="3771A9E7" w14:textId="77777777" w:rsidR="001937A7" w:rsidRDefault="001937A7" w:rsidP="0019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04112" w14:textId="77777777" w:rsidR="001937A7" w:rsidRPr="001937A7" w:rsidRDefault="001937A7" w:rsidP="001937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FDA4" w14:textId="77777777" w:rsidR="001937A7" w:rsidRPr="001937A7" w:rsidRDefault="001937A7" w:rsidP="001937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C202" w14:textId="77777777" w:rsidR="001937A7" w:rsidRPr="001937A7" w:rsidRDefault="001937A7" w:rsidP="001937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7B54" w14:textId="77777777" w:rsidR="001937A7" w:rsidRDefault="001937A7" w:rsidP="001937A7">
      <w:pPr>
        <w:spacing w:after="0" w:line="240" w:lineRule="auto"/>
      </w:pPr>
      <w:r>
        <w:separator/>
      </w:r>
    </w:p>
  </w:footnote>
  <w:footnote w:type="continuationSeparator" w:id="0">
    <w:p w14:paraId="44471F7E" w14:textId="77777777" w:rsidR="001937A7" w:rsidRDefault="001937A7" w:rsidP="0019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6E2C6" w14:textId="77777777" w:rsidR="001937A7" w:rsidRPr="001937A7" w:rsidRDefault="001937A7" w:rsidP="001937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CFE32" w14:textId="77777777" w:rsidR="001937A7" w:rsidRPr="001937A7" w:rsidRDefault="001937A7" w:rsidP="001937A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4D83A" w14:textId="77777777" w:rsidR="001937A7" w:rsidRPr="001937A7" w:rsidRDefault="001937A7" w:rsidP="001937A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7"/>
    <w:rsid w:val="001937A7"/>
    <w:rsid w:val="00666EDB"/>
    <w:rsid w:val="00D2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19A9"/>
  <w15:chartTrackingRefBased/>
  <w15:docId w15:val="{E78A01DF-EE74-4889-9EF4-603D85EB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3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3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37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3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37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3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3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3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3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3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3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37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37A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37A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37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37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37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37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3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3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3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3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37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37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37A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3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37A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37A7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1"/>
    <w:rsid w:val="001937A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1937A7"/>
  </w:style>
  <w:style w:type="paragraph" w:styleId="Voettekst">
    <w:name w:val="footer"/>
    <w:basedOn w:val="Standaard"/>
    <w:link w:val="VoettekstChar1"/>
    <w:rsid w:val="001937A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1937A7"/>
  </w:style>
  <w:style w:type="paragraph" w:customStyle="1" w:styleId="Huisstijl-Adres">
    <w:name w:val="Huisstijl-Adres"/>
    <w:basedOn w:val="Standaard"/>
    <w:link w:val="Huisstijl-AdresChar"/>
    <w:rsid w:val="001937A7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1937A7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1937A7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1937A7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1937A7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1937A7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1937A7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1937A7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1937A7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1937A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1937A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431</ap:Characters>
  <ap:DocSecurity>0</ap:DocSecurity>
  <ap:Lines>3</ap:Lines>
  <ap:Paragraphs>1</ap:Paragraphs>
  <ap:ScaleCrop>false</ap:ScaleCrop>
  <ap:LinksUpToDate>false</ap:LinksUpToDate>
  <ap:CharactersWithSpaces>508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2025-04-22T13:13:00.0000000Z</dcterms:created>
  <dcterms:modified xsi:type="dcterms:W3CDTF">2025-04-22T13:14:00.0000000Z</dcterms:modified>
  <version/>
  <category/>
</coreProperties>
</file>