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8BD597" w14:textId="77777777">
        <w:tc>
          <w:tcPr>
            <w:tcW w:w="6379" w:type="dxa"/>
            <w:gridSpan w:val="2"/>
            <w:tcBorders>
              <w:top w:val="nil"/>
              <w:left w:val="nil"/>
              <w:bottom w:val="nil"/>
              <w:right w:val="nil"/>
            </w:tcBorders>
            <w:vAlign w:val="center"/>
          </w:tcPr>
          <w:p w:rsidR="004330ED" w:rsidP="00EA1CE4" w:rsidRDefault="004330ED" w14:paraId="1AF9874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1C7A18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E5539D2" w14:textId="77777777">
        <w:trPr>
          <w:cantSplit/>
        </w:trPr>
        <w:tc>
          <w:tcPr>
            <w:tcW w:w="10348" w:type="dxa"/>
            <w:gridSpan w:val="3"/>
            <w:tcBorders>
              <w:top w:val="single" w:color="auto" w:sz="4" w:space="0"/>
              <w:left w:val="nil"/>
              <w:bottom w:val="nil"/>
              <w:right w:val="nil"/>
            </w:tcBorders>
          </w:tcPr>
          <w:p w:rsidR="004330ED" w:rsidP="004A1E29" w:rsidRDefault="004330ED" w14:paraId="198DC1E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6BFD067" w14:textId="77777777">
        <w:trPr>
          <w:cantSplit/>
        </w:trPr>
        <w:tc>
          <w:tcPr>
            <w:tcW w:w="10348" w:type="dxa"/>
            <w:gridSpan w:val="3"/>
            <w:tcBorders>
              <w:top w:val="nil"/>
              <w:left w:val="nil"/>
              <w:bottom w:val="nil"/>
              <w:right w:val="nil"/>
            </w:tcBorders>
          </w:tcPr>
          <w:p w:rsidR="004330ED" w:rsidP="00BF623B" w:rsidRDefault="004330ED" w14:paraId="56982B3E" w14:textId="77777777">
            <w:pPr>
              <w:pStyle w:val="Amendement"/>
              <w:tabs>
                <w:tab w:val="clear" w:pos="3310"/>
                <w:tab w:val="clear" w:pos="3600"/>
              </w:tabs>
              <w:rPr>
                <w:rFonts w:ascii="Times New Roman" w:hAnsi="Times New Roman"/>
                <w:b w:val="0"/>
              </w:rPr>
            </w:pPr>
          </w:p>
        </w:tc>
      </w:tr>
      <w:tr w:rsidR="004330ED" w:rsidTr="00EA1CE4" w14:paraId="5CDF92DE" w14:textId="77777777">
        <w:trPr>
          <w:cantSplit/>
        </w:trPr>
        <w:tc>
          <w:tcPr>
            <w:tcW w:w="10348" w:type="dxa"/>
            <w:gridSpan w:val="3"/>
            <w:tcBorders>
              <w:top w:val="nil"/>
              <w:left w:val="nil"/>
              <w:bottom w:val="single" w:color="auto" w:sz="4" w:space="0"/>
              <w:right w:val="nil"/>
            </w:tcBorders>
          </w:tcPr>
          <w:p w:rsidR="004330ED" w:rsidP="00BF623B" w:rsidRDefault="004330ED" w14:paraId="27AAC1F5" w14:textId="77777777">
            <w:pPr>
              <w:pStyle w:val="Amendement"/>
              <w:tabs>
                <w:tab w:val="clear" w:pos="3310"/>
                <w:tab w:val="clear" w:pos="3600"/>
              </w:tabs>
              <w:rPr>
                <w:rFonts w:ascii="Times New Roman" w:hAnsi="Times New Roman"/>
              </w:rPr>
            </w:pPr>
          </w:p>
        </w:tc>
      </w:tr>
      <w:tr w:rsidR="004330ED" w:rsidTr="00EA1CE4" w14:paraId="2C1397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81237B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DEF9AD4" w14:textId="77777777">
            <w:pPr>
              <w:suppressAutoHyphens/>
              <w:ind w:left="-70"/>
              <w:rPr>
                <w:b/>
              </w:rPr>
            </w:pPr>
          </w:p>
        </w:tc>
      </w:tr>
      <w:tr w:rsidR="003C21AC" w:rsidTr="00EA1CE4" w14:paraId="56F44A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7323A" w14:paraId="06B44735" w14:textId="193117AB">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47323A" w:rsidR="003C21AC" w:rsidP="0047323A" w:rsidRDefault="0047323A" w14:paraId="4D1C6FA7" w14:textId="567BD6AB">
            <w:pPr>
              <w:rPr>
                <w:b/>
                <w:bCs/>
                <w:szCs w:val="24"/>
              </w:rPr>
            </w:pPr>
            <w:r w:rsidRPr="0047323A">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5BBEEC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4E3EBC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6DA320C" w14:textId="77777777">
            <w:pPr>
              <w:pStyle w:val="Amendement"/>
              <w:tabs>
                <w:tab w:val="clear" w:pos="3310"/>
                <w:tab w:val="clear" w:pos="3600"/>
              </w:tabs>
              <w:ind w:left="-70"/>
              <w:rPr>
                <w:rFonts w:ascii="Times New Roman" w:hAnsi="Times New Roman"/>
              </w:rPr>
            </w:pPr>
          </w:p>
        </w:tc>
      </w:tr>
      <w:tr w:rsidR="003C21AC" w:rsidTr="00EA1CE4" w14:paraId="7C7CB0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73561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1BA8B3E" w14:textId="77777777">
            <w:pPr>
              <w:pStyle w:val="Amendement"/>
              <w:tabs>
                <w:tab w:val="clear" w:pos="3310"/>
                <w:tab w:val="clear" w:pos="3600"/>
              </w:tabs>
              <w:ind w:left="-70"/>
              <w:rPr>
                <w:rFonts w:ascii="Times New Roman" w:hAnsi="Times New Roman"/>
              </w:rPr>
            </w:pPr>
          </w:p>
        </w:tc>
      </w:tr>
      <w:tr w:rsidR="003C21AC" w:rsidTr="00EA1CE4" w14:paraId="5347E6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679C29A" w14:textId="7869056A">
            <w:pPr>
              <w:pStyle w:val="Amendement"/>
              <w:tabs>
                <w:tab w:val="clear" w:pos="3310"/>
                <w:tab w:val="clear" w:pos="3600"/>
              </w:tabs>
              <w:rPr>
                <w:rFonts w:ascii="Times New Roman" w:hAnsi="Times New Roman"/>
              </w:rPr>
            </w:pPr>
            <w:r w:rsidRPr="00C035D4">
              <w:rPr>
                <w:rFonts w:ascii="Times New Roman" w:hAnsi="Times New Roman"/>
              </w:rPr>
              <w:t xml:space="preserve">Nr. </w:t>
            </w:r>
            <w:r w:rsidR="00BF37F4">
              <w:rPr>
                <w:rFonts w:ascii="Times New Roman" w:hAnsi="Times New Roman"/>
                <w:caps/>
              </w:rPr>
              <w:t>51</w:t>
            </w:r>
          </w:p>
        </w:tc>
        <w:tc>
          <w:tcPr>
            <w:tcW w:w="7371" w:type="dxa"/>
            <w:gridSpan w:val="2"/>
          </w:tcPr>
          <w:p w:rsidRPr="00C035D4" w:rsidR="003C21AC" w:rsidP="006E0971" w:rsidRDefault="003C21AC" w14:paraId="182B617E" w14:textId="77CC5CE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E0075">
              <w:rPr>
                <w:rFonts w:ascii="Times New Roman" w:hAnsi="Times New Roman"/>
                <w:caps/>
              </w:rPr>
              <w:t>het lid</w:t>
            </w:r>
            <w:r w:rsidR="00D34BD5">
              <w:rPr>
                <w:rFonts w:ascii="Times New Roman" w:hAnsi="Times New Roman"/>
                <w:caps/>
              </w:rPr>
              <w:t xml:space="preserve"> </w:t>
            </w:r>
            <w:r w:rsidR="0047323A">
              <w:rPr>
                <w:rFonts w:ascii="Times New Roman" w:hAnsi="Times New Roman"/>
                <w:caps/>
              </w:rPr>
              <w:t>Lahlah</w:t>
            </w:r>
            <w:r w:rsidR="00D34BD5">
              <w:rPr>
                <w:rFonts w:ascii="Times New Roman" w:hAnsi="Times New Roman"/>
                <w:caps/>
              </w:rPr>
              <w:t xml:space="preserve"> </w:t>
            </w:r>
            <w:r w:rsidR="003E0075">
              <w:rPr>
                <w:rFonts w:ascii="Times New Roman" w:hAnsi="Times New Roman"/>
                <w:caps/>
              </w:rPr>
              <w:t xml:space="preserve">C.S. </w:t>
            </w:r>
            <w:r w:rsidR="00D34BD5">
              <w:rPr>
                <w:rFonts w:ascii="Times New Roman" w:hAnsi="Times New Roman"/>
                <w:caps/>
              </w:rPr>
              <w:t xml:space="preserve">ter vervanging van dat gedrukt onder nr. </w:t>
            </w:r>
            <w:r w:rsidR="003E0075">
              <w:rPr>
                <w:rFonts w:ascii="Times New Roman" w:hAnsi="Times New Roman"/>
                <w:caps/>
              </w:rPr>
              <w:t>42</w:t>
            </w:r>
            <w:r w:rsidR="00D34BD5">
              <w:rPr>
                <w:rStyle w:val="Voetnootmarkering"/>
                <w:rFonts w:ascii="Times New Roman" w:hAnsi="Times New Roman"/>
                <w:caps/>
              </w:rPr>
              <w:footnoteReference w:id="1"/>
            </w:r>
          </w:p>
        </w:tc>
      </w:tr>
      <w:tr w:rsidR="003C21AC" w:rsidTr="00EA1CE4" w14:paraId="5B5F3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64AFE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9BBF97F" w14:textId="42F921D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B16D8">
              <w:rPr>
                <w:rFonts w:ascii="Times New Roman" w:hAnsi="Times New Roman"/>
                <w:b w:val="0"/>
              </w:rPr>
              <w:t>1</w:t>
            </w:r>
            <w:r w:rsidR="003E0075">
              <w:rPr>
                <w:rFonts w:ascii="Times New Roman" w:hAnsi="Times New Roman"/>
                <w:b w:val="0"/>
              </w:rPr>
              <w:t>7</w:t>
            </w:r>
            <w:r w:rsidR="009B16D8">
              <w:rPr>
                <w:rFonts w:ascii="Times New Roman" w:hAnsi="Times New Roman"/>
                <w:b w:val="0"/>
              </w:rPr>
              <w:t xml:space="preserve"> april 2025</w:t>
            </w:r>
          </w:p>
        </w:tc>
      </w:tr>
      <w:tr w:rsidR="00B01BA6" w:rsidTr="00EA1CE4" w14:paraId="2EE1FA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FD2B1F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1016DE7" w14:textId="77777777">
            <w:pPr>
              <w:pStyle w:val="Amendement"/>
              <w:tabs>
                <w:tab w:val="clear" w:pos="3310"/>
                <w:tab w:val="clear" w:pos="3600"/>
              </w:tabs>
              <w:ind w:left="-70"/>
              <w:rPr>
                <w:rFonts w:ascii="Times New Roman" w:hAnsi="Times New Roman"/>
                <w:b w:val="0"/>
              </w:rPr>
            </w:pPr>
          </w:p>
        </w:tc>
      </w:tr>
      <w:tr w:rsidRPr="00EA69AC" w:rsidR="00B01BA6" w:rsidTr="00EA1CE4" w14:paraId="7879B7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E511AB1" w14:textId="3B94EEEC">
            <w:pPr>
              <w:ind w:firstLine="284"/>
            </w:pPr>
            <w:r w:rsidRPr="00EA69AC">
              <w:t>De ondergetekende</w:t>
            </w:r>
            <w:r w:rsidR="00D34BD5">
              <w:t xml:space="preserve">n </w:t>
            </w:r>
            <w:r w:rsidRPr="00EA69AC">
              <w:t>stel</w:t>
            </w:r>
            <w:r w:rsidR="00D34BD5">
              <w:t>len</w:t>
            </w:r>
            <w:r w:rsidRPr="00EA69AC">
              <w:t xml:space="preserve"> het volgende amendement voor:</w:t>
            </w:r>
          </w:p>
        </w:tc>
      </w:tr>
    </w:tbl>
    <w:p w:rsidR="00FD7F47" w:rsidP="00D774B3" w:rsidRDefault="00FD7F47" w14:paraId="1AFD8A8C" w14:textId="77777777"/>
    <w:p w:rsidR="004330ED" w:rsidP="00D774B3" w:rsidRDefault="00FD7F47" w14:paraId="7078FF1C" w14:textId="0F7BC9E8">
      <w:r>
        <w:t>I</w:t>
      </w:r>
    </w:p>
    <w:p w:rsidR="00FD7F47" w:rsidP="00D774B3" w:rsidRDefault="00FD7F47" w14:paraId="546FB0A5" w14:textId="77777777"/>
    <w:p w:rsidR="00FD7F47" w:rsidP="00FD7F47" w:rsidRDefault="00FD7F47" w14:paraId="3157E0B3" w14:textId="7A1F9589">
      <w:pPr>
        <w:ind w:firstLine="284"/>
      </w:pPr>
      <w:r>
        <w:t>Na artikel I, onderdeel L, wordt een onderdeel ingevoegd, luidende:</w:t>
      </w:r>
    </w:p>
    <w:p w:rsidR="00FD7F47" w:rsidP="00FD7F47" w:rsidRDefault="00FD7F47" w14:paraId="135402FB" w14:textId="77777777">
      <w:pPr>
        <w:rPr>
          <w:b/>
        </w:rPr>
      </w:pPr>
    </w:p>
    <w:p w:rsidRPr="00C55567" w:rsidR="00FD7F47" w:rsidP="00FD7F47" w:rsidRDefault="00FD7F47" w14:paraId="19030365" w14:textId="2A80FE52">
      <w:pPr>
        <w:rPr>
          <w:bCs/>
        </w:rPr>
      </w:pPr>
      <w:r>
        <w:rPr>
          <w:bCs/>
        </w:rPr>
        <w:t>L</w:t>
      </w:r>
      <w:r w:rsidRPr="00C55567">
        <w:rPr>
          <w:bCs/>
        </w:rPr>
        <w:t>a</w:t>
      </w:r>
    </w:p>
    <w:p w:rsidR="00FD7F47" w:rsidP="00FD7F47" w:rsidRDefault="00FD7F47" w14:paraId="23A5F39D" w14:textId="77777777">
      <w:pPr>
        <w:rPr>
          <w:b/>
        </w:rPr>
      </w:pPr>
    </w:p>
    <w:p w:rsidR="00FD7F47" w:rsidP="00FD7F47" w:rsidRDefault="00FD7F47" w14:paraId="307F912C" w14:textId="4F9E183C">
      <w:pPr>
        <w:ind w:firstLine="284"/>
        <w:rPr>
          <w:bCs/>
        </w:rPr>
      </w:pPr>
      <w:r w:rsidRPr="00C55567">
        <w:rPr>
          <w:bCs/>
        </w:rPr>
        <w:t xml:space="preserve">In artikel </w:t>
      </w:r>
      <w:r>
        <w:rPr>
          <w:bCs/>
        </w:rPr>
        <w:t>18a, eerste lid,</w:t>
      </w:r>
      <w:r w:rsidRPr="00C55567">
        <w:rPr>
          <w:bCs/>
        </w:rPr>
        <w:t xml:space="preserve"> </w:t>
      </w:r>
      <w:r>
        <w:rPr>
          <w:bCs/>
        </w:rPr>
        <w:t>wordt in de derde zin “</w:t>
      </w:r>
      <w:r w:rsidRPr="00C55567">
        <w:rPr>
          <w:bCs/>
        </w:rPr>
        <w:t>de derde categorie</w:t>
      </w:r>
      <w:r>
        <w:rPr>
          <w:bCs/>
        </w:rPr>
        <w:t>” vervangen door “de eerste categorie”.</w:t>
      </w:r>
    </w:p>
    <w:p w:rsidR="00FD7F47" w:rsidP="00D774B3" w:rsidRDefault="00FD7F47" w14:paraId="207A50D5" w14:textId="77777777"/>
    <w:p w:rsidR="00FD7F47" w:rsidP="00D774B3" w:rsidRDefault="00FD7F47" w14:paraId="6027A1C1" w14:textId="11C380B2">
      <w:r>
        <w:t>II</w:t>
      </w:r>
    </w:p>
    <w:p w:rsidRPr="00EA69AC" w:rsidR="00FD7F47" w:rsidP="00D774B3" w:rsidRDefault="00FD7F47" w14:paraId="1B5177B7" w14:textId="77777777"/>
    <w:p w:rsidR="00EA1CE4" w:rsidP="003B07E6" w:rsidRDefault="003B07E6" w14:paraId="21A8B03D" w14:textId="09F07C8A">
      <w:pPr>
        <w:ind w:firstLine="284"/>
      </w:pPr>
      <w:r>
        <w:t>Na artikel I, onderdeel FF, wordt een onderdeel ingevoegd, luidende:</w:t>
      </w:r>
    </w:p>
    <w:p w:rsidR="003B07E6" w:rsidP="00EA1CE4" w:rsidRDefault="003B07E6" w14:paraId="6E8DC1AB" w14:textId="77777777">
      <w:pPr>
        <w:rPr>
          <w:b/>
        </w:rPr>
      </w:pPr>
    </w:p>
    <w:p w:rsidRPr="00C55567" w:rsidR="00C55567" w:rsidP="00EA1CE4" w:rsidRDefault="00C55567" w14:paraId="22BDA96B" w14:textId="7ECE3424">
      <w:pPr>
        <w:rPr>
          <w:bCs/>
        </w:rPr>
      </w:pPr>
      <w:proofErr w:type="spellStart"/>
      <w:r w:rsidRPr="00C55567">
        <w:rPr>
          <w:bCs/>
        </w:rPr>
        <w:t>FFa</w:t>
      </w:r>
      <w:proofErr w:type="spellEnd"/>
    </w:p>
    <w:p w:rsidR="00C55567" w:rsidP="00EA1CE4" w:rsidRDefault="00C55567" w14:paraId="423A95E9" w14:textId="77777777">
      <w:pPr>
        <w:rPr>
          <w:b/>
        </w:rPr>
      </w:pPr>
    </w:p>
    <w:p w:rsidR="00C55567" w:rsidP="00C55567" w:rsidRDefault="00C55567" w14:paraId="7AAED8F4" w14:textId="3EA6E25A">
      <w:pPr>
        <w:ind w:firstLine="284"/>
        <w:rPr>
          <w:bCs/>
        </w:rPr>
      </w:pPr>
      <w:r w:rsidRPr="00C55567">
        <w:rPr>
          <w:bCs/>
        </w:rPr>
        <w:t>In artikel 47g</w:t>
      </w:r>
      <w:r>
        <w:rPr>
          <w:bCs/>
        </w:rPr>
        <w:t>, eerste lid,</w:t>
      </w:r>
      <w:r w:rsidRPr="00C55567">
        <w:rPr>
          <w:bCs/>
        </w:rPr>
        <w:t xml:space="preserve"> </w:t>
      </w:r>
      <w:r>
        <w:rPr>
          <w:bCs/>
        </w:rPr>
        <w:t>wordt in de derde zin “</w:t>
      </w:r>
      <w:r w:rsidRPr="00C55567">
        <w:rPr>
          <w:bCs/>
        </w:rPr>
        <w:t>de derde categorie</w:t>
      </w:r>
      <w:r>
        <w:rPr>
          <w:bCs/>
        </w:rPr>
        <w:t>” vervangen door “de eerste categorie”.</w:t>
      </w:r>
    </w:p>
    <w:p w:rsidRPr="00C55567" w:rsidR="00C55567" w:rsidP="00EA1CE4" w:rsidRDefault="00C55567" w14:paraId="5A4FA086" w14:textId="77777777">
      <w:pPr>
        <w:rPr>
          <w:bCs/>
        </w:rPr>
      </w:pPr>
    </w:p>
    <w:p w:rsidRPr="00EA69AC" w:rsidR="003C21AC" w:rsidP="00EA1CE4" w:rsidRDefault="003C21AC" w14:paraId="5F7DDC2A" w14:textId="553F0ACA">
      <w:pPr>
        <w:rPr>
          <w:b/>
        </w:rPr>
      </w:pPr>
      <w:r w:rsidRPr="00EA69AC">
        <w:rPr>
          <w:b/>
        </w:rPr>
        <w:t>Toelichting</w:t>
      </w:r>
    </w:p>
    <w:p w:rsidRPr="00EA69AC" w:rsidR="003C21AC" w:rsidP="00BF623B" w:rsidRDefault="003C21AC" w14:paraId="7A742673" w14:textId="77777777"/>
    <w:p w:rsidR="0047323A" w:rsidP="0047323A" w:rsidRDefault="0047323A" w14:paraId="37BA9888" w14:textId="17B6262F">
      <w:r w:rsidRPr="0047323A">
        <w:t>Met dit amendement wordt geregeld dat de hoogte van een bestuurlijke boete bij niet</w:t>
      </w:r>
      <w:r w:rsidR="003B07E6">
        <w:t xml:space="preserve"> </w:t>
      </w:r>
      <w:r w:rsidRPr="0047323A">
        <w:t xml:space="preserve">opzettelijke overtredingen </w:t>
      </w:r>
      <w:r w:rsidR="00FD7F47">
        <w:t>als bedoeld in de artikelen 18</w:t>
      </w:r>
      <w:r w:rsidR="00EA7D77">
        <w:t>a, eerste lid, derde zin</w:t>
      </w:r>
      <w:r w:rsidR="009B16D8">
        <w:t>,</w:t>
      </w:r>
      <w:r w:rsidR="00FD7F47">
        <w:t xml:space="preserve"> en 47g, eerste lid, </w:t>
      </w:r>
      <w:r w:rsidR="00EA7D77">
        <w:t>derde</w:t>
      </w:r>
      <w:r w:rsidR="00FD7F47">
        <w:t xml:space="preserve"> zin, van de Participatiewet </w:t>
      </w:r>
      <w:r w:rsidRPr="0047323A">
        <w:t>maximaal gelijk is aan het bedrag van de eerste categorie, bedoeld in artikel 23, vierde lid, van het Wetboek van Strafrecht</w:t>
      </w:r>
      <w:r w:rsidR="005C7510">
        <w:t>.</w:t>
      </w:r>
      <w:r w:rsidRPr="0047323A">
        <w:br/>
      </w:r>
    </w:p>
    <w:p w:rsidR="0047323A" w:rsidP="0047323A" w:rsidRDefault="0047323A" w14:paraId="5E97D1CC" w14:textId="33449936">
      <w:r w:rsidRPr="0047323A">
        <w:t xml:space="preserve">Wanneer een bijstandsgerechtigde een fout heeft gemaakt, geldt dat het benadelingsbedrag (bedrag dat ten onrechte aan uitkering of inkomensvoorziening is ontvangen, als gevolg van het niet of niet behoorlijk nakomen van de verplichting) moet worden terugbetaald. Op het moment dat dit niet lukt, kan </w:t>
      </w:r>
      <w:r w:rsidR="00C55567">
        <w:t xml:space="preserve">per 1 januari 2024 </w:t>
      </w:r>
      <w:r w:rsidRPr="0047323A">
        <w:t>een bestuurlijke boete worden opgelegd tot een bedrag van €</w:t>
      </w:r>
      <w:r w:rsidR="005C7510">
        <w:t xml:space="preserve"> </w:t>
      </w:r>
      <w:r w:rsidRPr="0047323A">
        <w:t xml:space="preserve">10.300 (derde categorie, bedoeld in artikel 23, vierde lid, van het Wetboek van Strafrecht). Dit leidt ertoe dat mensen die per ongeluk een fout </w:t>
      </w:r>
      <w:r w:rsidRPr="0047323A">
        <w:lastRenderedPageBreak/>
        <w:t>maken, en die al moeite hebben met het terugbetalen van het benadelingsbedrag, verder in de problemen komen door hoge boetes en schulden. Deze mensen moeten we helpen in plaats van straffen.</w:t>
      </w:r>
      <w:r w:rsidRPr="0047323A">
        <w:br/>
      </w:r>
    </w:p>
    <w:p w:rsidRPr="0047323A" w:rsidR="0047323A" w:rsidP="0047323A" w:rsidRDefault="0047323A" w14:paraId="44F07BB9" w14:textId="4CDF2A2D">
      <w:r w:rsidRPr="0047323A">
        <w:t>Dit amendement zorgt er daarom voor dat bijstandsgerechtigden die niet opzettelijk de fout in zijn gegaan, zoveel mogelijk worden ontzien. Door de maximale boete bij niet opzettelijke overtredingen te beperken, voorkom</w:t>
      </w:r>
      <w:r w:rsidR="00D34BD5">
        <w:t>en</w:t>
      </w:r>
      <w:r w:rsidR="00FD7F47">
        <w:t xml:space="preserve"> indiener</w:t>
      </w:r>
      <w:r w:rsidR="00D34BD5">
        <w:t>s</w:t>
      </w:r>
      <w:r w:rsidR="00FD7F47">
        <w:t xml:space="preserve"> </w:t>
      </w:r>
      <w:r w:rsidRPr="0047323A">
        <w:t>dat mensen nog verder in financiële problemen komen.</w:t>
      </w:r>
    </w:p>
    <w:p w:rsidRPr="00EA69AC" w:rsidR="005B1DCC" w:rsidP="00BF623B" w:rsidRDefault="005B1DCC" w14:paraId="2EA0516B" w14:textId="77777777"/>
    <w:p w:rsidR="00B4708A" w:rsidP="00EA1CE4" w:rsidRDefault="0047323A" w14:paraId="576042BF" w14:textId="1284F00D">
      <w:proofErr w:type="spellStart"/>
      <w:r>
        <w:t>Lahlah</w:t>
      </w:r>
      <w:proofErr w:type="spellEnd"/>
    </w:p>
    <w:p w:rsidR="00D34BD5" w:rsidP="00EA1CE4" w:rsidRDefault="00D34BD5" w14:paraId="30CEC3C0" w14:textId="63155280">
      <w:r>
        <w:t>Van Kent</w:t>
      </w:r>
    </w:p>
    <w:p w:rsidRPr="008C2D85" w:rsidR="003E0075" w:rsidP="003E0075" w:rsidRDefault="003E0075" w14:paraId="79DDB1D9" w14:textId="77777777">
      <w:proofErr w:type="spellStart"/>
      <w:r w:rsidRPr="00612CAC">
        <w:t>Kostić</w:t>
      </w:r>
      <w:proofErr w:type="spellEnd"/>
    </w:p>
    <w:p w:rsidRPr="00EA69AC" w:rsidR="003E0075" w:rsidP="00EA1CE4" w:rsidRDefault="003E0075" w14:paraId="210C8F2F" w14:textId="77777777"/>
    <w:sectPr w:rsidRPr="00EA69AC" w:rsidR="003E0075"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6D64C" w14:textId="77777777" w:rsidR="0047323A" w:rsidRDefault="0047323A">
      <w:pPr>
        <w:spacing w:line="20" w:lineRule="exact"/>
      </w:pPr>
    </w:p>
  </w:endnote>
  <w:endnote w:type="continuationSeparator" w:id="0">
    <w:p w14:paraId="6E5D2ADC" w14:textId="77777777" w:rsidR="0047323A" w:rsidRDefault="0047323A">
      <w:pPr>
        <w:pStyle w:val="Amendement"/>
      </w:pPr>
      <w:r>
        <w:rPr>
          <w:b w:val="0"/>
        </w:rPr>
        <w:t xml:space="preserve"> </w:t>
      </w:r>
    </w:p>
  </w:endnote>
  <w:endnote w:type="continuationNotice" w:id="1">
    <w:p w14:paraId="0F2A9880" w14:textId="77777777" w:rsidR="0047323A" w:rsidRDefault="0047323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F1B1" w14:textId="77777777" w:rsidR="0047323A" w:rsidRDefault="0047323A">
      <w:pPr>
        <w:pStyle w:val="Amendement"/>
      </w:pPr>
      <w:r>
        <w:rPr>
          <w:b w:val="0"/>
        </w:rPr>
        <w:separator/>
      </w:r>
    </w:p>
  </w:footnote>
  <w:footnote w:type="continuationSeparator" w:id="0">
    <w:p w14:paraId="1D161173" w14:textId="77777777" w:rsidR="0047323A" w:rsidRDefault="0047323A">
      <w:r>
        <w:continuationSeparator/>
      </w:r>
    </w:p>
  </w:footnote>
  <w:footnote w:id="1">
    <w:p w14:paraId="34615F70" w14:textId="33036924" w:rsidR="00D34BD5" w:rsidRPr="00D34BD5" w:rsidRDefault="00D34BD5">
      <w:pPr>
        <w:pStyle w:val="Voetnoottekst"/>
        <w:rPr>
          <w:sz w:val="20"/>
        </w:rPr>
      </w:pPr>
      <w:r w:rsidRPr="00D34BD5">
        <w:rPr>
          <w:rStyle w:val="Voetnootmarkering"/>
          <w:sz w:val="20"/>
        </w:rPr>
        <w:footnoteRef/>
      </w:r>
      <w:r w:rsidRPr="00D34BD5">
        <w:rPr>
          <w:sz w:val="20"/>
        </w:rPr>
        <w:t xml:space="preserve"> 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9"/>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3A"/>
    <w:rsid w:val="0007471A"/>
    <w:rsid w:val="000D17BF"/>
    <w:rsid w:val="00157CAF"/>
    <w:rsid w:val="001656EE"/>
    <w:rsid w:val="0016653D"/>
    <w:rsid w:val="001D56AF"/>
    <w:rsid w:val="001E0E21"/>
    <w:rsid w:val="001E1126"/>
    <w:rsid w:val="00212E0A"/>
    <w:rsid w:val="002153B0"/>
    <w:rsid w:val="0021777F"/>
    <w:rsid w:val="00241DD0"/>
    <w:rsid w:val="002A0713"/>
    <w:rsid w:val="003B07E6"/>
    <w:rsid w:val="003C214D"/>
    <w:rsid w:val="003C21AC"/>
    <w:rsid w:val="003C5218"/>
    <w:rsid w:val="003C7876"/>
    <w:rsid w:val="003E0075"/>
    <w:rsid w:val="003E2308"/>
    <w:rsid w:val="003E2F98"/>
    <w:rsid w:val="0042574B"/>
    <w:rsid w:val="004330ED"/>
    <w:rsid w:val="0047323A"/>
    <w:rsid w:val="00481C91"/>
    <w:rsid w:val="004911E3"/>
    <w:rsid w:val="00497D57"/>
    <w:rsid w:val="004A1E29"/>
    <w:rsid w:val="004A7DD4"/>
    <w:rsid w:val="004B50D8"/>
    <w:rsid w:val="004B5B90"/>
    <w:rsid w:val="00501109"/>
    <w:rsid w:val="005703C9"/>
    <w:rsid w:val="00597703"/>
    <w:rsid w:val="005A6097"/>
    <w:rsid w:val="005B1DCC"/>
    <w:rsid w:val="005B7323"/>
    <w:rsid w:val="005C25B9"/>
    <w:rsid w:val="005C7510"/>
    <w:rsid w:val="006267E6"/>
    <w:rsid w:val="006558D2"/>
    <w:rsid w:val="00672D25"/>
    <w:rsid w:val="006738BC"/>
    <w:rsid w:val="006D3E69"/>
    <w:rsid w:val="006E0971"/>
    <w:rsid w:val="00707DC0"/>
    <w:rsid w:val="007709F6"/>
    <w:rsid w:val="00783215"/>
    <w:rsid w:val="007965FC"/>
    <w:rsid w:val="007D2608"/>
    <w:rsid w:val="008164E5"/>
    <w:rsid w:val="00830081"/>
    <w:rsid w:val="008467D7"/>
    <w:rsid w:val="00852541"/>
    <w:rsid w:val="00865D47"/>
    <w:rsid w:val="0088452C"/>
    <w:rsid w:val="008D7DCB"/>
    <w:rsid w:val="009055DB"/>
    <w:rsid w:val="00905ECB"/>
    <w:rsid w:val="009343F3"/>
    <w:rsid w:val="0096165D"/>
    <w:rsid w:val="00993E91"/>
    <w:rsid w:val="009A409F"/>
    <w:rsid w:val="009B16D8"/>
    <w:rsid w:val="009B5845"/>
    <w:rsid w:val="009C0C1F"/>
    <w:rsid w:val="00A10505"/>
    <w:rsid w:val="00A1288B"/>
    <w:rsid w:val="00A53203"/>
    <w:rsid w:val="00A772EB"/>
    <w:rsid w:val="00B01BA6"/>
    <w:rsid w:val="00B4708A"/>
    <w:rsid w:val="00BE4B5D"/>
    <w:rsid w:val="00BF37F4"/>
    <w:rsid w:val="00BF623B"/>
    <w:rsid w:val="00C035D4"/>
    <w:rsid w:val="00C55567"/>
    <w:rsid w:val="00C60F1B"/>
    <w:rsid w:val="00C679BF"/>
    <w:rsid w:val="00C81BBD"/>
    <w:rsid w:val="00CD3132"/>
    <w:rsid w:val="00CE27CD"/>
    <w:rsid w:val="00D134F3"/>
    <w:rsid w:val="00D14937"/>
    <w:rsid w:val="00D34BD5"/>
    <w:rsid w:val="00D47D01"/>
    <w:rsid w:val="00D76F11"/>
    <w:rsid w:val="00D774B3"/>
    <w:rsid w:val="00DD35A5"/>
    <w:rsid w:val="00DE2948"/>
    <w:rsid w:val="00DF68BE"/>
    <w:rsid w:val="00DF712A"/>
    <w:rsid w:val="00E25DF4"/>
    <w:rsid w:val="00E3485D"/>
    <w:rsid w:val="00E6619B"/>
    <w:rsid w:val="00E908D7"/>
    <w:rsid w:val="00EA1CE4"/>
    <w:rsid w:val="00EA69AC"/>
    <w:rsid w:val="00EA7D77"/>
    <w:rsid w:val="00EB40A1"/>
    <w:rsid w:val="00EC3112"/>
    <w:rsid w:val="00ED5E57"/>
    <w:rsid w:val="00EE1BD8"/>
    <w:rsid w:val="00FA5BBE"/>
    <w:rsid w:val="00FD7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7DFB2"/>
  <w15:docId w15:val="{FF763015-712E-4B80-B8CC-DD2F0222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C7510"/>
    <w:rPr>
      <w:sz w:val="24"/>
    </w:rPr>
  </w:style>
  <w:style w:type="character" w:styleId="Verwijzingopmerking">
    <w:name w:val="annotation reference"/>
    <w:basedOn w:val="Standaardalinea-lettertype"/>
    <w:semiHidden/>
    <w:unhideWhenUsed/>
    <w:rsid w:val="00FD7F47"/>
    <w:rPr>
      <w:sz w:val="16"/>
      <w:szCs w:val="16"/>
    </w:rPr>
  </w:style>
  <w:style w:type="paragraph" w:styleId="Tekstopmerking">
    <w:name w:val="annotation text"/>
    <w:basedOn w:val="Standaard"/>
    <w:link w:val="TekstopmerkingChar"/>
    <w:unhideWhenUsed/>
    <w:rsid w:val="00FD7F47"/>
    <w:rPr>
      <w:sz w:val="20"/>
    </w:rPr>
  </w:style>
  <w:style w:type="character" w:customStyle="1" w:styleId="TekstopmerkingChar">
    <w:name w:val="Tekst opmerking Char"/>
    <w:basedOn w:val="Standaardalinea-lettertype"/>
    <w:link w:val="Tekstopmerking"/>
    <w:rsid w:val="00FD7F47"/>
  </w:style>
  <w:style w:type="paragraph" w:styleId="Onderwerpvanopmerking">
    <w:name w:val="annotation subject"/>
    <w:basedOn w:val="Tekstopmerking"/>
    <w:next w:val="Tekstopmerking"/>
    <w:link w:val="OnderwerpvanopmerkingChar"/>
    <w:semiHidden/>
    <w:unhideWhenUsed/>
    <w:rsid w:val="00FD7F47"/>
    <w:rPr>
      <w:b/>
      <w:bCs/>
    </w:rPr>
  </w:style>
  <w:style w:type="character" w:customStyle="1" w:styleId="OnderwerpvanopmerkingChar">
    <w:name w:val="Onderwerp van opmerking Char"/>
    <w:basedOn w:val="TekstopmerkingChar"/>
    <w:link w:val="Onderwerpvanopmerking"/>
    <w:semiHidden/>
    <w:rsid w:val="00FD7F47"/>
    <w:rPr>
      <w:b/>
      <w:bCs/>
    </w:rPr>
  </w:style>
  <w:style w:type="character" w:styleId="Voetnootmarkering">
    <w:name w:val="footnote reference"/>
    <w:basedOn w:val="Standaardalinea-lettertype"/>
    <w:semiHidden/>
    <w:unhideWhenUsed/>
    <w:rsid w:val="00D34B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142887">
      <w:bodyDiv w:val="1"/>
      <w:marLeft w:val="0"/>
      <w:marRight w:val="0"/>
      <w:marTop w:val="0"/>
      <w:marBottom w:val="0"/>
      <w:divBdr>
        <w:top w:val="none" w:sz="0" w:space="0" w:color="auto"/>
        <w:left w:val="none" w:sz="0" w:space="0" w:color="auto"/>
        <w:bottom w:val="none" w:sz="0" w:space="0" w:color="auto"/>
        <w:right w:val="none" w:sz="0" w:space="0" w:color="auto"/>
      </w:divBdr>
    </w:div>
    <w:div w:id="18352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2040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2025-04-17T10:09:00.0000000Z</dcterms:created>
  <dcterms:modified xsi:type="dcterms:W3CDTF">2025-04-17T10:09:00.0000000Z</dcterms:modified>
  <dc:description>------------------------</dc:description>
  <dc:subject/>
  <keywords/>
  <version/>
  <category/>
</coreProperties>
</file>