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2C06" w:rsidP="00EE3A0E" w:rsidRDefault="004E2C06" w14:paraId="35CECE2A" w14:textId="6BE7E233">
      <w:pPr>
        <w:pStyle w:val="Kop"/>
      </w:pPr>
      <w:r>
        <w:t xml:space="preserve">Position paper vaste commissie </w:t>
      </w:r>
      <w:r w:rsidR="00EE3A0E">
        <w:t>T</w:t>
      </w:r>
      <w:r>
        <w:t xml:space="preserve">weede </w:t>
      </w:r>
      <w:r w:rsidR="00EE3A0E">
        <w:t>K</w:t>
      </w:r>
      <w:r>
        <w:t xml:space="preserve">amer arbeidsmarkt zorg </w:t>
      </w:r>
    </w:p>
    <w:p w:rsidR="004E2C06" w:rsidP="004E2C06" w:rsidRDefault="004E2C06" w14:paraId="6929720B" w14:textId="77777777"/>
    <w:p w:rsidRPr="00EE3A0E" w:rsidR="004E2C06" w:rsidP="004E2C06" w:rsidRDefault="004E2C06" w14:paraId="677F54D2" w14:textId="760900E9">
      <w:pPr>
        <w:rPr>
          <w:b/>
          <w:bCs/>
        </w:rPr>
      </w:pPr>
      <w:r w:rsidRPr="00EE3A0E">
        <w:rPr>
          <w:b/>
          <w:bCs/>
        </w:rPr>
        <w:t xml:space="preserve">Marcel Canoy </w:t>
      </w:r>
    </w:p>
    <w:p w:rsidR="004E2C06" w:rsidP="004E2C06" w:rsidRDefault="004E2C06" w14:paraId="1AE5EC4F" w14:textId="07D4612C">
      <w:r>
        <w:t>Dank voor de</w:t>
      </w:r>
      <w:r w:rsidR="00EE3A0E">
        <w:t>ze</w:t>
      </w:r>
      <w:r>
        <w:t xml:space="preserve"> gelegenheid enkele wetenswaardigheden aan het paper toe te vertrouwen over de arbeidsmarkt in de zorg. </w:t>
      </w:r>
    </w:p>
    <w:p w:rsidR="004E2C06" w:rsidP="004E2C06" w:rsidRDefault="004E2C06" w14:paraId="01A75B62" w14:textId="5384101D">
      <w:r>
        <w:t>Als eerste bespreek ik kort veel gehoorde maar slechte oplossingen</w:t>
      </w:r>
      <w:r w:rsidR="00BC296E">
        <w:t xml:space="preserve"> of maatregelen die het probleem verergeren</w:t>
      </w:r>
      <w:r>
        <w:t xml:space="preserve">. </w:t>
      </w:r>
    </w:p>
    <w:p w:rsidRPr="00BC296E" w:rsidR="004E2C06" w:rsidP="004E2C06" w:rsidRDefault="004E2C06" w14:paraId="0C69796C" w14:textId="043AC107">
      <w:pPr>
        <w:rPr>
          <w:b/>
          <w:bCs/>
        </w:rPr>
      </w:pPr>
      <w:r w:rsidRPr="00BC296E">
        <w:rPr>
          <w:b/>
          <w:bCs/>
        </w:rPr>
        <w:t xml:space="preserve">Hoger loon </w:t>
      </w:r>
    </w:p>
    <w:p w:rsidR="004E2C06" w:rsidP="004E2C06" w:rsidRDefault="004E2C06" w14:paraId="4563EE44" w14:textId="14535F2C">
      <w:r>
        <w:t>Los nog van het feit dat dit een peperdure oplossing is, is het ook veel te algemeen en daarmee ongestuurd. Allerlei mensen die helemaal geen hoger loon nodig hebben of verdienen (Nederland betaalt zorgmedewerkers tamelijk goed gemiddeld) krijgen dat dan ook (en ook nog structureel), terwijl het volkomen onduidelijk is welk probleem het precies oplost. Als je al iets met lonen wil doen, doe het dan gericht aan de onderkant of op die plekken waar er aanwijzingen zijn dat de schaarste op die manier effec</w:t>
      </w:r>
      <w:r w:rsidR="00A13A0A">
        <w:t>t</w:t>
      </w:r>
      <w:r>
        <w:t xml:space="preserve">ief wordt opgelost. </w:t>
      </w:r>
    </w:p>
    <w:p w:rsidRPr="00BC296E" w:rsidR="004E2C06" w:rsidP="004E2C06" w:rsidRDefault="004E2C06" w14:paraId="25B8775E" w14:textId="31AF3864">
      <w:pPr>
        <w:rPr>
          <w:b/>
          <w:bCs/>
        </w:rPr>
      </w:pPr>
      <w:r w:rsidRPr="00BC296E">
        <w:rPr>
          <w:b/>
          <w:bCs/>
        </w:rPr>
        <w:t xml:space="preserve">AI </w:t>
      </w:r>
      <w:r w:rsidR="00AB4405">
        <w:rPr>
          <w:b/>
          <w:bCs/>
        </w:rPr>
        <w:t>en technologie</w:t>
      </w:r>
    </w:p>
    <w:p w:rsidR="00EE3A0E" w:rsidP="004E2C06" w:rsidRDefault="004E2C06" w14:paraId="3432E7F8" w14:textId="07F5C09F">
      <w:r>
        <w:t xml:space="preserve">AI is niet de Haarlemmer wonderolie waarmee </w:t>
      </w:r>
      <w:r w:rsidR="00A13A0A">
        <w:t>administratieve</w:t>
      </w:r>
      <w:r>
        <w:t xml:space="preserve"> lasten en arbeid</w:t>
      </w:r>
      <w:r w:rsidR="00A13A0A">
        <w:t>s</w:t>
      </w:r>
      <w:r>
        <w:t xml:space="preserve">marktproblemen worden opgelost. Er is geen enkel rapport </w:t>
      </w:r>
      <w:r w:rsidR="00A13A0A">
        <w:t>d</w:t>
      </w:r>
      <w:r>
        <w:t>at daarop wijst en leidt af van de werkelijke oplossingen</w:t>
      </w:r>
      <w:r w:rsidR="00EE3A0E">
        <w:t>.</w:t>
      </w:r>
      <w:r w:rsidR="00AB4405">
        <w:t xml:space="preserve"> Hetzelfde geldt voor technologie: niets mis mee en er zijn beslist voorbeelden die tot de verbeelding spreken, maar verwacht er niet de wereld van als het gaat om arbeidsbesparing. </w:t>
      </w:r>
    </w:p>
    <w:p w:rsidRPr="00CC17F7" w:rsidR="004E2C06" w:rsidP="004E2C06" w:rsidRDefault="004E2C06" w14:paraId="049CDD58" w14:textId="21AAE57E">
      <w:r w:rsidRPr="00BC296E">
        <w:rPr>
          <w:b/>
          <w:bCs/>
        </w:rPr>
        <w:t xml:space="preserve">Halveren eigen risico </w:t>
      </w:r>
    </w:p>
    <w:p w:rsidR="004E2C06" w:rsidP="004E2C06" w:rsidRDefault="004E2C06" w14:paraId="10E42A6D" w14:textId="7C7959C9">
      <w:r>
        <w:t xml:space="preserve">Het plan van het kabinet om het eigen risico te halveren zal vooral tot meer schaarste op de arbeidsmarkt leiden en pakt vooral voor hoger opgeleiden goed uit, precies het omgekeerde van wat het kabinet ermee beoogt. Het is daarom niet verrassend dat er geen enkele gezondheidseconoom is die dit een goed idee vindt. </w:t>
      </w:r>
    </w:p>
    <w:p w:rsidR="004E2C06" w:rsidP="004E2C06" w:rsidRDefault="004E2C06" w14:paraId="1C3C4695" w14:textId="3B01BFBD">
      <w:r>
        <w:t>Wat kan er wel? Ik zie v</w:t>
      </w:r>
      <w:r w:rsidR="004829E2">
        <w:t>i</w:t>
      </w:r>
      <w:r w:rsidR="005F79FF">
        <w:t>er</w:t>
      </w:r>
      <w:r>
        <w:t xml:space="preserve"> mogelijkheden. </w:t>
      </w:r>
    </w:p>
    <w:p w:rsidR="004E2C06" w:rsidP="00CC17F7" w:rsidRDefault="004E2C06" w14:paraId="4F6C7155" w14:textId="0B638442">
      <w:pPr>
        <w:pStyle w:val="Lijstalinea"/>
        <w:numPr>
          <w:ilvl w:val="0"/>
          <w:numId w:val="41"/>
        </w:numPr>
      </w:pPr>
      <w:r>
        <w:t xml:space="preserve">Samenwerken </w:t>
      </w:r>
    </w:p>
    <w:p w:rsidR="004E2C06" w:rsidP="004E2C06" w:rsidRDefault="004E2C06" w14:paraId="0E44B45B" w14:textId="27FB9541">
      <w:r>
        <w:t xml:space="preserve">Vaak wordt geopperd dat samenwerken wel </w:t>
      </w:r>
      <w:r w:rsidR="009550BF">
        <w:t xml:space="preserve">een </w:t>
      </w:r>
      <w:r>
        <w:t xml:space="preserve">goed </w:t>
      </w:r>
      <w:r w:rsidR="009550BF">
        <w:t xml:space="preserve">idee </w:t>
      </w:r>
      <w:r>
        <w:t>is maar niet mag van de ACM. Nou werk ik toevallig bij de ACM en kan bevestigen dat dit vrijwel nooit waar is. Als samenwerken in het belang van de patiënt of premiebetaler is mag het heel vaak wel</w:t>
      </w:r>
      <w:r w:rsidR="005F79FF">
        <w:t>, ook op het terrein van de arbeidsmarkt</w:t>
      </w:r>
      <w:r>
        <w:t xml:space="preserve">. Wat alleen niet mag zijn vormen van samenwerken die helemaal niet nodig of nuttig zijn om </w:t>
      </w:r>
      <w:r w:rsidR="00DD3399">
        <w:t xml:space="preserve">het </w:t>
      </w:r>
      <w:r>
        <w:t xml:space="preserve">doel te bereiken zoals afspraken maken over tarieven </w:t>
      </w:r>
      <w:r w:rsidR="005F79FF">
        <w:t xml:space="preserve">van </w:t>
      </w:r>
      <w:r w:rsidR="00DD3399">
        <w:t>zzp’ers</w:t>
      </w:r>
      <w:r>
        <w:t xml:space="preserve">. </w:t>
      </w:r>
    </w:p>
    <w:p w:rsidR="004E2C06" w:rsidP="00DD3399" w:rsidRDefault="00DD3399" w14:paraId="7CC7BECD" w14:textId="7BDF79FA">
      <w:pPr>
        <w:pStyle w:val="Lijstalinea"/>
        <w:numPr>
          <w:ilvl w:val="0"/>
          <w:numId w:val="41"/>
        </w:numPr>
      </w:pPr>
      <w:r>
        <w:t>Substitutie</w:t>
      </w:r>
      <w:r w:rsidR="004E2C06">
        <w:t xml:space="preserve"> informeel-formeel </w:t>
      </w:r>
    </w:p>
    <w:p w:rsidR="004E2C06" w:rsidP="004E2C06" w:rsidRDefault="004E2C06" w14:paraId="15EFC413" w14:textId="53BF623E">
      <w:r>
        <w:t>Er is bijna</w:t>
      </w:r>
      <w:r w:rsidR="00DD3399">
        <w:t xml:space="preserve"> </w:t>
      </w:r>
      <w:r>
        <w:t>geen onde</w:t>
      </w:r>
      <w:r w:rsidR="00DD3399">
        <w:t>r</w:t>
      </w:r>
      <w:r>
        <w:t>werp waarover zoveel geschr</w:t>
      </w:r>
      <w:r w:rsidR="00DD3399">
        <w:t>e</w:t>
      </w:r>
      <w:r>
        <w:t xml:space="preserve">ven </w:t>
      </w:r>
      <w:r w:rsidR="009505C3">
        <w:t xml:space="preserve">en gepraat </w:t>
      </w:r>
      <w:r>
        <w:t>wordt maar zo weinig concreets gedaan wordt als de substitutie tussen formele en informele zorg. Zowel het rijk als de zorgverze</w:t>
      </w:r>
      <w:r w:rsidR="00DD3399">
        <w:t>ke</w:t>
      </w:r>
      <w:r>
        <w:t xml:space="preserve">raars </w:t>
      </w:r>
      <w:r w:rsidR="00DD3399">
        <w:t>als</w:t>
      </w:r>
      <w:r>
        <w:t xml:space="preserve"> de geme</w:t>
      </w:r>
      <w:r w:rsidR="00DD3399">
        <w:t>e</w:t>
      </w:r>
      <w:r>
        <w:t>nt</w:t>
      </w:r>
      <w:r w:rsidR="00DD3399">
        <w:t>e</w:t>
      </w:r>
      <w:r>
        <w:t xml:space="preserve">n </w:t>
      </w:r>
      <w:r w:rsidR="00DD3399">
        <w:t>trekken zich terug</w:t>
      </w:r>
      <w:r>
        <w:t xml:space="preserve"> als het op betalen aankomt</w:t>
      </w:r>
      <w:r w:rsidR="00DD3399">
        <w:t>, terwijl de maatschappelijk business case van zorgzame buurten vaak heel positief is</w:t>
      </w:r>
      <w:r>
        <w:t>.</w:t>
      </w:r>
      <w:r w:rsidR="009505C3">
        <w:t xml:space="preserve"> Een geïnvesteerde euro verdient zich al snel dubbel terug. De omtrekkende bewegingen van de betalers leid</w:t>
      </w:r>
      <w:r w:rsidR="000F3B31">
        <w:t>en</w:t>
      </w:r>
      <w:r w:rsidR="009505C3">
        <w:t xml:space="preserve"> tot veel vertraging, </w:t>
      </w:r>
      <w:r w:rsidR="001D63AA">
        <w:t>ergernis</w:t>
      </w:r>
      <w:r w:rsidR="009505C3">
        <w:t xml:space="preserve"> of </w:t>
      </w:r>
      <w:r w:rsidR="006B4411">
        <w:t xml:space="preserve">– </w:t>
      </w:r>
      <w:r w:rsidR="009505C3">
        <w:t>erger</w:t>
      </w:r>
      <w:r w:rsidR="006B4411">
        <w:t xml:space="preserve"> -</w:t>
      </w:r>
      <w:r w:rsidR="009505C3">
        <w:t xml:space="preserve"> tot het uitvallen van vrijwilligers of stopzetten van initi</w:t>
      </w:r>
      <w:r w:rsidR="001D63AA">
        <w:t>a</w:t>
      </w:r>
      <w:r w:rsidR="009505C3">
        <w:t>tiev</w:t>
      </w:r>
      <w:r w:rsidR="001D63AA">
        <w:t>e</w:t>
      </w:r>
      <w:r w:rsidR="009505C3">
        <w:t xml:space="preserve">n. </w:t>
      </w:r>
      <w:r w:rsidR="00DD3399">
        <w:t xml:space="preserve">Door burgers vol aan het roer te zetten kan het </w:t>
      </w:r>
      <w:r w:rsidR="00DD3399">
        <w:lastRenderedPageBreak/>
        <w:t>zorgpersoneel zich richten op dingen die professionele inzet vereisen.</w:t>
      </w:r>
      <w:r w:rsidR="00297910">
        <w:t xml:space="preserve"> In de plannen van de</w:t>
      </w:r>
      <w:r w:rsidR="00EB289E">
        <w:t xml:space="preserve"> AZWA is er een kans om nu eindelijk eens te regelen dat middelen ook bij de buurt terecht komen en niet alleen bij de </w:t>
      </w:r>
      <w:r w:rsidR="006B4411">
        <w:t>(zorg)</w:t>
      </w:r>
      <w:r w:rsidR="00EB289E">
        <w:t>professionals</w:t>
      </w:r>
      <w:r w:rsidR="006B4411">
        <w:t xml:space="preserve"> zoals bij het IZA</w:t>
      </w:r>
      <w:r w:rsidR="00EB289E">
        <w:t>.</w:t>
      </w:r>
      <w:r w:rsidR="00297910">
        <w:t xml:space="preserve"> </w:t>
      </w:r>
      <w:r>
        <w:t xml:space="preserve"> </w:t>
      </w:r>
    </w:p>
    <w:p w:rsidR="004E2C06" w:rsidP="006C173C" w:rsidRDefault="006C173C" w14:paraId="2A41BB49" w14:textId="1C43AC85">
      <w:pPr>
        <w:pStyle w:val="Lijstalinea"/>
        <w:numPr>
          <w:ilvl w:val="0"/>
          <w:numId w:val="41"/>
        </w:numPr>
      </w:pPr>
      <w:r>
        <w:t>W</w:t>
      </w:r>
      <w:r w:rsidR="004E2C06">
        <w:t>erk aantrekkelijk maken</w:t>
      </w:r>
    </w:p>
    <w:p w:rsidR="006C173C" w:rsidP="006C173C" w:rsidRDefault="006C173C" w14:paraId="4D201758" w14:textId="5DB5D163">
      <w:r>
        <w:t xml:space="preserve">Veel professionals in de zorg klagen dat ze onvoldoende invloed hebben op de manier waarop ze hun werk verrichten. </w:t>
      </w:r>
      <w:r w:rsidR="004829E2">
        <w:t>Als werkgevers in de zorg maximaal gebruik maken van de mogelijkheden die er zijn</w:t>
      </w:r>
      <w:r w:rsidR="00297910">
        <w:t xml:space="preserve"> om daar verbeteringen in te brengen</w:t>
      </w:r>
      <w:r w:rsidR="004829E2">
        <w:t>, wordt het beroep aantrekkelijker.</w:t>
      </w:r>
    </w:p>
    <w:p w:rsidR="007A143B" w:rsidP="007A143B" w:rsidRDefault="007A143B" w14:paraId="648E3C8C" w14:textId="7E71C094">
      <w:pPr>
        <w:pStyle w:val="Lijstalinea"/>
        <w:numPr>
          <w:ilvl w:val="0"/>
          <w:numId w:val="41"/>
        </w:numPr>
      </w:pPr>
      <w:r>
        <w:t>Parttime</w:t>
      </w:r>
    </w:p>
    <w:p w:rsidR="001D59B4" w:rsidP="001D59B4" w:rsidRDefault="001D59B4" w14:paraId="08F92652" w14:textId="1FA541CB">
      <w:r>
        <w:t>Het gemiddelde dienstverband in deze sector bedraagt 67% van een fulltime dienstverband. Meer dan twee</w:t>
      </w:r>
      <w:r w:rsidR="002218BC">
        <w:t>-</w:t>
      </w:r>
      <w:r>
        <w:t>derde van de wijkverpleegkundigen werkt in deeltijd. Het zou goed zijn als een deel van de deeltijders hun uren uitbreiden. Tel uit je winst: niemand aantrekken, opleiden of inwerken. De mensen zijn er al.</w:t>
      </w:r>
    </w:p>
    <w:p w:rsidR="001D59B4" w:rsidP="001D59B4" w:rsidRDefault="001D59B4" w14:paraId="44798196" w14:textId="77B7324F">
      <w:r>
        <w:t>Er is één probleem. Het werk in de zorg is enorm opgeknipt</w:t>
      </w:r>
      <w:r w:rsidR="002D29F0">
        <w:t>, vooral in de wijkverpleging.</w:t>
      </w:r>
      <w:r>
        <w:t xml:space="preserve"> Zij die voltijds willen werken, moeten dan dubbele diensten draaien en dat is ondoenlijk. Met een herwaardering van generalisten kan er 's ochtends verzorging en 's middags begeleiding zijn, maar die oplossing strandt in financieringsperikelen, karige budgetten voor begeleiding en gebrek aan creativiteit om oplossingen te bedenken.</w:t>
      </w:r>
    </w:p>
    <w:p w:rsidRPr="006D076E" w:rsidR="00CC22EF" w:rsidP="006D076E" w:rsidRDefault="00CC22EF" w14:paraId="29E80412" w14:textId="2B14F5EB"/>
    <w:sectPr w:rsidRPr="006D076E" w:rsidR="00CC22EF" w:rsidSect="009F0F2F">
      <w:pgSz w:w="11906" w:h="16838"/>
      <w:pgMar w:top="1276" w:right="1247" w:bottom="1276" w:left="1758" w:header="284" w:footer="306"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5FE34" w14:textId="77777777" w:rsidR="004E2C06" w:rsidRDefault="004E2C06" w:rsidP="0039297D">
      <w:r>
        <w:separator/>
      </w:r>
    </w:p>
    <w:p w14:paraId="67E5EF13" w14:textId="77777777" w:rsidR="004E2C06" w:rsidRDefault="004E2C06" w:rsidP="0039297D"/>
  </w:endnote>
  <w:endnote w:type="continuationSeparator" w:id="0">
    <w:p w14:paraId="6C1EE65B" w14:textId="77777777" w:rsidR="004E2C06" w:rsidRDefault="004E2C06" w:rsidP="0039297D">
      <w:r>
        <w:continuationSeparator/>
      </w:r>
    </w:p>
    <w:p w14:paraId="78781516" w14:textId="77777777" w:rsidR="004E2C06" w:rsidRDefault="004E2C06" w:rsidP="00392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IN Light">
    <w:panose1 w:val="02020500000000000000"/>
    <w:charset w:val="00"/>
    <w:family w:val="roman"/>
    <w:pitch w:val="variable"/>
    <w:sig w:usb0="00000003" w:usb1="00000000" w:usb2="00000000" w:usb3="00000000" w:csb0="00000001" w:csb1="00000000"/>
  </w:font>
  <w:font w:name="DIN Alternate">
    <w:altName w:val="Calibri"/>
    <w:panose1 w:val="00000000000000000000"/>
    <w:charset w:val="00"/>
    <w:family w:val="modern"/>
    <w:notTrueType/>
    <w:pitch w:val="variable"/>
    <w:sig w:usb0="800000AF" w:usb1="40002048"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8358D" w14:textId="77777777" w:rsidR="004E2C06" w:rsidRDefault="004E2C06" w:rsidP="0039297D">
      <w:r>
        <w:separator/>
      </w:r>
    </w:p>
    <w:p w14:paraId="550B408E" w14:textId="77777777" w:rsidR="004E2C06" w:rsidRDefault="004E2C06" w:rsidP="0039297D"/>
  </w:footnote>
  <w:footnote w:type="continuationSeparator" w:id="0">
    <w:p w14:paraId="5F6F56E0" w14:textId="77777777" w:rsidR="004E2C06" w:rsidRDefault="004E2C06" w:rsidP="0039297D">
      <w:r>
        <w:continuationSeparator/>
      </w:r>
    </w:p>
    <w:p w14:paraId="4D64B414" w14:textId="77777777" w:rsidR="004E2C06" w:rsidRDefault="004E2C06" w:rsidP="003929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D0500"/>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0C86E90"/>
    <w:multiLevelType w:val="hybridMultilevel"/>
    <w:tmpl w:val="B38EE016"/>
    <w:lvl w:ilvl="0" w:tplc="4320B972">
      <w:start w:val="1"/>
      <w:numFmt w:val="decimal"/>
      <w:lvlText w:val="%1.1.1.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A9205D"/>
    <w:multiLevelType w:val="multilevel"/>
    <w:tmpl w:val="A5E82A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EE3291"/>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66B446A"/>
    <w:multiLevelType w:val="multilevel"/>
    <w:tmpl w:val="2E62BE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9092AE5"/>
    <w:multiLevelType w:val="hybridMultilevel"/>
    <w:tmpl w:val="4852DC88"/>
    <w:lvl w:ilvl="0" w:tplc="A52644B6">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ED0699"/>
    <w:multiLevelType w:val="hybridMultilevel"/>
    <w:tmpl w:val="5DC268EA"/>
    <w:lvl w:ilvl="0" w:tplc="53009192">
      <w:start w:val="1"/>
      <w:numFmt w:val="decimal"/>
      <w:lvlText w:val="%1.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0C1440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380003"/>
    <w:multiLevelType w:val="hybridMultilevel"/>
    <w:tmpl w:val="FC480BCC"/>
    <w:lvl w:ilvl="0" w:tplc="ED602F1A">
      <w:start w:val="1"/>
      <w:numFmt w:val="decimal"/>
      <w:pStyle w:val="Lijstalinea"/>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A456103"/>
    <w:multiLevelType w:val="hybridMultilevel"/>
    <w:tmpl w:val="E7FE77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13F04EE"/>
    <w:multiLevelType w:val="hybridMultilevel"/>
    <w:tmpl w:val="8ADA700A"/>
    <w:lvl w:ilvl="0" w:tplc="8F3EDEFE">
      <w:start w:val="1"/>
      <w:numFmt w:val="decimal"/>
      <w:lvlText w:val="%1.1.1.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28E3D8A"/>
    <w:multiLevelType w:val="hybridMultilevel"/>
    <w:tmpl w:val="46743020"/>
    <w:lvl w:ilvl="0" w:tplc="379E045E">
      <w:start w:val="1"/>
      <w:numFmt w:val="decimal"/>
      <w:lvlText w:val="%1."/>
      <w:lvlJc w:val="left"/>
      <w:pPr>
        <w:ind w:left="720" w:hanging="360"/>
      </w:pPr>
    </w:lvl>
    <w:lvl w:ilvl="1" w:tplc="F73080B8" w:tentative="1">
      <w:start w:val="1"/>
      <w:numFmt w:val="lowerLetter"/>
      <w:lvlText w:val="%2."/>
      <w:lvlJc w:val="left"/>
      <w:pPr>
        <w:ind w:left="1440" w:hanging="360"/>
      </w:pPr>
    </w:lvl>
    <w:lvl w:ilvl="2" w:tplc="7C5A18C4" w:tentative="1">
      <w:start w:val="1"/>
      <w:numFmt w:val="lowerRoman"/>
      <w:lvlText w:val="%3."/>
      <w:lvlJc w:val="right"/>
      <w:pPr>
        <w:ind w:left="2160" w:hanging="180"/>
      </w:pPr>
    </w:lvl>
    <w:lvl w:ilvl="3" w:tplc="6388D586" w:tentative="1">
      <w:start w:val="1"/>
      <w:numFmt w:val="decimal"/>
      <w:lvlText w:val="%4."/>
      <w:lvlJc w:val="left"/>
      <w:pPr>
        <w:ind w:left="2880" w:hanging="360"/>
      </w:pPr>
    </w:lvl>
    <w:lvl w:ilvl="4" w:tplc="FCFC0172" w:tentative="1">
      <w:start w:val="1"/>
      <w:numFmt w:val="lowerLetter"/>
      <w:lvlText w:val="%5."/>
      <w:lvlJc w:val="left"/>
      <w:pPr>
        <w:ind w:left="3600" w:hanging="360"/>
      </w:pPr>
    </w:lvl>
    <w:lvl w:ilvl="5" w:tplc="AEDA7528" w:tentative="1">
      <w:start w:val="1"/>
      <w:numFmt w:val="lowerRoman"/>
      <w:lvlText w:val="%6."/>
      <w:lvlJc w:val="right"/>
      <w:pPr>
        <w:ind w:left="4320" w:hanging="180"/>
      </w:pPr>
    </w:lvl>
    <w:lvl w:ilvl="6" w:tplc="ECCE1892" w:tentative="1">
      <w:start w:val="1"/>
      <w:numFmt w:val="decimal"/>
      <w:lvlText w:val="%7."/>
      <w:lvlJc w:val="left"/>
      <w:pPr>
        <w:ind w:left="5040" w:hanging="360"/>
      </w:pPr>
    </w:lvl>
    <w:lvl w:ilvl="7" w:tplc="00D08F48" w:tentative="1">
      <w:start w:val="1"/>
      <w:numFmt w:val="lowerLetter"/>
      <w:lvlText w:val="%8."/>
      <w:lvlJc w:val="left"/>
      <w:pPr>
        <w:ind w:left="5760" w:hanging="360"/>
      </w:pPr>
    </w:lvl>
    <w:lvl w:ilvl="8" w:tplc="3CC83414" w:tentative="1">
      <w:start w:val="1"/>
      <w:numFmt w:val="lowerRoman"/>
      <w:lvlText w:val="%9."/>
      <w:lvlJc w:val="right"/>
      <w:pPr>
        <w:ind w:left="6480" w:hanging="180"/>
      </w:pPr>
    </w:lvl>
  </w:abstractNum>
  <w:abstractNum w:abstractNumId="12" w15:restartNumberingAfterBreak="0">
    <w:nsid w:val="33527CEB"/>
    <w:multiLevelType w:val="multilevel"/>
    <w:tmpl w:val="22602830"/>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3" w15:restartNumberingAfterBreak="0">
    <w:nsid w:val="33F45E36"/>
    <w:multiLevelType w:val="multilevel"/>
    <w:tmpl w:val="F17CB6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56690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C7298A"/>
    <w:multiLevelType w:val="multilevel"/>
    <w:tmpl w:val="8DF20A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C855B8"/>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E177FF9"/>
    <w:multiLevelType w:val="hybridMultilevel"/>
    <w:tmpl w:val="A8100980"/>
    <w:lvl w:ilvl="0" w:tplc="DF903956">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95A11D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3E492F"/>
    <w:multiLevelType w:val="hybridMultilevel"/>
    <w:tmpl w:val="AE06BB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9BD5524"/>
    <w:multiLevelType w:val="hybridMultilevel"/>
    <w:tmpl w:val="89201746"/>
    <w:lvl w:ilvl="0" w:tplc="BADC39A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F210C8B"/>
    <w:multiLevelType w:val="multilevel"/>
    <w:tmpl w:val="DBE212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E25F75"/>
    <w:multiLevelType w:val="hybridMultilevel"/>
    <w:tmpl w:val="A8CC3A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1A64491"/>
    <w:multiLevelType w:val="multilevel"/>
    <w:tmpl w:val="40A8DE12"/>
    <w:lvl w:ilvl="0">
      <w:start w:val="1"/>
      <w:numFmt w:val="decimal"/>
      <w:pStyle w:val="Kop1"/>
      <w:lvlText w:val="%1"/>
      <w:lvlJc w:val="left"/>
      <w:pPr>
        <w:ind w:left="720" w:hanging="360"/>
      </w:pPr>
      <w:rPr>
        <w:rFonts w:hint="default"/>
      </w:rPr>
    </w:lvl>
    <w:lvl w:ilvl="1">
      <w:start w:val="1"/>
      <w:numFmt w:val="decimal"/>
      <w:pStyle w:val="Kop2"/>
      <w:isLgl/>
      <w:lvlText w:val="%1.%2"/>
      <w:lvlJc w:val="left"/>
      <w:pPr>
        <w:ind w:left="720" w:hanging="360"/>
      </w:pPr>
      <w:rPr>
        <w:rFonts w:hint="default"/>
      </w:rPr>
    </w:lvl>
    <w:lvl w:ilvl="2">
      <w:start w:val="1"/>
      <w:numFmt w:val="decimal"/>
      <w:pStyle w:val="Kop3"/>
      <w:isLgl/>
      <w:lvlText w:val="%1.%2.%3"/>
      <w:lvlJc w:val="left"/>
      <w:pPr>
        <w:ind w:left="1080" w:hanging="720"/>
      </w:pPr>
      <w:rPr>
        <w:rFonts w:hint="default"/>
      </w:rPr>
    </w:lvl>
    <w:lvl w:ilvl="3">
      <w:start w:val="1"/>
      <w:numFmt w:val="decimal"/>
      <w:pStyle w:val="Kop4"/>
      <w:isLgl/>
      <w:lvlText w:val="%1.%2.%3.%4"/>
      <w:lvlJc w:val="left"/>
      <w:pPr>
        <w:ind w:left="1080" w:hanging="720"/>
      </w:pPr>
      <w:rPr>
        <w:rFonts w:hint="default"/>
      </w:rPr>
    </w:lvl>
    <w:lvl w:ilvl="4">
      <w:start w:val="1"/>
      <w:numFmt w:val="decimal"/>
      <w:pStyle w:val="Kop5"/>
      <w:isLgl/>
      <w:lvlText w:val="%1.%2.%3.%4.%5"/>
      <w:lvlJc w:val="left"/>
      <w:pPr>
        <w:ind w:left="1440" w:hanging="1080"/>
      </w:pPr>
      <w:rPr>
        <w:rFonts w:hint="default"/>
      </w:rPr>
    </w:lvl>
    <w:lvl w:ilvl="5">
      <w:start w:val="1"/>
      <w:numFmt w:val="decimal"/>
      <w:pStyle w:val="Kop6"/>
      <w:isLgl/>
      <w:lvlText w:val="%1.%2.%3.%4.%5.%6"/>
      <w:lvlJc w:val="left"/>
      <w:pPr>
        <w:ind w:left="1800" w:hanging="1440"/>
      </w:pPr>
      <w:rPr>
        <w:rFonts w:hint="default"/>
      </w:rPr>
    </w:lvl>
    <w:lvl w:ilvl="6">
      <w:start w:val="1"/>
      <w:numFmt w:val="decimal"/>
      <w:pStyle w:val="Kop7"/>
      <w:isLgl/>
      <w:lvlText w:val="%1.%2.%3.%4.%5.%6.%7"/>
      <w:lvlJc w:val="left"/>
      <w:pPr>
        <w:ind w:left="1800" w:hanging="1440"/>
      </w:pPr>
      <w:rPr>
        <w:rFonts w:hint="default"/>
      </w:rPr>
    </w:lvl>
    <w:lvl w:ilvl="7">
      <w:start w:val="1"/>
      <w:numFmt w:val="decimal"/>
      <w:pStyle w:val="Kop8"/>
      <w:isLgl/>
      <w:lvlText w:val="%1.%2.%3.%4.%5.%6.%7.%8"/>
      <w:lvlJc w:val="left"/>
      <w:pPr>
        <w:ind w:left="2160" w:hanging="1800"/>
      </w:pPr>
    </w:lvl>
    <w:lvl w:ilvl="8">
      <w:start w:val="1"/>
      <w:numFmt w:val="decimal"/>
      <w:pStyle w:val="Kop9"/>
      <w:isLgl/>
      <w:lvlText w:val="%1.%2.%3.%4.%5.%6.%7.%8.%9"/>
      <w:lvlJc w:val="left"/>
      <w:pPr>
        <w:ind w:left="2160" w:hanging="1800"/>
      </w:pPr>
      <w:rPr>
        <w:rFonts w:hint="default"/>
      </w:rPr>
    </w:lvl>
  </w:abstractNum>
  <w:abstractNum w:abstractNumId="24" w15:restartNumberingAfterBreak="0">
    <w:nsid w:val="722417E9"/>
    <w:multiLevelType w:val="multilevel"/>
    <w:tmpl w:val="490495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7246D03"/>
    <w:multiLevelType w:val="hybridMultilevel"/>
    <w:tmpl w:val="A7D64A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9573EBD"/>
    <w:multiLevelType w:val="hybridMultilevel"/>
    <w:tmpl w:val="3E00F8DA"/>
    <w:lvl w:ilvl="0" w:tplc="B1408E20">
      <w:start w:val="1"/>
      <w:numFmt w:val="decimal"/>
      <w:lvlText w:val="%1."/>
      <w:lvlJc w:val="left"/>
      <w:pPr>
        <w:ind w:left="720" w:hanging="360"/>
      </w:pPr>
    </w:lvl>
    <w:lvl w:ilvl="1" w:tplc="C79EABFE" w:tentative="1">
      <w:start w:val="1"/>
      <w:numFmt w:val="lowerLetter"/>
      <w:lvlText w:val="%2."/>
      <w:lvlJc w:val="left"/>
      <w:pPr>
        <w:ind w:left="1440" w:hanging="360"/>
      </w:pPr>
    </w:lvl>
    <w:lvl w:ilvl="2" w:tplc="C08C52B4" w:tentative="1">
      <w:start w:val="1"/>
      <w:numFmt w:val="lowerRoman"/>
      <w:lvlText w:val="%3."/>
      <w:lvlJc w:val="right"/>
      <w:pPr>
        <w:ind w:left="2160" w:hanging="180"/>
      </w:pPr>
    </w:lvl>
    <w:lvl w:ilvl="3" w:tplc="2396A9D6" w:tentative="1">
      <w:start w:val="1"/>
      <w:numFmt w:val="decimal"/>
      <w:lvlText w:val="%4."/>
      <w:lvlJc w:val="left"/>
      <w:pPr>
        <w:ind w:left="2880" w:hanging="360"/>
      </w:pPr>
    </w:lvl>
    <w:lvl w:ilvl="4" w:tplc="E34C8782" w:tentative="1">
      <w:start w:val="1"/>
      <w:numFmt w:val="lowerLetter"/>
      <w:lvlText w:val="%5."/>
      <w:lvlJc w:val="left"/>
      <w:pPr>
        <w:ind w:left="3600" w:hanging="360"/>
      </w:pPr>
    </w:lvl>
    <w:lvl w:ilvl="5" w:tplc="F6189C5E" w:tentative="1">
      <w:start w:val="1"/>
      <w:numFmt w:val="lowerRoman"/>
      <w:lvlText w:val="%6."/>
      <w:lvlJc w:val="right"/>
      <w:pPr>
        <w:ind w:left="4320" w:hanging="180"/>
      </w:pPr>
    </w:lvl>
    <w:lvl w:ilvl="6" w:tplc="728AAC4E" w:tentative="1">
      <w:start w:val="1"/>
      <w:numFmt w:val="decimal"/>
      <w:lvlText w:val="%7."/>
      <w:lvlJc w:val="left"/>
      <w:pPr>
        <w:ind w:left="5040" w:hanging="360"/>
      </w:pPr>
    </w:lvl>
    <w:lvl w:ilvl="7" w:tplc="D4E4AE14" w:tentative="1">
      <w:start w:val="1"/>
      <w:numFmt w:val="lowerLetter"/>
      <w:lvlText w:val="%8."/>
      <w:lvlJc w:val="left"/>
      <w:pPr>
        <w:ind w:left="5760" w:hanging="360"/>
      </w:pPr>
    </w:lvl>
    <w:lvl w:ilvl="8" w:tplc="AF54A9A2" w:tentative="1">
      <w:start w:val="1"/>
      <w:numFmt w:val="lowerRoman"/>
      <w:lvlText w:val="%9."/>
      <w:lvlJc w:val="right"/>
      <w:pPr>
        <w:ind w:left="6480" w:hanging="180"/>
      </w:pPr>
    </w:lvl>
  </w:abstractNum>
  <w:abstractNum w:abstractNumId="27" w15:restartNumberingAfterBreak="0">
    <w:nsid w:val="7BEC5FFA"/>
    <w:multiLevelType w:val="hybridMultilevel"/>
    <w:tmpl w:val="48EE6134"/>
    <w:lvl w:ilvl="0" w:tplc="0AF6DB8C">
      <w:start w:val="1"/>
      <w:numFmt w:val="decimal"/>
      <w:lvlText w:val="%1.1.1.1.1."/>
      <w:lvlJc w:val="left"/>
      <w:pPr>
        <w:ind w:left="705" w:hanging="360"/>
      </w:pPr>
      <w:rPr>
        <w:rFonts w:hint="default"/>
      </w:rPr>
    </w:lvl>
    <w:lvl w:ilvl="1" w:tplc="04130019" w:tentative="1">
      <w:start w:val="1"/>
      <w:numFmt w:val="lowerLetter"/>
      <w:lvlText w:val="%2."/>
      <w:lvlJc w:val="left"/>
      <w:pPr>
        <w:ind w:left="1425" w:hanging="360"/>
      </w:pPr>
    </w:lvl>
    <w:lvl w:ilvl="2" w:tplc="0413001B" w:tentative="1">
      <w:start w:val="1"/>
      <w:numFmt w:val="lowerRoman"/>
      <w:lvlText w:val="%3."/>
      <w:lvlJc w:val="right"/>
      <w:pPr>
        <w:ind w:left="2145" w:hanging="180"/>
      </w:pPr>
    </w:lvl>
    <w:lvl w:ilvl="3" w:tplc="0413000F" w:tentative="1">
      <w:start w:val="1"/>
      <w:numFmt w:val="decimal"/>
      <w:lvlText w:val="%4."/>
      <w:lvlJc w:val="left"/>
      <w:pPr>
        <w:ind w:left="2865" w:hanging="360"/>
      </w:pPr>
    </w:lvl>
    <w:lvl w:ilvl="4" w:tplc="04130019" w:tentative="1">
      <w:start w:val="1"/>
      <w:numFmt w:val="lowerLetter"/>
      <w:lvlText w:val="%5."/>
      <w:lvlJc w:val="left"/>
      <w:pPr>
        <w:ind w:left="3585" w:hanging="360"/>
      </w:pPr>
    </w:lvl>
    <w:lvl w:ilvl="5" w:tplc="0413001B" w:tentative="1">
      <w:start w:val="1"/>
      <w:numFmt w:val="lowerRoman"/>
      <w:lvlText w:val="%6."/>
      <w:lvlJc w:val="right"/>
      <w:pPr>
        <w:ind w:left="4305" w:hanging="180"/>
      </w:pPr>
    </w:lvl>
    <w:lvl w:ilvl="6" w:tplc="0413000F" w:tentative="1">
      <w:start w:val="1"/>
      <w:numFmt w:val="decimal"/>
      <w:lvlText w:val="%7."/>
      <w:lvlJc w:val="left"/>
      <w:pPr>
        <w:ind w:left="5025" w:hanging="360"/>
      </w:pPr>
    </w:lvl>
    <w:lvl w:ilvl="7" w:tplc="04130019" w:tentative="1">
      <w:start w:val="1"/>
      <w:numFmt w:val="lowerLetter"/>
      <w:lvlText w:val="%8."/>
      <w:lvlJc w:val="left"/>
      <w:pPr>
        <w:ind w:left="5745" w:hanging="360"/>
      </w:pPr>
    </w:lvl>
    <w:lvl w:ilvl="8" w:tplc="0413001B" w:tentative="1">
      <w:start w:val="1"/>
      <w:numFmt w:val="lowerRoman"/>
      <w:lvlText w:val="%9."/>
      <w:lvlJc w:val="right"/>
      <w:pPr>
        <w:ind w:left="6465" w:hanging="180"/>
      </w:pPr>
    </w:lvl>
  </w:abstractNum>
  <w:num w:numId="1" w16cid:durableId="802387156">
    <w:abstractNumId w:val="4"/>
  </w:num>
  <w:num w:numId="2" w16cid:durableId="1421411398">
    <w:abstractNumId w:val="4"/>
  </w:num>
  <w:num w:numId="3" w16cid:durableId="1882328734">
    <w:abstractNumId w:val="4"/>
  </w:num>
  <w:num w:numId="4" w16cid:durableId="4718969">
    <w:abstractNumId w:val="4"/>
  </w:num>
  <w:num w:numId="5" w16cid:durableId="1115904659">
    <w:abstractNumId w:val="12"/>
  </w:num>
  <w:num w:numId="6" w16cid:durableId="1148327632">
    <w:abstractNumId w:val="4"/>
  </w:num>
  <w:num w:numId="7" w16cid:durableId="657075036">
    <w:abstractNumId w:val="4"/>
  </w:num>
  <w:num w:numId="8" w16cid:durableId="1054081234">
    <w:abstractNumId w:val="11"/>
  </w:num>
  <w:num w:numId="9" w16cid:durableId="2054768612">
    <w:abstractNumId w:val="18"/>
  </w:num>
  <w:num w:numId="10" w16cid:durableId="912275177">
    <w:abstractNumId w:val="24"/>
  </w:num>
  <w:num w:numId="11" w16cid:durableId="1409959912">
    <w:abstractNumId w:val="21"/>
  </w:num>
  <w:num w:numId="12" w16cid:durableId="1909223856">
    <w:abstractNumId w:val="4"/>
  </w:num>
  <w:num w:numId="13" w16cid:durableId="1353259655">
    <w:abstractNumId w:val="15"/>
  </w:num>
  <w:num w:numId="14" w16cid:durableId="102576931">
    <w:abstractNumId w:val="26"/>
  </w:num>
  <w:num w:numId="15" w16cid:durableId="1022781403">
    <w:abstractNumId w:val="14"/>
  </w:num>
  <w:num w:numId="16" w16cid:durableId="714042067">
    <w:abstractNumId w:val="13"/>
  </w:num>
  <w:num w:numId="17" w16cid:durableId="1901819662">
    <w:abstractNumId w:val="7"/>
  </w:num>
  <w:num w:numId="18" w16cid:durableId="1250850905">
    <w:abstractNumId w:val="2"/>
  </w:num>
  <w:num w:numId="19" w16cid:durableId="1453091823">
    <w:abstractNumId w:val="15"/>
  </w:num>
  <w:num w:numId="20" w16cid:durableId="24254101">
    <w:abstractNumId w:val="15"/>
  </w:num>
  <w:num w:numId="21" w16cid:durableId="69500747">
    <w:abstractNumId w:val="2"/>
  </w:num>
  <w:num w:numId="22" w16cid:durableId="1165172667">
    <w:abstractNumId w:val="5"/>
  </w:num>
  <w:num w:numId="23" w16cid:durableId="306129448">
    <w:abstractNumId w:val="27"/>
  </w:num>
  <w:num w:numId="24" w16cid:durableId="1127625">
    <w:abstractNumId w:val="20"/>
  </w:num>
  <w:num w:numId="25" w16cid:durableId="1406418933">
    <w:abstractNumId w:val="6"/>
  </w:num>
  <w:num w:numId="26" w16cid:durableId="661861086">
    <w:abstractNumId w:val="6"/>
    <w:lvlOverride w:ilvl="0">
      <w:startOverride w:val="1"/>
    </w:lvlOverride>
  </w:num>
  <w:num w:numId="27" w16cid:durableId="2082674215">
    <w:abstractNumId w:val="6"/>
    <w:lvlOverride w:ilvl="0">
      <w:startOverride w:val="1"/>
    </w:lvlOverride>
  </w:num>
  <w:num w:numId="28" w16cid:durableId="511795500">
    <w:abstractNumId w:val="6"/>
    <w:lvlOverride w:ilvl="0">
      <w:startOverride w:val="1"/>
    </w:lvlOverride>
  </w:num>
  <w:num w:numId="29" w16cid:durableId="533463271">
    <w:abstractNumId w:val="1"/>
  </w:num>
  <w:num w:numId="30" w16cid:durableId="129442370">
    <w:abstractNumId w:val="10"/>
  </w:num>
  <w:num w:numId="31" w16cid:durableId="265618195">
    <w:abstractNumId w:val="17"/>
  </w:num>
  <w:num w:numId="32" w16cid:durableId="748582792">
    <w:abstractNumId w:val="23"/>
  </w:num>
  <w:num w:numId="33" w16cid:durableId="1168903571">
    <w:abstractNumId w:val="23"/>
  </w:num>
  <w:num w:numId="34" w16cid:durableId="1437824587">
    <w:abstractNumId w:val="8"/>
  </w:num>
  <w:num w:numId="35" w16cid:durableId="1833717361">
    <w:abstractNumId w:val="25"/>
  </w:num>
  <w:num w:numId="36" w16cid:durableId="2101371001">
    <w:abstractNumId w:val="19"/>
  </w:num>
  <w:num w:numId="37" w16cid:durableId="1153182862">
    <w:abstractNumId w:val="9"/>
  </w:num>
  <w:num w:numId="38" w16cid:durableId="387656634">
    <w:abstractNumId w:val="16"/>
  </w:num>
  <w:num w:numId="39" w16cid:durableId="1933388387">
    <w:abstractNumId w:val="0"/>
  </w:num>
  <w:num w:numId="40" w16cid:durableId="1733771853">
    <w:abstractNumId w:val="3"/>
  </w:num>
  <w:num w:numId="41" w16cid:durableId="19644543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06"/>
    <w:rsid w:val="000010E3"/>
    <w:rsid w:val="0001173B"/>
    <w:rsid w:val="0002194F"/>
    <w:rsid w:val="00032419"/>
    <w:rsid w:val="00034400"/>
    <w:rsid w:val="000346CE"/>
    <w:rsid w:val="00034CFE"/>
    <w:rsid w:val="00040166"/>
    <w:rsid w:val="00047A96"/>
    <w:rsid w:val="00062105"/>
    <w:rsid w:val="00065B4A"/>
    <w:rsid w:val="000678A5"/>
    <w:rsid w:val="000678F3"/>
    <w:rsid w:val="000723FF"/>
    <w:rsid w:val="00081AD8"/>
    <w:rsid w:val="00081CDD"/>
    <w:rsid w:val="000864E7"/>
    <w:rsid w:val="00092A80"/>
    <w:rsid w:val="000A1FF7"/>
    <w:rsid w:val="000A3B7B"/>
    <w:rsid w:val="000A4D36"/>
    <w:rsid w:val="000A672C"/>
    <w:rsid w:val="000A70DA"/>
    <w:rsid w:val="000C1280"/>
    <w:rsid w:val="000C6A44"/>
    <w:rsid w:val="000D07DE"/>
    <w:rsid w:val="000D146E"/>
    <w:rsid w:val="000D62A9"/>
    <w:rsid w:val="000D70CD"/>
    <w:rsid w:val="000E20B9"/>
    <w:rsid w:val="000E2885"/>
    <w:rsid w:val="000E28EE"/>
    <w:rsid w:val="000E2F0E"/>
    <w:rsid w:val="000E4B9A"/>
    <w:rsid w:val="000E7D7E"/>
    <w:rsid w:val="000F3B31"/>
    <w:rsid w:val="000F6AB9"/>
    <w:rsid w:val="00101E12"/>
    <w:rsid w:val="00101F50"/>
    <w:rsid w:val="00104607"/>
    <w:rsid w:val="00105D30"/>
    <w:rsid w:val="00110A29"/>
    <w:rsid w:val="00116CE7"/>
    <w:rsid w:val="001235CF"/>
    <w:rsid w:val="00123C46"/>
    <w:rsid w:val="00124CC1"/>
    <w:rsid w:val="001277CE"/>
    <w:rsid w:val="00133608"/>
    <w:rsid w:val="00136969"/>
    <w:rsid w:val="00137DBB"/>
    <w:rsid w:val="0014692C"/>
    <w:rsid w:val="00160FDD"/>
    <w:rsid w:val="00165167"/>
    <w:rsid w:val="00171CAE"/>
    <w:rsid w:val="00174A19"/>
    <w:rsid w:val="0018654B"/>
    <w:rsid w:val="0019124E"/>
    <w:rsid w:val="001916D7"/>
    <w:rsid w:val="00196306"/>
    <w:rsid w:val="00197B9C"/>
    <w:rsid w:val="001A0C57"/>
    <w:rsid w:val="001A148A"/>
    <w:rsid w:val="001A6B39"/>
    <w:rsid w:val="001B1951"/>
    <w:rsid w:val="001B48E1"/>
    <w:rsid w:val="001B4B11"/>
    <w:rsid w:val="001B4DD6"/>
    <w:rsid w:val="001B5707"/>
    <w:rsid w:val="001C2856"/>
    <w:rsid w:val="001C286B"/>
    <w:rsid w:val="001C2CCD"/>
    <w:rsid w:val="001C36E3"/>
    <w:rsid w:val="001C4470"/>
    <w:rsid w:val="001C5827"/>
    <w:rsid w:val="001D00B4"/>
    <w:rsid w:val="001D07CE"/>
    <w:rsid w:val="001D59B4"/>
    <w:rsid w:val="001D63AA"/>
    <w:rsid w:val="001D7BA6"/>
    <w:rsid w:val="001E0455"/>
    <w:rsid w:val="001E1109"/>
    <w:rsid w:val="001E3F03"/>
    <w:rsid w:val="001F1CB0"/>
    <w:rsid w:val="001F1E74"/>
    <w:rsid w:val="002013C3"/>
    <w:rsid w:val="00204BCE"/>
    <w:rsid w:val="002064BB"/>
    <w:rsid w:val="00215BD0"/>
    <w:rsid w:val="002206A2"/>
    <w:rsid w:val="002218BC"/>
    <w:rsid w:val="002247B5"/>
    <w:rsid w:val="00225753"/>
    <w:rsid w:val="00230BD2"/>
    <w:rsid w:val="0023130D"/>
    <w:rsid w:val="0023586E"/>
    <w:rsid w:val="00251F5E"/>
    <w:rsid w:val="0025786E"/>
    <w:rsid w:val="002613C1"/>
    <w:rsid w:val="00261C61"/>
    <w:rsid w:val="00267BD8"/>
    <w:rsid w:val="002708E0"/>
    <w:rsid w:val="00272029"/>
    <w:rsid w:val="00273F6F"/>
    <w:rsid w:val="002743A5"/>
    <w:rsid w:val="00274BA2"/>
    <w:rsid w:val="00275900"/>
    <w:rsid w:val="00276F13"/>
    <w:rsid w:val="0028164A"/>
    <w:rsid w:val="00281CB5"/>
    <w:rsid w:val="00284649"/>
    <w:rsid w:val="002849CB"/>
    <w:rsid w:val="00285766"/>
    <w:rsid w:val="00286429"/>
    <w:rsid w:val="00292A4F"/>
    <w:rsid w:val="002932E1"/>
    <w:rsid w:val="00293E7D"/>
    <w:rsid w:val="00294BAA"/>
    <w:rsid w:val="00297910"/>
    <w:rsid w:val="002A09B1"/>
    <w:rsid w:val="002A74E7"/>
    <w:rsid w:val="002B365B"/>
    <w:rsid w:val="002B7F53"/>
    <w:rsid w:val="002C17CF"/>
    <w:rsid w:val="002D29F0"/>
    <w:rsid w:val="002D6240"/>
    <w:rsid w:val="002D6C00"/>
    <w:rsid w:val="002E12E0"/>
    <w:rsid w:val="002E4F7E"/>
    <w:rsid w:val="002E5325"/>
    <w:rsid w:val="002E7E96"/>
    <w:rsid w:val="002F34E9"/>
    <w:rsid w:val="002F7CB2"/>
    <w:rsid w:val="0030224E"/>
    <w:rsid w:val="00302F09"/>
    <w:rsid w:val="00314235"/>
    <w:rsid w:val="00316DBC"/>
    <w:rsid w:val="00317B8A"/>
    <w:rsid w:val="0032086C"/>
    <w:rsid w:val="00327FDF"/>
    <w:rsid w:val="00330999"/>
    <w:rsid w:val="00347F96"/>
    <w:rsid w:val="00354723"/>
    <w:rsid w:val="00354E20"/>
    <w:rsid w:val="00355586"/>
    <w:rsid w:val="003562C2"/>
    <w:rsid w:val="003576C9"/>
    <w:rsid w:val="00357AB5"/>
    <w:rsid w:val="003608B2"/>
    <w:rsid w:val="00361493"/>
    <w:rsid w:val="00362C19"/>
    <w:rsid w:val="003649D6"/>
    <w:rsid w:val="00373B97"/>
    <w:rsid w:val="00374EEB"/>
    <w:rsid w:val="003758AA"/>
    <w:rsid w:val="00380137"/>
    <w:rsid w:val="00380AB9"/>
    <w:rsid w:val="003838C3"/>
    <w:rsid w:val="00383B71"/>
    <w:rsid w:val="00384256"/>
    <w:rsid w:val="0039297D"/>
    <w:rsid w:val="003A00EB"/>
    <w:rsid w:val="003A0BB0"/>
    <w:rsid w:val="003A1A50"/>
    <w:rsid w:val="003A4065"/>
    <w:rsid w:val="003A561E"/>
    <w:rsid w:val="003A5BF2"/>
    <w:rsid w:val="003A776C"/>
    <w:rsid w:val="003B4C34"/>
    <w:rsid w:val="003C374D"/>
    <w:rsid w:val="003C3DC8"/>
    <w:rsid w:val="003D4A94"/>
    <w:rsid w:val="003D7CA4"/>
    <w:rsid w:val="003E0971"/>
    <w:rsid w:val="003E0AF1"/>
    <w:rsid w:val="003E5784"/>
    <w:rsid w:val="003F3E22"/>
    <w:rsid w:val="00402BA9"/>
    <w:rsid w:val="004046C8"/>
    <w:rsid w:val="004055B4"/>
    <w:rsid w:val="00405EFC"/>
    <w:rsid w:val="00411AE0"/>
    <w:rsid w:val="00415C72"/>
    <w:rsid w:val="00420ADF"/>
    <w:rsid w:val="00423069"/>
    <w:rsid w:val="00423FEA"/>
    <w:rsid w:val="004277BA"/>
    <w:rsid w:val="00432539"/>
    <w:rsid w:val="00432A7D"/>
    <w:rsid w:val="00436BF4"/>
    <w:rsid w:val="004431BE"/>
    <w:rsid w:val="00452A8C"/>
    <w:rsid w:val="00452E98"/>
    <w:rsid w:val="004552C8"/>
    <w:rsid w:val="00460688"/>
    <w:rsid w:val="0046340E"/>
    <w:rsid w:val="00463569"/>
    <w:rsid w:val="00463E46"/>
    <w:rsid w:val="00464D7A"/>
    <w:rsid w:val="004669F5"/>
    <w:rsid w:val="0047079B"/>
    <w:rsid w:val="00472AAE"/>
    <w:rsid w:val="00474D91"/>
    <w:rsid w:val="00474F74"/>
    <w:rsid w:val="004768AB"/>
    <w:rsid w:val="00477A49"/>
    <w:rsid w:val="004829E2"/>
    <w:rsid w:val="00483916"/>
    <w:rsid w:val="00484311"/>
    <w:rsid w:val="00484777"/>
    <w:rsid w:val="00495CE7"/>
    <w:rsid w:val="004A471C"/>
    <w:rsid w:val="004A6BBD"/>
    <w:rsid w:val="004A6FF4"/>
    <w:rsid w:val="004A79FF"/>
    <w:rsid w:val="004B5B1B"/>
    <w:rsid w:val="004C0164"/>
    <w:rsid w:val="004C2B9C"/>
    <w:rsid w:val="004C2C17"/>
    <w:rsid w:val="004D0404"/>
    <w:rsid w:val="004D0702"/>
    <w:rsid w:val="004D0E65"/>
    <w:rsid w:val="004D3F31"/>
    <w:rsid w:val="004D50A0"/>
    <w:rsid w:val="004E20E9"/>
    <w:rsid w:val="004E2C06"/>
    <w:rsid w:val="004E3190"/>
    <w:rsid w:val="004F10B4"/>
    <w:rsid w:val="004F328B"/>
    <w:rsid w:val="00501FD9"/>
    <w:rsid w:val="00503306"/>
    <w:rsid w:val="0050648D"/>
    <w:rsid w:val="0052060C"/>
    <w:rsid w:val="00521EBE"/>
    <w:rsid w:val="00522201"/>
    <w:rsid w:val="00524547"/>
    <w:rsid w:val="00530EAF"/>
    <w:rsid w:val="00535955"/>
    <w:rsid w:val="00537030"/>
    <w:rsid w:val="00542B2B"/>
    <w:rsid w:val="00546B8E"/>
    <w:rsid w:val="00551FA3"/>
    <w:rsid w:val="005535C0"/>
    <w:rsid w:val="00556CF2"/>
    <w:rsid w:val="00557ED0"/>
    <w:rsid w:val="005612C6"/>
    <w:rsid w:val="00574125"/>
    <w:rsid w:val="00575BCB"/>
    <w:rsid w:val="00577447"/>
    <w:rsid w:val="00581E35"/>
    <w:rsid w:val="005860CE"/>
    <w:rsid w:val="00596EC6"/>
    <w:rsid w:val="005A1985"/>
    <w:rsid w:val="005B329B"/>
    <w:rsid w:val="005C3DB2"/>
    <w:rsid w:val="005C6577"/>
    <w:rsid w:val="005C6965"/>
    <w:rsid w:val="005C7F9B"/>
    <w:rsid w:val="005D6299"/>
    <w:rsid w:val="005D7A3F"/>
    <w:rsid w:val="005E0304"/>
    <w:rsid w:val="005E21D5"/>
    <w:rsid w:val="005E3980"/>
    <w:rsid w:val="005E5500"/>
    <w:rsid w:val="005F174C"/>
    <w:rsid w:val="005F4418"/>
    <w:rsid w:val="005F68C0"/>
    <w:rsid w:val="005F79FF"/>
    <w:rsid w:val="00600530"/>
    <w:rsid w:val="00613B6D"/>
    <w:rsid w:val="0061771F"/>
    <w:rsid w:val="006202C1"/>
    <w:rsid w:val="00622752"/>
    <w:rsid w:val="0062407F"/>
    <w:rsid w:val="00626BDB"/>
    <w:rsid w:val="00626EC9"/>
    <w:rsid w:val="00633E30"/>
    <w:rsid w:val="0064089D"/>
    <w:rsid w:val="006418D4"/>
    <w:rsid w:val="00641EF4"/>
    <w:rsid w:val="00646167"/>
    <w:rsid w:val="006462EB"/>
    <w:rsid w:val="00647330"/>
    <w:rsid w:val="00651A92"/>
    <w:rsid w:val="00651D9A"/>
    <w:rsid w:val="006545EA"/>
    <w:rsid w:val="00657296"/>
    <w:rsid w:val="006605F3"/>
    <w:rsid w:val="00660AF1"/>
    <w:rsid w:val="006642A3"/>
    <w:rsid w:val="00664697"/>
    <w:rsid w:val="006647C8"/>
    <w:rsid w:val="006674DA"/>
    <w:rsid w:val="00671962"/>
    <w:rsid w:val="00676A6C"/>
    <w:rsid w:val="006777D4"/>
    <w:rsid w:val="0068440D"/>
    <w:rsid w:val="00686575"/>
    <w:rsid w:val="00686603"/>
    <w:rsid w:val="0069264F"/>
    <w:rsid w:val="006946C5"/>
    <w:rsid w:val="00694840"/>
    <w:rsid w:val="00695351"/>
    <w:rsid w:val="00695375"/>
    <w:rsid w:val="00695EE0"/>
    <w:rsid w:val="00696E07"/>
    <w:rsid w:val="006A0F7F"/>
    <w:rsid w:val="006A27BF"/>
    <w:rsid w:val="006A5F6A"/>
    <w:rsid w:val="006B0E0E"/>
    <w:rsid w:val="006B2827"/>
    <w:rsid w:val="006B368E"/>
    <w:rsid w:val="006B4411"/>
    <w:rsid w:val="006B4CDE"/>
    <w:rsid w:val="006B5B6E"/>
    <w:rsid w:val="006C035E"/>
    <w:rsid w:val="006C0D2E"/>
    <w:rsid w:val="006C173C"/>
    <w:rsid w:val="006C2534"/>
    <w:rsid w:val="006C38FA"/>
    <w:rsid w:val="006D076E"/>
    <w:rsid w:val="006D10F9"/>
    <w:rsid w:val="006D3055"/>
    <w:rsid w:val="006D497E"/>
    <w:rsid w:val="006D6D46"/>
    <w:rsid w:val="006E0424"/>
    <w:rsid w:val="006E37CE"/>
    <w:rsid w:val="006E59B3"/>
    <w:rsid w:val="00703372"/>
    <w:rsid w:val="007045B4"/>
    <w:rsid w:val="00713682"/>
    <w:rsid w:val="00714ED7"/>
    <w:rsid w:val="00716343"/>
    <w:rsid w:val="00724C1C"/>
    <w:rsid w:val="00731848"/>
    <w:rsid w:val="007337C0"/>
    <w:rsid w:val="007412BD"/>
    <w:rsid w:val="00741C0F"/>
    <w:rsid w:val="007443EF"/>
    <w:rsid w:val="00752A44"/>
    <w:rsid w:val="00753E28"/>
    <w:rsid w:val="00761412"/>
    <w:rsid w:val="00766201"/>
    <w:rsid w:val="00773A2B"/>
    <w:rsid w:val="00780B5E"/>
    <w:rsid w:val="00781B1E"/>
    <w:rsid w:val="00781CAE"/>
    <w:rsid w:val="00783C9C"/>
    <w:rsid w:val="00792932"/>
    <w:rsid w:val="007A0EAF"/>
    <w:rsid w:val="007A143B"/>
    <w:rsid w:val="007A3492"/>
    <w:rsid w:val="007A7D17"/>
    <w:rsid w:val="007B08EE"/>
    <w:rsid w:val="007B375F"/>
    <w:rsid w:val="007B3B1B"/>
    <w:rsid w:val="007B57E1"/>
    <w:rsid w:val="007B63C0"/>
    <w:rsid w:val="007B6B20"/>
    <w:rsid w:val="007C0E58"/>
    <w:rsid w:val="007C302D"/>
    <w:rsid w:val="007C4C3F"/>
    <w:rsid w:val="007D45A6"/>
    <w:rsid w:val="007D7BCC"/>
    <w:rsid w:val="007E043D"/>
    <w:rsid w:val="007E0A6C"/>
    <w:rsid w:val="007E3E5B"/>
    <w:rsid w:val="007E4DB1"/>
    <w:rsid w:val="007E5F35"/>
    <w:rsid w:val="007E7A35"/>
    <w:rsid w:val="007F473B"/>
    <w:rsid w:val="007F7077"/>
    <w:rsid w:val="007F780D"/>
    <w:rsid w:val="00801D2A"/>
    <w:rsid w:val="00805561"/>
    <w:rsid w:val="00807B59"/>
    <w:rsid w:val="008160C4"/>
    <w:rsid w:val="008217C9"/>
    <w:rsid w:val="00823C47"/>
    <w:rsid w:val="00827A70"/>
    <w:rsid w:val="0083112F"/>
    <w:rsid w:val="0083471C"/>
    <w:rsid w:val="00834AEE"/>
    <w:rsid w:val="00840B3E"/>
    <w:rsid w:val="0084236A"/>
    <w:rsid w:val="00843195"/>
    <w:rsid w:val="00845788"/>
    <w:rsid w:val="00846D8E"/>
    <w:rsid w:val="00853384"/>
    <w:rsid w:val="008551D8"/>
    <w:rsid w:val="00861ED2"/>
    <w:rsid w:val="00864D31"/>
    <w:rsid w:val="00866947"/>
    <w:rsid w:val="00873864"/>
    <w:rsid w:val="008738C4"/>
    <w:rsid w:val="00873E26"/>
    <w:rsid w:val="008823AC"/>
    <w:rsid w:val="00883D8A"/>
    <w:rsid w:val="00893BF9"/>
    <w:rsid w:val="00893F8B"/>
    <w:rsid w:val="00894F40"/>
    <w:rsid w:val="008A23F1"/>
    <w:rsid w:val="008A277D"/>
    <w:rsid w:val="008A2877"/>
    <w:rsid w:val="008A3A39"/>
    <w:rsid w:val="008B3FE5"/>
    <w:rsid w:val="008B449B"/>
    <w:rsid w:val="008B6394"/>
    <w:rsid w:val="008B68CA"/>
    <w:rsid w:val="008B7437"/>
    <w:rsid w:val="008C3B11"/>
    <w:rsid w:val="008D0700"/>
    <w:rsid w:val="008D39ED"/>
    <w:rsid w:val="008E0C47"/>
    <w:rsid w:val="008E2D35"/>
    <w:rsid w:val="008E3A51"/>
    <w:rsid w:val="008E518B"/>
    <w:rsid w:val="008E6D94"/>
    <w:rsid w:val="008F0799"/>
    <w:rsid w:val="008F1835"/>
    <w:rsid w:val="008F20BF"/>
    <w:rsid w:val="008F3B86"/>
    <w:rsid w:val="008F46D9"/>
    <w:rsid w:val="008F5550"/>
    <w:rsid w:val="008F7962"/>
    <w:rsid w:val="00903CFC"/>
    <w:rsid w:val="00905078"/>
    <w:rsid w:val="00914298"/>
    <w:rsid w:val="00923E9C"/>
    <w:rsid w:val="009267BA"/>
    <w:rsid w:val="00926FA9"/>
    <w:rsid w:val="009276AF"/>
    <w:rsid w:val="00927AA1"/>
    <w:rsid w:val="00930CBB"/>
    <w:rsid w:val="0093341F"/>
    <w:rsid w:val="00934792"/>
    <w:rsid w:val="00936568"/>
    <w:rsid w:val="00937B1A"/>
    <w:rsid w:val="00941B2F"/>
    <w:rsid w:val="009428D8"/>
    <w:rsid w:val="0094370E"/>
    <w:rsid w:val="00945AE5"/>
    <w:rsid w:val="0095008B"/>
    <w:rsid w:val="009505C3"/>
    <w:rsid w:val="009550BF"/>
    <w:rsid w:val="00961DAF"/>
    <w:rsid w:val="00962C5A"/>
    <w:rsid w:val="009710FF"/>
    <w:rsid w:val="00973CA2"/>
    <w:rsid w:val="009740EE"/>
    <w:rsid w:val="0097517D"/>
    <w:rsid w:val="009765F5"/>
    <w:rsid w:val="009777C7"/>
    <w:rsid w:val="009855EC"/>
    <w:rsid w:val="00986D32"/>
    <w:rsid w:val="009871AE"/>
    <w:rsid w:val="009871C3"/>
    <w:rsid w:val="00987207"/>
    <w:rsid w:val="00994915"/>
    <w:rsid w:val="009A59A3"/>
    <w:rsid w:val="009B1113"/>
    <w:rsid w:val="009B60AC"/>
    <w:rsid w:val="009C074D"/>
    <w:rsid w:val="009C33F1"/>
    <w:rsid w:val="009D2FA1"/>
    <w:rsid w:val="009D4F77"/>
    <w:rsid w:val="009E1EF1"/>
    <w:rsid w:val="009E3BBA"/>
    <w:rsid w:val="009F0F2F"/>
    <w:rsid w:val="009F2D6A"/>
    <w:rsid w:val="009F3875"/>
    <w:rsid w:val="009F5D41"/>
    <w:rsid w:val="00A02AEA"/>
    <w:rsid w:val="00A039E2"/>
    <w:rsid w:val="00A10AE3"/>
    <w:rsid w:val="00A13A0A"/>
    <w:rsid w:val="00A13C8B"/>
    <w:rsid w:val="00A14005"/>
    <w:rsid w:val="00A15EE2"/>
    <w:rsid w:val="00A16EB9"/>
    <w:rsid w:val="00A2782A"/>
    <w:rsid w:val="00A34D56"/>
    <w:rsid w:val="00A35EA8"/>
    <w:rsid w:val="00A37BE9"/>
    <w:rsid w:val="00A47BDC"/>
    <w:rsid w:val="00A53712"/>
    <w:rsid w:val="00A53A13"/>
    <w:rsid w:val="00A62E2F"/>
    <w:rsid w:val="00A64D87"/>
    <w:rsid w:val="00A67589"/>
    <w:rsid w:val="00A7174A"/>
    <w:rsid w:val="00A75F1F"/>
    <w:rsid w:val="00A81D2B"/>
    <w:rsid w:val="00A82438"/>
    <w:rsid w:val="00A82FCB"/>
    <w:rsid w:val="00A86ABB"/>
    <w:rsid w:val="00A90173"/>
    <w:rsid w:val="00A95B4A"/>
    <w:rsid w:val="00A9791A"/>
    <w:rsid w:val="00AA2CF8"/>
    <w:rsid w:val="00AA5A95"/>
    <w:rsid w:val="00AB4405"/>
    <w:rsid w:val="00AB5AA4"/>
    <w:rsid w:val="00AB65D0"/>
    <w:rsid w:val="00AC7547"/>
    <w:rsid w:val="00AD29FE"/>
    <w:rsid w:val="00AE4530"/>
    <w:rsid w:val="00AE4CDA"/>
    <w:rsid w:val="00AE757A"/>
    <w:rsid w:val="00AF1D87"/>
    <w:rsid w:val="00AF46BF"/>
    <w:rsid w:val="00AF4728"/>
    <w:rsid w:val="00B039C1"/>
    <w:rsid w:val="00B045DA"/>
    <w:rsid w:val="00B046DB"/>
    <w:rsid w:val="00B20F08"/>
    <w:rsid w:val="00B23597"/>
    <w:rsid w:val="00B26626"/>
    <w:rsid w:val="00B3267C"/>
    <w:rsid w:val="00B333A1"/>
    <w:rsid w:val="00B36C06"/>
    <w:rsid w:val="00B37B66"/>
    <w:rsid w:val="00B413EE"/>
    <w:rsid w:val="00B41716"/>
    <w:rsid w:val="00B465C8"/>
    <w:rsid w:val="00B52284"/>
    <w:rsid w:val="00B530EF"/>
    <w:rsid w:val="00B53806"/>
    <w:rsid w:val="00B55601"/>
    <w:rsid w:val="00B70B35"/>
    <w:rsid w:val="00B741D6"/>
    <w:rsid w:val="00B8046B"/>
    <w:rsid w:val="00B864E1"/>
    <w:rsid w:val="00B9708C"/>
    <w:rsid w:val="00B9794F"/>
    <w:rsid w:val="00BA11CD"/>
    <w:rsid w:val="00BA434A"/>
    <w:rsid w:val="00BA47A6"/>
    <w:rsid w:val="00BA514B"/>
    <w:rsid w:val="00BA5B85"/>
    <w:rsid w:val="00BB2A60"/>
    <w:rsid w:val="00BB6686"/>
    <w:rsid w:val="00BC296E"/>
    <w:rsid w:val="00BC29B7"/>
    <w:rsid w:val="00BC399D"/>
    <w:rsid w:val="00BD0B0D"/>
    <w:rsid w:val="00BD2259"/>
    <w:rsid w:val="00BD4784"/>
    <w:rsid w:val="00BD79E7"/>
    <w:rsid w:val="00BE0328"/>
    <w:rsid w:val="00BE0B1A"/>
    <w:rsid w:val="00BE14CB"/>
    <w:rsid w:val="00BE15E9"/>
    <w:rsid w:val="00BE2B4F"/>
    <w:rsid w:val="00BE6434"/>
    <w:rsid w:val="00BE7746"/>
    <w:rsid w:val="00BF120B"/>
    <w:rsid w:val="00BF6C9C"/>
    <w:rsid w:val="00C0491B"/>
    <w:rsid w:val="00C10298"/>
    <w:rsid w:val="00C149C1"/>
    <w:rsid w:val="00C172CF"/>
    <w:rsid w:val="00C20621"/>
    <w:rsid w:val="00C21272"/>
    <w:rsid w:val="00C27CFE"/>
    <w:rsid w:val="00C30A51"/>
    <w:rsid w:val="00C463D1"/>
    <w:rsid w:val="00C56B13"/>
    <w:rsid w:val="00C57B78"/>
    <w:rsid w:val="00C60FE8"/>
    <w:rsid w:val="00C61CD2"/>
    <w:rsid w:val="00C650B9"/>
    <w:rsid w:val="00C71180"/>
    <w:rsid w:val="00C75C0D"/>
    <w:rsid w:val="00C809B2"/>
    <w:rsid w:val="00C828B6"/>
    <w:rsid w:val="00C83C93"/>
    <w:rsid w:val="00C92653"/>
    <w:rsid w:val="00C92EEB"/>
    <w:rsid w:val="00C93EE5"/>
    <w:rsid w:val="00C97662"/>
    <w:rsid w:val="00CA09D0"/>
    <w:rsid w:val="00CA13B7"/>
    <w:rsid w:val="00CA6E8F"/>
    <w:rsid w:val="00CB0523"/>
    <w:rsid w:val="00CC17F7"/>
    <w:rsid w:val="00CC22EF"/>
    <w:rsid w:val="00CC6F83"/>
    <w:rsid w:val="00CD27C9"/>
    <w:rsid w:val="00CE4DD5"/>
    <w:rsid w:val="00CE52BD"/>
    <w:rsid w:val="00CE6624"/>
    <w:rsid w:val="00CF1BF6"/>
    <w:rsid w:val="00D04351"/>
    <w:rsid w:val="00D056AF"/>
    <w:rsid w:val="00D0603B"/>
    <w:rsid w:val="00D12784"/>
    <w:rsid w:val="00D1328D"/>
    <w:rsid w:val="00D13DB1"/>
    <w:rsid w:val="00D16151"/>
    <w:rsid w:val="00D171F5"/>
    <w:rsid w:val="00D222CA"/>
    <w:rsid w:val="00D24926"/>
    <w:rsid w:val="00D304F7"/>
    <w:rsid w:val="00D41F64"/>
    <w:rsid w:val="00D42743"/>
    <w:rsid w:val="00D4296C"/>
    <w:rsid w:val="00D46237"/>
    <w:rsid w:val="00D46DAF"/>
    <w:rsid w:val="00D4790E"/>
    <w:rsid w:val="00D57C24"/>
    <w:rsid w:val="00D57E66"/>
    <w:rsid w:val="00D61109"/>
    <w:rsid w:val="00D66350"/>
    <w:rsid w:val="00D66777"/>
    <w:rsid w:val="00D67C16"/>
    <w:rsid w:val="00D71A6D"/>
    <w:rsid w:val="00D77BA3"/>
    <w:rsid w:val="00D77C5E"/>
    <w:rsid w:val="00D80220"/>
    <w:rsid w:val="00D84E3D"/>
    <w:rsid w:val="00D86A69"/>
    <w:rsid w:val="00D9343A"/>
    <w:rsid w:val="00D934FC"/>
    <w:rsid w:val="00D9646F"/>
    <w:rsid w:val="00D97048"/>
    <w:rsid w:val="00D973E4"/>
    <w:rsid w:val="00DA255D"/>
    <w:rsid w:val="00DA3644"/>
    <w:rsid w:val="00DA564E"/>
    <w:rsid w:val="00DB3636"/>
    <w:rsid w:val="00DB4C34"/>
    <w:rsid w:val="00DB7BE7"/>
    <w:rsid w:val="00DC13EE"/>
    <w:rsid w:val="00DC27AB"/>
    <w:rsid w:val="00DC3EF7"/>
    <w:rsid w:val="00DC68A1"/>
    <w:rsid w:val="00DD3204"/>
    <w:rsid w:val="00DD3399"/>
    <w:rsid w:val="00DD4ECB"/>
    <w:rsid w:val="00DD4F39"/>
    <w:rsid w:val="00DD77D0"/>
    <w:rsid w:val="00DE06E8"/>
    <w:rsid w:val="00DE6234"/>
    <w:rsid w:val="00E00A08"/>
    <w:rsid w:val="00E02F63"/>
    <w:rsid w:val="00E0562A"/>
    <w:rsid w:val="00E05F7F"/>
    <w:rsid w:val="00E11B29"/>
    <w:rsid w:val="00E13F07"/>
    <w:rsid w:val="00E36092"/>
    <w:rsid w:val="00E401A4"/>
    <w:rsid w:val="00E40D53"/>
    <w:rsid w:val="00E443AF"/>
    <w:rsid w:val="00E448FE"/>
    <w:rsid w:val="00E45D0B"/>
    <w:rsid w:val="00E52FB9"/>
    <w:rsid w:val="00E54BF2"/>
    <w:rsid w:val="00E627B3"/>
    <w:rsid w:val="00E63B8C"/>
    <w:rsid w:val="00E65366"/>
    <w:rsid w:val="00E671A3"/>
    <w:rsid w:val="00E6753C"/>
    <w:rsid w:val="00E715C8"/>
    <w:rsid w:val="00E71858"/>
    <w:rsid w:val="00E72984"/>
    <w:rsid w:val="00E736CA"/>
    <w:rsid w:val="00E7797C"/>
    <w:rsid w:val="00E779C1"/>
    <w:rsid w:val="00E77DDD"/>
    <w:rsid w:val="00E829E1"/>
    <w:rsid w:val="00E8635B"/>
    <w:rsid w:val="00E86ECE"/>
    <w:rsid w:val="00E8730D"/>
    <w:rsid w:val="00E914E6"/>
    <w:rsid w:val="00E933FB"/>
    <w:rsid w:val="00E9385F"/>
    <w:rsid w:val="00E969E9"/>
    <w:rsid w:val="00EB289E"/>
    <w:rsid w:val="00EB65F6"/>
    <w:rsid w:val="00EC1648"/>
    <w:rsid w:val="00EC31E2"/>
    <w:rsid w:val="00EC5D76"/>
    <w:rsid w:val="00ED09E8"/>
    <w:rsid w:val="00ED19C8"/>
    <w:rsid w:val="00ED3CC1"/>
    <w:rsid w:val="00ED7821"/>
    <w:rsid w:val="00EE14E1"/>
    <w:rsid w:val="00EE3A0E"/>
    <w:rsid w:val="00EE7A93"/>
    <w:rsid w:val="00EF0E8B"/>
    <w:rsid w:val="00EF4F2A"/>
    <w:rsid w:val="00EF69CF"/>
    <w:rsid w:val="00EF7D54"/>
    <w:rsid w:val="00F05514"/>
    <w:rsid w:val="00F05C7B"/>
    <w:rsid w:val="00F159C3"/>
    <w:rsid w:val="00F1767D"/>
    <w:rsid w:val="00F20B47"/>
    <w:rsid w:val="00F2282F"/>
    <w:rsid w:val="00F270AE"/>
    <w:rsid w:val="00F36E66"/>
    <w:rsid w:val="00F401C2"/>
    <w:rsid w:val="00F441B3"/>
    <w:rsid w:val="00F441FE"/>
    <w:rsid w:val="00F52FA1"/>
    <w:rsid w:val="00F533A5"/>
    <w:rsid w:val="00F62A07"/>
    <w:rsid w:val="00F65A12"/>
    <w:rsid w:val="00F73BEB"/>
    <w:rsid w:val="00F85D27"/>
    <w:rsid w:val="00F8627D"/>
    <w:rsid w:val="00F86A8D"/>
    <w:rsid w:val="00FA06AD"/>
    <w:rsid w:val="00FA137A"/>
    <w:rsid w:val="00FB2486"/>
    <w:rsid w:val="00FB39AF"/>
    <w:rsid w:val="00FB64FC"/>
    <w:rsid w:val="00FC240C"/>
    <w:rsid w:val="00FC5CBF"/>
    <w:rsid w:val="00FC68A6"/>
    <w:rsid w:val="00FC6FDE"/>
    <w:rsid w:val="00FC7607"/>
    <w:rsid w:val="00FD00C3"/>
    <w:rsid w:val="00FD3C08"/>
    <w:rsid w:val="00FD46DE"/>
    <w:rsid w:val="00FD6603"/>
    <w:rsid w:val="00FD750C"/>
    <w:rsid w:val="00FD777A"/>
    <w:rsid w:val="00FE0790"/>
    <w:rsid w:val="00FE1348"/>
    <w:rsid w:val="00FE1D54"/>
    <w:rsid w:val="00FE27AC"/>
    <w:rsid w:val="00FE3163"/>
    <w:rsid w:val="00FE3CB2"/>
    <w:rsid w:val="00FE5173"/>
    <w:rsid w:val="00FE64D3"/>
    <w:rsid w:val="00FE744E"/>
    <w:rsid w:val="00FF088B"/>
    <w:rsid w:val="00FF3308"/>
    <w:rsid w:val="00FF3B1A"/>
    <w:rsid w:val="00FF4CB4"/>
    <w:rsid w:val="00FF6E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CE2C0"/>
  <w15:chartTrackingRefBased/>
  <w15:docId w15:val="{ED83BB47-2E22-436E-B054-87466CFB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nl-NL"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10" w:unhideWhenUsed="1" w:qFormat="1"/>
    <w:lsdException w:name="heading 7" w:semiHidden="1" w:uiPriority="9" w:unhideWhenUsed="1" w:qFormat="1"/>
    <w:lsdException w:name="heading 8" w:semiHidden="1" w:uiPriority="9"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4D0404"/>
    <w:pPr>
      <w:spacing w:after="260"/>
    </w:pPr>
    <w:rPr>
      <w:rFonts w:ascii="Arial" w:eastAsiaTheme="minorEastAsia" w:hAnsi="Arial" w:cstheme="minorBidi"/>
      <w:sz w:val="19"/>
      <w:szCs w:val="22"/>
      <w:lang w:eastAsia="nl-NL"/>
    </w:rPr>
  </w:style>
  <w:style w:type="paragraph" w:styleId="Kop1">
    <w:name w:val="heading 1"/>
    <w:next w:val="Standaard"/>
    <w:link w:val="Kop1Char"/>
    <w:uiPriority w:val="2"/>
    <w:qFormat/>
    <w:rsid w:val="00B23597"/>
    <w:pPr>
      <w:numPr>
        <w:numId w:val="32"/>
      </w:numPr>
      <w:spacing w:before="520" w:after="260" w:line="380" w:lineRule="exact"/>
      <w:ind w:left="567" w:hanging="567"/>
      <w:outlineLvl w:val="0"/>
    </w:pPr>
    <w:rPr>
      <w:rFonts w:ascii="Arial" w:eastAsiaTheme="minorEastAsia" w:hAnsi="Arial" w:cstheme="minorBidi"/>
      <w:b/>
      <w:color w:val="007FAE"/>
      <w:sz w:val="30"/>
      <w:szCs w:val="22"/>
      <w:lang w:eastAsia="nl-NL"/>
    </w:rPr>
  </w:style>
  <w:style w:type="paragraph" w:styleId="Kop2">
    <w:name w:val="heading 2"/>
    <w:basedOn w:val="Kop1"/>
    <w:next w:val="Standaard"/>
    <w:link w:val="Kop2Char"/>
    <w:uiPriority w:val="2"/>
    <w:qFormat/>
    <w:rsid w:val="00AE4CDA"/>
    <w:pPr>
      <w:keepNext/>
      <w:numPr>
        <w:ilvl w:val="1"/>
      </w:numPr>
      <w:spacing w:line="260" w:lineRule="exact"/>
      <w:ind w:hanging="720"/>
      <w:outlineLvl w:val="1"/>
    </w:pPr>
    <w:rPr>
      <w:color w:val="007FAE" w:themeColor="accent4"/>
      <w:sz w:val="23"/>
      <w:szCs w:val="20"/>
    </w:rPr>
  </w:style>
  <w:style w:type="paragraph" w:styleId="Kop3">
    <w:name w:val="heading 3"/>
    <w:basedOn w:val="Kop2"/>
    <w:next w:val="Standaard"/>
    <w:link w:val="Kop3Char"/>
    <w:uiPriority w:val="3"/>
    <w:qFormat/>
    <w:rsid w:val="00AE4CDA"/>
    <w:pPr>
      <w:numPr>
        <w:ilvl w:val="2"/>
      </w:numPr>
      <w:spacing w:before="260"/>
      <w:ind w:left="1077" w:hanging="1077"/>
      <w:outlineLvl w:val="2"/>
    </w:pPr>
    <w:rPr>
      <w:color w:val="000000"/>
      <w:sz w:val="21"/>
    </w:rPr>
  </w:style>
  <w:style w:type="paragraph" w:styleId="Kop4">
    <w:name w:val="heading 4"/>
    <w:basedOn w:val="Kop3"/>
    <w:next w:val="Standaard"/>
    <w:link w:val="Kop4Char"/>
    <w:uiPriority w:val="4"/>
    <w:qFormat/>
    <w:rsid w:val="00FA06AD"/>
    <w:pPr>
      <w:numPr>
        <w:ilvl w:val="3"/>
      </w:numPr>
      <w:ind w:left="1077" w:hanging="1077"/>
      <w:outlineLvl w:val="3"/>
    </w:pPr>
    <w:rPr>
      <w:sz w:val="19"/>
    </w:rPr>
  </w:style>
  <w:style w:type="paragraph" w:styleId="Kop5">
    <w:name w:val="heading 5"/>
    <w:basedOn w:val="Kop4"/>
    <w:next w:val="Standaard"/>
    <w:link w:val="Kop5Char"/>
    <w:uiPriority w:val="5"/>
    <w:unhideWhenUsed/>
    <w:qFormat/>
    <w:rsid w:val="00FA06AD"/>
    <w:pPr>
      <w:numPr>
        <w:ilvl w:val="4"/>
      </w:numPr>
      <w:ind w:hanging="1440"/>
      <w:outlineLvl w:val="4"/>
    </w:pPr>
    <w:rPr>
      <w:b w:val="0"/>
      <w:i/>
    </w:rPr>
  </w:style>
  <w:style w:type="paragraph" w:styleId="Kop6">
    <w:name w:val="heading 6"/>
    <w:basedOn w:val="Kop5"/>
    <w:next w:val="Standaard"/>
    <w:link w:val="Kop6Char"/>
    <w:uiPriority w:val="7"/>
    <w:unhideWhenUsed/>
    <w:qFormat/>
    <w:rsid w:val="00FA06AD"/>
    <w:pPr>
      <w:numPr>
        <w:ilvl w:val="5"/>
      </w:numPr>
      <w:ind w:left="1418" w:hanging="1418"/>
      <w:outlineLvl w:val="5"/>
    </w:pPr>
  </w:style>
  <w:style w:type="paragraph" w:styleId="Kop7">
    <w:name w:val="heading 7"/>
    <w:basedOn w:val="Kop6"/>
    <w:next w:val="Standaard"/>
    <w:link w:val="Kop7Char"/>
    <w:uiPriority w:val="7"/>
    <w:unhideWhenUsed/>
    <w:qFormat/>
    <w:rsid w:val="00FA06AD"/>
    <w:pPr>
      <w:numPr>
        <w:ilvl w:val="6"/>
      </w:numPr>
      <w:ind w:left="1701" w:hanging="1701"/>
      <w:outlineLvl w:val="6"/>
    </w:pPr>
  </w:style>
  <w:style w:type="paragraph" w:styleId="Kop8">
    <w:name w:val="heading 8"/>
    <w:basedOn w:val="Kop7"/>
    <w:next w:val="Standaard"/>
    <w:link w:val="Kop8Char"/>
    <w:uiPriority w:val="7"/>
    <w:unhideWhenUsed/>
    <w:qFormat/>
    <w:rsid w:val="00FA06AD"/>
    <w:pPr>
      <w:numPr>
        <w:ilvl w:val="7"/>
      </w:numPr>
      <w:ind w:left="2019" w:hanging="2019"/>
      <w:outlineLvl w:val="7"/>
    </w:pPr>
  </w:style>
  <w:style w:type="paragraph" w:styleId="Kop9">
    <w:name w:val="heading 9"/>
    <w:basedOn w:val="Kop8"/>
    <w:next w:val="Standaard"/>
    <w:link w:val="Kop9Char"/>
    <w:uiPriority w:val="7"/>
    <w:unhideWhenUsed/>
    <w:qFormat/>
    <w:rsid w:val="00FA06AD"/>
    <w:pPr>
      <w:numPr>
        <w:ilvl w:val="8"/>
      </w:numPr>
      <w:ind w:left="2127" w:hanging="2127"/>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sid w:val="008A23F1"/>
    <w:rPr>
      <w:rFonts w:ascii="Arial" w:eastAsiaTheme="minorEastAsia" w:hAnsi="Arial" w:cstheme="minorBidi"/>
      <w:b/>
      <w:color w:val="007FAE"/>
      <w:sz w:val="30"/>
      <w:szCs w:val="22"/>
      <w:lang w:eastAsia="nl-NL"/>
    </w:rPr>
  </w:style>
  <w:style w:type="character" w:customStyle="1" w:styleId="Kop2Char">
    <w:name w:val="Kop 2 Char"/>
    <w:basedOn w:val="Standaardalinea-lettertype"/>
    <w:link w:val="Kop2"/>
    <w:uiPriority w:val="2"/>
    <w:rsid w:val="00AE4CDA"/>
    <w:rPr>
      <w:rFonts w:ascii="Arial" w:eastAsiaTheme="minorEastAsia" w:hAnsi="Arial" w:cstheme="minorBidi"/>
      <w:b/>
      <w:color w:val="007FAE" w:themeColor="accent4"/>
      <w:sz w:val="23"/>
      <w:lang w:eastAsia="nl-NL"/>
    </w:rPr>
  </w:style>
  <w:style w:type="character" w:customStyle="1" w:styleId="Kop3Char">
    <w:name w:val="Kop 3 Char"/>
    <w:basedOn w:val="Standaardalinea-lettertype"/>
    <w:link w:val="Kop3"/>
    <w:uiPriority w:val="3"/>
    <w:rsid w:val="00AE4CDA"/>
    <w:rPr>
      <w:rFonts w:ascii="Arial" w:eastAsiaTheme="minorEastAsia" w:hAnsi="Arial" w:cstheme="minorBidi"/>
      <w:b/>
      <w:color w:val="000000"/>
      <w:sz w:val="21"/>
      <w:lang w:eastAsia="nl-NL"/>
    </w:rPr>
  </w:style>
  <w:style w:type="character" w:customStyle="1" w:styleId="Kop4Char">
    <w:name w:val="Kop 4 Char"/>
    <w:basedOn w:val="Standaardalinea-lettertype"/>
    <w:link w:val="Kop4"/>
    <w:uiPriority w:val="4"/>
    <w:rsid w:val="00FA06AD"/>
    <w:rPr>
      <w:rFonts w:ascii="Arial" w:eastAsiaTheme="minorEastAsia" w:hAnsi="Arial" w:cstheme="minorBidi"/>
      <w:b/>
      <w:color w:val="000000"/>
      <w:sz w:val="19"/>
      <w:lang w:eastAsia="nl-NL"/>
    </w:rPr>
  </w:style>
  <w:style w:type="character" w:customStyle="1" w:styleId="Kop5Char">
    <w:name w:val="Kop 5 Char"/>
    <w:basedOn w:val="Standaardalinea-lettertype"/>
    <w:link w:val="Kop5"/>
    <w:uiPriority w:val="5"/>
    <w:rsid w:val="008A23F1"/>
    <w:rPr>
      <w:rFonts w:ascii="Arial" w:eastAsiaTheme="minorEastAsia" w:hAnsi="Arial" w:cstheme="minorBidi"/>
      <w:i/>
      <w:color w:val="000000"/>
      <w:sz w:val="19"/>
      <w:lang w:eastAsia="nl-NL"/>
    </w:rPr>
  </w:style>
  <w:style w:type="character" w:customStyle="1" w:styleId="Kop6Char">
    <w:name w:val="Kop 6 Char"/>
    <w:basedOn w:val="Standaardalinea-lettertype"/>
    <w:link w:val="Kop6"/>
    <w:uiPriority w:val="7"/>
    <w:rsid w:val="008A23F1"/>
    <w:rPr>
      <w:rFonts w:ascii="Arial" w:eastAsiaTheme="minorEastAsia" w:hAnsi="Arial" w:cstheme="minorBidi"/>
      <w:i/>
      <w:color w:val="000000"/>
      <w:sz w:val="19"/>
      <w:lang w:eastAsia="nl-NL"/>
    </w:rPr>
  </w:style>
  <w:style w:type="character" w:customStyle="1" w:styleId="Kop9Char">
    <w:name w:val="Kop 9 Char"/>
    <w:basedOn w:val="Standaardalinea-lettertype"/>
    <w:link w:val="Kop9"/>
    <w:uiPriority w:val="7"/>
    <w:rsid w:val="008A23F1"/>
    <w:rPr>
      <w:rFonts w:ascii="Arial" w:eastAsiaTheme="minorEastAsia" w:hAnsi="Arial" w:cstheme="minorBidi"/>
      <w:i/>
      <w:color w:val="000000"/>
      <w:sz w:val="19"/>
      <w:lang w:eastAsia="nl-NL"/>
    </w:rPr>
  </w:style>
  <w:style w:type="paragraph" w:styleId="Titel">
    <w:name w:val="Title"/>
    <w:next w:val="Standaard"/>
    <w:link w:val="TitelChar"/>
    <w:uiPriority w:val="8"/>
    <w:qFormat/>
    <w:rsid w:val="002A09B1"/>
    <w:pPr>
      <w:spacing w:before="520" w:after="260" w:line="780" w:lineRule="exact"/>
      <w:contextualSpacing/>
    </w:pPr>
    <w:rPr>
      <w:rFonts w:ascii="Arial" w:eastAsiaTheme="majorEastAsia" w:hAnsi="Arial" w:cstheme="majorBidi"/>
      <w:b/>
      <w:bCs/>
      <w:color w:val="5F1F7A" w:themeColor="text1"/>
      <w:spacing w:val="5"/>
      <w:kern w:val="28"/>
      <w:sz w:val="72"/>
      <w:szCs w:val="52"/>
      <w:lang w:eastAsia="nl-NL"/>
    </w:rPr>
  </w:style>
  <w:style w:type="character" w:customStyle="1" w:styleId="TitelChar">
    <w:name w:val="Titel Char"/>
    <w:basedOn w:val="Standaardalinea-lettertype"/>
    <w:link w:val="Titel"/>
    <w:uiPriority w:val="8"/>
    <w:rsid w:val="002A09B1"/>
    <w:rPr>
      <w:rFonts w:ascii="Arial" w:eastAsiaTheme="majorEastAsia" w:hAnsi="Arial" w:cstheme="majorBidi"/>
      <w:b/>
      <w:bCs/>
      <w:color w:val="5F1F7A" w:themeColor="text1"/>
      <w:spacing w:val="5"/>
      <w:kern w:val="28"/>
      <w:sz w:val="72"/>
      <w:szCs w:val="52"/>
      <w:lang w:eastAsia="nl-NL"/>
    </w:rPr>
  </w:style>
  <w:style w:type="paragraph" w:styleId="Ondertitel">
    <w:name w:val="Subtitle"/>
    <w:aliases w:val="Subtitel"/>
    <w:next w:val="Standaard"/>
    <w:link w:val="OndertitelChar"/>
    <w:uiPriority w:val="9"/>
    <w:qFormat/>
    <w:rsid w:val="007C302D"/>
    <w:pPr>
      <w:numPr>
        <w:ilvl w:val="1"/>
      </w:numPr>
      <w:spacing w:before="520" w:after="260" w:line="520" w:lineRule="exact"/>
    </w:pPr>
    <w:rPr>
      <w:rFonts w:ascii="Arial" w:eastAsiaTheme="majorEastAsia" w:hAnsi="Arial" w:cstheme="majorBidi"/>
      <w:bCs/>
      <w:iCs/>
      <w:color w:val="5F1F7A" w:themeColor="accent1"/>
      <w:spacing w:val="15"/>
      <w:sz w:val="40"/>
      <w:szCs w:val="24"/>
      <w:lang w:eastAsia="nl-NL"/>
    </w:rPr>
  </w:style>
  <w:style w:type="character" w:customStyle="1" w:styleId="OndertitelChar">
    <w:name w:val="Ondertitel Char"/>
    <w:aliases w:val="Subtitel Char"/>
    <w:basedOn w:val="Standaardalinea-lettertype"/>
    <w:link w:val="Ondertitel"/>
    <w:uiPriority w:val="9"/>
    <w:rsid w:val="007C302D"/>
    <w:rPr>
      <w:rFonts w:ascii="Arial" w:eastAsiaTheme="majorEastAsia" w:hAnsi="Arial" w:cstheme="majorBidi"/>
      <w:bCs/>
      <w:iCs/>
      <w:color w:val="5F1F7A" w:themeColor="accent1"/>
      <w:spacing w:val="15"/>
      <w:sz w:val="40"/>
      <w:szCs w:val="24"/>
      <w:lang w:eastAsia="nl-NL"/>
    </w:rPr>
  </w:style>
  <w:style w:type="paragraph" w:styleId="Geenafstand">
    <w:name w:val="No Spacing"/>
    <w:link w:val="GeenafstandChar"/>
    <w:uiPriority w:val="11"/>
    <w:qFormat/>
    <w:rsid w:val="00474D91"/>
    <w:pPr>
      <w:spacing w:line="240" w:lineRule="auto"/>
    </w:pPr>
    <w:rPr>
      <w:rFonts w:ascii="Arial" w:hAnsi="Arial"/>
      <w:sz w:val="19"/>
      <w:lang w:eastAsia="nl-NL"/>
    </w:rPr>
  </w:style>
  <w:style w:type="character" w:customStyle="1" w:styleId="GeenafstandChar">
    <w:name w:val="Geen afstand Char"/>
    <w:basedOn w:val="Standaardalinea-lettertype"/>
    <w:link w:val="Geenafstand"/>
    <w:uiPriority w:val="11"/>
    <w:rsid w:val="00474D91"/>
    <w:rPr>
      <w:rFonts w:ascii="Arial" w:eastAsiaTheme="minorHAnsi" w:hAnsi="Arial"/>
      <w:sz w:val="19"/>
      <w:lang w:eastAsia="nl-NL"/>
    </w:rPr>
  </w:style>
  <w:style w:type="paragraph" w:customStyle="1" w:styleId="AdresACMinKoptekst">
    <w:name w:val="AdresACM in Koptekst"/>
    <w:basedOn w:val="Standaard"/>
    <w:link w:val="AdresACMinKoptekstChar"/>
    <w:uiPriority w:val="99"/>
    <w:rsid w:val="00D2610D"/>
    <w:pPr>
      <w:spacing w:after="20"/>
    </w:pPr>
    <w:rPr>
      <w:rFonts w:eastAsiaTheme="minorHAnsi"/>
      <w:bCs/>
      <w:lang w:eastAsia="en-US"/>
    </w:rPr>
  </w:style>
  <w:style w:type="character" w:customStyle="1" w:styleId="AdresACMinKoptekstChar">
    <w:name w:val="AdresACM in Koptekst Char"/>
    <w:link w:val="AdresACMinKoptekst"/>
    <w:uiPriority w:val="99"/>
    <w:rsid w:val="00D2610D"/>
    <w:rPr>
      <w:rFonts w:ascii="Arial" w:eastAsiaTheme="minorHAnsi" w:hAnsi="Arial" w:cstheme="minorBidi"/>
      <w:bCs/>
      <w:sz w:val="19"/>
      <w:szCs w:val="22"/>
    </w:rPr>
  </w:style>
  <w:style w:type="paragraph" w:customStyle="1" w:styleId="AdresblokACMrechts">
    <w:name w:val="Adresblok ACM rechts"/>
    <w:basedOn w:val="Standaard"/>
    <w:uiPriority w:val="99"/>
    <w:rsid w:val="00D2610D"/>
    <w:pPr>
      <w:framePr w:w="2268" w:h="2268" w:hSpace="142" w:wrap="around" w:vAnchor="page" w:hAnchor="page" w:x="9158" w:y="455"/>
      <w:tabs>
        <w:tab w:val="left" w:pos="720"/>
        <w:tab w:val="left" w:pos="2552"/>
        <w:tab w:val="left" w:pos="4990"/>
        <w:tab w:val="left" w:pos="7343"/>
      </w:tabs>
      <w:spacing w:line="180" w:lineRule="exact"/>
    </w:pPr>
    <w:rPr>
      <w:rFonts w:eastAsiaTheme="minorHAnsi"/>
      <w:bCs/>
      <w:sz w:val="16"/>
      <w:lang w:eastAsia="en-US"/>
    </w:rPr>
  </w:style>
  <w:style w:type="paragraph" w:customStyle="1" w:styleId="AdresvensterACM">
    <w:name w:val="Adresvenster ACM"/>
    <w:basedOn w:val="Standaard"/>
    <w:uiPriority w:val="99"/>
    <w:rsid w:val="00D2610D"/>
    <w:pPr>
      <w:framePr w:w="6237" w:h="2268" w:hRule="exact" w:hSpace="142" w:wrap="notBeside" w:vAnchor="page" w:hAnchor="page" w:x="1362" w:y="2553" w:anchorLock="1"/>
    </w:pPr>
    <w:rPr>
      <w:rFonts w:eastAsiaTheme="minorHAnsi"/>
      <w:bCs/>
      <w:lang w:eastAsia="en-US"/>
    </w:rPr>
  </w:style>
  <w:style w:type="paragraph" w:styleId="Ballontekst">
    <w:name w:val="Balloon Text"/>
    <w:basedOn w:val="Standaard"/>
    <w:link w:val="BallontekstChar"/>
    <w:uiPriority w:val="99"/>
    <w:semiHidden/>
    <w:unhideWhenUsed/>
    <w:rsid w:val="00A520A0"/>
    <w:pPr>
      <w:spacing w:line="240" w:lineRule="auto"/>
    </w:pPr>
    <w:rPr>
      <w:rFonts w:ascii="Tahoma" w:eastAsia="Times New Roman" w:hAnsi="Tahoma" w:cs="Tahoma"/>
      <w:bCs/>
      <w:sz w:val="16"/>
      <w:szCs w:val="16"/>
    </w:rPr>
  </w:style>
  <w:style w:type="character" w:customStyle="1" w:styleId="BallontekstChar">
    <w:name w:val="Ballontekst Char"/>
    <w:basedOn w:val="Standaardalinea-lettertype"/>
    <w:link w:val="Ballontekst"/>
    <w:uiPriority w:val="99"/>
    <w:semiHidden/>
    <w:rsid w:val="00A520A0"/>
    <w:rPr>
      <w:rFonts w:ascii="Tahoma" w:hAnsi="Tahoma" w:cs="Tahoma"/>
      <w:bCs/>
      <w:sz w:val="16"/>
      <w:szCs w:val="16"/>
      <w:lang w:eastAsia="nl-NL"/>
    </w:rPr>
  </w:style>
  <w:style w:type="paragraph" w:styleId="Koptekst">
    <w:name w:val="header"/>
    <w:basedOn w:val="Standaard"/>
    <w:link w:val="KoptekstChar"/>
    <w:uiPriority w:val="99"/>
    <w:unhideWhenUsed/>
    <w:rsid w:val="008B3FE5"/>
    <w:pPr>
      <w:tabs>
        <w:tab w:val="right" w:pos="8931"/>
      </w:tabs>
      <w:ind w:left="-567" w:right="-285"/>
    </w:pPr>
    <w:rPr>
      <w:b/>
      <w:sz w:val="20"/>
      <w:szCs w:val="20"/>
    </w:rPr>
  </w:style>
  <w:style w:type="character" w:customStyle="1" w:styleId="KoptekstChar">
    <w:name w:val="Koptekst Char"/>
    <w:basedOn w:val="Standaardalinea-lettertype"/>
    <w:link w:val="Koptekst"/>
    <w:uiPriority w:val="99"/>
    <w:rsid w:val="008B3FE5"/>
    <w:rPr>
      <w:rFonts w:ascii="Arial" w:eastAsiaTheme="minorEastAsia" w:hAnsi="Arial" w:cstheme="minorBidi"/>
      <w:b/>
      <w:lang w:eastAsia="nl-NL"/>
    </w:rPr>
  </w:style>
  <w:style w:type="table" w:styleId="Lichtelijst">
    <w:name w:val="Light List"/>
    <w:basedOn w:val="Standaardtabel"/>
    <w:uiPriority w:val="61"/>
    <w:rsid w:val="00A520A0"/>
    <w:rPr>
      <w:rFonts w:asciiTheme="minorHAnsi" w:eastAsiaTheme="minorEastAsia" w:hAnsiTheme="minorHAnsi" w:cstheme="minorBidi"/>
      <w:sz w:val="22"/>
      <w:szCs w:val="22"/>
      <w:lang w:eastAsia="nl-NL"/>
    </w:rPr>
    <w:tblPr>
      <w:tblStyleRowBandSize w:val="1"/>
      <w:tblStyleColBandSize w:val="1"/>
      <w:tblBorders>
        <w:top w:val="single" w:sz="8" w:space="0" w:color="5F1F7A" w:themeColor="text1"/>
        <w:left w:val="single" w:sz="8" w:space="0" w:color="5F1F7A" w:themeColor="text1"/>
        <w:bottom w:val="single" w:sz="8" w:space="0" w:color="5F1F7A" w:themeColor="text1"/>
        <w:right w:val="single" w:sz="8" w:space="0" w:color="5F1F7A" w:themeColor="text1"/>
      </w:tblBorders>
    </w:tblPr>
    <w:tblStylePr w:type="firstRow">
      <w:pPr>
        <w:spacing w:before="0" w:after="0" w:line="240" w:lineRule="auto"/>
      </w:pPr>
      <w:rPr>
        <w:b/>
        <w:bCs/>
        <w:color w:val="FFFFFF" w:themeColor="background1"/>
      </w:rPr>
      <w:tblPr/>
      <w:tcPr>
        <w:shd w:val="clear" w:color="auto" w:fill="5F1F7A" w:themeFill="text1"/>
      </w:tcPr>
    </w:tblStylePr>
    <w:tblStylePr w:type="lastRow">
      <w:pPr>
        <w:spacing w:before="0" w:after="0" w:line="240" w:lineRule="auto"/>
      </w:pPr>
      <w:rPr>
        <w:b/>
        <w:bCs/>
      </w:rPr>
      <w:tblPr/>
      <w:tcPr>
        <w:tcBorders>
          <w:top w:val="double" w:sz="6" w:space="0" w:color="5F1F7A" w:themeColor="text1"/>
          <w:left w:val="single" w:sz="8" w:space="0" w:color="5F1F7A" w:themeColor="text1"/>
          <w:bottom w:val="single" w:sz="8" w:space="0" w:color="5F1F7A" w:themeColor="text1"/>
          <w:right w:val="single" w:sz="8" w:space="0" w:color="5F1F7A" w:themeColor="text1"/>
        </w:tcBorders>
      </w:tcPr>
    </w:tblStylePr>
    <w:tblStylePr w:type="firstCol">
      <w:rPr>
        <w:b/>
        <w:bCs/>
      </w:rPr>
    </w:tblStylePr>
    <w:tblStylePr w:type="lastCol">
      <w:rPr>
        <w:b/>
        <w:bCs/>
      </w:rPr>
    </w:tblStylePr>
    <w:tblStylePr w:type="band1Vert">
      <w:tblPr/>
      <w:tcPr>
        <w:tcBorders>
          <w:top w:val="single" w:sz="8" w:space="0" w:color="5F1F7A" w:themeColor="text1"/>
          <w:left w:val="single" w:sz="8" w:space="0" w:color="5F1F7A" w:themeColor="text1"/>
          <w:bottom w:val="single" w:sz="8" w:space="0" w:color="5F1F7A" w:themeColor="text1"/>
          <w:right w:val="single" w:sz="8" w:space="0" w:color="5F1F7A" w:themeColor="text1"/>
        </w:tcBorders>
      </w:tcPr>
    </w:tblStylePr>
    <w:tblStylePr w:type="band1Horz">
      <w:tblPr/>
      <w:tcPr>
        <w:tcBorders>
          <w:top w:val="single" w:sz="8" w:space="0" w:color="5F1F7A" w:themeColor="text1"/>
          <w:left w:val="single" w:sz="8" w:space="0" w:color="5F1F7A" w:themeColor="text1"/>
          <w:bottom w:val="single" w:sz="8" w:space="0" w:color="5F1F7A" w:themeColor="text1"/>
          <w:right w:val="single" w:sz="8" w:space="0" w:color="5F1F7A" w:themeColor="text1"/>
        </w:tcBorders>
      </w:tcPr>
    </w:tblStylePr>
  </w:style>
  <w:style w:type="paragraph" w:customStyle="1" w:styleId="TitelkopACM">
    <w:name w:val="Titelkop ACM"/>
    <w:basedOn w:val="Standaard"/>
    <w:uiPriority w:val="99"/>
    <w:rsid w:val="00D2610D"/>
    <w:pPr>
      <w:spacing w:after="120"/>
    </w:pPr>
    <w:rPr>
      <w:rFonts w:eastAsiaTheme="minorHAnsi"/>
      <w:b/>
      <w:bCs/>
      <w:sz w:val="28"/>
      <w:lang w:eastAsia="en-US"/>
    </w:rPr>
  </w:style>
  <w:style w:type="paragraph" w:styleId="Voettekst">
    <w:name w:val="footer"/>
    <w:basedOn w:val="Standaard"/>
    <w:link w:val="VoettekstChar"/>
    <w:uiPriority w:val="99"/>
    <w:unhideWhenUsed/>
    <w:rsid w:val="00472AAE"/>
    <w:pPr>
      <w:tabs>
        <w:tab w:val="center" w:pos="4536"/>
        <w:tab w:val="right" w:pos="9072"/>
      </w:tabs>
      <w:spacing w:before="260"/>
    </w:pPr>
    <w:rPr>
      <w:rFonts w:eastAsia="Times New Roman" w:cs="Times New Roman"/>
      <w:bCs/>
      <w:szCs w:val="20"/>
    </w:rPr>
  </w:style>
  <w:style w:type="character" w:customStyle="1" w:styleId="VoettekstChar">
    <w:name w:val="Voettekst Char"/>
    <w:basedOn w:val="Standaardalinea-lettertype"/>
    <w:link w:val="Voettekst"/>
    <w:uiPriority w:val="99"/>
    <w:rsid w:val="00472AAE"/>
    <w:rPr>
      <w:rFonts w:ascii="Arial" w:hAnsi="Arial"/>
      <w:bCs/>
      <w:sz w:val="19"/>
      <w:lang w:eastAsia="nl-NL"/>
    </w:rPr>
  </w:style>
  <w:style w:type="character" w:styleId="Hyperlink">
    <w:name w:val="Hyperlink"/>
    <w:basedOn w:val="Standaardalinea-lettertype"/>
    <w:uiPriority w:val="99"/>
    <w:unhideWhenUsed/>
    <w:rsid w:val="00906235"/>
    <w:rPr>
      <w:color w:val="007FAE" w:themeColor="hyperlink"/>
      <w:u w:val="single"/>
    </w:rPr>
  </w:style>
  <w:style w:type="character" w:styleId="GevolgdeHyperlink">
    <w:name w:val="FollowedHyperlink"/>
    <w:basedOn w:val="Standaardalinea-lettertype"/>
    <w:uiPriority w:val="99"/>
    <w:semiHidden/>
    <w:unhideWhenUsed/>
    <w:rsid w:val="00233D32"/>
    <w:rPr>
      <w:color w:val="5F1F7A" w:themeColor="followedHyperlink"/>
      <w:u w:val="single"/>
    </w:rPr>
  </w:style>
  <w:style w:type="paragraph" w:styleId="Inhopg1">
    <w:name w:val="toc 1"/>
    <w:basedOn w:val="Standaard"/>
    <w:next w:val="Standaard"/>
    <w:autoRedefine/>
    <w:uiPriority w:val="39"/>
    <w:qFormat/>
    <w:rsid w:val="00D2610D"/>
    <w:pPr>
      <w:tabs>
        <w:tab w:val="left" w:pos="567"/>
        <w:tab w:val="right" w:pos="8789"/>
      </w:tabs>
    </w:pPr>
    <w:rPr>
      <w:rFonts w:eastAsiaTheme="minorHAnsi"/>
      <w:b/>
      <w:color w:val="007FAE"/>
      <w:sz w:val="23"/>
      <w:lang w:eastAsia="en-US"/>
    </w:rPr>
  </w:style>
  <w:style w:type="paragraph" w:styleId="Inhopg2">
    <w:name w:val="toc 2"/>
    <w:basedOn w:val="Standaard"/>
    <w:next w:val="Standaard"/>
    <w:autoRedefine/>
    <w:uiPriority w:val="39"/>
    <w:qFormat/>
    <w:rsid w:val="00D2610D"/>
    <w:pPr>
      <w:tabs>
        <w:tab w:val="left" w:pos="567"/>
        <w:tab w:val="right" w:pos="8789"/>
      </w:tabs>
    </w:pPr>
    <w:rPr>
      <w:rFonts w:eastAsiaTheme="minorHAnsi"/>
      <w:lang w:eastAsia="en-US"/>
    </w:rPr>
  </w:style>
  <w:style w:type="paragraph" w:styleId="Inhopg3">
    <w:name w:val="toc 3"/>
    <w:basedOn w:val="Standaard"/>
    <w:next w:val="Standaard"/>
    <w:autoRedefine/>
    <w:uiPriority w:val="39"/>
    <w:qFormat/>
    <w:rsid w:val="00D2610D"/>
    <w:pPr>
      <w:tabs>
        <w:tab w:val="left" w:pos="567"/>
        <w:tab w:val="right" w:pos="8789"/>
      </w:tabs>
    </w:pPr>
    <w:rPr>
      <w:rFonts w:eastAsiaTheme="minorHAnsi"/>
      <w:lang w:eastAsia="en-US"/>
    </w:rPr>
  </w:style>
  <w:style w:type="paragraph" w:styleId="Lijstalinea">
    <w:name w:val="List Paragraph"/>
    <w:uiPriority w:val="34"/>
    <w:qFormat/>
    <w:rsid w:val="002A74E7"/>
    <w:pPr>
      <w:numPr>
        <w:numId w:val="34"/>
      </w:numPr>
      <w:ind w:left="0" w:hanging="510"/>
      <w:contextualSpacing/>
    </w:pPr>
    <w:rPr>
      <w:rFonts w:ascii="Arial" w:eastAsiaTheme="minorEastAsia" w:hAnsi="Arial" w:cstheme="minorBidi"/>
      <w:sz w:val="19"/>
      <w:szCs w:val="22"/>
      <w:lang w:eastAsia="nl-NL"/>
    </w:rPr>
  </w:style>
  <w:style w:type="paragraph" w:styleId="Voetnoottekst">
    <w:name w:val="footnote text"/>
    <w:basedOn w:val="Standaard"/>
    <w:link w:val="VoetnoottekstChar"/>
    <w:autoRedefine/>
    <w:uiPriority w:val="99"/>
    <w:semiHidden/>
    <w:unhideWhenUsed/>
    <w:rsid w:val="001C1250"/>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1C1250"/>
    <w:rPr>
      <w:rFonts w:ascii="Arial" w:eastAsiaTheme="minorEastAsia" w:hAnsi="Arial" w:cstheme="minorBidi"/>
      <w:sz w:val="16"/>
      <w:lang w:eastAsia="nl-NL"/>
    </w:rPr>
  </w:style>
  <w:style w:type="table" w:styleId="Tabelraster">
    <w:name w:val="Table Grid"/>
    <w:basedOn w:val="Standaardtabel"/>
    <w:uiPriority w:val="39"/>
    <w:rsid w:val="00DC57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B4DD6"/>
    <w:rPr>
      <w:sz w:val="16"/>
      <w:szCs w:val="16"/>
    </w:rPr>
  </w:style>
  <w:style w:type="paragraph" w:styleId="Tekstopmerking">
    <w:name w:val="annotation text"/>
    <w:basedOn w:val="Standaard"/>
    <w:link w:val="TekstopmerkingChar"/>
    <w:uiPriority w:val="99"/>
    <w:semiHidden/>
    <w:unhideWhenUsed/>
    <w:rsid w:val="001B4DD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B4DD6"/>
    <w:rPr>
      <w:rFonts w:ascii="Arial" w:eastAsiaTheme="minorEastAsia" w:hAnsi="Arial" w:cstheme="minorBidi"/>
      <w:lang w:eastAsia="nl-NL"/>
    </w:rPr>
  </w:style>
  <w:style w:type="paragraph" w:styleId="Onderwerpvanopmerking">
    <w:name w:val="annotation subject"/>
    <w:basedOn w:val="Tekstopmerking"/>
    <w:next w:val="Tekstopmerking"/>
    <w:link w:val="OnderwerpvanopmerkingChar"/>
    <w:uiPriority w:val="99"/>
    <w:semiHidden/>
    <w:unhideWhenUsed/>
    <w:rsid w:val="001B4DD6"/>
    <w:rPr>
      <w:b/>
      <w:bCs/>
    </w:rPr>
  </w:style>
  <w:style w:type="character" w:customStyle="1" w:styleId="OnderwerpvanopmerkingChar">
    <w:name w:val="Onderwerp van opmerking Char"/>
    <w:basedOn w:val="TekstopmerkingChar"/>
    <w:link w:val="Onderwerpvanopmerking"/>
    <w:uiPriority w:val="99"/>
    <w:semiHidden/>
    <w:rsid w:val="001B4DD6"/>
    <w:rPr>
      <w:rFonts w:ascii="Arial" w:eastAsiaTheme="minorEastAsia" w:hAnsi="Arial" w:cstheme="minorBidi"/>
      <w:b/>
      <w:bCs/>
      <w:lang w:eastAsia="nl-NL"/>
    </w:rPr>
  </w:style>
  <w:style w:type="character" w:styleId="Voetnootmarkering">
    <w:name w:val="footnote reference"/>
    <w:basedOn w:val="Standaardalinea-lettertype"/>
    <w:uiPriority w:val="99"/>
    <w:semiHidden/>
    <w:unhideWhenUsed/>
    <w:rsid w:val="0028164A"/>
    <w:rPr>
      <w:vertAlign w:val="superscript"/>
    </w:rPr>
  </w:style>
  <w:style w:type="character" w:customStyle="1" w:styleId="Kop7Char">
    <w:name w:val="Kop 7 Char"/>
    <w:basedOn w:val="Standaardalinea-lettertype"/>
    <w:link w:val="Kop7"/>
    <w:uiPriority w:val="7"/>
    <w:rsid w:val="008A23F1"/>
    <w:rPr>
      <w:rFonts w:ascii="Arial" w:eastAsiaTheme="minorEastAsia" w:hAnsi="Arial" w:cstheme="minorBidi"/>
      <w:i/>
      <w:color w:val="000000"/>
      <w:sz w:val="19"/>
      <w:lang w:eastAsia="nl-NL"/>
    </w:rPr>
  </w:style>
  <w:style w:type="character" w:customStyle="1" w:styleId="Kop8Char">
    <w:name w:val="Kop 8 Char"/>
    <w:basedOn w:val="Standaardalinea-lettertype"/>
    <w:link w:val="Kop8"/>
    <w:uiPriority w:val="7"/>
    <w:rsid w:val="008A23F1"/>
    <w:rPr>
      <w:rFonts w:ascii="Arial" w:eastAsiaTheme="minorEastAsia" w:hAnsi="Arial" w:cstheme="minorBidi"/>
      <w:i/>
      <w:color w:val="000000"/>
      <w:sz w:val="19"/>
      <w:lang w:eastAsia="nl-NL"/>
    </w:rPr>
  </w:style>
  <w:style w:type="character" w:customStyle="1" w:styleId="ZaaknummerDatumRegular">
    <w:name w:val="Zaaknummer/Datum Regular"/>
    <w:basedOn w:val="Standaardalinea-lettertype"/>
    <w:qFormat/>
    <w:rsid w:val="007C4C3F"/>
    <w:rPr>
      <w:rFonts w:ascii="Arial" w:hAnsi="Arial"/>
      <w:b w:val="0"/>
      <w:i w:val="0"/>
      <w:sz w:val="20"/>
    </w:rPr>
  </w:style>
  <w:style w:type="paragraph" w:customStyle="1" w:styleId="Inleiding">
    <w:name w:val="Inleiding"/>
    <w:next w:val="Standaard"/>
    <w:qFormat/>
    <w:rsid w:val="00596EC6"/>
    <w:rPr>
      <w:rFonts w:ascii="Arial" w:eastAsiaTheme="minorEastAsia" w:hAnsi="Arial" w:cstheme="minorBidi"/>
      <w:b/>
      <w:sz w:val="19"/>
      <w:szCs w:val="22"/>
      <w:lang w:eastAsia="nl-NL"/>
    </w:rPr>
  </w:style>
  <w:style w:type="character" w:customStyle="1" w:styleId="ZaaknummerDatum">
    <w:name w:val="Zaaknummer/Datum"/>
    <w:basedOn w:val="Standaardalinea-lettertype"/>
    <w:qFormat/>
    <w:rsid w:val="00BF120B"/>
    <w:rPr>
      <w:rFonts w:ascii="Arial" w:hAnsi="Arial"/>
      <w:b/>
      <w:bCs/>
      <w:i w:val="0"/>
      <w:sz w:val="20"/>
    </w:rPr>
  </w:style>
  <w:style w:type="paragraph" w:customStyle="1" w:styleId="Kop">
    <w:name w:val="Kop"/>
    <w:next w:val="Standaard"/>
    <w:link w:val="KopChar"/>
    <w:qFormat/>
    <w:rsid w:val="00E627B3"/>
    <w:pPr>
      <w:spacing w:before="380" w:after="260" w:line="380" w:lineRule="exact"/>
    </w:pPr>
    <w:rPr>
      <w:rFonts w:ascii="Arial" w:eastAsiaTheme="minorEastAsia" w:hAnsi="Arial" w:cstheme="minorBidi"/>
      <w:b/>
      <w:color w:val="007FAE"/>
      <w:sz w:val="30"/>
      <w:szCs w:val="22"/>
      <w:lang w:eastAsia="nl-NL"/>
    </w:rPr>
  </w:style>
  <w:style w:type="character" w:customStyle="1" w:styleId="KopChar">
    <w:name w:val="Kop Char"/>
    <w:basedOn w:val="Kop1Char"/>
    <w:link w:val="Kop"/>
    <w:rsid w:val="00E627B3"/>
    <w:rPr>
      <w:rFonts w:ascii="Arial" w:eastAsiaTheme="minorEastAsia" w:hAnsi="Arial" w:cstheme="minorBidi"/>
      <w:b/>
      <w:color w:val="007FAE"/>
      <w:sz w:val="30"/>
      <w:szCs w:val="22"/>
      <w:lang w:eastAsia="nl-NL"/>
    </w:rPr>
  </w:style>
  <w:style w:type="paragraph" w:customStyle="1" w:styleId="Documentsoort">
    <w:name w:val="Documentsoort"/>
    <w:basedOn w:val="Titel"/>
    <w:next w:val="Standaard"/>
    <w:link w:val="DocumentsoortChar"/>
    <w:qFormat/>
    <w:rsid w:val="00D67C16"/>
    <w:pPr>
      <w:spacing w:before="260"/>
    </w:pPr>
    <w:rPr>
      <w:rFonts w:eastAsiaTheme="minorEastAsia" w:cstheme="minorBidi"/>
      <w:color w:val="E5007D" w:themeColor="text2"/>
      <w:sz w:val="34"/>
      <w:szCs w:val="22"/>
    </w:rPr>
  </w:style>
  <w:style w:type="paragraph" w:customStyle="1" w:styleId="Randnummers">
    <w:name w:val="Randnummers"/>
    <w:basedOn w:val="Standaard"/>
    <w:qFormat/>
    <w:rsid w:val="00261C61"/>
    <w:pPr>
      <w:ind w:left="709" w:hanging="709"/>
    </w:pPr>
  </w:style>
  <w:style w:type="character" w:customStyle="1" w:styleId="DocumentsoortChar">
    <w:name w:val="Documentsoort Char"/>
    <w:basedOn w:val="Standaardalinea-lettertype"/>
    <w:link w:val="Documentsoort"/>
    <w:rsid w:val="00D67C16"/>
    <w:rPr>
      <w:rFonts w:ascii="Arial" w:eastAsiaTheme="minorEastAsia" w:hAnsi="Arial" w:cstheme="minorBidi"/>
      <w:b/>
      <w:bCs/>
      <w:color w:val="E5007D" w:themeColor="text2"/>
      <w:spacing w:val="5"/>
      <w:kern w:val="28"/>
      <w:sz w:val="34"/>
      <w:szCs w:val="22"/>
      <w:lang w:eastAsia="nl-NL"/>
    </w:rPr>
  </w:style>
  <w:style w:type="paragraph" w:customStyle="1" w:styleId="Adresgegevens">
    <w:name w:val="Adresgegevens"/>
    <w:link w:val="AdresgegevensChar"/>
    <w:qFormat/>
    <w:rsid w:val="00BE2B4F"/>
    <w:rPr>
      <w:rFonts w:ascii="DIN Light" w:eastAsiaTheme="minorEastAsia" w:hAnsi="DIN Light" w:cstheme="minorBidi"/>
      <w:color w:val="007FAE"/>
      <w:sz w:val="18"/>
      <w:szCs w:val="22"/>
      <w:lang w:eastAsia="nl-NL"/>
    </w:rPr>
  </w:style>
  <w:style w:type="paragraph" w:customStyle="1" w:styleId="Documentstatus">
    <w:name w:val="Documentstatus"/>
    <w:link w:val="DocumentstatusChar"/>
    <w:qFormat/>
    <w:rsid w:val="00133608"/>
    <w:pPr>
      <w:spacing w:before="520" w:line="520" w:lineRule="exact"/>
      <w:jc w:val="right"/>
    </w:pPr>
    <w:rPr>
      <w:rFonts w:ascii="Arial" w:eastAsiaTheme="minorEastAsia" w:hAnsi="Arial" w:cstheme="minorBidi"/>
      <w:b/>
      <w:color w:val="007FAE"/>
      <w:sz w:val="34"/>
      <w:szCs w:val="22"/>
      <w:lang w:eastAsia="nl-NL"/>
    </w:rPr>
  </w:style>
  <w:style w:type="character" w:customStyle="1" w:styleId="DocumentstatusChar">
    <w:name w:val="Documentstatus Char"/>
    <w:basedOn w:val="Standaardalinea-lettertype"/>
    <w:link w:val="Documentstatus"/>
    <w:rsid w:val="00133608"/>
    <w:rPr>
      <w:rFonts w:ascii="Arial" w:eastAsiaTheme="minorEastAsia" w:hAnsi="Arial" w:cstheme="minorBidi"/>
      <w:b/>
      <w:color w:val="007FAE"/>
      <w:sz w:val="34"/>
      <w:szCs w:val="22"/>
      <w:lang w:eastAsia="nl-NL"/>
    </w:rPr>
  </w:style>
  <w:style w:type="character" w:customStyle="1" w:styleId="AdresgegevensChar">
    <w:name w:val="Adresgegevens Char"/>
    <w:basedOn w:val="Standaardalinea-lettertype"/>
    <w:link w:val="Adresgegevens"/>
    <w:rsid w:val="00BE2B4F"/>
    <w:rPr>
      <w:rFonts w:ascii="DIN Light" w:eastAsiaTheme="minorEastAsia" w:hAnsi="DIN Light" w:cstheme="minorBidi"/>
      <w:color w:val="007FAE"/>
      <w:sz w:val="18"/>
      <w:szCs w:val="22"/>
      <w:lang w:eastAsia="nl-NL"/>
    </w:rPr>
  </w:style>
  <w:style w:type="paragraph" w:customStyle="1" w:styleId="Kopjevet">
    <w:name w:val="Kopje vet"/>
    <w:next w:val="Standaard"/>
    <w:link w:val="KopjevetChar"/>
    <w:qFormat/>
    <w:rsid w:val="00E6753C"/>
    <w:rPr>
      <w:rFonts w:ascii="Arial" w:eastAsiaTheme="minorEastAsia" w:hAnsi="Arial" w:cstheme="minorBidi"/>
      <w:b/>
      <w:bCs/>
      <w:sz w:val="19"/>
      <w:szCs w:val="22"/>
      <w:lang w:eastAsia="nl-NL"/>
    </w:rPr>
  </w:style>
  <w:style w:type="paragraph" w:customStyle="1" w:styleId="Kopjecursief">
    <w:name w:val="Kopje cursief"/>
    <w:next w:val="Standaard"/>
    <w:link w:val="KopjecursiefChar"/>
    <w:qFormat/>
    <w:rsid w:val="009C074D"/>
    <w:rPr>
      <w:rFonts w:ascii="Arial" w:eastAsiaTheme="minorEastAsia" w:hAnsi="Arial" w:cstheme="minorBidi"/>
      <w:i/>
      <w:iCs/>
      <w:sz w:val="19"/>
      <w:szCs w:val="22"/>
      <w:lang w:eastAsia="nl-NL"/>
    </w:rPr>
  </w:style>
  <w:style w:type="character" w:customStyle="1" w:styleId="KopjevetChar">
    <w:name w:val="Kopje vet Char"/>
    <w:basedOn w:val="Standaardalinea-lettertype"/>
    <w:link w:val="Kopjevet"/>
    <w:rsid w:val="00E6753C"/>
    <w:rPr>
      <w:rFonts w:ascii="Arial" w:eastAsiaTheme="minorEastAsia" w:hAnsi="Arial" w:cstheme="minorBidi"/>
      <w:b/>
      <w:bCs/>
      <w:sz w:val="19"/>
      <w:szCs w:val="22"/>
      <w:lang w:eastAsia="nl-NL"/>
    </w:rPr>
  </w:style>
  <w:style w:type="paragraph" w:customStyle="1" w:styleId="Juridischecitaten">
    <w:name w:val="Juridische citaten"/>
    <w:next w:val="Standaard"/>
    <w:link w:val="JuridischecitatenChar"/>
    <w:qFormat/>
    <w:rsid w:val="00357AB5"/>
    <w:rPr>
      <w:rFonts w:ascii="Arial" w:eastAsiaTheme="minorEastAsia" w:hAnsi="Arial" w:cstheme="minorBidi"/>
      <w:sz w:val="19"/>
      <w:szCs w:val="22"/>
      <w:lang w:eastAsia="nl-NL"/>
    </w:rPr>
  </w:style>
  <w:style w:type="character" w:customStyle="1" w:styleId="KopjecursiefChar">
    <w:name w:val="Kopje cursief Char"/>
    <w:basedOn w:val="Standaardalinea-lettertype"/>
    <w:link w:val="Kopjecursief"/>
    <w:rsid w:val="009C074D"/>
    <w:rPr>
      <w:rFonts w:ascii="Arial" w:eastAsiaTheme="minorEastAsia" w:hAnsi="Arial" w:cstheme="minorBidi"/>
      <w:i/>
      <w:iCs/>
      <w:sz w:val="19"/>
      <w:szCs w:val="22"/>
      <w:lang w:eastAsia="nl-NL"/>
    </w:rPr>
  </w:style>
  <w:style w:type="character" w:customStyle="1" w:styleId="JuridischecitatenChar">
    <w:name w:val="Juridische citaten Char"/>
    <w:basedOn w:val="Standaardalinea-lettertype"/>
    <w:link w:val="Juridischecitaten"/>
    <w:rsid w:val="00357AB5"/>
    <w:rPr>
      <w:rFonts w:ascii="Arial" w:eastAsiaTheme="minorEastAsia" w:hAnsi="Arial" w:cstheme="minorBidi"/>
      <w:sz w:val="19"/>
      <w:szCs w:val="22"/>
      <w:lang w:eastAsia="nl-NL"/>
    </w:rPr>
  </w:style>
  <w:style w:type="paragraph" w:styleId="Citaat">
    <w:name w:val="Quote"/>
    <w:basedOn w:val="Standaard"/>
    <w:next w:val="Standaard"/>
    <w:link w:val="CitaatChar"/>
    <w:uiPriority w:val="29"/>
    <w:rsid w:val="004E2C06"/>
    <w:pPr>
      <w:spacing w:before="160" w:after="160"/>
      <w:jc w:val="center"/>
    </w:pPr>
    <w:rPr>
      <w:i/>
      <w:iCs/>
      <w:color w:val="9631C1" w:themeColor="text1" w:themeTint="BF"/>
    </w:rPr>
  </w:style>
  <w:style w:type="character" w:customStyle="1" w:styleId="CitaatChar">
    <w:name w:val="Citaat Char"/>
    <w:basedOn w:val="Standaardalinea-lettertype"/>
    <w:link w:val="Citaat"/>
    <w:uiPriority w:val="29"/>
    <w:rsid w:val="004E2C06"/>
    <w:rPr>
      <w:rFonts w:ascii="Arial" w:eastAsiaTheme="minorEastAsia" w:hAnsi="Arial" w:cstheme="minorBidi"/>
      <w:i/>
      <w:iCs/>
      <w:color w:val="9631C1" w:themeColor="text1" w:themeTint="BF"/>
      <w:sz w:val="19"/>
      <w:szCs w:val="22"/>
      <w:lang w:eastAsia="nl-NL"/>
    </w:rPr>
  </w:style>
  <w:style w:type="character" w:styleId="Intensievebenadrukking">
    <w:name w:val="Intense Emphasis"/>
    <w:basedOn w:val="Standaardalinea-lettertype"/>
    <w:uiPriority w:val="21"/>
    <w:rsid w:val="004E2C06"/>
    <w:rPr>
      <w:i/>
      <w:iCs/>
      <w:color w:val="46175B" w:themeColor="accent1" w:themeShade="BF"/>
    </w:rPr>
  </w:style>
  <w:style w:type="paragraph" w:styleId="Duidelijkcitaat">
    <w:name w:val="Intense Quote"/>
    <w:basedOn w:val="Standaard"/>
    <w:next w:val="Standaard"/>
    <w:link w:val="DuidelijkcitaatChar"/>
    <w:uiPriority w:val="30"/>
    <w:rsid w:val="004E2C06"/>
    <w:pPr>
      <w:pBdr>
        <w:top w:val="single" w:sz="4" w:space="10" w:color="46175B" w:themeColor="accent1" w:themeShade="BF"/>
        <w:bottom w:val="single" w:sz="4" w:space="10" w:color="46175B" w:themeColor="accent1" w:themeShade="BF"/>
      </w:pBdr>
      <w:spacing w:before="360" w:after="360"/>
      <w:ind w:left="864" w:right="864"/>
      <w:jc w:val="center"/>
    </w:pPr>
    <w:rPr>
      <w:i/>
      <w:iCs/>
      <w:color w:val="46175B" w:themeColor="accent1" w:themeShade="BF"/>
    </w:rPr>
  </w:style>
  <w:style w:type="character" w:customStyle="1" w:styleId="DuidelijkcitaatChar">
    <w:name w:val="Duidelijk citaat Char"/>
    <w:basedOn w:val="Standaardalinea-lettertype"/>
    <w:link w:val="Duidelijkcitaat"/>
    <w:uiPriority w:val="30"/>
    <w:rsid w:val="004E2C06"/>
    <w:rPr>
      <w:rFonts w:ascii="Arial" w:eastAsiaTheme="minorEastAsia" w:hAnsi="Arial" w:cstheme="minorBidi"/>
      <w:i/>
      <w:iCs/>
      <w:color w:val="46175B" w:themeColor="accent1" w:themeShade="BF"/>
      <w:sz w:val="19"/>
      <w:szCs w:val="22"/>
      <w:lang w:eastAsia="nl-NL"/>
    </w:rPr>
  </w:style>
  <w:style w:type="character" w:styleId="Intensieveverwijzing">
    <w:name w:val="Intense Reference"/>
    <w:basedOn w:val="Standaardalinea-lettertype"/>
    <w:uiPriority w:val="32"/>
    <w:rsid w:val="004E2C06"/>
    <w:rPr>
      <w:b/>
      <w:bCs/>
      <w:smallCaps/>
      <w:color w:val="46175B"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402563">
      <w:bodyDiv w:val="1"/>
      <w:marLeft w:val="0"/>
      <w:marRight w:val="0"/>
      <w:marTop w:val="0"/>
      <w:marBottom w:val="0"/>
      <w:divBdr>
        <w:top w:val="none" w:sz="0" w:space="0" w:color="auto"/>
        <w:left w:val="none" w:sz="0" w:space="0" w:color="auto"/>
        <w:bottom w:val="none" w:sz="0" w:space="0" w:color="auto"/>
        <w:right w:val="none" w:sz="0" w:space="0" w:color="auto"/>
      </w:divBdr>
      <w:divsChild>
        <w:div w:id="520709878">
          <w:marLeft w:val="0"/>
          <w:marRight w:val="0"/>
          <w:marTop w:val="0"/>
          <w:marBottom w:val="600"/>
          <w:divBdr>
            <w:top w:val="none" w:sz="0" w:space="0" w:color="auto"/>
            <w:left w:val="none" w:sz="0" w:space="0" w:color="auto"/>
            <w:bottom w:val="none" w:sz="0" w:space="0" w:color="auto"/>
            <w:right w:val="none" w:sz="0" w:space="0" w:color="auto"/>
          </w:divBdr>
        </w:div>
        <w:div w:id="253245779">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ACM Thema Word - test">
  <a:themeElements>
    <a:clrScheme name="ACM Themakleuren Word">
      <a:dk1>
        <a:srgbClr val="5F1F7A"/>
      </a:dk1>
      <a:lt1>
        <a:sysClr val="window" lastClr="FFFFFF"/>
      </a:lt1>
      <a:dk2>
        <a:srgbClr val="E5007D"/>
      </a:dk2>
      <a:lt2>
        <a:srgbClr val="F2F2F2"/>
      </a:lt2>
      <a:accent1>
        <a:srgbClr val="5F1F7A"/>
      </a:accent1>
      <a:accent2>
        <a:srgbClr val="E5007D"/>
      </a:accent2>
      <a:accent3>
        <a:srgbClr val="B2ADC9"/>
      </a:accent3>
      <a:accent4>
        <a:srgbClr val="007FAE"/>
      </a:accent4>
      <a:accent5>
        <a:srgbClr val="FCC800"/>
      </a:accent5>
      <a:accent6>
        <a:srgbClr val="A81A79"/>
      </a:accent6>
      <a:hlink>
        <a:srgbClr val="007FAE"/>
      </a:hlink>
      <a:folHlink>
        <a:srgbClr val="5F1F7A"/>
      </a:folHlink>
    </a:clrScheme>
    <a:fontScheme name="ACM Themafonts Word">
      <a:majorFont>
        <a:latin typeface="DIN Alternate"/>
        <a:ea typeface=""/>
        <a:cs typeface=""/>
      </a:majorFont>
      <a:minorFont>
        <a:latin typeface="Arial"/>
        <a:ea typeface=""/>
        <a:cs typeface=""/>
      </a:minorFont>
    </a:fontScheme>
    <a:fmtScheme name="Hardcover">
      <a:fillStyleLst>
        <a:solidFill>
          <a:schemeClr val="phClr"/>
        </a:solidFill>
        <a:solidFill>
          <a:schemeClr val="phClr">
            <a:tint val="68000"/>
            <a:shade val="94000"/>
            <a:satMod val="300000"/>
            <a:lumMod val="110000"/>
          </a:schemeClr>
        </a:solidFill>
        <a:gradFill rotWithShape="1">
          <a:gsLst>
            <a:gs pos="0">
              <a:schemeClr val="phClr">
                <a:tint val="94000"/>
                <a:satMod val="180000"/>
                <a:lumMod val="98000"/>
              </a:schemeClr>
            </a:gs>
            <a:gs pos="100000">
              <a:schemeClr val="phClr">
                <a:satMod val="130000"/>
              </a:schemeClr>
            </a:gs>
          </a:gsLst>
          <a:lin ang="5160000" scaled="0"/>
        </a:gradFill>
      </a:fillStyleLst>
      <a:lnStyleLst>
        <a:ln w="12700" cap="flat" cmpd="sng" algn="ctr">
          <a:solidFill>
            <a:schemeClr val="phClr">
              <a:shade val="90000"/>
              <a:lumMod val="90000"/>
            </a:schemeClr>
          </a:solidFill>
          <a:prstDash val="solid"/>
        </a:ln>
        <a:ln w="19050" cap="flat" cmpd="sng" algn="ctr">
          <a:solidFill>
            <a:schemeClr val="phClr">
              <a:shade val="75000"/>
              <a:lumMod val="90000"/>
            </a:schemeClr>
          </a:solidFill>
          <a:prstDash val="solid"/>
        </a:ln>
        <a:ln w="25400" cap="flat" cmpd="sng" algn="ctr">
          <a:solidFill>
            <a:schemeClr val="phClr"/>
          </a:solidFill>
          <a:prstDash val="solid"/>
        </a:ln>
      </a:lnStyleLst>
      <a:effectStyleLst>
        <a:effectStyle>
          <a:effectLst>
            <a:outerShdw blurRad="38100" dist="12700" dir="5400000" rotWithShape="0">
              <a:srgbClr val="000000">
                <a:alpha val="15000"/>
              </a:srgbClr>
            </a:outerShdw>
          </a:effectLst>
        </a:effectStyle>
        <a:effectStyle>
          <a:effectLst>
            <a:outerShdw blurRad="50800" dist="25400" dir="5400000" rotWithShape="0">
              <a:srgbClr val="000000">
                <a:alpha val="46000"/>
              </a:srgbClr>
            </a:outerShdw>
          </a:effectLst>
        </a:effectStyle>
        <a:effectStyle>
          <a:effectLst>
            <a:outerShdw blurRad="50800" dist="25400" dir="5400000" rotWithShape="0">
              <a:srgbClr val="000000">
                <a:alpha val="48000"/>
              </a:srgbClr>
            </a:outerShdw>
          </a:effectLst>
          <a:scene3d>
            <a:camera prst="orthographicFront">
              <a:rot lat="0" lon="0" rev="0"/>
            </a:camera>
            <a:lightRig rig="threePt" dir="tl">
              <a:rot lat="0" lon="0" rev="2400000"/>
            </a:lightRig>
          </a:scene3d>
          <a:sp3d>
            <a:bevelT w="254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620</ap:Words>
  <ap:Characters>3410</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2022-10-13T09:56:00.0000000Z</lastPrinted>
  <dcterms:created xsi:type="dcterms:W3CDTF">2025-03-05T12:28:00.0000000Z</dcterms:created>
  <dcterms:modified xsi:type="dcterms:W3CDTF">2025-03-05T13:57:00.0000000Z</dcterms:modified>
  <version/>
  <category/>
</coreProperties>
</file>