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3B0C" w:rsidR="000518BD" w:rsidP="1708A6F0" w:rsidRDefault="07394B52" w14:paraId="5E1BE05C" w14:textId="346A6061">
      <w:pPr>
        <w:shd w:val="clear" w:color="auto" w:fill="FFFFFF" w:themeFill="background1"/>
        <w:spacing w:after="0"/>
        <w:rPr>
          <w:rFonts w:ascii="Calibri" w:hAnsi="Calibri" w:cs="Calibri"/>
        </w:rPr>
      </w:pPr>
      <w:r w:rsidRPr="003C3B0C">
        <w:rPr>
          <w:rFonts w:ascii="Calibri" w:hAnsi="Calibri" w:eastAsia="Segoe UI" w:cs="Calibri"/>
          <w:b/>
          <w:bCs/>
          <w:color w:val="242424"/>
          <w:sz w:val="22"/>
          <w:szCs w:val="22"/>
        </w:rPr>
        <w:t xml:space="preserve">De huidige situatie in Syrië, na de val van het regime: </w:t>
      </w:r>
      <w:r w:rsidRPr="003C3B0C">
        <w:rPr>
          <w:rFonts w:ascii="Calibri" w:hAnsi="Calibri" w:cs="Calibri"/>
        </w:rPr>
        <w:br/>
      </w:r>
      <w:r w:rsidRPr="003C3B0C">
        <w:rPr>
          <w:rFonts w:ascii="Calibri" w:hAnsi="Calibri" w:eastAsia="Segoe UI" w:cs="Calibri"/>
          <w:color w:val="242424"/>
          <w:sz w:val="22"/>
          <w:szCs w:val="22"/>
        </w:rPr>
        <w:t>Het Syrische regime stortte onverwachts in, wat wijst op een Russisch-Turkse overeenkomst die eindigde met de vlucht van Assad naar Rusland. Wat er op 8 december gebeurde, was het einde van een dictatoriaal tijdperk dat meer dan vijftig jaar duurde. Daarom zagen we Syriërs overal ter wereld en in Syrië zelf feestvieren, waarbij ze het nadenken over de toekomst van Syrië uitstelden tot na het vieren van de val van A</w:t>
      </w:r>
      <w:r w:rsidRPr="003C3B0C" w:rsidR="0B9B388A">
        <w:rPr>
          <w:rFonts w:ascii="Calibri" w:hAnsi="Calibri" w:eastAsia="Segoe UI" w:cs="Calibri"/>
          <w:color w:val="242424"/>
          <w:sz w:val="22"/>
          <w:szCs w:val="22"/>
        </w:rPr>
        <w:t>ssad</w:t>
      </w:r>
      <w:r w:rsidRPr="003C3B0C">
        <w:rPr>
          <w:rFonts w:ascii="Calibri" w:hAnsi="Calibri" w:eastAsia="Segoe UI" w:cs="Calibri"/>
          <w:color w:val="242424"/>
          <w:sz w:val="22"/>
          <w:szCs w:val="22"/>
        </w:rPr>
        <w:t xml:space="preserve">. </w:t>
      </w:r>
      <w:r w:rsidRPr="003C3B0C">
        <w:rPr>
          <w:rFonts w:ascii="Calibri" w:hAnsi="Calibri" w:cs="Calibri"/>
        </w:rPr>
        <w:br/>
      </w:r>
      <w:r w:rsidRPr="003C3B0C">
        <w:rPr>
          <w:rFonts w:ascii="Calibri" w:hAnsi="Calibri" w:eastAsia="Segoe UI" w:cs="Calibri"/>
          <w:color w:val="242424"/>
          <w:sz w:val="22"/>
          <w:szCs w:val="22"/>
        </w:rPr>
        <w:t xml:space="preserve">De eerste dagen in Syrië kenden veel minder geweld dan verwacht. </w:t>
      </w:r>
      <w:r w:rsidRPr="003C3B0C">
        <w:rPr>
          <w:rFonts w:ascii="Calibri" w:hAnsi="Calibri" w:cs="Calibri"/>
        </w:rPr>
        <w:br/>
      </w:r>
      <w:r w:rsidRPr="003C3B0C">
        <w:rPr>
          <w:rFonts w:ascii="Calibri" w:hAnsi="Calibri" w:eastAsia="Segoe UI" w:cs="Calibri"/>
          <w:b/>
          <w:bCs/>
          <w:color w:val="242424"/>
          <w:sz w:val="22"/>
          <w:szCs w:val="22"/>
        </w:rPr>
        <w:t>De huidige autoriteit:</w:t>
      </w:r>
      <w:r w:rsidRPr="003C3B0C">
        <w:rPr>
          <w:rFonts w:ascii="Calibri" w:hAnsi="Calibri" w:eastAsia="Segoe UI" w:cs="Calibri"/>
          <w:color w:val="242424"/>
          <w:sz w:val="22"/>
          <w:szCs w:val="22"/>
        </w:rPr>
        <w:t xml:space="preserve"> </w:t>
      </w:r>
      <w:r w:rsidRPr="003C3B0C">
        <w:rPr>
          <w:rFonts w:ascii="Calibri" w:hAnsi="Calibri" w:cs="Calibri"/>
        </w:rPr>
        <w:br/>
      </w:r>
      <w:r w:rsidRPr="003C3B0C">
        <w:rPr>
          <w:rFonts w:ascii="Calibri" w:hAnsi="Calibri" w:eastAsia="Segoe UI" w:cs="Calibri"/>
          <w:color w:val="242424"/>
          <w:sz w:val="22"/>
          <w:szCs w:val="22"/>
        </w:rPr>
        <w:t>Syrië wordt</w:t>
      </w:r>
      <w:r w:rsidRPr="003C3B0C" w:rsidR="3FD37B0A">
        <w:rPr>
          <w:rFonts w:ascii="Calibri" w:hAnsi="Calibri" w:eastAsia="Segoe UI" w:cs="Calibri"/>
          <w:color w:val="242424"/>
          <w:sz w:val="22"/>
          <w:szCs w:val="22"/>
        </w:rPr>
        <w:t xml:space="preserve"> nu</w:t>
      </w:r>
      <w:r w:rsidRPr="003C3B0C">
        <w:rPr>
          <w:rFonts w:ascii="Calibri" w:hAnsi="Calibri" w:eastAsia="Segoe UI" w:cs="Calibri"/>
          <w:color w:val="242424"/>
          <w:sz w:val="22"/>
          <w:szCs w:val="22"/>
        </w:rPr>
        <w:t xml:space="preserve"> voornamelijk gecontroleerd door de meest machtige en georganiseerde gewapende groepen. De Russisch-Turkse coördinatie is duidelijk zichtbaar in de steun aan Hay'at Tahrir al-Sham om de zaken in Syrië in de komende periode te regelen. Hay'at Tahrir al-Sham heeft afstand genomen van het gedachtegoed van Al-Qaeda en presenteert zich als een Syrische groep die de samenleving leidt, maar is betrokken bij tal van misdaden die hen onbetrouwbaar maken voor de Syriërs. Zelfs degenen die de huidige regering steunen, waren tegen Hay'at Tahrir al-Sham en demonstreerden ertegen een maand voor de val van Assad. </w:t>
      </w:r>
      <w:r w:rsidRPr="003C3B0C">
        <w:rPr>
          <w:rFonts w:ascii="Calibri" w:hAnsi="Calibri" w:cs="Calibri"/>
        </w:rPr>
        <w:br/>
      </w:r>
      <w:r w:rsidRPr="003C3B0C">
        <w:rPr>
          <w:rFonts w:ascii="Calibri" w:hAnsi="Calibri" w:eastAsia="Segoe UI" w:cs="Calibri"/>
          <w:b/>
          <w:bCs/>
          <w:color w:val="242424"/>
          <w:sz w:val="22"/>
          <w:szCs w:val="22"/>
        </w:rPr>
        <w:t>Andere militaire facties:</w:t>
      </w:r>
      <w:r w:rsidRPr="003C3B0C">
        <w:rPr>
          <w:rFonts w:ascii="Calibri" w:hAnsi="Calibri" w:eastAsia="Segoe UI" w:cs="Calibri"/>
          <w:color w:val="242424"/>
          <w:sz w:val="22"/>
          <w:szCs w:val="22"/>
        </w:rPr>
        <w:t xml:space="preserve"> </w:t>
      </w:r>
      <w:r w:rsidRPr="003C3B0C">
        <w:rPr>
          <w:rFonts w:ascii="Calibri" w:hAnsi="Calibri" w:cs="Calibri"/>
        </w:rPr>
        <w:br/>
      </w:r>
      <w:r w:rsidRPr="003C3B0C">
        <w:rPr>
          <w:rFonts w:ascii="Calibri" w:hAnsi="Calibri" w:eastAsia="Segoe UI" w:cs="Calibri"/>
          <w:color w:val="242424"/>
          <w:sz w:val="22"/>
          <w:szCs w:val="22"/>
        </w:rPr>
        <w:t xml:space="preserve">Syriërs beschouwen alle huidige militaire facties als groepen die betrokken zijn bij oorlogsmisdaden, maar ze proberen het minste kwaad te kiezen en chaos en wraak te minimaliseren. Misschien is dit de reden waarom veel Syriërs de geschiedenis van Hay'at Tahrir al-Sham en de andere facties, waarvan de meeste zich hebben aangesloten bij het nieuwe Syrische leger, door de vingers zien. </w:t>
      </w:r>
      <w:r w:rsidRPr="003C3B0C">
        <w:rPr>
          <w:rFonts w:ascii="Calibri" w:hAnsi="Calibri" w:cs="Calibri"/>
        </w:rPr>
        <w:br/>
      </w:r>
      <w:r w:rsidRPr="003C3B0C">
        <w:rPr>
          <w:rFonts w:ascii="Calibri" w:hAnsi="Calibri" w:eastAsia="Segoe UI" w:cs="Calibri"/>
          <w:color w:val="242424"/>
          <w:sz w:val="22"/>
          <w:szCs w:val="22"/>
        </w:rPr>
        <w:t>* De Syrische Democratische Krachten (SDF)</w:t>
      </w:r>
      <w:r w:rsidRPr="003C3B0C" w:rsidR="0F646DBF">
        <w:rPr>
          <w:rFonts w:ascii="Calibri" w:hAnsi="Calibri" w:eastAsia="Segoe UI" w:cs="Calibri"/>
          <w:color w:val="242424"/>
          <w:sz w:val="22"/>
          <w:szCs w:val="22"/>
        </w:rPr>
        <w:t>,</w:t>
      </w:r>
      <w:r w:rsidRPr="003C3B0C">
        <w:rPr>
          <w:rFonts w:ascii="Calibri" w:hAnsi="Calibri" w:eastAsia="Segoe UI" w:cs="Calibri"/>
          <w:color w:val="242424"/>
          <w:sz w:val="22"/>
          <w:szCs w:val="22"/>
        </w:rPr>
        <w:t xml:space="preserve"> een</w:t>
      </w:r>
      <w:r w:rsidRPr="003C3B0C" w:rsidR="7BD4D483">
        <w:rPr>
          <w:rFonts w:ascii="Calibri" w:hAnsi="Calibri" w:eastAsia="Segoe UI" w:cs="Calibri"/>
          <w:color w:val="242424"/>
          <w:sz w:val="22"/>
          <w:szCs w:val="22"/>
        </w:rPr>
        <w:t xml:space="preserve"> Koerdische</w:t>
      </w:r>
      <w:r w:rsidRPr="003C3B0C">
        <w:rPr>
          <w:rFonts w:ascii="Calibri" w:hAnsi="Calibri" w:eastAsia="Segoe UI" w:cs="Calibri"/>
          <w:color w:val="242424"/>
          <w:sz w:val="22"/>
          <w:szCs w:val="22"/>
        </w:rPr>
        <w:t xml:space="preserve"> dominante gewapende macht in Noord-Syrië voorspellen spanningen die kunnen leiden tot bloedige confrontaties die ons terugbrengen naar de eerste cirkel van geweld. </w:t>
      </w:r>
      <w:r w:rsidRPr="003C3B0C" w:rsidR="0F8DC601">
        <w:rPr>
          <w:rFonts w:ascii="Calibri" w:hAnsi="Calibri" w:eastAsia="Segoe UI" w:cs="Calibri"/>
          <w:color w:val="242424"/>
          <w:sz w:val="22"/>
          <w:szCs w:val="22"/>
        </w:rPr>
        <w:t>Sinds 1 maart is de kans hierop een beetje verkleind doordat PKK-leider Öcalan heeft opgeroepen tot een algeheel staakt</w:t>
      </w:r>
      <w:r w:rsidRPr="003C3B0C" w:rsidR="7718E157">
        <w:rPr>
          <w:rFonts w:ascii="Calibri" w:hAnsi="Calibri" w:eastAsia="Segoe UI" w:cs="Calibri"/>
          <w:color w:val="242424"/>
          <w:sz w:val="22"/>
          <w:szCs w:val="22"/>
        </w:rPr>
        <w:t xml:space="preserve">-het-vuren dat ook voor de aan de PKK gelieerde SDF geldt. </w:t>
      </w:r>
      <w:r w:rsidRPr="003C3B0C" w:rsidR="0F8DC601">
        <w:rPr>
          <w:rFonts w:ascii="Calibri" w:hAnsi="Calibri" w:eastAsia="Segoe UI" w:cs="Calibri"/>
          <w:color w:val="242424"/>
          <w:sz w:val="22"/>
          <w:szCs w:val="22"/>
        </w:rPr>
        <w:t xml:space="preserve"> </w:t>
      </w:r>
      <w:r w:rsidRPr="003C3B0C">
        <w:rPr>
          <w:rFonts w:ascii="Calibri" w:hAnsi="Calibri" w:cs="Calibri"/>
        </w:rPr>
        <w:br/>
      </w:r>
      <w:r w:rsidRPr="003C3B0C">
        <w:rPr>
          <w:rFonts w:ascii="Calibri" w:hAnsi="Calibri" w:eastAsia="Segoe UI" w:cs="Calibri"/>
          <w:color w:val="242424"/>
          <w:sz w:val="22"/>
          <w:szCs w:val="22"/>
        </w:rPr>
        <w:t xml:space="preserve">* Militaire formatie in Suwayda: Onlangs is er een militaire factie gevormd in de provincie Suwayda die weigert zich aan te sluiten bij het Syrische leger in zijn huidige staat, wat ook een bloedige confrontatie voorspelt die misschien een sektarische wending neemt vanwege de aanwezigheid van Druzen in Suwayda. </w:t>
      </w:r>
    </w:p>
    <w:p w:rsidRPr="003C3B0C" w:rsidR="000518BD" w:rsidP="1708A6F0" w:rsidRDefault="07394B52" w14:paraId="7285337C" w14:textId="25CC98B4">
      <w:pPr>
        <w:shd w:val="clear" w:color="auto" w:fill="FFFFFF" w:themeFill="background1"/>
        <w:spacing w:after="0"/>
        <w:rPr>
          <w:rFonts w:ascii="Calibri" w:hAnsi="Calibri" w:eastAsia="Segoe UI" w:cs="Calibri"/>
          <w:color w:val="242424"/>
          <w:sz w:val="22"/>
          <w:szCs w:val="22"/>
        </w:rPr>
      </w:pPr>
      <w:r w:rsidRPr="003C3B0C">
        <w:rPr>
          <w:rFonts w:ascii="Calibri" w:hAnsi="Calibri" w:eastAsia="Segoe UI" w:cs="Calibri"/>
          <w:color w:val="242424"/>
          <w:sz w:val="22"/>
          <w:szCs w:val="22"/>
        </w:rPr>
        <w:t xml:space="preserve">* Operatiekamer Zuid: Dit is een militaire factie die Assad bestreed en werd gesteund door de VS, maar vervolgens beperkte steun kreeg van Rusland. De leider van de factie aarzelt nog steeds om zich aan te sluiten bij het nieuwe Syrische leger. * Overblijfselen van het regime: * Veel elementen van het regime, vooral degenen die tot de Alawitische sekte behoren, hebben zich voornamelijk gevestigd in de regio's van Jableh nabij de Syrische kust, en de meesten van hen zijn betrokken bij criminele activiteiten, daarom verwerpen ze de oproepen van de huidige autoriteit om wapens in te leveren, wat een grote dreiging vormt voor het uitbreken van permanente sektarische confrontaties, die al in beperkte mate bestaan en worden verwacht in wraakacties. </w:t>
      </w:r>
      <w:r w:rsidRPr="003C3B0C">
        <w:rPr>
          <w:rFonts w:ascii="Calibri" w:hAnsi="Calibri" w:cs="Calibri"/>
        </w:rPr>
        <w:br/>
      </w:r>
      <w:r w:rsidRPr="003C3B0C">
        <w:rPr>
          <w:rFonts w:ascii="Calibri" w:hAnsi="Calibri" w:eastAsia="Segoe UI" w:cs="Calibri"/>
          <w:color w:val="242424"/>
          <w:sz w:val="22"/>
          <w:szCs w:val="22"/>
        </w:rPr>
        <w:t>* Vrij</w:t>
      </w:r>
      <w:r w:rsidRPr="003C3B0C" w:rsidR="3F4219B4">
        <w:rPr>
          <w:rFonts w:ascii="Calibri" w:hAnsi="Calibri" w:eastAsia="Segoe UI" w:cs="Calibri"/>
          <w:color w:val="242424"/>
          <w:sz w:val="22"/>
          <w:szCs w:val="22"/>
        </w:rPr>
        <w:t>e</w:t>
      </w:r>
      <w:r w:rsidRPr="003C3B0C">
        <w:rPr>
          <w:rFonts w:ascii="Calibri" w:hAnsi="Calibri" w:eastAsia="Segoe UI" w:cs="Calibri"/>
          <w:color w:val="242424"/>
          <w:sz w:val="22"/>
          <w:szCs w:val="22"/>
        </w:rPr>
        <w:t xml:space="preserve"> Syrisch Leger: Dit is een door de VS gesteunde militaire factie die actief is nabij de Iraakse grens</w:t>
      </w:r>
      <w:r w:rsidRPr="003C3B0C" w:rsidR="6641FFD6">
        <w:rPr>
          <w:rFonts w:ascii="Calibri" w:hAnsi="Calibri" w:eastAsia="Segoe UI" w:cs="Calibri"/>
          <w:color w:val="242424"/>
          <w:sz w:val="22"/>
          <w:szCs w:val="22"/>
        </w:rPr>
        <w:t>.</w:t>
      </w:r>
      <w:r w:rsidRPr="003C3B0C">
        <w:rPr>
          <w:rFonts w:ascii="Calibri" w:hAnsi="Calibri" w:eastAsia="Segoe UI" w:cs="Calibri"/>
          <w:color w:val="242424"/>
          <w:sz w:val="22"/>
          <w:szCs w:val="22"/>
        </w:rPr>
        <w:t xml:space="preserve"> </w:t>
      </w:r>
      <w:r w:rsidRPr="003C3B0C" w:rsidR="4DAFBA05">
        <w:rPr>
          <w:rFonts w:ascii="Calibri" w:hAnsi="Calibri" w:eastAsia="Segoe UI" w:cs="Calibri"/>
          <w:color w:val="242424"/>
          <w:sz w:val="22"/>
          <w:szCs w:val="22"/>
        </w:rPr>
        <w:t>Ze</w:t>
      </w:r>
      <w:r w:rsidRPr="003C3B0C">
        <w:rPr>
          <w:rFonts w:ascii="Calibri" w:hAnsi="Calibri" w:eastAsia="Segoe UI" w:cs="Calibri"/>
          <w:color w:val="242424"/>
          <w:sz w:val="22"/>
          <w:szCs w:val="22"/>
        </w:rPr>
        <w:t xml:space="preserve"> heeft haar bereidheid getoond om zich aan te sluiten bij het nieuwe Syrische leger. </w:t>
      </w:r>
      <w:r w:rsidRPr="003C3B0C">
        <w:rPr>
          <w:rFonts w:ascii="Calibri" w:hAnsi="Calibri" w:cs="Calibri"/>
        </w:rPr>
        <w:br/>
      </w:r>
      <w:r w:rsidRPr="003C3B0C">
        <w:rPr>
          <w:rFonts w:ascii="Calibri" w:hAnsi="Calibri" w:eastAsia="Segoe UI" w:cs="Calibri"/>
          <w:color w:val="242424"/>
          <w:sz w:val="22"/>
          <w:szCs w:val="22"/>
        </w:rPr>
        <w:t>De situatie in de afgelopen twee weken: Naarmate de tijd verstreek en in de afgelopen twee weken namen de geweld</w:t>
      </w:r>
      <w:r w:rsidRPr="003C3B0C" w:rsidR="5623AD80">
        <w:rPr>
          <w:rFonts w:ascii="Calibri" w:hAnsi="Calibri" w:eastAsia="Segoe UI" w:cs="Calibri"/>
          <w:color w:val="242424"/>
          <w:sz w:val="22"/>
          <w:szCs w:val="22"/>
        </w:rPr>
        <w:t>s</w:t>
      </w:r>
      <w:r w:rsidRPr="003C3B0C">
        <w:rPr>
          <w:rFonts w:ascii="Calibri" w:hAnsi="Calibri" w:eastAsia="Segoe UI" w:cs="Calibri"/>
          <w:color w:val="242424"/>
          <w:sz w:val="22"/>
          <w:szCs w:val="22"/>
        </w:rPr>
        <w:t>daden geleidelijk toe, waarvan de hevigste in de kustgebieden en Homs plaatsvonden. We zien echter</w:t>
      </w:r>
      <w:r w:rsidRPr="003C3B0C" w:rsidR="4506D1DD">
        <w:rPr>
          <w:rFonts w:ascii="Calibri" w:hAnsi="Calibri" w:eastAsia="Segoe UI" w:cs="Calibri"/>
          <w:color w:val="242424"/>
          <w:sz w:val="22"/>
          <w:szCs w:val="22"/>
        </w:rPr>
        <w:t xml:space="preserve"> ook</w:t>
      </w:r>
      <w:r w:rsidRPr="003C3B0C">
        <w:rPr>
          <w:rFonts w:ascii="Calibri" w:hAnsi="Calibri" w:eastAsia="Segoe UI" w:cs="Calibri"/>
          <w:color w:val="242424"/>
          <w:sz w:val="22"/>
          <w:szCs w:val="22"/>
        </w:rPr>
        <w:t xml:space="preserve"> gewelddad</w:t>
      </w:r>
      <w:r w:rsidRPr="003C3B0C" w:rsidR="0694E2DB">
        <w:rPr>
          <w:rFonts w:ascii="Calibri" w:hAnsi="Calibri" w:eastAsia="Segoe UI" w:cs="Calibri"/>
          <w:color w:val="242424"/>
          <w:sz w:val="22"/>
          <w:szCs w:val="22"/>
        </w:rPr>
        <w:t>ighed</w:t>
      </w:r>
      <w:r w:rsidRPr="003C3B0C">
        <w:rPr>
          <w:rFonts w:ascii="Calibri" w:hAnsi="Calibri" w:eastAsia="Segoe UI" w:cs="Calibri"/>
          <w:color w:val="242424"/>
          <w:sz w:val="22"/>
          <w:szCs w:val="22"/>
        </w:rPr>
        <w:t>en in de buitenwijken van Damascus, wat erop wijst dat de rust na de val van het regime geleidelijk verandert in gew</w:t>
      </w:r>
      <w:r w:rsidRPr="003C3B0C" w:rsidR="5AA8A1C4">
        <w:rPr>
          <w:rFonts w:ascii="Calibri" w:hAnsi="Calibri" w:eastAsia="Segoe UI" w:cs="Calibri"/>
          <w:color w:val="242424"/>
          <w:sz w:val="22"/>
          <w:szCs w:val="22"/>
        </w:rPr>
        <w:t>apende</w:t>
      </w:r>
      <w:r w:rsidRPr="003C3B0C">
        <w:rPr>
          <w:rFonts w:ascii="Calibri" w:hAnsi="Calibri" w:eastAsia="Segoe UI" w:cs="Calibri"/>
          <w:color w:val="242424"/>
          <w:sz w:val="22"/>
          <w:szCs w:val="22"/>
        </w:rPr>
        <w:t xml:space="preserve"> confrontaties tussen verschillende groepen, vooral de groepen die voor het regime werkten. Dit is in tegenspraak met </w:t>
      </w:r>
      <w:r w:rsidRPr="003C3B0C" w:rsidR="05347DEE">
        <w:rPr>
          <w:rFonts w:ascii="Calibri" w:hAnsi="Calibri" w:eastAsia="Segoe UI" w:cs="Calibri"/>
          <w:color w:val="242424"/>
          <w:sz w:val="22"/>
          <w:szCs w:val="22"/>
        </w:rPr>
        <w:t xml:space="preserve">het feit dat </w:t>
      </w:r>
      <w:r w:rsidRPr="003C3B0C">
        <w:rPr>
          <w:rFonts w:ascii="Calibri" w:hAnsi="Calibri" w:eastAsia="Segoe UI" w:cs="Calibri"/>
          <w:color w:val="242424"/>
          <w:sz w:val="22"/>
          <w:szCs w:val="22"/>
        </w:rPr>
        <w:t xml:space="preserve">Syrië als een veilig land wordt geclassificeerd. </w:t>
      </w:r>
      <w:r w:rsidRPr="003C3B0C">
        <w:rPr>
          <w:rFonts w:ascii="Calibri" w:hAnsi="Calibri" w:cs="Calibri"/>
        </w:rPr>
        <w:br/>
      </w:r>
      <w:r w:rsidRPr="003C3B0C" w:rsidR="57A1FF5C">
        <w:rPr>
          <w:rFonts w:ascii="Calibri" w:hAnsi="Calibri" w:eastAsia="Segoe UI" w:cs="Calibri"/>
          <w:color w:val="242424"/>
          <w:sz w:val="22"/>
          <w:szCs w:val="22"/>
        </w:rPr>
        <w:t>Ten slotte: Israëlische interventie verhoogt de spanningen in Syrië en leidt tot nieuwe conflicten.  Israël</w:t>
      </w:r>
      <w:r w:rsidRPr="003C3B0C" w:rsidR="45701A02">
        <w:rPr>
          <w:rFonts w:ascii="Calibri" w:hAnsi="Calibri" w:eastAsia="Segoe UI" w:cs="Calibri"/>
          <w:color w:val="242424"/>
          <w:sz w:val="22"/>
          <w:szCs w:val="22"/>
        </w:rPr>
        <w:t xml:space="preserve"> moet worden opgeroepen</w:t>
      </w:r>
      <w:r w:rsidRPr="003C3B0C" w:rsidR="57A1FF5C">
        <w:rPr>
          <w:rFonts w:ascii="Calibri" w:hAnsi="Calibri" w:eastAsia="Segoe UI" w:cs="Calibri"/>
          <w:color w:val="242424"/>
          <w:sz w:val="22"/>
          <w:szCs w:val="22"/>
        </w:rPr>
        <w:t xml:space="preserve"> zich te houden aan de relevante internationale overeenkomsten, vooral omdat de huidige autoriteit heeft bevestigd niet van plan te zijn oorlog te voeren tegen Israël. </w:t>
      </w:r>
      <w:r w:rsidRPr="003C3B0C">
        <w:rPr>
          <w:rFonts w:ascii="Calibri" w:hAnsi="Calibri" w:cs="Calibri"/>
        </w:rPr>
        <w:br/>
      </w:r>
      <w:r w:rsidRPr="003C3B0C">
        <w:rPr>
          <w:rFonts w:ascii="Calibri" w:hAnsi="Calibri" w:cs="Calibri"/>
        </w:rPr>
        <w:br/>
      </w:r>
      <w:r w:rsidRPr="003C3B0C">
        <w:rPr>
          <w:rFonts w:ascii="Calibri" w:hAnsi="Calibri" w:eastAsia="Segoe UI" w:cs="Calibri"/>
          <w:b/>
          <w:bCs/>
          <w:color w:val="242424"/>
          <w:sz w:val="22"/>
          <w:szCs w:val="22"/>
        </w:rPr>
        <w:t>Prestaties van de huidige autoriteit:</w:t>
      </w:r>
      <w:r w:rsidRPr="003C3B0C">
        <w:rPr>
          <w:rFonts w:ascii="Calibri" w:hAnsi="Calibri" w:eastAsia="Segoe UI" w:cs="Calibri"/>
          <w:color w:val="242424"/>
          <w:sz w:val="22"/>
          <w:szCs w:val="22"/>
        </w:rPr>
        <w:t xml:space="preserve"> Als Syriërs volgen we wat de huidige autoriteit doet en zien we veel fouten die erop wijzen dat de huidige autoriteit niet van plan is de Syriërs te betrekken bij de belangrijkste beslissingen, en sommige praktijken die de Syriërs herinneren aan de onderdrukking die onder het bewind van Assad werd uitgeoefend, zoals de poging om te voorkomen dat organisaties die zich bezighouden met mensenrechtenkwesties bijeenkomsten houden in Damascus. Dit verhoogt de spanning en voorspelt het uitbreken van heviger confrontaties met de huidige autoriteit. </w:t>
      </w:r>
      <w:r w:rsidRPr="003C3B0C">
        <w:rPr>
          <w:rFonts w:ascii="Calibri" w:hAnsi="Calibri" w:cs="Calibri"/>
        </w:rPr>
        <w:br/>
      </w:r>
      <w:r w:rsidRPr="003C3B0C">
        <w:rPr>
          <w:rFonts w:ascii="Calibri" w:hAnsi="Calibri" w:eastAsia="Segoe UI" w:cs="Calibri"/>
          <w:b/>
          <w:bCs/>
          <w:color w:val="242424"/>
          <w:sz w:val="22"/>
          <w:szCs w:val="22"/>
        </w:rPr>
        <w:lastRenderedPageBreak/>
        <w:t>Visie van het Syrische Comité in Nederland:</w:t>
      </w:r>
      <w:r w:rsidRPr="003C3B0C">
        <w:rPr>
          <w:rFonts w:ascii="Calibri" w:hAnsi="Calibri" w:eastAsia="Segoe UI" w:cs="Calibri"/>
          <w:color w:val="242424"/>
          <w:sz w:val="22"/>
          <w:szCs w:val="22"/>
        </w:rPr>
        <w:t xml:space="preserve"> Het Syrische Comité in Nederland kijkt met bezorgdheid en angst naar de huidige situatie in Syrië, aangezien we weten dat er geen enkele partij is die volledig gekwalificeerd is om de overgangsperiode te leiden</w:t>
      </w:r>
      <w:r w:rsidRPr="003C3B0C" w:rsidR="5B31C293">
        <w:rPr>
          <w:rFonts w:ascii="Calibri" w:hAnsi="Calibri" w:eastAsia="Segoe UI" w:cs="Calibri"/>
          <w:color w:val="242424"/>
          <w:sz w:val="22"/>
          <w:szCs w:val="22"/>
        </w:rPr>
        <w:t>.</w:t>
      </w:r>
      <w:r w:rsidRPr="003C3B0C">
        <w:rPr>
          <w:rFonts w:ascii="Calibri" w:hAnsi="Calibri" w:eastAsia="Segoe UI" w:cs="Calibri"/>
          <w:color w:val="242424"/>
          <w:sz w:val="22"/>
          <w:szCs w:val="22"/>
        </w:rPr>
        <w:t xml:space="preserve"> </w:t>
      </w:r>
      <w:r w:rsidRPr="003C3B0C" w:rsidR="2CC4CD19">
        <w:rPr>
          <w:rFonts w:ascii="Calibri" w:hAnsi="Calibri" w:eastAsia="Segoe UI" w:cs="Calibri"/>
          <w:color w:val="242424"/>
          <w:sz w:val="22"/>
          <w:szCs w:val="22"/>
        </w:rPr>
        <w:t>E</w:t>
      </w:r>
      <w:r w:rsidRPr="003C3B0C">
        <w:rPr>
          <w:rFonts w:ascii="Calibri" w:hAnsi="Calibri" w:eastAsia="Segoe UI" w:cs="Calibri"/>
          <w:color w:val="242424"/>
          <w:sz w:val="22"/>
          <w:szCs w:val="22"/>
        </w:rPr>
        <w:t xml:space="preserve">r moet worden samengewerkt met de huidige regering </w:t>
      </w:r>
      <w:r w:rsidRPr="003C3B0C" w:rsidR="2EEFBFEC">
        <w:rPr>
          <w:rFonts w:ascii="Calibri" w:hAnsi="Calibri" w:eastAsia="Segoe UI" w:cs="Calibri"/>
          <w:color w:val="242424"/>
          <w:sz w:val="22"/>
          <w:szCs w:val="22"/>
        </w:rPr>
        <w:t>om haar te helpen</w:t>
      </w:r>
      <w:r w:rsidRPr="003C3B0C">
        <w:rPr>
          <w:rFonts w:ascii="Calibri" w:hAnsi="Calibri" w:eastAsia="Segoe UI" w:cs="Calibri"/>
          <w:color w:val="242424"/>
          <w:sz w:val="22"/>
          <w:szCs w:val="22"/>
        </w:rPr>
        <w:t xml:space="preserve"> haar gedrag te veranderen en de politieke componenten te betrekken bij de cruciale beslissingen. </w:t>
      </w:r>
      <w:r w:rsidRPr="003C3B0C">
        <w:rPr>
          <w:rFonts w:ascii="Calibri" w:hAnsi="Calibri" w:cs="Calibri"/>
        </w:rPr>
        <w:br/>
      </w:r>
      <w:r w:rsidRPr="003C3B0C">
        <w:rPr>
          <w:rFonts w:ascii="Calibri" w:hAnsi="Calibri" w:eastAsia="Segoe UI" w:cs="Calibri"/>
          <w:color w:val="242424"/>
          <w:sz w:val="22"/>
          <w:szCs w:val="22"/>
        </w:rPr>
        <w:t>We merken een Europese</w:t>
      </w:r>
      <w:r w:rsidRPr="003C3B0C" w:rsidR="1C4B7D66">
        <w:rPr>
          <w:rFonts w:ascii="Calibri" w:hAnsi="Calibri" w:eastAsia="Segoe UI" w:cs="Calibri"/>
          <w:color w:val="242424"/>
          <w:sz w:val="22"/>
          <w:szCs w:val="22"/>
        </w:rPr>
        <w:t xml:space="preserve"> benadering </w:t>
      </w:r>
      <w:r w:rsidRPr="003C3B0C">
        <w:rPr>
          <w:rFonts w:ascii="Calibri" w:hAnsi="Calibri" w:eastAsia="Segoe UI" w:cs="Calibri"/>
          <w:color w:val="242424"/>
          <w:sz w:val="22"/>
          <w:szCs w:val="22"/>
        </w:rPr>
        <w:t>die zich</w:t>
      </w:r>
      <w:r w:rsidRPr="003C3B0C" w:rsidR="571482EC">
        <w:rPr>
          <w:rFonts w:ascii="Calibri" w:hAnsi="Calibri" w:eastAsia="Segoe UI" w:cs="Calibri"/>
          <w:color w:val="242424"/>
          <w:sz w:val="22"/>
          <w:szCs w:val="22"/>
        </w:rPr>
        <w:t xml:space="preserve"> hoofdzakelijk</w:t>
      </w:r>
      <w:r w:rsidRPr="003C3B0C">
        <w:rPr>
          <w:rFonts w:ascii="Calibri" w:hAnsi="Calibri" w:eastAsia="Segoe UI" w:cs="Calibri"/>
          <w:color w:val="242424"/>
          <w:sz w:val="22"/>
          <w:szCs w:val="22"/>
        </w:rPr>
        <w:t xml:space="preserve"> richt op</w:t>
      </w:r>
      <w:r w:rsidRPr="003C3B0C" w:rsidR="7782D7EC">
        <w:rPr>
          <w:rFonts w:ascii="Calibri" w:hAnsi="Calibri" w:eastAsia="Segoe UI" w:cs="Calibri"/>
          <w:color w:val="242424"/>
          <w:sz w:val="22"/>
          <w:szCs w:val="22"/>
        </w:rPr>
        <w:t xml:space="preserve"> het lot van</w:t>
      </w:r>
      <w:r w:rsidRPr="003C3B0C">
        <w:rPr>
          <w:rFonts w:ascii="Calibri" w:hAnsi="Calibri" w:eastAsia="Segoe UI" w:cs="Calibri"/>
          <w:color w:val="242424"/>
          <w:sz w:val="22"/>
          <w:szCs w:val="22"/>
        </w:rPr>
        <w:t xml:space="preserve"> minderheden, wat de huidige autoriteit ertoe aanzet om op een formele manier te communiceren met sommige religieuze leiders van andere sekten, </w:t>
      </w:r>
      <w:r w:rsidRPr="003C3B0C" w:rsidR="04ADA62F">
        <w:rPr>
          <w:rFonts w:ascii="Calibri" w:hAnsi="Calibri" w:eastAsia="Segoe UI" w:cs="Calibri"/>
          <w:color w:val="242424"/>
          <w:sz w:val="22"/>
          <w:szCs w:val="22"/>
        </w:rPr>
        <w:t>die echter</w:t>
      </w:r>
      <w:r w:rsidRPr="003C3B0C">
        <w:rPr>
          <w:rFonts w:ascii="Calibri" w:hAnsi="Calibri" w:eastAsia="Segoe UI" w:cs="Calibri"/>
          <w:color w:val="242424"/>
          <w:sz w:val="22"/>
          <w:szCs w:val="22"/>
        </w:rPr>
        <w:t xml:space="preserve"> niet leidt tot het vestigen van veiligheid in Syrië. Er moet worden gefocust op de deelname van alle politieke krachten, die van nature alle componenten van het Syrische volk in hun gelederen omvatten. </w:t>
      </w:r>
      <w:r w:rsidRPr="003C3B0C">
        <w:rPr>
          <w:rFonts w:ascii="Calibri" w:hAnsi="Calibri" w:cs="Calibri"/>
        </w:rPr>
        <w:br/>
      </w:r>
      <w:r w:rsidRPr="003C3B0C">
        <w:rPr>
          <w:rFonts w:ascii="Calibri" w:hAnsi="Calibri" w:eastAsia="Segoe UI" w:cs="Calibri"/>
          <w:b/>
          <w:bCs/>
          <w:color w:val="242424"/>
          <w:sz w:val="22"/>
          <w:szCs w:val="22"/>
        </w:rPr>
        <w:t>Syriërs in Nederland:</w:t>
      </w:r>
      <w:r w:rsidRPr="003C3B0C">
        <w:rPr>
          <w:rFonts w:ascii="Calibri" w:hAnsi="Calibri" w:eastAsia="Segoe UI" w:cs="Calibri"/>
          <w:color w:val="242424"/>
          <w:sz w:val="22"/>
          <w:szCs w:val="22"/>
        </w:rPr>
        <w:t xml:space="preserve"> Er zijn momenteel veel Syriërs in asielzoekerscentra</w:t>
      </w:r>
      <w:r w:rsidRPr="003C3B0C" w:rsidR="3EA32DBA">
        <w:rPr>
          <w:rFonts w:ascii="Calibri" w:hAnsi="Calibri" w:eastAsia="Segoe UI" w:cs="Calibri"/>
          <w:color w:val="242424"/>
          <w:sz w:val="22"/>
          <w:szCs w:val="22"/>
        </w:rPr>
        <w:t>.</w:t>
      </w:r>
      <w:r w:rsidRPr="003C3B0C">
        <w:rPr>
          <w:rFonts w:ascii="Calibri" w:hAnsi="Calibri" w:eastAsia="Segoe UI" w:cs="Calibri"/>
          <w:color w:val="242424"/>
          <w:sz w:val="22"/>
          <w:szCs w:val="22"/>
        </w:rPr>
        <w:t xml:space="preserve"> </w:t>
      </w:r>
      <w:r w:rsidRPr="003C3B0C" w:rsidR="4D429F51">
        <w:rPr>
          <w:rFonts w:ascii="Calibri" w:hAnsi="Calibri" w:eastAsia="Segoe UI" w:cs="Calibri"/>
          <w:color w:val="242424"/>
          <w:sz w:val="22"/>
          <w:szCs w:val="22"/>
        </w:rPr>
        <w:t>De verwerking van hun</w:t>
      </w:r>
      <w:r w:rsidRPr="003C3B0C">
        <w:rPr>
          <w:rFonts w:ascii="Calibri" w:hAnsi="Calibri" w:eastAsia="Segoe UI" w:cs="Calibri"/>
          <w:color w:val="242424"/>
          <w:sz w:val="22"/>
          <w:szCs w:val="22"/>
        </w:rPr>
        <w:t xml:space="preserve"> aanvragen </w:t>
      </w:r>
      <w:r w:rsidRPr="003C3B0C" w:rsidR="45C20E5C">
        <w:rPr>
          <w:rFonts w:ascii="Calibri" w:hAnsi="Calibri" w:eastAsia="Segoe UI" w:cs="Calibri"/>
          <w:color w:val="242424"/>
          <w:sz w:val="22"/>
          <w:szCs w:val="22"/>
        </w:rPr>
        <w:t>is</w:t>
      </w:r>
      <w:r w:rsidRPr="003C3B0C">
        <w:rPr>
          <w:rFonts w:ascii="Calibri" w:hAnsi="Calibri" w:eastAsia="Segoe UI" w:cs="Calibri"/>
          <w:color w:val="242424"/>
          <w:sz w:val="22"/>
          <w:szCs w:val="22"/>
        </w:rPr>
        <w:t xml:space="preserve"> gestopt, wat hen veel druk en onzekerheid bezorgt. Aangezien het niet waarschijnlijk is dat de situatie in Syrië in de nabije toekomst duidelijk zal worden, roept het Syrische Comité op om de huidige aanvragen zo snel mogelijk te verwerken. Het uitstellen van de beslissing over de aanvragen van deze mensen vertraagt hun start van het leven in Nederland, zodat ze zo snel mogelijk kunnen toetreden tot de arbeidsmarkt.</w:t>
      </w:r>
    </w:p>
    <w:p w:rsidRPr="003C3B0C" w:rsidR="000518BD" w:rsidP="1708A6F0" w:rsidRDefault="00C95FAD" w14:paraId="3E634137" w14:textId="6BCAC5B1">
      <w:pPr>
        <w:spacing w:before="60" w:after="60"/>
        <w:rPr>
          <w:rFonts w:ascii="Calibri" w:hAnsi="Calibri" w:eastAsia="Segoe UI Historic" w:cs="Calibri"/>
          <w:color w:val="1C1E21"/>
          <w:sz w:val="22"/>
          <w:szCs w:val="22"/>
        </w:rPr>
      </w:pPr>
      <w:r w:rsidRPr="003C3B0C">
        <w:rPr>
          <w:rFonts w:ascii="Calibri" w:hAnsi="Calibri" w:cs="Calibri"/>
        </w:rPr>
        <w:br/>
      </w:r>
      <w:r w:rsidRPr="003C3B0C" w:rsidR="0A295D76">
        <w:rPr>
          <w:rFonts w:ascii="Calibri" w:hAnsi="Calibri" w:eastAsia="Segoe UI Historic" w:cs="Calibri"/>
          <w:b/>
          <w:bCs/>
          <w:color w:val="1C1E21"/>
          <w:sz w:val="22"/>
          <w:szCs w:val="22"/>
        </w:rPr>
        <w:t>Algemene vragen en gezichtspunten:</w:t>
      </w:r>
      <w:r w:rsidRPr="003C3B0C" w:rsidR="0A295D76">
        <w:rPr>
          <w:rFonts w:ascii="Calibri" w:hAnsi="Calibri" w:eastAsia="Segoe UI Historic" w:cs="Calibri"/>
          <w:color w:val="1C1E21"/>
          <w:sz w:val="22"/>
          <w:szCs w:val="22"/>
        </w:rPr>
        <w:t xml:space="preserve"> </w:t>
      </w:r>
      <w:r w:rsidRPr="003C3B0C">
        <w:rPr>
          <w:rFonts w:ascii="Calibri" w:hAnsi="Calibri" w:cs="Calibri"/>
        </w:rPr>
        <w:br/>
      </w:r>
      <w:r w:rsidRPr="003C3B0C" w:rsidR="7D63F207">
        <w:rPr>
          <w:rFonts w:ascii="Calibri" w:hAnsi="Calibri" w:eastAsia="Segoe UI Historic" w:cs="Calibri"/>
          <w:color w:val="1C1E21"/>
          <w:sz w:val="22"/>
          <w:szCs w:val="22"/>
        </w:rPr>
        <w:t xml:space="preserve">Economie: </w:t>
      </w:r>
      <w:r w:rsidRPr="003C3B0C" w:rsidR="0A295D76">
        <w:rPr>
          <w:rFonts w:ascii="Calibri" w:hAnsi="Calibri" w:eastAsia="Segoe UI Historic" w:cs="Calibri"/>
          <w:color w:val="1C1E21"/>
          <w:sz w:val="22"/>
          <w:szCs w:val="22"/>
        </w:rPr>
        <w:t xml:space="preserve">Hoe beïnvloedt de val van het regime de Syrische economie? Is er sprake van een financiële ineenstorting? </w:t>
      </w:r>
      <w:r w:rsidRPr="003C3B0C">
        <w:rPr>
          <w:rFonts w:ascii="Calibri" w:hAnsi="Calibri" w:cs="Calibri"/>
        </w:rPr>
        <w:tab/>
      </w:r>
      <w:r w:rsidRPr="003C3B0C">
        <w:rPr>
          <w:rFonts w:ascii="Calibri" w:hAnsi="Calibri" w:cs="Calibri"/>
        </w:rPr>
        <w:br/>
      </w:r>
      <w:r w:rsidRPr="003C3B0C" w:rsidR="0A295D76">
        <w:rPr>
          <w:rFonts w:ascii="Calibri" w:hAnsi="Calibri" w:eastAsia="Segoe UI Historic" w:cs="Calibri"/>
          <w:color w:val="1C1E21"/>
          <w:sz w:val="22"/>
          <w:szCs w:val="22"/>
        </w:rPr>
        <w:t>Humanitaire situatie: Wat is de impact van de huidige conflicten op burgers en vluchtelingen? Is er een tekort aan voedsel en medicijnen?</w:t>
      </w:r>
      <w:r w:rsidRPr="003C3B0C" w:rsidR="1B1B8AD8">
        <w:rPr>
          <w:rFonts w:ascii="Calibri" w:hAnsi="Calibri" w:eastAsia="Segoe UI Historic" w:cs="Calibri"/>
          <w:color w:val="1C1E21"/>
          <w:sz w:val="22"/>
          <w:szCs w:val="22"/>
        </w:rPr>
        <w:t xml:space="preserve"> Hoe wordt</w:t>
      </w:r>
      <w:r w:rsidRPr="003C3B0C" w:rsidR="1DC57E9B">
        <w:rPr>
          <w:rFonts w:ascii="Calibri" w:hAnsi="Calibri" w:eastAsia="Segoe UI Historic" w:cs="Calibri"/>
          <w:color w:val="1C1E21"/>
          <w:sz w:val="22"/>
          <w:szCs w:val="22"/>
        </w:rPr>
        <w:t xml:space="preserve"> de wederopbouw gecoördineerd? Belangrijk is ook het aanbieden van intensieve en langdurige traumahulp, met name </w:t>
      </w:r>
      <w:r w:rsidRPr="003C3B0C" w:rsidR="2C4F7E7F">
        <w:rPr>
          <w:rFonts w:ascii="Calibri" w:hAnsi="Calibri" w:eastAsia="Segoe UI Historic" w:cs="Calibri"/>
          <w:color w:val="1C1E21"/>
          <w:sz w:val="22"/>
          <w:szCs w:val="22"/>
        </w:rPr>
        <w:t xml:space="preserve">ook voor kinderen. </w:t>
      </w:r>
      <w:r w:rsidRPr="003C3B0C">
        <w:rPr>
          <w:rFonts w:ascii="Calibri" w:hAnsi="Calibri" w:cs="Calibri"/>
        </w:rPr>
        <w:br/>
      </w:r>
      <w:r w:rsidRPr="003C3B0C" w:rsidR="15739965">
        <w:rPr>
          <w:rFonts w:ascii="Calibri" w:hAnsi="Calibri" w:eastAsia="Segoe UI Historic" w:cs="Calibri"/>
          <w:color w:val="1C1E21"/>
          <w:sz w:val="22"/>
          <w:szCs w:val="22"/>
        </w:rPr>
        <w:t>We merken (al jaren) dat constructieve gesprekken over vrijheid en democratie moeizaam van de gron</w:t>
      </w:r>
      <w:r w:rsidRPr="003C3B0C" w:rsidR="574BFBEB">
        <w:rPr>
          <w:rFonts w:ascii="Calibri" w:hAnsi="Calibri" w:eastAsia="Segoe UI Historic" w:cs="Calibri"/>
          <w:color w:val="1C1E21"/>
          <w:sz w:val="22"/>
          <w:szCs w:val="22"/>
        </w:rPr>
        <w:t>d komen,</w:t>
      </w:r>
      <w:r w:rsidRPr="003C3B0C" w:rsidR="23315185">
        <w:rPr>
          <w:rFonts w:ascii="Calibri" w:hAnsi="Calibri" w:eastAsia="Segoe UI Historic" w:cs="Calibri"/>
          <w:color w:val="1C1E21"/>
          <w:sz w:val="22"/>
          <w:szCs w:val="22"/>
        </w:rPr>
        <w:t xml:space="preserve"> ook hier in diaspora,</w:t>
      </w:r>
      <w:r w:rsidRPr="003C3B0C" w:rsidR="574BFBEB">
        <w:rPr>
          <w:rFonts w:ascii="Calibri" w:hAnsi="Calibri" w:eastAsia="Segoe UI Historic" w:cs="Calibri"/>
          <w:color w:val="1C1E21"/>
          <w:sz w:val="22"/>
          <w:szCs w:val="22"/>
        </w:rPr>
        <w:t xml:space="preserve"> doordat veel mensen hun eigen achtergrond, regio en ervaringen</w:t>
      </w:r>
      <w:r w:rsidRPr="003C3B0C" w:rsidR="6EE0A740">
        <w:rPr>
          <w:rFonts w:ascii="Calibri" w:hAnsi="Calibri" w:eastAsia="Segoe UI Historic" w:cs="Calibri"/>
          <w:color w:val="1C1E21"/>
          <w:sz w:val="22"/>
          <w:szCs w:val="22"/>
        </w:rPr>
        <w:t xml:space="preserve"> –</w:t>
      </w:r>
      <w:r w:rsidRPr="003C3B0C" w:rsidR="574BFBEB">
        <w:rPr>
          <w:rFonts w:ascii="Calibri" w:hAnsi="Calibri" w:eastAsia="Segoe UI Historic" w:cs="Calibri"/>
          <w:color w:val="1C1E21"/>
          <w:sz w:val="22"/>
          <w:szCs w:val="22"/>
        </w:rPr>
        <w:t>en</w:t>
      </w:r>
      <w:r w:rsidRPr="003C3B0C" w:rsidR="6EE0A740">
        <w:rPr>
          <w:rFonts w:ascii="Calibri" w:hAnsi="Calibri" w:eastAsia="Segoe UI Historic" w:cs="Calibri"/>
          <w:color w:val="1C1E21"/>
          <w:sz w:val="22"/>
          <w:szCs w:val="22"/>
        </w:rPr>
        <w:t>/of</w:t>
      </w:r>
      <w:r w:rsidRPr="003C3B0C" w:rsidR="574BFBEB">
        <w:rPr>
          <w:rFonts w:ascii="Calibri" w:hAnsi="Calibri" w:eastAsia="Segoe UI Historic" w:cs="Calibri"/>
          <w:color w:val="1C1E21"/>
          <w:sz w:val="22"/>
          <w:szCs w:val="22"/>
        </w:rPr>
        <w:t xml:space="preserve"> die van hun achterblijvers</w:t>
      </w:r>
      <w:r w:rsidRPr="003C3B0C" w:rsidR="6F586758">
        <w:rPr>
          <w:rFonts w:ascii="Calibri" w:hAnsi="Calibri" w:eastAsia="Segoe UI Historic" w:cs="Calibri"/>
          <w:color w:val="1C1E21"/>
          <w:sz w:val="22"/>
          <w:szCs w:val="22"/>
        </w:rPr>
        <w:t>-</w:t>
      </w:r>
      <w:r w:rsidRPr="003C3B0C" w:rsidR="574BFBEB">
        <w:rPr>
          <w:rFonts w:ascii="Calibri" w:hAnsi="Calibri" w:eastAsia="Segoe UI Historic" w:cs="Calibri"/>
          <w:color w:val="1C1E21"/>
          <w:sz w:val="22"/>
          <w:szCs w:val="22"/>
        </w:rPr>
        <w:t xml:space="preserve"> als uitgangspunt nemen</w:t>
      </w:r>
      <w:r w:rsidRPr="003C3B0C" w:rsidR="3878E091">
        <w:rPr>
          <w:rFonts w:ascii="Calibri" w:hAnsi="Calibri" w:eastAsia="Segoe UI Historic" w:cs="Calibri"/>
          <w:color w:val="1C1E21"/>
          <w:sz w:val="22"/>
          <w:szCs w:val="22"/>
        </w:rPr>
        <w:t xml:space="preserve"> en er vaak niet in slagen om uit te zoomen, met</w:t>
      </w:r>
      <w:r w:rsidRPr="003C3B0C" w:rsidR="2A88DC9F">
        <w:rPr>
          <w:rFonts w:ascii="Calibri" w:hAnsi="Calibri" w:eastAsia="Segoe UI Historic" w:cs="Calibri"/>
          <w:color w:val="1C1E21"/>
          <w:sz w:val="22"/>
          <w:szCs w:val="22"/>
        </w:rPr>
        <w:t xml:space="preserve"> stevige</w:t>
      </w:r>
      <w:r w:rsidRPr="003C3B0C" w:rsidR="3878E091">
        <w:rPr>
          <w:rFonts w:ascii="Calibri" w:hAnsi="Calibri" w:eastAsia="Segoe UI Historic" w:cs="Calibri"/>
          <w:color w:val="1C1E21"/>
          <w:sz w:val="22"/>
          <w:szCs w:val="22"/>
        </w:rPr>
        <w:t xml:space="preserve"> meningsverschillen tot gevolg</w:t>
      </w:r>
      <w:r w:rsidRPr="003C3B0C" w:rsidR="568B1C4A">
        <w:rPr>
          <w:rFonts w:ascii="Calibri" w:hAnsi="Calibri" w:eastAsia="Segoe UI Historic" w:cs="Calibri"/>
          <w:color w:val="1C1E21"/>
          <w:sz w:val="22"/>
          <w:szCs w:val="22"/>
        </w:rPr>
        <w:t xml:space="preserve"> – en nauwelijks vooruitgang. Sommige groeperingen die Assad actief steunden, ermee sam</w:t>
      </w:r>
      <w:r w:rsidRPr="003C3B0C" w:rsidR="454D225A">
        <w:rPr>
          <w:rFonts w:ascii="Calibri" w:hAnsi="Calibri" w:eastAsia="Segoe UI Historic" w:cs="Calibri"/>
          <w:color w:val="1C1E21"/>
          <w:sz w:val="22"/>
          <w:szCs w:val="22"/>
        </w:rPr>
        <w:t>enwerkten</w:t>
      </w:r>
      <w:r w:rsidRPr="003C3B0C" w:rsidR="568B1C4A">
        <w:rPr>
          <w:rFonts w:ascii="Calibri" w:hAnsi="Calibri" w:eastAsia="Segoe UI Historic" w:cs="Calibri"/>
          <w:color w:val="1C1E21"/>
          <w:sz w:val="22"/>
          <w:szCs w:val="22"/>
        </w:rPr>
        <w:t xml:space="preserve"> of zéér loyaal waren aan het Assadregime </w:t>
      </w:r>
      <w:r w:rsidRPr="003C3B0C" w:rsidR="4A8C20B9">
        <w:rPr>
          <w:rFonts w:ascii="Calibri" w:hAnsi="Calibri" w:eastAsia="Segoe UI Historic" w:cs="Calibri"/>
          <w:color w:val="1C1E21"/>
          <w:sz w:val="22"/>
          <w:szCs w:val="22"/>
        </w:rPr>
        <w:t xml:space="preserve">krijgen, door hun nadruk op het lot van minderheden, </w:t>
      </w:r>
      <w:r w:rsidRPr="003C3B0C" w:rsidR="6718E0B3">
        <w:rPr>
          <w:rFonts w:ascii="Calibri" w:hAnsi="Calibri" w:eastAsia="Segoe UI Historic" w:cs="Calibri"/>
          <w:color w:val="1C1E21"/>
          <w:sz w:val="22"/>
          <w:szCs w:val="22"/>
        </w:rPr>
        <w:t>bovendien veel aandacht in de media (zoals bijvoorbeeld veel christelijke Syriërs)</w:t>
      </w:r>
      <w:r w:rsidRPr="003C3B0C" w:rsidR="69FF668B">
        <w:rPr>
          <w:rFonts w:ascii="Calibri" w:hAnsi="Calibri" w:eastAsia="Segoe UI Historic" w:cs="Calibri"/>
          <w:color w:val="1C1E21"/>
          <w:sz w:val="22"/>
          <w:szCs w:val="22"/>
        </w:rPr>
        <w:t>, kritiekloos over hun verleden onder Assad, wat ook niet erg stimulerend is voor de zeer diverse anti-Assad</w:t>
      </w:r>
      <w:r w:rsidRPr="003C3B0C" w:rsidR="6D92AB8F">
        <w:rPr>
          <w:rFonts w:ascii="Calibri" w:hAnsi="Calibri" w:eastAsia="Segoe UI Historic" w:cs="Calibri"/>
          <w:color w:val="1C1E21"/>
          <w:sz w:val="22"/>
          <w:szCs w:val="22"/>
        </w:rPr>
        <w:t>groeperingen.</w:t>
      </w:r>
      <w:r w:rsidRPr="003C3B0C" w:rsidR="7BEB84DA">
        <w:rPr>
          <w:rFonts w:ascii="Calibri" w:hAnsi="Calibri" w:eastAsia="Segoe UI Historic" w:cs="Calibri"/>
          <w:color w:val="1C1E21"/>
          <w:sz w:val="22"/>
          <w:szCs w:val="22"/>
        </w:rPr>
        <w:t xml:space="preserve"> Een correcte, ware versie van de geschiedenis is belangrijk voor de toekomst. </w:t>
      </w:r>
      <w:r w:rsidRPr="003C3B0C">
        <w:rPr>
          <w:rFonts w:ascii="Calibri" w:hAnsi="Calibri" w:cs="Calibri"/>
        </w:rPr>
        <w:br/>
      </w:r>
      <w:r w:rsidRPr="003C3B0C" w:rsidR="0CF4209A">
        <w:rPr>
          <w:rFonts w:ascii="Calibri" w:hAnsi="Calibri" w:eastAsia="Segoe UI Historic" w:cs="Calibri"/>
          <w:color w:val="1C1E21"/>
          <w:sz w:val="22"/>
          <w:szCs w:val="22"/>
        </w:rPr>
        <w:t>(</w:t>
      </w:r>
      <w:r w:rsidRPr="003C3B0C" w:rsidR="42736436">
        <w:rPr>
          <w:rFonts w:ascii="Calibri" w:hAnsi="Calibri" w:eastAsia="Segoe UI Historic" w:cs="Calibri"/>
          <w:color w:val="1C1E21"/>
          <w:sz w:val="22"/>
          <w:szCs w:val="22"/>
        </w:rPr>
        <w:t>Ook westerse media en bijvoorbeeld hulporganisatie</w:t>
      </w:r>
      <w:r w:rsidRPr="003C3B0C" w:rsidR="00468352">
        <w:rPr>
          <w:rFonts w:ascii="Calibri" w:hAnsi="Calibri" w:eastAsia="Segoe UI Historic" w:cs="Calibri"/>
          <w:color w:val="1C1E21"/>
          <w:sz w:val="22"/>
          <w:szCs w:val="22"/>
        </w:rPr>
        <w:t>s</w:t>
      </w:r>
      <w:r w:rsidRPr="003C3B0C" w:rsidR="42736436">
        <w:rPr>
          <w:rFonts w:ascii="Calibri" w:hAnsi="Calibri" w:eastAsia="Segoe UI Historic" w:cs="Calibri"/>
          <w:color w:val="1C1E21"/>
          <w:sz w:val="22"/>
          <w:szCs w:val="22"/>
        </w:rPr>
        <w:t xml:space="preserve"> die ernstige fouten hebben gemaakt ten tijde van het regime, zouden hierover open moeten informeren, aan hun lezers/kijkers en don</w:t>
      </w:r>
      <w:r w:rsidRPr="003C3B0C" w:rsidR="29BB8FCE">
        <w:rPr>
          <w:rFonts w:ascii="Calibri" w:hAnsi="Calibri" w:eastAsia="Segoe UI Historic" w:cs="Calibri"/>
          <w:color w:val="1C1E21"/>
          <w:sz w:val="22"/>
          <w:szCs w:val="22"/>
        </w:rPr>
        <w:t>ateurs. Deze openheid</w:t>
      </w:r>
      <w:r w:rsidRPr="003C3B0C" w:rsidR="21E05624">
        <w:rPr>
          <w:rFonts w:ascii="Calibri" w:hAnsi="Calibri" w:eastAsia="Segoe UI Historic" w:cs="Calibri"/>
          <w:color w:val="1C1E21"/>
          <w:sz w:val="22"/>
          <w:szCs w:val="22"/>
        </w:rPr>
        <w:t>,</w:t>
      </w:r>
      <w:r w:rsidRPr="003C3B0C" w:rsidR="29BB8FCE">
        <w:rPr>
          <w:rFonts w:ascii="Calibri" w:hAnsi="Calibri" w:eastAsia="Segoe UI Historic" w:cs="Calibri"/>
          <w:color w:val="1C1E21"/>
          <w:sz w:val="22"/>
          <w:szCs w:val="22"/>
        </w:rPr>
        <w:t xml:space="preserve"> idealiter</w:t>
      </w:r>
      <w:r w:rsidRPr="003C3B0C" w:rsidR="7AF8E77C">
        <w:rPr>
          <w:rFonts w:ascii="Calibri" w:hAnsi="Calibri" w:eastAsia="Segoe UI Historic" w:cs="Calibri"/>
          <w:color w:val="1C1E21"/>
          <w:sz w:val="22"/>
          <w:szCs w:val="22"/>
        </w:rPr>
        <w:t xml:space="preserve"> vergezeld van</w:t>
      </w:r>
      <w:r w:rsidRPr="003C3B0C" w:rsidR="29BB8FCE">
        <w:rPr>
          <w:rFonts w:ascii="Calibri" w:hAnsi="Calibri" w:eastAsia="Segoe UI Historic" w:cs="Calibri"/>
          <w:color w:val="1C1E21"/>
          <w:sz w:val="22"/>
          <w:szCs w:val="22"/>
        </w:rPr>
        <w:t xml:space="preserve"> berouw, kom</w:t>
      </w:r>
      <w:r w:rsidRPr="003C3B0C" w:rsidR="3D2415BB">
        <w:rPr>
          <w:rFonts w:ascii="Calibri" w:hAnsi="Calibri" w:eastAsia="Segoe UI Historic" w:cs="Calibri"/>
          <w:color w:val="1C1E21"/>
          <w:sz w:val="22"/>
          <w:szCs w:val="22"/>
        </w:rPr>
        <w:t>en</w:t>
      </w:r>
      <w:r w:rsidRPr="003C3B0C" w:rsidR="29BB8FCE">
        <w:rPr>
          <w:rFonts w:ascii="Calibri" w:hAnsi="Calibri" w:eastAsia="Segoe UI Historic" w:cs="Calibri"/>
          <w:color w:val="1C1E21"/>
          <w:sz w:val="22"/>
          <w:szCs w:val="22"/>
        </w:rPr>
        <w:t xml:space="preserve"> het vertrouwen ten goede.</w:t>
      </w:r>
      <w:r w:rsidRPr="003C3B0C" w:rsidR="255E9677">
        <w:rPr>
          <w:rFonts w:ascii="Calibri" w:hAnsi="Calibri" w:eastAsia="Segoe UI Historic" w:cs="Calibri"/>
          <w:color w:val="1C1E21"/>
          <w:sz w:val="22"/>
          <w:szCs w:val="22"/>
        </w:rPr>
        <w:t>)</w:t>
      </w:r>
      <w:r w:rsidRPr="003C3B0C" w:rsidR="29BB8FCE">
        <w:rPr>
          <w:rFonts w:ascii="Calibri" w:hAnsi="Calibri" w:eastAsia="Segoe UI Historic" w:cs="Calibri"/>
          <w:color w:val="1C1E21"/>
          <w:sz w:val="22"/>
          <w:szCs w:val="22"/>
        </w:rPr>
        <w:t xml:space="preserve"> </w:t>
      </w:r>
      <w:r w:rsidRPr="003C3B0C">
        <w:rPr>
          <w:rFonts w:ascii="Calibri" w:hAnsi="Calibri" w:cs="Calibri"/>
        </w:rPr>
        <w:br/>
      </w:r>
      <w:r w:rsidRPr="003C3B0C" w:rsidR="77E1DA88">
        <w:rPr>
          <w:rFonts w:ascii="Calibri" w:hAnsi="Calibri" w:eastAsia="Segoe UI Historic" w:cs="Calibri"/>
          <w:color w:val="1C1E21"/>
          <w:sz w:val="22"/>
          <w:szCs w:val="22"/>
        </w:rPr>
        <w:t xml:space="preserve">Een langere termijn oplossing zou kunnen bestaan uit het inrichten van Waarheids- en Verzoeningscommissies naar het model van Desmond Tutu in Zuid-Afrika. </w:t>
      </w:r>
      <w:r w:rsidRPr="003C3B0C">
        <w:rPr>
          <w:rFonts w:ascii="Calibri" w:hAnsi="Calibri" w:cs="Calibri"/>
        </w:rPr>
        <w:br/>
      </w:r>
      <w:r w:rsidRPr="003C3B0C" w:rsidR="6FF4C056">
        <w:rPr>
          <w:rFonts w:ascii="Calibri" w:hAnsi="Calibri" w:eastAsia="Segoe UI Historic" w:cs="Calibri"/>
          <w:color w:val="1C1E21"/>
          <w:sz w:val="22"/>
          <w:szCs w:val="22"/>
        </w:rPr>
        <w:t>H</w:t>
      </w:r>
      <w:r w:rsidRPr="003C3B0C" w:rsidR="408CB6D2">
        <w:rPr>
          <w:rFonts w:ascii="Calibri" w:hAnsi="Calibri" w:eastAsia="Segoe UI Historic" w:cs="Calibri"/>
          <w:color w:val="1C1E21"/>
          <w:sz w:val="22"/>
          <w:szCs w:val="22"/>
        </w:rPr>
        <w:t>et is</w:t>
      </w:r>
      <w:r w:rsidRPr="003C3B0C" w:rsidR="77E61741">
        <w:rPr>
          <w:rFonts w:ascii="Calibri" w:hAnsi="Calibri" w:eastAsia="Segoe UI Historic" w:cs="Calibri"/>
          <w:color w:val="1C1E21"/>
          <w:sz w:val="22"/>
          <w:szCs w:val="22"/>
        </w:rPr>
        <w:t xml:space="preserve"> bovendien</w:t>
      </w:r>
      <w:r w:rsidRPr="003C3B0C" w:rsidR="408CB6D2">
        <w:rPr>
          <w:rFonts w:ascii="Calibri" w:hAnsi="Calibri" w:eastAsia="Segoe UI Historic" w:cs="Calibri"/>
          <w:color w:val="1C1E21"/>
          <w:sz w:val="22"/>
          <w:szCs w:val="22"/>
        </w:rPr>
        <w:t xml:space="preserve"> </w:t>
      </w:r>
      <w:r w:rsidRPr="003C3B0C" w:rsidR="37A3949F">
        <w:rPr>
          <w:rFonts w:ascii="Calibri" w:hAnsi="Calibri" w:eastAsia="Segoe UI Historic" w:cs="Calibri"/>
          <w:color w:val="1C1E21"/>
          <w:sz w:val="22"/>
          <w:szCs w:val="22"/>
        </w:rPr>
        <w:t>noodzakelijk</w:t>
      </w:r>
      <w:r w:rsidRPr="003C3B0C" w:rsidR="408CB6D2">
        <w:rPr>
          <w:rFonts w:ascii="Calibri" w:hAnsi="Calibri" w:eastAsia="Segoe UI Historic" w:cs="Calibri"/>
          <w:color w:val="1C1E21"/>
          <w:sz w:val="22"/>
          <w:szCs w:val="22"/>
        </w:rPr>
        <w:t xml:space="preserve"> dat</w:t>
      </w:r>
      <w:r w:rsidRPr="003C3B0C" w:rsidR="7FA52069">
        <w:rPr>
          <w:rFonts w:ascii="Calibri" w:hAnsi="Calibri" w:eastAsia="Segoe UI Historic" w:cs="Calibri"/>
          <w:color w:val="1C1E21"/>
          <w:sz w:val="22"/>
          <w:szCs w:val="22"/>
        </w:rPr>
        <w:t xml:space="preserve"> aan</w:t>
      </w:r>
      <w:r w:rsidRPr="003C3B0C" w:rsidR="408CB6D2">
        <w:rPr>
          <w:rFonts w:ascii="Calibri" w:hAnsi="Calibri" w:eastAsia="Segoe UI Historic" w:cs="Calibri"/>
          <w:color w:val="1C1E21"/>
          <w:sz w:val="22"/>
          <w:szCs w:val="22"/>
        </w:rPr>
        <w:t xml:space="preserve"> de slachtoffers en nabestaanden van alle gewelddadige partijen in </w:t>
      </w:r>
      <w:r w:rsidRPr="003C3B0C" w:rsidR="2FFAB54F">
        <w:rPr>
          <w:rFonts w:ascii="Calibri" w:hAnsi="Calibri" w:eastAsia="Segoe UI Historic" w:cs="Calibri"/>
          <w:color w:val="1C1E21"/>
          <w:sz w:val="22"/>
          <w:szCs w:val="22"/>
        </w:rPr>
        <w:t>de oorlog</w:t>
      </w:r>
      <w:r w:rsidRPr="003C3B0C" w:rsidR="408CB6D2">
        <w:rPr>
          <w:rFonts w:ascii="Calibri" w:hAnsi="Calibri" w:eastAsia="Segoe UI Historic" w:cs="Calibri"/>
          <w:color w:val="1C1E21"/>
          <w:sz w:val="22"/>
          <w:szCs w:val="22"/>
        </w:rPr>
        <w:t xml:space="preserve"> </w:t>
      </w:r>
      <w:r w:rsidRPr="003C3B0C" w:rsidR="368FB693">
        <w:rPr>
          <w:rFonts w:ascii="Calibri" w:hAnsi="Calibri" w:eastAsia="Segoe UI Historic" w:cs="Calibri"/>
          <w:color w:val="1C1E21"/>
          <w:sz w:val="22"/>
          <w:szCs w:val="22"/>
        </w:rPr>
        <w:t xml:space="preserve">recht wordt gedaan, ook aan degenen die slachtoffer werden van HTS </w:t>
      </w:r>
      <w:r w:rsidRPr="003C3B0C" w:rsidR="0C1A7A38">
        <w:rPr>
          <w:rFonts w:ascii="Calibri" w:hAnsi="Calibri" w:eastAsia="Segoe UI Historic" w:cs="Calibri"/>
          <w:color w:val="1C1E21"/>
          <w:sz w:val="22"/>
          <w:szCs w:val="22"/>
        </w:rPr>
        <w:t>of nog vastzitten in hun gevangenissen in de regio Idlib.</w:t>
      </w:r>
      <w:r w:rsidRPr="003C3B0C" w:rsidR="42262227">
        <w:rPr>
          <w:rFonts w:ascii="Calibri" w:hAnsi="Calibri" w:eastAsia="Segoe UI Historic" w:cs="Calibri"/>
          <w:color w:val="1C1E21"/>
          <w:sz w:val="22"/>
          <w:szCs w:val="22"/>
        </w:rPr>
        <w:t xml:space="preserve"> Te lang uitstel kan zowel chaos als verlammende teleurstelling creeëren. </w:t>
      </w:r>
      <w:r w:rsidRPr="003C3B0C" w:rsidR="0C1A7A38">
        <w:rPr>
          <w:rFonts w:ascii="Calibri" w:hAnsi="Calibri" w:eastAsia="Segoe UI Historic" w:cs="Calibri"/>
          <w:color w:val="1C1E21"/>
          <w:sz w:val="22"/>
          <w:szCs w:val="22"/>
        </w:rPr>
        <w:t xml:space="preserve"> </w:t>
      </w:r>
      <w:r w:rsidRPr="003C3B0C" w:rsidR="6D92AB8F">
        <w:rPr>
          <w:rFonts w:ascii="Calibri" w:hAnsi="Calibri" w:eastAsia="Segoe UI Historic" w:cs="Calibri"/>
          <w:color w:val="1C1E21"/>
          <w:sz w:val="22"/>
          <w:szCs w:val="22"/>
        </w:rPr>
        <w:t xml:space="preserve"> </w:t>
      </w:r>
      <w:r w:rsidRPr="003C3B0C" w:rsidR="6718E0B3">
        <w:rPr>
          <w:rFonts w:ascii="Calibri" w:hAnsi="Calibri" w:eastAsia="Segoe UI Historic" w:cs="Calibri"/>
          <w:color w:val="1C1E21"/>
          <w:sz w:val="22"/>
          <w:szCs w:val="22"/>
        </w:rPr>
        <w:t xml:space="preserve"> </w:t>
      </w:r>
      <w:r w:rsidRPr="003C3B0C" w:rsidR="4A8C20B9">
        <w:rPr>
          <w:rFonts w:ascii="Calibri" w:hAnsi="Calibri" w:eastAsia="Segoe UI Historic" w:cs="Calibri"/>
          <w:color w:val="1C1E21"/>
          <w:sz w:val="22"/>
          <w:szCs w:val="22"/>
        </w:rPr>
        <w:t xml:space="preserve"> </w:t>
      </w:r>
      <w:r w:rsidRPr="003C3B0C" w:rsidR="15739965">
        <w:rPr>
          <w:rFonts w:ascii="Calibri" w:hAnsi="Calibri" w:eastAsia="Segoe UI Historic" w:cs="Calibri"/>
          <w:color w:val="1C1E21"/>
          <w:sz w:val="22"/>
          <w:szCs w:val="22"/>
        </w:rPr>
        <w:t xml:space="preserve"> </w:t>
      </w:r>
      <w:r w:rsidRPr="003C3B0C" w:rsidR="0A295D76">
        <w:rPr>
          <w:rFonts w:ascii="Calibri" w:hAnsi="Calibri" w:eastAsia="Segoe UI Historic" w:cs="Calibri"/>
          <w:color w:val="1C1E21"/>
          <w:sz w:val="22"/>
          <w:szCs w:val="22"/>
        </w:rPr>
        <w:t xml:space="preserve"> </w:t>
      </w:r>
      <w:r w:rsidRPr="003C3B0C">
        <w:rPr>
          <w:rFonts w:ascii="Calibri" w:hAnsi="Calibri" w:cs="Calibri"/>
        </w:rPr>
        <w:br/>
      </w:r>
      <w:r w:rsidRPr="003C3B0C">
        <w:rPr>
          <w:rFonts w:ascii="Calibri" w:hAnsi="Calibri" w:cs="Calibri"/>
        </w:rPr>
        <w:br/>
      </w:r>
      <w:r w:rsidRPr="003C3B0C" w:rsidR="38E26E8B">
        <w:rPr>
          <w:rFonts w:ascii="Calibri" w:hAnsi="Calibri" w:eastAsia="Segoe UI Historic" w:cs="Calibri"/>
          <w:color w:val="1C1E21"/>
          <w:sz w:val="22"/>
          <w:szCs w:val="22"/>
        </w:rPr>
        <w:t>Belangrijk is ook om oog te houden voor de r</w:t>
      </w:r>
      <w:r w:rsidRPr="003C3B0C" w:rsidR="0A295D76">
        <w:rPr>
          <w:rFonts w:ascii="Calibri" w:hAnsi="Calibri" w:eastAsia="Segoe UI Historic" w:cs="Calibri"/>
          <w:color w:val="1C1E21"/>
          <w:sz w:val="22"/>
          <w:szCs w:val="22"/>
        </w:rPr>
        <w:t>egionale en internationale rol: Hoe reageren andere landen zoals Iran, de Verenigde Staten en Europese landen op de situatie?</w:t>
      </w:r>
      <w:r w:rsidRPr="003C3B0C" w:rsidR="79137229">
        <w:rPr>
          <w:rFonts w:ascii="Calibri" w:hAnsi="Calibri" w:eastAsia="Segoe UI Historic" w:cs="Calibri"/>
          <w:color w:val="1C1E21"/>
          <w:sz w:val="22"/>
          <w:szCs w:val="22"/>
        </w:rPr>
        <w:t xml:space="preserve"> </w:t>
      </w:r>
      <w:r w:rsidRPr="003C3B0C">
        <w:rPr>
          <w:rFonts w:ascii="Calibri" w:hAnsi="Calibri" w:cs="Calibri"/>
        </w:rPr>
        <w:br/>
      </w:r>
      <w:r w:rsidRPr="003C3B0C" w:rsidR="0A295D76">
        <w:rPr>
          <w:rFonts w:ascii="Calibri" w:hAnsi="Calibri" w:eastAsia="Segoe UI Historic" w:cs="Calibri"/>
          <w:color w:val="1C1E21"/>
          <w:sz w:val="22"/>
          <w:szCs w:val="22"/>
        </w:rPr>
        <w:t xml:space="preserve">Extremisme en terrorisme: Hoe kunnen terroristische groeperingen profiteren van de huidige chaos? </w:t>
      </w:r>
      <w:r w:rsidRPr="003C3B0C" w:rsidR="725DAB1E">
        <w:rPr>
          <w:rFonts w:ascii="Calibri" w:hAnsi="Calibri" w:eastAsia="Segoe UI Historic" w:cs="Calibri"/>
          <w:color w:val="1C1E21"/>
          <w:sz w:val="22"/>
          <w:szCs w:val="22"/>
        </w:rPr>
        <w:t xml:space="preserve"> </w:t>
      </w:r>
      <w:r w:rsidRPr="003C3B0C" w:rsidR="0A295D76">
        <w:rPr>
          <w:rFonts w:ascii="Calibri" w:hAnsi="Calibri" w:eastAsia="Segoe UI Historic" w:cs="Calibri"/>
          <w:color w:val="1C1E21"/>
          <w:sz w:val="22"/>
          <w:szCs w:val="22"/>
        </w:rPr>
        <w:t>Toekomst van het bestuur: Wat zijn de mogelijke scenario’s voor het bestuur in Syrië? Is er een kans op democratische verkiezingen?</w:t>
      </w:r>
      <w:r w:rsidRPr="003C3B0C" w:rsidR="530BC3E1">
        <w:rPr>
          <w:rFonts w:ascii="Calibri" w:hAnsi="Calibri" w:eastAsia="Segoe UI Historic" w:cs="Calibri"/>
          <w:color w:val="1C1E21"/>
          <w:sz w:val="22"/>
          <w:szCs w:val="22"/>
        </w:rPr>
        <w:t xml:space="preserve"> Voor al deze thema's geldt dat Syriërs in diaspora een belangrijke informerende en controlerende rol kunnen spelen, </w:t>
      </w:r>
      <w:r w:rsidRPr="003C3B0C" w:rsidR="3CC0D413">
        <w:rPr>
          <w:rFonts w:ascii="Calibri" w:hAnsi="Calibri" w:eastAsia="Segoe UI Historic" w:cs="Calibri"/>
          <w:color w:val="1C1E21"/>
          <w:sz w:val="22"/>
          <w:szCs w:val="22"/>
        </w:rPr>
        <w:t xml:space="preserve">door hun ervaringen met democratie en vrije meningsuiting, hun netwerken binnen Syrië </w:t>
      </w:r>
      <w:r w:rsidRPr="003C3B0C" w:rsidR="28CB3402">
        <w:rPr>
          <w:rFonts w:ascii="Calibri" w:hAnsi="Calibri" w:eastAsia="Segoe UI Historic" w:cs="Calibri"/>
          <w:color w:val="1C1E21"/>
          <w:sz w:val="22"/>
          <w:szCs w:val="22"/>
        </w:rPr>
        <w:t xml:space="preserve">én hun bredere overzicht, </w:t>
      </w:r>
      <w:r w:rsidRPr="003C3B0C" w:rsidR="3CC0D413">
        <w:rPr>
          <w:rFonts w:ascii="Calibri" w:hAnsi="Calibri" w:eastAsia="Segoe UI Historic" w:cs="Calibri"/>
          <w:color w:val="1C1E21"/>
          <w:sz w:val="22"/>
          <w:szCs w:val="22"/>
        </w:rPr>
        <w:t xml:space="preserve">en </w:t>
      </w:r>
      <w:r w:rsidRPr="003C3B0C" w:rsidR="2CBD6CDA">
        <w:rPr>
          <w:rFonts w:ascii="Calibri" w:hAnsi="Calibri" w:eastAsia="Segoe UI Historic" w:cs="Calibri"/>
          <w:color w:val="1C1E21"/>
          <w:sz w:val="22"/>
          <w:szCs w:val="22"/>
        </w:rPr>
        <w:t xml:space="preserve">hun bestaanszekerheid alhier. </w:t>
      </w:r>
    </w:p>
    <w:p w:rsidRPr="003C3B0C" w:rsidR="000518BD" w:rsidRDefault="00C95FAD" w14:paraId="6501630F" w14:textId="5990E9B2">
      <w:pPr>
        <w:rPr>
          <w:rFonts w:ascii="Calibri" w:hAnsi="Calibri" w:cs="Calibri"/>
        </w:rPr>
      </w:pPr>
      <w:r w:rsidRPr="003C3B0C">
        <w:rPr>
          <w:rFonts w:ascii="Calibri" w:hAnsi="Calibri" w:cs="Calibri"/>
        </w:rPr>
        <w:br/>
      </w:r>
      <w:r w:rsidRPr="003C3B0C">
        <w:rPr>
          <w:rFonts w:ascii="Calibri" w:hAnsi="Calibri" w:cs="Calibri"/>
        </w:rPr>
        <w:br/>
      </w:r>
    </w:p>
    <w:p w:rsidRPr="003C3B0C" w:rsidR="000518BD" w:rsidRDefault="000518BD" w14:paraId="7B5CAEB5" w14:textId="0309C327">
      <w:pPr>
        <w:rPr>
          <w:rFonts w:ascii="Calibri" w:hAnsi="Calibri" w:cs="Calibri"/>
        </w:rPr>
      </w:pPr>
    </w:p>
    <w:sectPr w:rsidRPr="003C3B0C" w:rsidR="000518BD" w:rsidSect="00C95FAD">
      <w:pgSz w:w="11906" w:h="16838"/>
      <w:pgMar w:top="720" w:right="720" w:bottom="720" w:left="72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02B5EB"/>
    <w:rsid w:val="000518BD"/>
    <w:rsid w:val="003C3B0C"/>
    <w:rsid w:val="00468352"/>
    <w:rsid w:val="004D6507"/>
    <w:rsid w:val="00C95FAD"/>
    <w:rsid w:val="00F85C99"/>
    <w:rsid w:val="02B9AEE0"/>
    <w:rsid w:val="04ADA62F"/>
    <w:rsid w:val="0501BE96"/>
    <w:rsid w:val="05347DEE"/>
    <w:rsid w:val="0577C6D2"/>
    <w:rsid w:val="05DEB45C"/>
    <w:rsid w:val="0694E2DB"/>
    <w:rsid w:val="07394B52"/>
    <w:rsid w:val="07877F77"/>
    <w:rsid w:val="0923AECF"/>
    <w:rsid w:val="09F0C5CD"/>
    <w:rsid w:val="0A295D76"/>
    <w:rsid w:val="0B9B388A"/>
    <w:rsid w:val="0BFB4183"/>
    <w:rsid w:val="0C1A7A38"/>
    <w:rsid w:val="0CF4209A"/>
    <w:rsid w:val="0D1BD4D3"/>
    <w:rsid w:val="0D430217"/>
    <w:rsid w:val="0E0962D9"/>
    <w:rsid w:val="0F646DBF"/>
    <w:rsid w:val="0F8DC601"/>
    <w:rsid w:val="110F0C69"/>
    <w:rsid w:val="15739965"/>
    <w:rsid w:val="1708A6F0"/>
    <w:rsid w:val="18A4F6BD"/>
    <w:rsid w:val="1B1B8AD8"/>
    <w:rsid w:val="1B5FCD34"/>
    <w:rsid w:val="1C4B7D66"/>
    <w:rsid w:val="1DC57E9B"/>
    <w:rsid w:val="1E74E4CE"/>
    <w:rsid w:val="1F8F9A0B"/>
    <w:rsid w:val="1FAB706E"/>
    <w:rsid w:val="20BF4F16"/>
    <w:rsid w:val="210AC650"/>
    <w:rsid w:val="21B002C0"/>
    <w:rsid w:val="21E05624"/>
    <w:rsid w:val="2209E350"/>
    <w:rsid w:val="23315185"/>
    <w:rsid w:val="255E9677"/>
    <w:rsid w:val="261D0BE1"/>
    <w:rsid w:val="262312A8"/>
    <w:rsid w:val="2650B912"/>
    <w:rsid w:val="27871B16"/>
    <w:rsid w:val="28CB3402"/>
    <w:rsid w:val="29BB8FCE"/>
    <w:rsid w:val="29EF5F95"/>
    <w:rsid w:val="2A88DC9F"/>
    <w:rsid w:val="2C4F7E7F"/>
    <w:rsid w:val="2CBD6CDA"/>
    <w:rsid w:val="2CC4CD19"/>
    <w:rsid w:val="2D6AD562"/>
    <w:rsid w:val="2DDAFD93"/>
    <w:rsid w:val="2EEFBFEC"/>
    <w:rsid w:val="2FFAB54F"/>
    <w:rsid w:val="30748BEC"/>
    <w:rsid w:val="3237E652"/>
    <w:rsid w:val="324041F8"/>
    <w:rsid w:val="325809FF"/>
    <w:rsid w:val="32FE86C2"/>
    <w:rsid w:val="341E4406"/>
    <w:rsid w:val="34A0810E"/>
    <w:rsid w:val="3502B5EB"/>
    <w:rsid w:val="368FB693"/>
    <w:rsid w:val="36EE2C94"/>
    <w:rsid w:val="37A3949F"/>
    <w:rsid w:val="37CFE341"/>
    <w:rsid w:val="3878E091"/>
    <w:rsid w:val="38E26E8B"/>
    <w:rsid w:val="3A00B9BB"/>
    <w:rsid w:val="3AA24032"/>
    <w:rsid w:val="3CC0D413"/>
    <w:rsid w:val="3D2415BB"/>
    <w:rsid w:val="3EA32DBA"/>
    <w:rsid w:val="3EC63F0B"/>
    <w:rsid w:val="3F4219B4"/>
    <w:rsid w:val="3F7630AE"/>
    <w:rsid w:val="3FC6ADAC"/>
    <w:rsid w:val="3FD37B0A"/>
    <w:rsid w:val="408CB6D2"/>
    <w:rsid w:val="42262227"/>
    <w:rsid w:val="425E1DAC"/>
    <w:rsid w:val="42736436"/>
    <w:rsid w:val="434F8ABE"/>
    <w:rsid w:val="44813AD0"/>
    <w:rsid w:val="4506D1DD"/>
    <w:rsid w:val="454D225A"/>
    <w:rsid w:val="45701A02"/>
    <w:rsid w:val="45C20E5C"/>
    <w:rsid w:val="494CFB19"/>
    <w:rsid w:val="4A8C20B9"/>
    <w:rsid w:val="4B13116F"/>
    <w:rsid w:val="4D429F51"/>
    <w:rsid w:val="4DAFBA05"/>
    <w:rsid w:val="52291668"/>
    <w:rsid w:val="52E52FC7"/>
    <w:rsid w:val="530BC3E1"/>
    <w:rsid w:val="53D29A69"/>
    <w:rsid w:val="542A4F1E"/>
    <w:rsid w:val="54F116A8"/>
    <w:rsid w:val="560B014A"/>
    <w:rsid w:val="5623AD80"/>
    <w:rsid w:val="568B1C4A"/>
    <w:rsid w:val="571482EC"/>
    <w:rsid w:val="574BFBEB"/>
    <w:rsid w:val="57A1FF5C"/>
    <w:rsid w:val="57A537BC"/>
    <w:rsid w:val="57D809A1"/>
    <w:rsid w:val="5854F208"/>
    <w:rsid w:val="5A9BB3D1"/>
    <w:rsid w:val="5AA8A1C4"/>
    <w:rsid w:val="5B31C293"/>
    <w:rsid w:val="5C998109"/>
    <w:rsid w:val="61521CCF"/>
    <w:rsid w:val="62BC36C1"/>
    <w:rsid w:val="63E5FD8C"/>
    <w:rsid w:val="6641FFD6"/>
    <w:rsid w:val="66E880FF"/>
    <w:rsid w:val="6718E0B3"/>
    <w:rsid w:val="67E93416"/>
    <w:rsid w:val="69FF668B"/>
    <w:rsid w:val="6AE839B3"/>
    <w:rsid w:val="6CD50F16"/>
    <w:rsid w:val="6D92AB8F"/>
    <w:rsid w:val="6E5C859D"/>
    <w:rsid w:val="6EE0A740"/>
    <w:rsid w:val="6F586758"/>
    <w:rsid w:val="6FF4C056"/>
    <w:rsid w:val="725DAB1E"/>
    <w:rsid w:val="7686D9A7"/>
    <w:rsid w:val="7718E157"/>
    <w:rsid w:val="7782D7EC"/>
    <w:rsid w:val="77E1DA88"/>
    <w:rsid w:val="77E61741"/>
    <w:rsid w:val="79137229"/>
    <w:rsid w:val="7941010F"/>
    <w:rsid w:val="7A9B2EB1"/>
    <w:rsid w:val="7AF8E77C"/>
    <w:rsid w:val="7B080DE6"/>
    <w:rsid w:val="7BD4D483"/>
    <w:rsid w:val="7BEB84DA"/>
    <w:rsid w:val="7CCD80B9"/>
    <w:rsid w:val="7CE1B845"/>
    <w:rsid w:val="7D63F207"/>
    <w:rsid w:val="7E7DBFF8"/>
    <w:rsid w:val="7FA5206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B5EB"/>
  <w15:chartTrackingRefBased/>
  <w15:docId w15:val="{EE7BA2DF-B1EB-4D8B-9937-576E65F2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1708A6F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1345</ap:Words>
  <ap:Characters>7401</ap:Characters>
  <ap:DocSecurity>4</ap:DocSecurity>
  <ap:Lines>61</ap:Lines>
  <ap:Paragraphs>17</ap:Paragraphs>
  <ap:ScaleCrop>false</ap:ScaleCrop>
  <ap:LinksUpToDate>false</ap:LinksUpToDate>
  <ap:CharactersWithSpaces>8729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2025-03-03T11:50:00.0000000Z</dcterms:created>
  <dcterms:modified xsi:type="dcterms:W3CDTF">2025-03-03T11:50:00.0000000Z</dcterms:modified>
  <version/>
  <category/>
</coreProperties>
</file>