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312" w:rsidRDefault="009C7312" w14:paraId="5BAEA25A" w14:textId="77777777">
      <w:pPr>
        <w:pStyle w:val="StandaardAanhef"/>
      </w:pPr>
    </w:p>
    <w:p w:rsidR="004A4131" w:rsidRDefault="009C7312" w14:paraId="55974AFC" w14:textId="77777777">
      <w:pPr>
        <w:pStyle w:val="StandaardAanhef"/>
      </w:pPr>
      <w:r>
        <w:t>Geachte voorzitter,</w:t>
      </w:r>
    </w:p>
    <w:p w:rsidR="004A4131" w:rsidRDefault="00B70217" w14:paraId="28247BCB" w14:textId="77777777">
      <w:r>
        <w:t>Hierbij zend ik u</w:t>
      </w:r>
      <w:r w:rsidRPr="009C7312">
        <w:t>, mede namens de minister van Volkshuisvesting en Ruimtelijke Ordening, de antwoorden</w:t>
      </w:r>
      <w:r>
        <w:t xml:space="preserve"> op de Kamervragen van de leden Sneller en Vijlbrief (beiden D66) over de verplichte jaarlijkse WOZ-waardebepaling door gemeenten. </w:t>
      </w:r>
    </w:p>
    <w:p w:rsidR="00B70217" w:rsidRDefault="00B70217" w14:paraId="1AADD0D9" w14:textId="77777777"/>
    <w:p w:rsidR="00B70217" w:rsidRDefault="00B70217" w14:paraId="1931CDDB" w14:textId="77777777"/>
    <w:p w:rsidR="00B70217" w:rsidRDefault="00B70217" w14:paraId="26B306CE" w14:textId="77777777"/>
    <w:p w:rsidR="00B70217" w:rsidRDefault="00B70217" w14:paraId="3D18C1D0" w14:textId="77777777"/>
    <w:p w:rsidR="004A4131" w:rsidRDefault="009C7312" w14:paraId="79D00C25" w14:textId="77777777">
      <w:pPr>
        <w:pStyle w:val="StandaardSlotzin"/>
      </w:pPr>
      <w:r>
        <w:t>Hoogachtend,</w:t>
      </w:r>
    </w:p>
    <w:p w:rsidR="004A4131" w:rsidRDefault="004A4131" w14:paraId="3D6EE180" w14:textId="77777777"/>
    <w:tbl>
      <w:tblPr>
        <w:tblStyle w:val="Tabelzonderranden"/>
        <w:tblW w:w="3892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892"/>
      </w:tblGrid>
      <w:tr w:rsidR="009C7312" w:rsidTr="009C7312" w14:paraId="2D7D3343" w14:textId="77777777">
        <w:tc>
          <w:tcPr>
            <w:tcW w:w="3892" w:type="dxa"/>
          </w:tcPr>
          <w:p w:rsidR="009C7312" w:rsidRDefault="009C7312" w14:paraId="61CDC14B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</w:tr>
      <w:tr w:rsidR="009C7312" w:rsidTr="009C7312" w14:paraId="09FA235B" w14:textId="77777777">
        <w:tc>
          <w:tcPr>
            <w:tcW w:w="3892" w:type="dxa"/>
          </w:tcPr>
          <w:p w:rsidR="009C7312" w:rsidRDefault="009C7312" w14:paraId="37246316" w14:textId="77777777"/>
        </w:tc>
      </w:tr>
      <w:tr w:rsidR="009C7312" w:rsidTr="009C7312" w14:paraId="78576D99" w14:textId="77777777">
        <w:tc>
          <w:tcPr>
            <w:tcW w:w="3892" w:type="dxa"/>
          </w:tcPr>
          <w:p w:rsidR="009C7312" w:rsidRDefault="009C7312" w14:paraId="5C2AFDCC" w14:textId="77777777"/>
        </w:tc>
      </w:tr>
      <w:tr w:rsidR="009C7312" w:rsidTr="009C7312" w14:paraId="24E8BCC6" w14:textId="77777777">
        <w:tc>
          <w:tcPr>
            <w:tcW w:w="3892" w:type="dxa"/>
          </w:tcPr>
          <w:p w:rsidR="009C7312" w:rsidRDefault="009C7312" w14:paraId="4D147567" w14:textId="77777777"/>
        </w:tc>
      </w:tr>
      <w:tr w:rsidR="009C7312" w:rsidTr="009C7312" w14:paraId="55A9A060" w14:textId="77777777">
        <w:tc>
          <w:tcPr>
            <w:tcW w:w="3892" w:type="dxa"/>
          </w:tcPr>
          <w:p w:rsidR="009C7312" w:rsidRDefault="009C7312" w14:paraId="0F9EAEEE" w14:textId="77777777"/>
        </w:tc>
      </w:tr>
    </w:tbl>
    <w:p w:rsidR="004A4131" w:rsidRDefault="004A4131" w14:paraId="677A5A64" w14:textId="77777777">
      <w:pPr>
        <w:pStyle w:val="WitregelW1bodytekst"/>
      </w:pPr>
    </w:p>
    <w:p w:rsidR="004A4131" w:rsidRDefault="004A4131" w14:paraId="5BEA8E29" w14:textId="77777777">
      <w:pPr>
        <w:pStyle w:val="Verdana7"/>
      </w:pPr>
    </w:p>
    <w:sectPr w:rsidR="004A413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7FF4" w14:textId="77777777" w:rsidR="006E1840" w:rsidRDefault="006E1840">
      <w:pPr>
        <w:spacing w:line="240" w:lineRule="auto"/>
      </w:pPr>
      <w:r>
        <w:separator/>
      </w:r>
    </w:p>
  </w:endnote>
  <w:endnote w:type="continuationSeparator" w:id="0">
    <w:p w14:paraId="611DE248" w14:textId="77777777" w:rsidR="006E1840" w:rsidRDefault="006E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D49C" w14:textId="77777777" w:rsidR="006E1840" w:rsidRDefault="006E1840">
      <w:pPr>
        <w:spacing w:line="240" w:lineRule="auto"/>
      </w:pPr>
      <w:r>
        <w:separator/>
      </w:r>
    </w:p>
  </w:footnote>
  <w:footnote w:type="continuationSeparator" w:id="0">
    <w:p w14:paraId="77DAFE52" w14:textId="77777777" w:rsidR="006E1840" w:rsidRDefault="006E1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6471" w14:textId="77777777" w:rsidR="004A4131" w:rsidRDefault="009C731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24CB60D" wp14:editId="63F1051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E414C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C7BECA9" w14:textId="77777777" w:rsidR="004A4131" w:rsidRDefault="004A4131">
                          <w:pPr>
                            <w:pStyle w:val="WitregelW1"/>
                          </w:pPr>
                        </w:p>
                        <w:p w14:paraId="5932C006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FD7B9A" w14:textId="66334A71" w:rsidR="00543A11" w:rsidRDefault="006309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2025-0000034668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4CB60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FDE414C" w14:textId="77777777" w:rsidR="004A4131" w:rsidRDefault="009C731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C7BECA9" w14:textId="77777777" w:rsidR="004A4131" w:rsidRDefault="004A4131">
                    <w:pPr>
                      <w:pStyle w:val="WitregelW1"/>
                    </w:pPr>
                  </w:p>
                  <w:p w14:paraId="5932C006" w14:textId="77777777" w:rsidR="004A4131" w:rsidRDefault="009C731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FD7B9A" w14:textId="66334A71" w:rsidR="00543A11" w:rsidRDefault="006309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2025-0000034668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5CFA34" wp14:editId="79F7753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25A40" w14:textId="77777777" w:rsidR="00543A11" w:rsidRDefault="006309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CFA3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E25A40" w14:textId="77777777" w:rsidR="00543A11" w:rsidRDefault="006309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5593832" wp14:editId="6ACD8F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A3303" w14:textId="37FB806D" w:rsidR="00543A11" w:rsidRDefault="006309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9383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BDA3303" w14:textId="37FB806D" w:rsidR="00543A11" w:rsidRDefault="006309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E940" w14:textId="77777777" w:rsidR="004A4131" w:rsidRDefault="009C731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F520F0" wp14:editId="58FD7AE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94F9F" w14:textId="77777777" w:rsidR="004A4131" w:rsidRDefault="009C73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F77528" wp14:editId="37563C7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F520F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7694F9F" w14:textId="77777777" w:rsidR="004A4131" w:rsidRDefault="009C73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F77528" wp14:editId="37563C7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615A39" wp14:editId="24CEEF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0897F" w14:textId="77777777" w:rsidR="009C7312" w:rsidRDefault="009C73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15A3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AD0897F" w14:textId="77777777" w:rsidR="009C7312" w:rsidRDefault="009C73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D2AD65" wp14:editId="7A52C35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40887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907E582" w14:textId="77777777" w:rsidR="004A4131" w:rsidRDefault="004A4131">
                          <w:pPr>
                            <w:pStyle w:val="WitregelW1"/>
                          </w:pPr>
                        </w:p>
                        <w:p w14:paraId="2EFC6420" w14:textId="77777777" w:rsidR="004A4131" w:rsidRDefault="009C731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399E66F" w14:textId="77777777" w:rsidR="004A4131" w:rsidRDefault="009C731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229FCC0" w14:textId="77777777" w:rsidR="004A4131" w:rsidRDefault="009C731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FD23613" w14:textId="77777777" w:rsidR="004A4131" w:rsidRDefault="009C731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E717F6C" w14:textId="77777777" w:rsidR="004A4131" w:rsidRDefault="009C731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3322A47" w14:textId="77777777" w:rsidR="004A4131" w:rsidRDefault="004A4131">
                          <w:pPr>
                            <w:pStyle w:val="WitregelW2"/>
                          </w:pPr>
                        </w:p>
                        <w:p w14:paraId="568CA9AD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56416A" w14:textId="685C1361" w:rsidR="00543A11" w:rsidRDefault="006309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2025-0000034668</w:t>
                          </w:r>
                          <w:r>
                            <w:fldChar w:fldCharType="end"/>
                          </w:r>
                        </w:p>
                        <w:p w14:paraId="21186B1B" w14:textId="77777777" w:rsidR="004A4131" w:rsidRDefault="004A4131">
                          <w:pPr>
                            <w:pStyle w:val="WitregelW1"/>
                          </w:pPr>
                        </w:p>
                        <w:p w14:paraId="40D1BE5B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98070D7" w14:textId="1F4E0D2D" w:rsidR="00543A11" w:rsidRDefault="00630935">
                          <w:pPr>
                            <w:pStyle w:val="StandaardReferentiegegevens"/>
                          </w:pPr>
                          <w:r>
                            <w:t>2025Z00120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75C264" w14:textId="77777777" w:rsidR="004A4131" w:rsidRDefault="004A4131">
                          <w:pPr>
                            <w:pStyle w:val="WitregelW1"/>
                          </w:pPr>
                        </w:p>
                        <w:p w14:paraId="43AF71CF" w14:textId="77777777" w:rsidR="004A4131" w:rsidRDefault="009C731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CADF93A" w14:textId="77777777" w:rsidR="004A4131" w:rsidRDefault="009C7312">
                          <w:pPr>
                            <w:pStyle w:val="StandaardReferentiegegevens"/>
                          </w:pPr>
                          <w:r>
                            <w:t xml:space="preserve">1. Beantwoording </w:t>
                          </w:r>
                          <w:r w:rsidR="00CF6085">
                            <w:t>K</w:t>
                          </w:r>
                          <w:r>
                            <w:t>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2AD6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440887" w14:textId="77777777" w:rsidR="004A4131" w:rsidRDefault="009C731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907E582" w14:textId="77777777" w:rsidR="004A4131" w:rsidRDefault="004A4131">
                    <w:pPr>
                      <w:pStyle w:val="WitregelW1"/>
                    </w:pPr>
                  </w:p>
                  <w:p w14:paraId="2EFC6420" w14:textId="77777777" w:rsidR="004A4131" w:rsidRDefault="009C731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399E66F" w14:textId="77777777" w:rsidR="004A4131" w:rsidRDefault="009C731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229FCC0" w14:textId="77777777" w:rsidR="004A4131" w:rsidRDefault="009C731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FD23613" w14:textId="77777777" w:rsidR="004A4131" w:rsidRDefault="009C731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E717F6C" w14:textId="77777777" w:rsidR="004A4131" w:rsidRDefault="009C731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3322A47" w14:textId="77777777" w:rsidR="004A4131" w:rsidRDefault="004A4131">
                    <w:pPr>
                      <w:pStyle w:val="WitregelW2"/>
                    </w:pPr>
                  </w:p>
                  <w:p w14:paraId="568CA9AD" w14:textId="77777777" w:rsidR="004A4131" w:rsidRDefault="009C731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56416A" w14:textId="685C1361" w:rsidR="00543A11" w:rsidRDefault="006309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2025-0000034668</w:t>
                    </w:r>
                    <w:r>
                      <w:fldChar w:fldCharType="end"/>
                    </w:r>
                  </w:p>
                  <w:p w14:paraId="21186B1B" w14:textId="77777777" w:rsidR="004A4131" w:rsidRDefault="004A4131">
                    <w:pPr>
                      <w:pStyle w:val="WitregelW1"/>
                    </w:pPr>
                  </w:p>
                  <w:p w14:paraId="40D1BE5B" w14:textId="77777777" w:rsidR="004A4131" w:rsidRDefault="009C731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98070D7" w14:textId="1F4E0D2D" w:rsidR="00543A11" w:rsidRDefault="00630935">
                    <w:pPr>
                      <w:pStyle w:val="StandaardReferentiegegevens"/>
                    </w:pPr>
                    <w:r>
                      <w:t>2025Z00120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75C264" w14:textId="77777777" w:rsidR="004A4131" w:rsidRDefault="004A4131">
                    <w:pPr>
                      <w:pStyle w:val="WitregelW1"/>
                    </w:pPr>
                  </w:p>
                  <w:p w14:paraId="43AF71CF" w14:textId="77777777" w:rsidR="004A4131" w:rsidRDefault="009C731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CADF93A" w14:textId="77777777" w:rsidR="004A4131" w:rsidRDefault="009C7312">
                    <w:pPr>
                      <w:pStyle w:val="StandaardReferentiegegevens"/>
                    </w:pPr>
                    <w:r>
                      <w:t xml:space="preserve">1. Beantwoording </w:t>
                    </w:r>
                    <w:r w:rsidR="00CF6085">
                      <w:t>K</w:t>
                    </w:r>
                    <w:r>
                      <w:t>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1C1381" wp14:editId="5425194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50F7B" w14:textId="77777777" w:rsidR="004A4131" w:rsidRDefault="009C731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1C138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F850F7B" w14:textId="77777777" w:rsidR="004A4131" w:rsidRDefault="009C731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4865DB" wp14:editId="2A7855F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20F9C1" w14:textId="3E75C933" w:rsidR="00543A11" w:rsidRDefault="006309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11A1B8E" w14:textId="77777777" w:rsidR="004A4131" w:rsidRDefault="009C731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865D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920F9C1" w14:textId="3E75C933" w:rsidR="00543A11" w:rsidRDefault="006309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11A1B8E" w14:textId="77777777" w:rsidR="004A4131" w:rsidRDefault="009C731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8651D9" wp14:editId="6CFED4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FAA57" w14:textId="77777777" w:rsidR="00543A11" w:rsidRDefault="006309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651D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3BFAA57" w14:textId="77777777" w:rsidR="00543A11" w:rsidRDefault="006309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25C829" wp14:editId="4F7C6E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A4131" w14:paraId="2BB760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FC862F" w14:textId="77777777" w:rsidR="004A4131" w:rsidRDefault="004A4131"/>
                            </w:tc>
                            <w:tc>
                              <w:tcPr>
                                <w:tcW w:w="5400" w:type="dxa"/>
                              </w:tcPr>
                              <w:p w14:paraId="5FB4874C" w14:textId="77777777" w:rsidR="004A4131" w:rsidRDefault="004A4131"/>
                            </w:tc>
                          </w:tr>
                          <w:tr w:rsidR="004A4131" w14:paraId="28B9FF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068B8C" w14:textId="77777777" w:rsidR="004A4131" w:rsidRDefault="009C73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245ABE" w14:textId="18E9431C" w:rsidR="004A4131" w:rsidRDefault="00630935">
                                <w:r>
                                  <w:t>25 februari 2025</w:t>
                                </w:r>
                              </w:p>
                            </w:tc>
                          </w:tr>
                          <w:tr w:rsidR="004A4131" w14:paraId="6998B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8D4D25" w14:textId="77777777" w:rsidR="004A4131" w:rsidRDefault="009C73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D52929" w14:textId="72238A33" w:rsidR="00543A11" w:rsidRDefault="0063093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leden Sneller en Vijlbrief (beiden D66) over de verplichte jaarlijkse WOZ-waardebepaling door gemeenten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A4131" w14:paraId="018CD2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AB8DED" w14:textId="77777777" w:rsidR="004A4131" w:rsidRDefault="004A4131"/>
                            </w:tc>
                            <w:tc>
                              <w:tcPr>
                                <w:tcW w:w="4738" w:type="dxa"/>
                              </w:tcPr>
                              <w:p w14:paraId="07707D8A" w14:textId="77777777" w:rsidR="004A4131" w:rsidRDefault="004A4131"/>
                            </w:tc>
                          </w:tr>
                        </w:tbl>
                        <w:p w14:paraId="127C0661" w14:textId="77777777" w:rsidR="009C7312" w:rsidRDefault="009C73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5C82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A4131" w14:paraId="2BB760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FC862F" w14:textId="77777777" w:rsidR="004A4131" w:rsidRDefault="004A4131"/>
                      </w:tc>
                      <w:tc>
                        <w:tcPr>
                          <w:tcW w:w="5400" w:type="dxa"/>
                        </w:tcPr>
                        <w:p w14:paraId="5FB4874C" w14:textId="77777777" w:rsidR="004A4131" w:rsidRDefault="004A4131"/>
                      </w:tc>
                    </w:tr>
                    <w:tr w:rsidR="004A4131" w14:paraId="28B9FF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068B8C" w14:textId="77777777" w:rsidR="004A4131" w:rsidRDefault="009C731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245ABE" w14:textId="18E9431C" w:rsidR="004A4131" w:rsidRDefault="00630935">
                          <w:r>
                            <w:t>25 februari 2025</w:t>
                          </w:r>
                        </w:p>
                      </w:tc>
                    </w:tr>
                    <w:tr w:rsidR="004A4131" w14:paraId="6998B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8D4D25" w14:textId="77777777" w:rsidR="004A4131" w:rsidRDefault="009C731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D52929" w14:textId="72238A33" w:rsidR="00543A11" w:rsidRDefault="0063093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leden Sneller en Vijlbrief (beiden D66) over de verplichte jaarlijkse WOZ-waardebepaling door gemeenten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A4131" w14:paraId="018CD2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AB8DED" w14:textId="77777777" w:rsidR="004A4131" w:rsidRDefault="004A4131"/>
                      </w:tc>
                      <w:tc>
                        <w:tcPr>
                          <w:tcW w:w="4738" w:type="dxa"/>
                        </w:tcPr>
                        <w:p w14:paraId="07707D8A" w14:textId="77777777" w:rsidR="004A4131" w:rsidRDefault="004A4131"/>
                      </w:tc>
                    </w:tr>
                  </w:tbl>
                  <w:p w14:paraId="127C0661" w14:textId="77777777" w:rsidR="009C7312" w:rsidRDefault="009C73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A3AD38" wp14:editId="693934B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CF20D" w14:textId="4F93AAAB" w:rsidR="00543A11" w:rsidRDefault="006309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AD3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EFCF20D" w14:textId="4F93AAAB" w:rsidR="00543A11" w:rsidRDefault="006309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A7C4DE" wp14:editId="09384C9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15F9B" w14:textId="77777777" w:rsidR="009C7312" w:rsidRDefault="009C73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A7C4D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DE15F9B" w14:textId="77777777" w:rsidR="009C7312" w:rsidRDefault="009C73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FBA6D"/>
    <w:multiLevelType w:val="multilevel"/>
    <w:tmpl w:val="82A4C5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C3E8D1E"/>
    <w:multiLevelType w:val="multilevel"/>
    <w:tmpl w:val="1E8C07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1BA5FE3"/>
    <w:multiLevelType w:val="multilevel"/>
    <w:tmpl w:val="DD2AF62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8431A3"/>
    <w:multiLevelType w:val="multilevel"/>
    <w:tmpl w:val="88EB83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1C27DD"/>
    <w:multiLevelType w:val="multilevel"/>
    <w:tmpl w:val="5F799CB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C28923"/>
    <w:multiLevelType w:val="multilevel"/>
    <w:tmpl w:val="9254F7D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0576285">
    <w:abstractNumId w:val="4"/>
  </w:num>
  <w:num w:numId="2" w16cid:durableId="21320978">
    <w:abstractNumId w:val="2"/>
  </w:num>
  <w:num w:numId="3" w16cid:durableId="1188176870">
    <w:abstractNumId w:val="0"/>
  </w:num>
  <w:num w:numId="4" w16cid:durableId="66727916">
    <w:abstractNumId w:val="1"/>
  </w:num>
  <w:num w:numId="5" w16cid:durableId="1951888632">
    <w:abstractNumId w:val="5"/>
  </w:num>
  <w:num w:numId="6" w16cid:durableId="1950888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31"/>
    <w:rsid w:val="004A4131"/>
    <w:rsid w:val="00543A11"/>
    <w:rsid w:val="00630935"/>
    <w:rsid w:val="006434C9"/>
    <w:rsid w:val="006E1840"/>
    <w:rsid w:val="008D08A1"/>
    <w:rsid w:val="00905476"/>
    <w:rsid w:val="00912C19"/>
    <w:rsid w:val="00935AAA"/>
    <w:rsid w:val="00970018"/>
    <w:rsid w:val="009C7312"/>
    <w:rsid w:val="00B70217"/>
    <w:rsid w:val="00CF6085"/>
    <w:rsid w:val="00E064E7"/>
    <w:rsid w:val="00E93BC7"/>
    <w:rsid w:val="00F92FA1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4432"/>
  <w15:docId w15:val="{F1E4A95C-B5CE-4497-B998-BD5338A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02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02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702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02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leden Sneller en Vijlbrief (beiden D66) over de verplichte jaarlijkse WOZ-waardebepaling door gemeenten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2025-02-25T15:23:00.0000000Z</dcterms:created>
  <dcterms:modified xsi:type="dcterms:W3CDTF">2025-02-25T15:23:00.0000000Z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leden Sneller en Vijlbrief (beiden D66) over de verplichte jaarlijkse WOZ-waardebepaling door gemeenten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2025-0000034668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leden Sneller en Vijlbrief (beiden D66) over de verplichte jaarlijkse WOZ-waardebepaling door gemeenten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2025-02-05T13:49:30Z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257e43bc-ae8b-4b43-b14f-0015a20f4070</vt:lpwstr>
  </property>
  <property fmtid="{D5CDD505-2E9C-101B-9397-08002B2CF9AE}" pid="37" name="MSIP_Label_b2aa6e22-2c82-48c6-bf24-1790f4b9c128_ContentBits">
    <vt:lpwstr>0</vt:lpwstr>
  </property>
</Properties>
</file>