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3B76" w:rsidP="005A3B76" w:rsidRDefault="005A3B76" w14:paraId="2EC740F3" w14:textId="77777777">
      <w:pPr>
        <w:pStyle w:val="Kop1"/>
        <w:rPr>
          <w:rFonts w:ascii="Arial" w:hAnsi="Arial" w:eastAsia="Times New Roman" w:cs="Arial"/>
        </w:rPr>
      </w:pPr>
      <w:r>
        <w:rPr>
          <w:rStyle w:val="Zwaar"/>
          <w:rFonts w:ascii="Arial" w:hAnsi="Arial" w:eastAsia="Times New Roman" w:cs="Arial"/>
          <w:b w:val="0"/>
          <w:bCs w:val="0"/>
        </w:rPr>
        <w:t>Extra regeling van werkzaamheden</w:t>
      </w:r>
    </w:p>
    <w:p w:rsidR="005A3B76" w:rsidP="005A3B76" w:rsidRDefault="005A3B76" w14:paraId="2D138757" w14:textId="77777777">
      <w:pPr>
        <w:spacing w:after="240"/>
        <w:rPr>
          <w:rFonts w:ascii="Arial" w:hAnsi="Arial" w:eastAsia="Times New Roman" w:cs="Arial"/>
          <w:sz w:val="22"/>
          <w:szCs w:val="22"/>
        </w:rPr>
      </w:pPr>
      <w:r>
        <w:rPr>
          <w:rFonts w:ascii="Arial" w:hAnsi="Arial" w:eastAsia="Times New Roman" w:cs="Arial"/>
          <w:sz w:val="22"/>
          <w:szCs w:val="22"/>
        </w:rPr>
        <w:t>Extra 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Extra regeling van werkzaamheden</w:t>
      </w:r>
    </w:p>
    <w:p w:rsidR="005A3B76" w:rsidP="005A3B76" w:rsidRDefault="005A3B76" w14:paraId="613BD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niet het debat waar minister Faber al voor aanwezig is. We hebben eerst een extra ingelaste regeling van werkzaamheden. Ik zie de heer Timmermans, als aanvrager, al klaarstaan. Ik vraag hem om naar het spreekgestoelte te komen.</w:t>
      </w:r>
    </w:p>
    <w:p w:rsidR="005A3B76" w:rsidP="005A3B76" w:rsidRDefault="005A3B76" w14:paraId="50E73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Sinds de uitspraken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nadat hij gebeld heeft met Poetin en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en gelet op de uitspraken bij de NAVO van de nieuwe Amerikaanse minister van Defensie, </w:t>
      </w:r>
      <w:proofErr w:type="spellStart"/>
      <w:r>
        <w:rPr>
          <w:rFonts w:ascii="Arial" w:hAnsi="Arial" w:eastAsia="Times New Roman" w:cs="Arial"/>
          <w:sz w:val="22"/>
          <w:szCs w:val="22"/>
        </w:rPr>
        <w:t>Hegseth</w:t>
      </w:r>
      <w:proofErr w:type="spellEnd"/>
      <w:r>
        <w:rPr>
          <w:rFonts w:ascii="Arial" w:hAnsi="Arial" w:eastAsia="Times New Roman" w:cs="Arial"/>
          <w:sz w:val="22"/>
          <w:szCs w:val="22"/>
        </w:rPr>
        <w:t>, is er toch wel een nieuwe situatie ontstaan. Het heeft er de schijn van dat er over de hoofden van de Europeanen heen wordt onderhandeld over Europa en vrede in Europa. Het lijkt mijn fractie belangrijk dat de Nederlandse regering zich tot dit onderwerp verhoudt en dat de Nederlandse regering zich inzet om Europese eenheid tot stand te brengen, zodat Europa aan tafel zit en niet op het menu staat. Daarom zou ik graag aan het kabinet willen vragen om met een brief te komen waarin precies de inzet staat. Hoe gaan wij ervoor zorgen dat Oekraïne op onze steun kan blijven rekenen en wellicht ook op meer steun kan rekenen? Hoe gaan we ervoor zorgen dat Europese eenheid wordt bevorderd?</w:t>
      </w:r>
      <w:r>
        <w:rPr>
          <w:rFonts w:ascii="Arial" w:hAnsi="Arial" w:eastAsia="Times New Roman" w:cs="Arial"/>
          <w:sz w:val="22"/>
          <w:szCs w:val="22"/>
        </w:rPr>
        <w:br/>
      </w:r>
      <w:r>
        <w:rPr>
          <w:rFonts w:ascii="Arial" w:hAnsi="Arial" w:eastAsia="Times New Roman" w:cs="Arial"/>
          <w:sz w:val="22"/>
          <w:szCs w:val="22"/>
        </w:rPr>
        <w:br/>
        <w:t>Ik zou die brief graag maandag ontvangen. Dan kan er aanstaande vrijdag eerst nog een kabinetsberaad zijn. Dan zouden we wellicht dinsdag het debat over dit onderwerp kunnen voeren. Ik denk dat het uitermate urgent is. Wat mij betreft had het ook vandaag gekund, maar ik heb mij met collega's verstaan. Zij zeggen: geef het kabinet de ruimte om er nog eens naar te kijken; dan kunnen we er dinsdag over praten. Mijn verzoek aan de Kamer is om dinsdag hierover een debat te voeren, nadat er een brief van het kabinet is ontvangen.</w:t>
      </w:r>
    </w:p>
    <w:p w:rsidR="005A3B76" w:rsidP="005A3B76" w:rsidRDefault="005A3B76" w14:paraId="5151B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verzoek is dus voor een debat op dinsdag en een brief. Dat laatste zullen we sowieso doorgeleiden. Ik kijk heel even rond. De heer Omtzigt.</w:t>
      </w:r>
    </w:p>
    <w:p w:rsidR="005A3B76" w:rsidP="005A3B76" w:rsidRDefault="005A3B76" w14:paraId="472F6A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De situatie is, na de laatste zaken die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gedaan heeft, zeer ernstig. Ik steun de debataanvraag volledig. Ik zou het inderdaad ook graag dinsdag willen hebben. Zo kan er een volle kabinetsreactie liggen over hoe het de situatie beoordeelt en wat het zou willen doen. Oekraïne heeft echt een zeer groot probleem. Voor de agenda, voorzitter: er staat ook een debat op 6 maart in de agenda over drie jaar oorlog. Het zou mijn voorkeur hebben om één groot debat te doen. Het kan zijn dat de heer Timmermans dan de eerste spreker wordt en we de sprekersvolgorde voor de rest handhaven. Dat ligt even aan de aanvrager van dat debat. Als daar iets meer spreektijd voor nodig is, is dat ook helemaal prima, maar in ieder geval met de minister-president. Ik laat het even aan de heer Timmermans en de anderen over of de minister van Buitenlandse Zaken en de minister van Defensie dan aanschuiven. Wat ons betreft kunnen ook zij aanwezig zijn.</w:t>
      </w:r>
    </w:p>
    <w:p w:rsidR="005A3B76" w:rsidP="005A3B76" w:rsidRDefault="005A3B76" w14:paraId="010489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eerst even kijken of hier een meerderheid voor is.</w:t>
      </w:r>
    </w:p>
    <w:p w:rsidR="005A3B76" w:rsidP="005A3B76" w:rsidRDefault="005A3B76" w14:paraId="262595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Yeşilgöz-Zegerius</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Zeker steun voor het verzoek van de heer Timmermans; dank daarvoor. Ik denk dat het cruciaal is dat we ook als Nederland en als Europa onze positie luid en duidelijk bepalen en zorgen dat we aan tafel zitten. Ik zou dat debat graag voeren met de minister-president, de minister van Buitenlandse Zaken en de minister van Defensie. Het is ook helemaal prima dat dat volgende week is. Ik deel ook het verzoek van de heer Omtzigt om het samen te voegen. Daarmee halen we het debat dat op 6 maart gepland stond, dus eigenlijk naar voren en doen we het volgende week bij elkaar.</w:t>
      </w:r>
    </w:p>
    <w:p w:rsidR="005A3B76" w:rsidP="005A3B76" w:rsidRDefault="005A3B76" w14:paraId="0AF151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Steun voor het verzoek. Ik sluit me ook aan bij de woorden van de heer Omtzigt en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w:t>
      </w:r>
    </w:p>
    <w:p w:rsidR="005A3B76" w:rsidP="005A3B76" w:rsidRDefault="005A3B76" w14:paraId="66D2D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 Samenvoegen hoeft wat ons betreft niet.</w:t>
      </w:r>
    </w:p>
    <w:p w:rsidR="005A3B76" w:rsidP="005A3B76" w:rsidRDefault="005A3B76" w14:paraId="40863B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aan collega Timmermans, die op dit intense en spannende moment zegt dat het nu ook tijd is om te spreken met het kabinet. Wij steunen dat van harte, want er staat veel op het spel, voor ons hele continent. Ik steun dus ook het verzoek om de brief. Ik zou het kabinet ook echt willen vragen om daarin een doorkijk te geven: wat is er ook de komende tijd nodig, zodat we met elkaar ook een strategie hebben en niet alleen een stand van zaken? Wat mij betreft is het uitstekend om het debat zo snel mogelijk te voeren; dat zal dan dinsdag zijn.</w:t>
      </w:r>
    </w:p>
    <w:p w:rsidR="005A3B76" w:rsidP="005A3B76" w:rsidRDefault="005A3B76" w14:paraId="78B566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Wij hebben een knoop in de maag van wat er gebeurt en steunen het verzoek volledig, inclusief de brief en de samenvoeging met het andere debat.</w:t>
      </w:r>
    </w:p>
    <w:p w:rsidR="005A3B76" w:rsidP="005A3B76" w:rsidRDefault="005A3B76" w14:paraId="62303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Prima hoor, een debat, maar dat kan op 6 maart, want dan staat het debat over de staat van de oorlog gepland. Laten we het debat dus dan voeren.</w:t>
      </w:r>
    </w:p>
    <w:p w:rsidR="005A3B76" w:rsidP="005A3B76" w:rsidRDefault="005A3B76" w14:paraId="6E7D08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 voor een debat volgende week.</w:t>
      </w:r>
    </w:p>
    <w:p w:rsidR="005A3B76" w:rsidP="005A3B76" w:rsidRDefault="005A3B76" w14:paraId="4DC0F76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Het is urgent. Dit gaat niet alleen om veiligheid, maar ook om rechtvaardigheid en de internationale rechtsorde. Dus steun voor dit debat en ook steun voor het op dinsdag voeren van het debat.</w:t>
      </w:r>
    </w:p>
    <w:p w:rsidR="005A3B76" w:rsidP="005A3B76" w:rsidRDefault="005A3B76" w14:paraId="7EDF3D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Steun voor het debat. De SP is altijd voor een diplomatieke oplossing geweest, niet over de hoofden van de Oekraïners en niet over de hoofden van Europeanen. Nu zijn er twee grote imperialistische wereldmachten die met elkaar de dienst denken uit te kunnen maken, wél over de hoofden van de Oekraïners en wél over de hoofden van de Europeanen. Volop steun, ook voor een brief en ook voor het naar voren halen van het debat. Het is wat ons betreft om het even; we kunnen ook twee debatten voeren, maar ook dit steunen we.</w:t>
      </w:r>
    </w:p>
    <w:p w:rsidR="005A3B76" w:rsidP="005A3B76" w:rsidRDefault="005A3B76" w14:paraId="555480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Steun, voorzitter, met de invulling zoals de heer Omtzigt daaraan gaf. Dus aanstaande dinsdag, ook met alles wat hij verder heeft benoemd.</w:t>
      </w:r>
    </w:p>
    <w:p w:rsidR="005A3B76" w:rsidP="005A3B76" w:rsidRDefault="005A3B76" w14:paraId="25C350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Steun voor de brief en steun voor een debat komende dinsdag.</w:t>
      </w:r>
    </w:p>
    <w:p w:rsidR="005A3B76" w:rsidP="005A3B76" w:rsidRDefault="005A3B76" w14:paraId="50EF07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De wereld staat op zijn kop. Onze fractie had hier dus ook al een debat over aangevraagd. Van harte steun om het debat snel te voeren. Wat de brief betreft zou ik ook nog expliciet willen vragen om een reactie op de vraag waarom Nederland niet direct onder de gisteren afgegeven "Weimar Plus"-verklaring stond waarin stond: niet onderhandelen zonder ons. Ik verzoek dus om daar nog specifiek op in te gaan.</w:t>
      </w:r>
    </w:p>
    <w:p w:rsidR="005A3B76" w:rsidP="005A3B76" w:rsidRDefault="005A3B76" w14:paraId="7D0771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Mijn fractie heeft in debatten vaak een andere opvatting dan de andere fracties over wat er in Oekraïne gebeurt. Wij vinden dat er afgekoerst moet worden op vrede en een diplomatieke oplossing, maar zoals de heer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dat voorstelt over de rug van de mensen in Europa, zoals terecht gezegd wordt, is absoluut niet de manier. Dus begrip en steun voor het verzoek.</w:t>
      </w:r>
    </w:p>
    <w:p w:rsidR="005A3B76" w:rsidP="005A3B76" w:rsidRDefault="005A3B76" w14:paraId="2190E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5A3B76" w:rsidP="005A3B76" w:rsidRDefault="005A3B76" w14:paraId="50112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een meerderheid voor dit debat. We gaan proberen om het dinsdag te voeren. Ik denk dat het kabinet meegekeken heeft en ook de urgentie inziet. Ik ga er dus van uit dat ook zij de agenda's zo veel mogelijk vrij zullen maken. We geleiden ook de verzoeken door voor een brief en alle aanvullende verzoeken. Ik kijk nog heel even naar de heer Timmermans: hoe kijkt hij aan tegen het eventueel samenvoegen met het debat dat kort na het debat gepland staat?</w:t>
      </w:r>
    </w:p>
    <w:p w:rsidR="005A3B76" w:rsidP="005A3B76" w:rsidRDefault="005A3B76" w14:paraId="3D48B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Het kan wat mij betreft alle twee, maar ik zie dat er aardig wat collega's zijn die dat debat graag ook dan willen voeren. Daar heb ik geen bezwaar tegen, maar het hoofdpunt van dit debat is toch echt om te reflecteren op wat er deze week is gebeurd en hoe de Nederlandse regering daarop reageert. Ik had het zelf niet gezegd, maar ik steun wat collega's hebben gezegd: met de minister-president en de ministers van Buitenlandse Zaken en Defensie.</w:t>
      </w:r>
    </w:p>
    <w:p w:rsidR="005A3B76" w:rsidP="005A3B76" w:rsidRDefault="005A3B76" w14:paraId="2AB7A9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dit dinsdag inplannen.</w:t>
      </w:r>
      <w:r>
        <w:rPr>
          <w:rFonts w:ascii="Arial" w:hAnsi="Arial" w:eastAsia="Times New Roman" w:cs="Arial"/>
          <w:sz w:val="22"/>
          <w:szCs w:val="22"/>
        </w:rPr>
        <w:br/>
      </w:r>
      <w:r>
        <w:rPr>
          <w:rFonts w:ascii="Arial" w:hAnsi="Arial" w:eastAsia="Times New Roman" w:cs="Arial"/>
          <w:sz w:val="22"/>
          <w:szCs w:val="22"/>
        </w:rPr>
        <w:br/>
        <w:t>Hiermee zijn we aan het einde gekomen van deze extra regeling van werkzaamheden. Ik schors voor een enkel moment. Dan gaan we door met het debat over de opvangcrisis in Ter Apel.</w:t>
      </w:r>
    </w:p>
    <w:p w:rsidR="005A3B76" w:rsidP="005A3B76" w:rsidRDefault="005A3B76" w14:paraId="62F1E7D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7B0DD7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76"/>
    <w:rsid w:val="002C3023"/>
    <w:rsid w:val="005A3B76"/>
    <w:rsid w:val="00DF7A30"/>
    <w:rsid w:val="00F93C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1867"/>
  <w15:chartTrackingRefBased/>
  <w15:docId w15:val="{A4BE1703-4D60-4C27-9B50-587583E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3B7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A3B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A3B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A3B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A3B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5A3B7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5A3B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5A3B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5A3B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5A3B7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B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B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B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B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B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B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B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B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B76"/>
    <w:rPr>
      <w:rFonts w:eastAsiaTheme="majorEastAsia" w:cstheme="majorBidi"/>
      <w:color w:val="272727" w:themeColor="text1" w:themeTint="D8"/>
    </w:rPr>
  </w:style>
  <w:style w:type="paragraph" w:styleId="Titel">
    <w:name w:val="Title"/>
    <w:basedOn w:val="Standaard"/>
    <w:next w:val="Standaard"/>
    <w:link w:val="TitelChar"/>
    <w:uiPriority w:val="10"/>
    <w:qFormat/>
    <w:rsid w:val="005A3B7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A3B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B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A3B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B7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5A3B76"/>
    <w:rPr>
      <w:i/>
      <w:iCs/>
      <w:color w:val="404040" w:themeColor="text1" w:themeTint="BF"/>
    </w:rPr>
  </w:style>
  <w:style w:type="paragraph" w:styleId="Lijstalinea">
    <w:name w:val="List Paragraph"/>
    <w:basedOn w:val="Standaard"/>
    <w:uiPriority w:val="34"/>
    <w:qFormat/>
    <w:rsid w:val="005A3B7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5A3B76"/>
    <w:rPr>
      <w:i/>
      <w:iCs/>
      <w:color w:val="0F4761" w:themeColor="accent1" w:themeShade="BF"/>
    </w:rPr>
  </w:style>
  <w:style w:type="paragraph" w:styleId="Duidelijkcitaat">
    <w:name w:val="Intense Quote"/>
    <w:basedOn w:val="Standaard"/>
    <w:next w:val="Standaard"/>
    <w:link w:val="DuidelijkcitaatChar"/>
    <w:uiPriority w:val="30"/>
    <w:qFormat/>
    <w:rsid w:val="005A3B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5A3B76"/>
    <w:rPr>
      <w:i/>
      <w:iCs/>
      <w:color w:val="0F4761" w:themeColor="accent1" w:themeShade="BF"/>
    </w:rPr>
  </w:style>
  <w:style w:type="character" w:styleId="Intensieveverwijzing">
    <w:name w:val="Intense Reference"/>
    <w:basedOn w:val="Standaardalinea-lettertype"/>
    <w:uiPriority w:val="32"/>
    <w:qFormat/>
    <w:rsid w:val="005A3B76"/>
    <w:rPr>
      <w:b/>
      <w:bCs/>
      <w:smallCaps/>
      <w:color w:val="0F4761" w:themeColor="accent1" w:themeShade="BF"/>
      <w:spacing w:val="5"/>
    </w:rPr>
  </w:style>
  <w:style w:type="character" w:styleId="Zwaar">
    <w:name w:val="Strong"/>
    <w:basedOn w:val="Standaardalinea-lettertype"/>
    <w:uiPriority w:val="22"/>
    <w:qFormat/>
    <w:rsid w:val="005A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1236</ap:Words>
  <ap:Characters>6803</ap:Characters>
  <ap:DocSecurity>0</ap:DocSecurity>
  <ap:Lines>56</ap:Lines>
  <ap:Paragraphs>16</ap:Paragraphs>
  <ap:ScaleCrop>false</ap:ScaleCrop>
  <ap:LinksUpToDate>false</ap:LinksUpToDate>
  <ap:CharactersWithSpaces>8023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2025-02-14T08:25:00.0000000Z</dcterms:created>
  <dcterms:modified xsi:type="dcterms:W3CDTF">2025-02-14T08:25:00.0000000Z</dcterms:modified>
  <version/>
  <category/>
</coreProperties>
</file>