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92" w:rsidP="00C22192" w:rsidRDefault="00C22192" w14:paraId="5CB229CE" w14:textId="7AF67F99">
      <w:pPr>
        <w:pStyle w:val="broodtekst"/>
        <w:jc w:val="both"/>
      </w:pPr>
      <w:bookmarkStart w:name="_GoBack" w:id="0"/>
      <w:bookmarkEnd w:id="0"/>
      <w:r>
        <w:t>Hierbij sturen wij</w:t>
      </w:r>
      <w:r w:rsidR="00CC438C">
        <w:t xml:space="preserve"> </w:t>
      </w:r>
      <w:r>
        <w:t>uw Kamer de beantwoording van de vragen van de vaste commissie voor Justitie en Veiligheid die zijn gesteld in het kader van het schriftelijk overleg over de JBZ-Raad van 1</w:t>
      </w:r>
      <w:r w:rsidR="00875DC1">
        <w:t>2</w:t>
      </w:r>
      <w:r>
        <w:t xml:space="preserve"> en 1</w:t>
      </w:r>
      <w:r w:rsidR="00875DC1">
        <w:t>3</w:t>
      </w:r>
      <w:r>
        <w:t xml:space="preserve"> </w:t>
      </w:r>
      <w:r w:rsidR="00875DC1">
        <w:t>december</w:t>
      </w:r>
      <w:r>
        <w:t xml:space="preserve"> 2024.</w:t>
      </w:r>
    </w:p>
    <w:p w:rsidR="00C22192" w:rsidP="00C22192" w:rsidRDefault="00C22192" w14:paraId="39FAB068" w14:textId="77777777">
      <w:pPr>
        <w:pStyle w:val="broodtekst"/>
        <w:jc w:val="both"/>
      </w:pPr>
    </w:p>
    <w:p w:rsidR="001C34BC" w:rsidP="00C22192" w:rsidRDefault="00C22192" w14:paraId="27B21F85" w14:textId="77777777">
      <w:pPr>
        <w:rPr>
          <w:szCs w:val="18"/>
        </w:rPr>
      </w:pPr>
      <w:r w:rsidRPr="006D7E47">
        <w:rPr>
          <w:szCs w:val="18"/>
        </w:rPr>
        <w:t>De onderwerpen die in de beantwoording aan bod komen zijn</w:t>
      </w:r>
      <w:r w:rsidR="00CB5501">
        <w:rPr>
          <w:szCs w:val="18"/>
        </w:rPr>
        <w:t xml:space="preserve">: </w:t>
      </w:r>
    </w:p>
    <w:p w:rsidR="001C34BC" w:rsidP="001C34BC" w:rsidRDefault="001C34BC" w14:paraId="41742B7E" w14:textId="633146B7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>D</w:t>
      </w:r>
      <w:r w:rsidRPr="001C34BC" w:rsidR="00CB5501">
        <w:rPr>
          <w:szCs w:val="18"/>
        </w:rPr>
        <w:t>e CSAM-Verordening (P</w:t>
      </w:r>
      <w:r w:rsidR="008276D4">
        <w:rPr>
          <w:szCs w:val="18"/>
        </w:rPr>
        <w:t>V</w:t>
      </w:r>
      <w:r w:rsidRPr="001C34BC" w:rsidR="00CB5501">
        <w:rPr>
          <w:szCs w:val="18"/>
        </w:rPr>
        <w:t>V, SP, VVD en NSC p.</w:t>
      </w:r>
      <w:r w:rsidR="0016291C">
        <w:rPr>
          <w:szCs w:val="18"/>
        </w:rPr>
        <w:t xml:space="preserve"> 1-2, 4-6, 8-9, 12-14</w:t>
      </w:r>
      <w:r w:rsidRPr="001C34BC" w:rsidR="00CB5501">
        <w:rPr>
          <w:szCs w:val="18"/>
        </w:rPr>
        <w:t>)</w:t>
      </w:r>
      <w:r>
        <w:rPr>
          <w:szCs w:val="18"/>
        </w:rPr>
        <w:t>;</w:t>
      </w:r>
    </w:p>
    <w:p w:rsidR="001C34BC" w:rsidP="001C34BC" w:rsidRDefault="001C34BC" w14:paraId="7C4D5489" w14:textId="0D5AF0BE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>D</w:t>
      </w:r>
      <w:r w:rsidRPr="001C34BC" w:rsidR="00CB5501">
        <w:rPr>
          <w:szCs w:val="18"/>
        </w:rPr>
        <w:t>e richtlijn ter voorkoming van kindermisbruik (VVD, p.</w:t>
      </w:r>
      <w:r w:rsidR="0016291C">
        <w:rPr>
          <w:szCs w:val="18"/>
        </w:rPr>
        <w:t xml:space="preserve"> 6-7</w:t>
      </w:r>
      <w:r w:rsidRPr="001C34BC" w:rsidR="00CB5501">
        <w:rPr>
          <w:szCs w:val="18"/>
        </w:rPr>
        <w:t>)</w:t>
      </w:r>
      <w:r>
        <w:rPr>
          <w:szCs w:val="18"/>
        </w:rPr>
        <w:t>;</w:t>
      </w:r>
    </w:p>
    <w:p w:rsidR="001C34BC" w:rsidP="001C34BC" w:rsidRDefault="001C34BC" w14:paraId="52A3427B" w14:textId="7436A903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>D</w:t>
      </w:r>
      <w:r w:rsidRPr="001C34BC" w:rsidR="00CB5501">
        <w:rPr>
          <w:szCs w:val="18"/>
        </w:rPr>
        <w:t>e migrantensmokkelrichtlijn (</w:t>
      </w:r>
      <w:r w:rsidRPr="001C34BC">
        <w:rPr>
          <w:szCs w:val="18"/>
        </w:rPr>
        <w:t>P</w:t>
      </w:r>
      <w:r w:rsidR="008276D4">
        <w:rPr>
          <w:szCs w:val="18"/>
        </w:rPr>
        <w:t>V</w:t>
      </w:r>
      <w:r w:rsidRPr="001C34BC">
        <w:rPr>
          <w:szCs w:val="18"/>
        </w:rPr>
        <w:t xml:space="preserve">V, p. </w:t>
      </w:r>
      <w:r w:rsidR="0016291C">
        <w:rPr>
          <w:szCs w:val="18"/>
        </w:rPr>
        <w:t>2-4</w:t>
      </w:r>
      <w:r w:rsidRPr="001C34BC">
        <w:rPr>
          <w:szCs w:val="18"/>
        </w:rPr>
        <w:t xml:space="preserve"> en SP, p. </w:t>
      </w:r>
      <w:r w:rsidR="0016291C">
        <w:rPr>
          <w:szCs w:val="18"/>
        </w:rPr>
        <w:t>14-16</w:t>
      </w:r>
      <w:r w:rsidRPr="001C34BC">
        <w:rPr>
          <w:szCs w:val="18"/>
        </w:rPr>
        <w:t>)</w:t>
      </w:r>
      <w:r>
        <w:rPr>
          <w:szCs w:val="18"/>
        </w:rPr>
        <w:t>;</w:t>
      </w:r>
    </w:p>
    <w:p w:rsidR="001C34BC" w:rsidP="001C34BC" w:rsidRDefault="001C34BC" w14:paraId="36F2BA2C" w14:textId="2A809367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>H</w:t>
      </w:r>
      <w:r w:rsidRPr="001C34BC">
        <w:rPr>
          <w:szCs w:val="18"/>
        </w:rPr>
        <w:t xml:space="preserve">et Europees Openbaar Ministerie (VVD, p. </w:t>
      </w:r>
      <w:r w:rsidR="0016291C">
        <w:rPr>
          <w:szCs w:val="18"/>
        </w:rPr>
        <w:t>8</w:t>
      </w:r>
      <w:r w:rsidRPr="001C34BC">
        <w:rPr>
          <w:szCs w:val="18"/>
        </w:rPr>
        <w:t xml:space="preserve"> en NSC, p. </w:t>
      </w:r>
      <w:r w:rsidR="0016291C">
        <w:rPr>
          <w:szCs w:val="18"/>
        </w:rPr>
        <w:t>11</w:t>
      </w:r>
      <w:r w:rsidRPr="001C34BC">
        <w:rPr>
          <w:szCs w:val="18"/>
        </w:rPr>
        <w:t>)</w:t>
      </w:r>
      <w:r>
        <w:rPr>
          <w:szCs w:val="18"/>
        </w:rPr>
        <w:t>;</w:t>
      </w:r>
    </w:p>
    <w:p w:rsidR="006D7E47" w:rsidP="001C34BC" w:rsidRDefault="001C34BC" w14:paraId="4871019A" w14:textId="4C06E67E">
      <w:pPr>
        <w:pStyle w:val="Lijstalinea"/>
        <w:numPr>
          <w:ilvl w:val="0"/>
          <w:numId w:val="7"/>
        </w:numPr>
        <w:rPr>
          <w:szCs w:val="18"/>
        </w:rPr>
      </w:pPr>
      <w:r w:rsidRPr="001C34BC">
        <w:rPr>
          <w:szCs w:val="18"/>
        </w:rPr>
        <w:t xml:space="preserve">Europol en aanpak vuurwerk (SP, p. </w:t>
      </w:r>
      <w:r w:rsidR="0016291C">
        <w:rPr>
          <w:szCs w:val="18"/>
        </w:rPr>
        <w:t>17-19</w:t>
      </w:r>
      <w:r w:rsidRPr="001C34BC">
        <w:rPr>
          <w:szCs w:val="18"/>
        </w:rPr>
        <w:t>)</w:t>
      </w:r>
      <w:r>
        <w:rPr>
          <w:szCs w:val="18"/>
        </w:rPr>
        <w:t>;</w:t>
      </w:r>
    </w:p>
    <w:p w:rsidR="001C34BC" w:rsidP="001C34BC" w:rsidRDefault="001C34BC" w14:paraId="34014FEA" w14:textId="0966D755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Insolventierecht (VVD, p. </w:t>
      </w:r>
      <w:r w:rsidR="0016291C">
        <w:rPr>
          <w:szCs w:val="18"/>
        </w:rPr>
        <w:t>7-8</w:t>
      </w:r>
      <w:r>
        <w:rPr>
          <w:szCs w:val="18"/>
        </w:rPr>
        <w:t>);</w:t>
      </w:r>
    </w:p>
    <w:p w:rsidR="001C34BC" w:rsidP="001C34BC" w:rsidRDefault="001C34BC" w14:paraId="55480C94" w14:textId="2375CF98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KI en rechtspraak (NSC, p. </w:t>
      </w:r>
      <w:r w:rsidR="0016291C">
        <w:rPr>
          <w:szCs w:val="18"/>
        </w:rPr>
        <w:t>11-12</w:t>
      </w:r>
      <w:r>
        <w:rPr>
          <w:szCs w:val="18"/>
        </w:rPr>
        <w:t>);</w:t>
      </w:r>
    </w:p>
    <w:p w:rsidRPr="001C34BC" w:rsidR="001C34BC" w:rsidP="001C34BC" w:rsidRDefault="001C34BC" w14:paraId="68305668" w14:textId="4A0A2594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Antisemitisme (NSC, p </w:t>
      </w:r>
      <w:r w:rsidR="0016291C">
        <w:rPr>
          <w:szCs w:val="18"/>
        </w:rPr>
        <w:t>10</w:t>
      </w:r>
      <w:r>
        <w:rPr>
          <w:szCs w:val="18"/>
        </w:rPr>
        <w:t>).</w:t>
      </w:r>
    </w:p>
    <w:p w:rsidR="005949C2" w:rsidRDefault="005949C2" w14:paraId="00718010" w14:textId="77777777"/>
    <w:p w:rsidR="005949C2" w:rsidRDefault="005949C2" w14:paraId="1D4A922C" w14:textId="77777777">
      <w:pPr>
        <w:pStyle w:val="WitregelW1bodytekst"/>
      </w:pPr>
    </w:p>
    <w:p w:rsidR="00D822BF" w:rsidP="00D822BF" w:rsidRDefault="00D822BF" w14:paraId="1112C33E" w14:textId="77777777">
      <w:r>
        <w:t>De Minister van Justitie en Veiligheid,</w:t>
      </w:r>
    </w:p>
    <w:p w:rsidR="00CC438C" w:rsidP="00D822BF" w:rsidRDefault="00CC438C" w14:paraId="134B31D1" w14:textId="77777777"/>
    <w:p w:rsidR="00CC438C" w:rsidP="00D822BF" w:rsidRDefault="00CC438C" w14:paraId="3DBAAC50" w14:textId="77777777"/>
    <w:p w:rsidR="00CC438C" w:rsidP="00D822BF" w:rsidRDefault="00CC438C" w14:paraId="3C335FDF" w14:textId="77777777"/>
    <w:p w:rsidR="00CC438C" w:rsidP="00D822BF" w:rsidRDefault="00CC438C" w14:paraId="6A509617" w14:textId="77777777"/>
    <w:p w:rsidR="00D822BF" w:rsidP="00D822BF" w:rsidRDefault="00D822BF" w14:paraId="17D8D347" w14:textId="77777777">
      <w:r>
        <w:t>D.M. van Weel</w:t>
      </w:r>
    </w:p>
    <w:p w:rsidR="00D822BF" w:rsidP="00D822BF" w:rsidRDefault="00D822BF" w14:paraId="742E15A5" w14:textId="77777777"/>
    <w:p w:rsidR="00D822BF" w:rsidP="00D822BF" w:rsidRDefault="00D822BF" w14:paraId="27014664" w14:textId="77777777"/>
    <w:p w:rsidR="00D822BF" w:rsidP="00D822BF" w:rsidRDefault="00D822BF" w14:paraId="76F63015" w14:textId="77777777">
      <w:r>
        <w:t>De Staatssecretaris Rechtsbescherming,</w:t>
      </w:r>
    </w:p>
    <w:p w:rsidR="00CC438C" w:rsidP="00D822BF" w:rsidRDefault="00CC438C" w14:paraId="41EBFC8E" w14:textId="77777777"/>
    <w:p w:rsidR="00CC438C" w:rsidP="00D822BF" w:rsidRDefault="00CC438C" w14:paraId="0531521F" w14:textId="77777777"/>
    <w:p w:rsidR="00CC438C" w:rsidP="00D822BF" w:rsidRDefault="00CC438C" w14:paraId="2DB58AC0" w14:textId="77777777"/>
    <w:p w:rsidR="00CC438C" w:rsidP="00D822BF" w:rsidRDefault="00CC438C" w14:paraId="03427DD4" w14:textId="77777777"/>
    <w:p w:rsidR="005949C2" w:rsidP="00D822BF" w:rsidRDefault="00D822BF" w14:paraId="0AA0ACAC" w14:textId="5D9F99F3">
      <w:r>
        <w:t>T.H.D. Struycken</w:t>
      </w:r>
    </w:p>
    <w:p w:rsidR="005949C2" w:rsidRDefault="005949C2" w14:paraId="7B3319CB" w14:textId="77777777"/>
    <w:sectPr w:rsidR="005949C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A24" w14:textId="77777777" w:rsidR="00357C44" w:rsidRDefault="00357C44">
      <w:pPr>
        <w:spacing w:line="240" w:lineRule="auto"/>
      </w:pPr>
      <w:r>
        <w:separator/>
      </w:r>
    </w:p>
  </w:endnote>
  <w:endnote w:type="continuationSeparator" w:id="0">
    <w:p w14:paraId="3470D927" w14:textId="77777777" w:rsidR="00357C44" w:rsidRDefault="00357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9E3E" w14:textId="77777777" w:rsidR="005949C2" w:rsidRDefault="005949C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B7A" w14:textId="77777777" w:rsidR="00357C44" w:rsidRDefault="00357C44">
      <w:pPr>
        <w:spacing w:line="240" w:lineRule="auto"/>
      </w:pPr>
      <w:r>
        <w:separator/>
      </w:r>
    </w:p>
  </w:footnote>
  <w:footnote w:type="continuationSeparator" w:id="0">
    <w:p w14:paraId="5871BBEA" w14:textId="77777777" w:rsidR="00357C44" w:rsidRDefault="00357C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E8DE" w14:textId="77777777" w:rsidR="005949C2" w:rsidRDefault="007D698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29B9531" wp14:editId="65B7628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61635" w14:textId="77777777" w:rsidR="005949C2" w:rsidRDefault="007D69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74EC56C" w14:textId="77777777" w:rsidR="005949C2" w:rsidRDefault="007D69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3F895BB" w14:textId="77777777" w:rsidR="005949C2" w:rsidRDefault="007D698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6294E413" w14:textId="77777777" w:rsidR="005949C2" w:rsidRDefault="005949C2">
                          <w:pPr>
                            <w:pStyle w:val="WitregelW2"/>
                          </w:pPr>
                        </w:p>
                        <w:p w14:paraId="04FE8F23" w14:textId="77777777" w:rsidR="005949C2" w:rsidRDefault="007D69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C5EA36" w14:textId="77777777" w:rsidR="005949C2" w:rsidRDefault="000C0303">
                          <w:pPr>
                            <w:pStyle w:val="Referentiegegevens"/>
                          </w:pPr>
                          <w:sdt>
                            <w:sdtPr>
                              <w:id w:val="-1340843237"/>
                              <w:date w:fullDate="2024-06-10T14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6986">
                                <w:t>10 juni 2024</w:t>
                              </w:r>
                            </w:sdtContent>
                          </w:sdt>
                        </w:p>
                        <w:p w14:paraId="27B6F1CF" w14:textId="77777777" w:rsidR="005949C2" w:rsidRDefault="005949C2">
                          <w:pPr>
                            <w:pStyle w:val="WitregelW1"/>
                          </w:pPr>
                        </w:p>
                        <w:p w14:paraId="30676406" w14:textId="77777777" w:rsidR="005949C2" w:rsidRDefault="007D69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74FB25" w14:textId="77777777" w:rsidR="005949C2" w:rsidRDefault="007D6986">
                          <w:pPr>
                            <w:pStyle w:val="Referentiegegevens"/>
                          </w:pPr>
                          <w:r>
                            <w:t>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9B953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1C61635" w14:textId="77777777" w:rsidR="005949C2" w:rsidRDefault="007D69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74EC56C" w14:textId="77777777" w:rsidR="005949C2" w:rsidRDefault="007D69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3F895BB" w14:textId="77777777" w:rsidR="005949C2" w:rsidRDefault="007D698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6294E413" w14:textId="77777777" w:rsidR="005949C2" w:rsidRDefault="005949C2">
                    <w:pPr>
                      <w:pStyle w:val="WitregelW2"/>
                    </w:pPr>
                  </w:p>
                  <w:p w14:paraId="04FE8F23" w14:textId="77777777" w:rsidR="005949C2" w:rsidRDefault="007D6986">
                    <w:pPr>
                      <w:pStyle w:val="Referentiegegevensbold"/>
                    </w:pPr>
                    <w:r>
                      <w:t>Datum</w:t>
                    </w:r>
                  </w:p>
                  <w:p w14:paraId="34C5EA36" w14:textId="77777777" w:rsidR="005949C2" w:rsidRDefault="000C0303">
                    <w:pPr>
                      <w:pStyle w:val="Referentiegegevens"/>
                    </w:pPr>
                    <w:sdt>
                      <w:sdtPr>
                        <w:id w:val="-1340843237"/>
                        <w:date w:fullDate="2024-06-10T14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D6986">
                          <w:t>10 juni 2024</w:t>
                        </w:r>
                      </w:sdtContent>
                    </w:sdt>
                  </w:p>
                  <w:p w14:paraId="27B6F1CF" w14:textId="77777777" w:rsidR="005949C2" w:rsidRDefault="005949C2">
                    <w:pPr>
                      <w:pStyle w:val="WitregelW1"/>
                    </w:pPr>
                  </w:p>
                  <w:p w14:paraId="30676406" w14:textId="77777777" w:rsidR="005949C2" w:rsidRDefault="007D69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74FB25" w14:textId="77777777" w:rsidR="005949C2" w:rsidRDefault="007D6986">
                    <w:pPr>
                      <w:pStyle w:val="Referentiegegevens"/>
                    </w:pPr>
                    <w:r>
                      <w:t>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4BAAD6" wp14:editId="3CE5AC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2A21A" w14:textId="77777777" w:rsidR="007D6986" w:rsidRDefault="007D6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BAAD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7F2A21A" w14:textId="77777777" w:rsidR="007D6986" w:rsidRDefault="007D6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216039" wp14:editId="65754B1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05B46" w14:textId="3FDB628A" w:rsidR="005949C2" w:rsidRDefault="007D69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7E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4A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1603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6805B46" w14:textId="3FDB628A" w:rsidR="005949C2" w:rsidRDefault="007D69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7E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4A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BC142" w14:textId="77777777" w:rsidR="005949C2" w:rsidRDefault="007D69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CD9547" wp14:editId="6CE4B7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8B952" w14:textId="0F39F692" w:rsidR="005949C2" w:rsidRDefault="007D6986">
                          <w:r>
                            <w:t xml:space="preserve">Aan de Voorzitter van de Tweede Kamer </w:t>
                          </w:r>
                          <w:r w:rsidR="003904C5">
                            <w:br/>
                          </w:r>
                          <w:r>
                            <w:t>der Staten-Generaal</w:t>
                          </w:r>
                        </w:p>
                        <w:p w14:paraId="272A843D" w14:textId="77777777" w:rsidR="005949C2" w:rsidRDefault="007D6986">
                          <w:r>
                            <w:t xml:space="preserve">Postbus 20018 </w:t>
                          </w:r>
                        </w:p>
                        <w:p w14:paraId="251FDEF8" w14:textId="77777777" w:rsidR="005949C2" w:rsidRDefault="007D698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CD954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C38B952" w14:textId="0F39F692" w:rsidR="005949C2" w:rsidRDefault="007D6986">
                    <w:r>
                      <w:t xml:space="preserve">Aan de Voorzitter van de Tweede Kamer </w:t>
                    </w:r>
                    <w:r w:rsidR="003904C5">
                      <w:br/>
                    </w:r>
                    <w:r>
                      <w:t>der Staten-Generaal</w:t>
                    </w:r>
                  </w:p>
                  <w:p w14:paraId="272A843D" w14:textId="77777777" w:rsidR="005949C2" w:rsidRDefault="007D6986">
                    <w:r>
                      <w:t xml:space="preserve">Postbus 20018 </w:t>
                    </w:r>
                  </w:p>
                  <w:p w14:paraId="251FDEF8" w14:textId="77777777" w:rsidR="005949C2" w:rsidRDefault="007D698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5833FA" wp14:editId="554F9AD9">
              <wp:simplePos x="0" y="0"/>
              <wp:positionH relativeFrom="margin">
                <wp:align>right</wp:align>
              </wp:positionH>
              <wp:positionV relativeFrom="page">
                <wp:posOffset>3161665</wp:posOffset>
              </wp:positionV>
              <wp:extent cx="48006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949C2" w14:paraId="763130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B67EA5" w14:textId="77777777" w:rsidR="005949C2" w:rsidRDefault="007D69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256219" w14:textId="15F1D27D" w:rsidR="005949C2" w:rsidRDefault="000C0303">
                                <w:sdt>
                                  <w:sdtPr>
                                    <w:id w:val="-595870693"/>
                                    <w:date w:fullDate="2024-12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D6986">
                                      <w:t>1</w:t>
                                    </w:r>
                                    <w:r w:rsidR="00CC438C">
                                      <w:t>1</w:t>
                                    </w:r>
                                    <w:r w:rsidR="007D6986">
                                      <w:t xml:space="preserve"> </w:t>
                                    </w:r>
                                    <w:r w:rsidR="00875DC1">
                                      <w:t>december</w:t>
                                    </w:r>
                                    <w:r w:rsidR="007D6986">
                                      <w:t xml:space="preserve">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949C2" w14:paraId="47AF74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309CC4" w14:textId="77777777" w:rsidR="005949C2" w:rsidRDefault="007D69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FB0303" w14:textId="2663895A" w:rsidR="005949C2" w:rsidRDefault="007D6986">
                                <w:r>
                                  <w:t>Beantwoording gestelde vragen tijdens schriftelijk overleg over de JBZ-Raad van 1</w:t>
                                </w:r>
                                <w:r w:rsidR="00875DC1">
                                  <w:t>2</w:t>
                                </w:r>
                                <w:r>
                                  <w:t xml:space="preserve"> en 1</w:t>
                                </w:r>
                                <w:r w:rsidR="00875DC1">
                                  <w:t>3 december</w:t>
                                </w:r>
                                <w:r>
                                  <w:t xml:space="preserve"> 2024</w:t>
                                </w:r>
                              </w:p>
                            </w:tc>
                          </w:tr>
                        </w:tbl>
                        <w:p w14:paraId="3125F5C7" w14:textId="77777777" w:rsidR="007D6986" w:rsidRDefault="007D698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833FA" id="46feebd0-aa3c-11ea-a756-beb5f67e67be" o:spid="_x0000_s1030" type="#_x0000_t202" style="position:absolute;margin-left:326.8pt;margin-top:248.95pt;width:378pt;height:38.2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949C2" w14:paraId="763130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B67EA5" w14:textId="77777777" w:rsidR="005949C2" w:rsidRDefault="007D69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256219" w14:textId="15F1D27D" w:rsidR="005949C2" w:rsidRDefault="000C0303">
                          <w:sdt>
                            <w:sdtPr>
                              <w:id w:val="-595870693"/>
                              <w:date w:fullDate="2024-12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6986">
                                <w:t>1</w:t>
                              </w:r>
                              <w:r w:rsidR="00CC438C">
                                <w:t>1</w:t>
                              </w:r>
                              <w:r w:rsidR="007D6986">
                                <w:t xml:space="preserve"> </w:t>
                              </w:r>
                              <w:r w:rsidR="00875DC1">
                                <w:t>december</w:t>
                              </w:r>
                              <w:r w:rsidR="007D6986">
                                <w:t xml:space="preserve"> 2024</w:t>
                              </w:r>
                            </w:sdtContent>
                          </w:sdt>
                        </w:p>
                      </w:tc>
                    </w:tr>
                    <w:tr w:rsidR="005949C2" w14:paraId="47AF74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309CC4" w14:textId="77777777" w:rsidR="005949C2" w:rsidRDefault="007D69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FB0303" w14:textId="2663895A" w:rsidR="005949C2" w:rsidRDefault="007D6986">
                          <w:r>
                            <w:t>Beantwoording gestelde vragen tijdens schriftelijk overleg over de JBZ-Raad van 1</w:t>
                          </w:r>
                          <w:r w:rsidR="00875DC1">
                            <w:t>2</w:t>
                          </w:r>
                          <w:r>
                            <w:t xml:space="preserve"> en 1</w:t>
                          </w:r>
                          <w:r w:rsidR="00875DC1">
                            <w:t>3 december</w:t>
                          </w:r>
                          <w:r>
                            <w:t xml:space="preserve"> 2024</w:t>
                          </w:r>
                        </w:p>
                      </w:tc>
                    </w:tr>
                  </w:tbl>
                  <w:p w14:paraId="3125F5C7" w14:textId="77777777" w:rsidR="007D6986" w:rsidRDefault="007D698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2ED759" wp14:editId="4B08313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13D47" w14:textId="77777777" w:rsidR="005949C2" w:rsidRDefault="007D69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D189EC3" w14:textId="77777777" w:rsidR="005949C2" w:rsidRDefault="007D69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48F941B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Europese Unie</w:t>
                          </w:r>
                        </w:p>
                        <w:p w14:paraId="63318D8C" w14:textId="77777777" w:rsidR="005949C2" w:rsidRPr="00C22192" w:rsidRDefault="005949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102778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9C73136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9B7BFF4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94BDD96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0BD8C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F4A004" w14:textId="77777777" w:rsidR="005949C2" w:rsidRPr="00C22192" w:rsidRDefault="005949C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AB928B" w14:textId="77777777" w:rsidR="005949C2" w:rsidRDefault="007D69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21B737" w14:textId="61F8C6ED" w:rsidR="005949C2" w:rsidRDefault="003904C5">
                          <w:pPr>
                            <w:pStyle w:val="Referentiegegevens"/>
                          </w:pPr>
                          <w:r w:rsidRPr="003904C5">
                            <w:t>5990233</w:t>
                          </w:r>
                        </w:p>
                        <w:p w14:paraId="777E6EDA" w14:textId="77777777" w:rsidR="005949C2" w:rsidRDefault="005949C2">
                          <w:pPr>
                            <w:pStyle w:val="WitregelW1"/>
                          </w:pPr>
                        </w:p>
                        <w:p w14:paraId="486F920A" w14:textId="77777777" w:rsidR="005949C2" w:rsidRDefault="007D698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425263" w14:textId="015B4825" w:rsidR="005949C2" w:rsidRDefault="001300E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ED75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4813D47" w14:textId="77777777" w:rsidR="005949C2" w:rsidRDefault="007D69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D189EC3" w14:textId="77777777" w:rsidR="005949C2" w:rsidRDefault="007D69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48F941B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Europese Unie</w:t>
                    </w:r>
                  </w:p>
                  <w:p w14:paraId="63318D8C" w14:textId="77777777" w:rsidR="005949C2" w:rsidRPr="00C22192" w:rsidRDefault="005949C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102778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Turfmarkt 147</w:t>
                    </w:r>
                  </w:p>
                  <w:p w14:paraId="29C73136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2511 DP   Den Haag</w:t>
                    </w:r>
                  </w:p>
                  <w:p w14:paraId="59B7BFF4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Postbus 20301</w:t>
                    </w:r>
                  </w:p>
                  <w:p w14:paraId="794BDD96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2500 EH   Den Haag</w:t>
                    </w:r>
                  </w:p>
                  <w:p w14:paraId="6E80BD8C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www.rijksoverheid.nl/jenv</w:t>
                    </w:r>
                  </w:p>
                  <w:p w14:paraId="5BF4A004" w14:textId="77777777" w:rsidR="005949C2" w:rsidRPr="00C22192" w:rsidRDefault="005949C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AB928B" w14:textId="77777777" w:rsidR="005949C2" w:rsidRDefault="007D69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21B737" w14:textId="61F8C6ED" w:rsidR="005949C2" w:rsidRDefault="003904C5">
                    <w:pPr>
                      <w:pStyle w:val="Referentiegegevens"/>
                    </w:pPr>
                    <w:r w:rsidRPr="003904C5">
                      <w:t>5990233</w:t>
                    </w:r>
                  </w:p>
                  <w:p w14:paraId="777E6EDA" w14:textId="77777777" w:rsidR="005949C2" w:rsidRDefault="005949C2">
                    <w:pPr>
                      <w:pStyle w:val="WitregelW1"/>
                    </w:pPr>
                  </w:p>
                  <w:p w14:paraId="486F920A" w14:textId="77777777" w:rsidR="005949C2" w:rsidRDefault="007D698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425263" w14:textId="015B4825" w:rsidR="005949C2" w:rsidRDefault="001300E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4561568" wp14:editId="457FF04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5ACF4" w14:textId="77777777" w:rsidR="007D6986" w:rsidRDefault="007D6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6156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DF5ACF4" w14:textId="77777777" w:rsidR="007D6986" w:rsidRDefault="007D6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30AD4D" wp14:editId="5E754BF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A3748" w14:textId="708D91CF" w:rsidR="005949C2" w:rsidRDefault="007D69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03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03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0AD4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07A3748" w14:textId="708D91CF" w:rsidR="005949C2" w:rsidRDefault="007D69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03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03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EF6F1C" wp14:editId="00866A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16E85" w14:textId="77777777" w:rsidR="005949C2" w:rsidRDefault="007D69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4FCB6" wp14:editId="5A5F743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F6F1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B516E85" w14:textId="77777777" w:rsidR="005949C2" w:rsidRDefault="007D69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04FCB6" wp14:editId="5A5F743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A1349F" wp14:editId="266C95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5C472" w14:textId="77777777" w:rsidR="005949C2" w:rsidRDefault="007D69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A07E6" wp14:editId="050DC0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A1349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005C472" w14:textId="77777777" w:rsidR="005949C2" w:rsidRDefault="007D69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FA07E6" wp14:editId="050DC0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9ED822" wp14:editId="1ED663F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BA7B5" w14:textId="77777777" w:rsidR="005949C2" w:rsidRDefault="007D698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ED82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88BA7B5" w14:textId="77777777" w:rsidR="005949C2" w:rsidRDefault="007D698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A260D"/>
    <w:multiLevelType w:val="multilevel"/>
    <w:tmpl w:val="63C7B8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E6EB251"/>
    <w:multiLevelType w:val="multilevel"/>
    <w:tmpl w:val="9B18D5A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1D73758"/>
    <w:multiLevelType w:val="multilevel"/>
    <w:tmpl w:val="5D37FBF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AF38E24"/>
    <w:multiLevelType w:val="multilevel"/>
    <w:tmpl w:val="23D4DCB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760B02D"/>
    <w:multiLevelType w:val="multilevel"/>
    <w:tmpl w:val="89903F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AFEEA3"/>
    <w:multiLevelType w:val="multilevel"/>
    <w:tmpl w:val="F2541FA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50C0FCC"/>
    <w:multiLevelType w:val="hybridMultilevel"/>
    <w:tmpl w:val="FF2E20BA"/>
    <w:lvl w:ilvl="0" w:tplc="16425C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A"/>
    <w:rsid w:val="000C0303"/>
    <w:rsid w:val="000C58D7"/>
    <w:rsid w:val="000C646E"/>
    <w:rsid w:val="000E49C9"/>
    <w:rsid w:val="0012034E"/>
    <w:rsid w:val="001300EE"/>
    <w:rsid w:val="0016291C"/>
    <w:rsid w:val="001C34BC"/>
    <w:rsid w:val="00357C44"/>
    <w:rsid w:val="003904C5"/>
    <w:rsid w:val="005949C2"/>
    <w:rsid w:val="006D7E47"/>
    <w:rsid w:val="006E0955"/>
    <w:rsid w:val="00754A4A"/>
    <w:rsid w:val="007633D3"/>
    <w:rsid w:val="007D6986"/>
    <w:rsid w:val="008159F7"/>
    <w:rsid w:val="008276D4"/>
    <w:rsid w:val="00846407"/>
    <w:rsid w:val="00875DC1"/>
    <w:rsid w:val="00B76AE3"/>
    <w:rsid w:val="00BE5702"/>
    <w:rsid w:val="00C22192"/>
    <w:rsid w:val="00CB5501"/>
    <w:rsid w:val="00CC438C"/>
    <w:rsid w:val="00CD309B"/>
    <w:rsid w:val="00D822BF"/>
    <w:rsid w:val="00E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FD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C22192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C2219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D69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986"/>
    <w:rPr>
      <w:rFonts w:ascii="Verdana" w:eastAsia="Times New Roman" w:hAnsi="Verdana" w:cs="Times New Roman"/>
      <w:sz w:val="18"/>
      <w:szCs w:val="24"/>
    </w:rPr>
  </w:style>
  <w:style w:type="paragraph" w:styleId="Lijstalinea">
    <w:name w:val="List Paragraph"/>
    <w:basedOn w:val="Standaard"/>
    <w:uiPriority w:val="34"/>
    <w:semiHidden/>
    <w:rsid w:val="001C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gestelde vragen tijdens schriftelijk overleg over de JBZ-Raad van 13 en 14 juni 2024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2024-12-11T11:50:00.0000000Z</dcterms:created>
  <dcterms:modified xsi:type="dcterms:W3CDTF">2024-12-11T11:50:00.0000000Z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gestelde vragen tijdens schriftelijk overleg over de JBZ-Raad van 13 en 14 juni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x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