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56B9D" w:rsidR="00CB3578" w:rsidTr="00F13442" w14:paraId="25121E9D" w14:textId="77777777">
        <w:trPr>
          <w:cantSplit/>
        </w:trPr>
        <w:tc>
          <w:tcPr>
            <w:tcW w:w="9142" w:type="dxa"/>
            <w:gridSpan w:val="2"/>
            <w:tcBorders>
              <w:top w:val="nil"/>
              <w:left w:val="nil"/>
              <w:bottom w:val="nil"/>
              <w:right w:val="nil"/>
            </w:tcBorders>
          </w:tcPr>
          <w:p w:rsidRPr="00611DC7" w:rsidR="00611DC7" w:rsidP="004474D9" w:rsidRDefault="00611DC7" w14:paraId="00EB923E" w14:textId="77777777">
            <w:pPr>
              <w:tabs>
                <w:tab w:val="left" w:pos="-1440"/>
                <w:tab w:val="left" w:pos="-720"/>
              </w:tabs>
              <w:suppressAutoHyphens/>
              <w:rPr>
                <w:rFonts w:ascii="Times New Roman" w:hAnsi="Times New Roman"/>
              </w:rPr>
            </w:pPr>
            <w:r w:rsidRPr="00611DC7">
              <w:rPr>
                <w:rFonts w:ascii="Times New Roman" w:hAnsi="Times New Roman"/>
              </w:rPr>
              <w:t>De Tweede Kamer der Staten-</w:t>
            </w:r>
            <w:r w:rsidRPr="00611DC7">
              <w:rPr>
                <w:rFonts w:ascii="Times New Roman" w:hAnsi="Times New Roman"/>
              </w:rPr>
              <w:fldChar w:fldCharType="begin"/>
            </w:r>
            <w:r w:rsidRPr="00611DC7">
              <w:rPr>
                <w:rFonts w:ascii="Times New Roman" w:hAnsi="Times New Roman"/>
              </w:rPr>
              <w:instrText xml:space="preserve">PRIVATE </w:instrText>
            </w:r>
            <w:r w:rsidRPr="00611DC7">
              <w:rPr>
                <w:rFonts w:ascii="Times New Roman" w:hAnsi="Times New Roman"/>
              </w:rPr>
              <w:fldChar w:fldCharType="end"/>
            </w:r>
          </w:p>
          <w:p w:rsidRPr="00611DC7" w:rsidR="00611DC7" w:rsidP="004474D9" w:rsidRDefault="00611DC7" w14:paraId="685609A5" w14:textId="77777777">
            <w:pPr>
              <w:tabs>
                <w:tab w:val="left" w:pos="-1440"/>
                <w:tab w:val="left" w:pos="-720"/>
              </w:tabs>
              <w:suppressAutoHyphens/>
              <w:rPr>
                <w:rFonts w:ascii="Times New Roman" w:hAnsi="Times New Roman"/>
              </w:rPr>
            </w:pPr>
            <w:r w:rsidRPr="00611DC7">
              <w:rPr>
                <w:rFonts w:ascii="Times New Roman" w:hAnsi="Times New Roman"/>
              </w:rPr>
              <w:t>Generaal zendt bijgaand door</w:t>
            </w:r>
          </w:p>
          <w:p w:rsidRPr="00611DC7" w:rsidR="00611DC7" w:rsidP="004474D9" w:rsidRDefault="00611DC7" w14:paraId="47BCF6D4" w14:textId="77777777">
            <w:pPr>
              <w:tabs>
                <w:tab w:val="left" w:pos="-1440"/>
                <w:tab w:val="left" w:pos="-720"/>
              </w:tabs>
              <w:suppressAutoHyphens/>
              <w:rPr>
                <w:rFonts w:ascii="Times New Roman" w:hAnsi="Times New Roman"/>
              </w:rPr>
            </w:pPr>
            <w:r w:rsidRPr="00611DC7">
              <w:rPr>
                <w:rFonts w:ascii="Times New Roman" w:hAnsi="Times New Roman"/>
              </w:rPr>
              <w:t>haar aangenomen wetsvoorstel</w:t>
            </w:r>
          </w:p>
          <w:p w:rsidRPr="00611DC7" w:rsidR="00611DC7" w:rsidP="004474D9" w:rsidRDefault="00611DC7" w14:paraId="3755F9EF" w14:textId="77777777">
            <w:pPr>
              <w:tabs>
                <w:tab w:val="left" w:pos="-1440"/>
                <w:tab w:val="left" w:pos="-720"/>
              </w:tabs>
              <w:suppressAutoHyphens/>
              <w:rPr>
                <w:rFonts w:ascii="Times New Roman" w:hAnsi="Times New Roman"/>
              </w:rPr>
            </w:pPr>
            <w:r w:rsidRPr="00611DC7">
              <w:rPr>
                <w:rFonts w:ascii="Times New Roman" w:hAnsi="Times New Roman"/>
              </w:rPr>
              <w:t>aan de Eerste Kamer.</w:t>
            </w:r>
          </w:p>
          <w:p w:rsidRPr="00611DC7" w:rsidR="00611DC7" w:rsidP="004474D9" w:rsidRDefault="00611DC7" w14:paraId="78621445" w14:textId="77777777">
            <w:pPr>
              <w:tabs>
                <w:tab w:val="left" w:pos="-1440"/>
                <w:tab w:val="left" w:pos="-720"/>
              </w:tabs>
              <w:suppressAutoHyphens/>
              <w:rPr>
                <w:rFonts w:ascii="Times New Roman" w:hAnsi="Times New Roman"/>
              </w:rPr>
            </w:pPr>
          </w:p>
          <w:p w:rsidRPr="00611DC7" w:rsidR="00611DC7" w:rsidP="004474D9" w:rsidRDefault="00611DC7" w14:paraId="65B0A216" w14:textId="77777777">
            <w:pPr>
              <w:tabs>
                <w:tab w:val="left" w:pos="-1440"/>
                <w:tab w:val="left" w:pos="-720"/>
              </w:tabs>
              <w:suppressAutoHyphens/>
              <w:rPr>
                <w:rFonts w:ascii="Times New Roman" w:hAnsi="Times New Roman"/>
              </w:rPr>
            </w:pPr>
            <w:r w:rsidRPr="00611DC7">
              <w:rPr>
                <w:rFonts w:ascii="Times New Roman" w:hAnsi="Times New Roman"/>
              </w:rPr>
              <w:t>De Voorzitter,</w:t>
            </w:r>
          </w:p>
          <w:p w:rsidRPr="00611DC7" w:rsidR="00611DC7" w:rsidP="004474D9" w:rsidRDefault="00611DC7" w14:paraId="44470C1F" w14:textId="77777777">
            <w:pPr>
              <w:tabs>
                <w:tab w:val="left" w:pos="-1440"/>
                <w:tab w:val="left" w:pos="-720"/>
              </w:tabs>
              <w:suppressAutoHyphens/>
              <w:rPr>
                <w:rFonts w:ascii="Times New Roman" w:hAnsi="Times New Roman"/>
              </w:rPr>
            </w:pPr>
          </w:p>
          <w:p w:rsidRPr="00611DC7" w:rsidR="00611DC7" w:rsidP="004474D9" w:rsidRDefault="00611DC7" w14:paraId="74A8CAD7" w14:textId="77777777">
            <w:pPr>
              <w:tabs>
                <w:tab w:val="left" w:pos="-1440"/>
                <w:tab w:val="left" w:pos="-720"/>
              </w:tabs>
              <w:suppressAutoHyphens/>
              <w:rPr>
                <w:rFonts w:ascii="Times New Roman" w:hAnsi="Times New Roman"/>
              </w:rPr>
            </w:pPr>
          </w:p>
          <w:p w:rsidRPr="00611DC7" w:rsidR="00611DC7" w:rsidP="004474D9" w:rsidRDefault="00611DC7" w14:paraId="0A7A822F" w14:textId="77777777">
            <w:pPr>
              <w:tabs>
                <w:tab w:val="left" w:pos="-1440"/>
                <w:tab w:val="left" w:pos="-720"/>
              </w:tabs>
              <w:suppressAutoHyphens/>
              <w:rPr>
                <w:rFonts w:ascii="Times New Roman" w:hAnsi="Times New Roman"/>
              </w:rPr>
            </w:pPr>
          </w:p>
          <w:p w:rsidRPr="00611DC7" w:rsidR="00611DC7" w:rsidP="004474D9" w:rsidRDefault="00611DC7" w14:paraId="18E10417" w14:textId="77777777">
            <w:pPr>
              <w:tabs>
                <w:tab w:val="left" w:pos="-1440"/>
                <w:tab w:val="left" w:pos="-720"/>
              </w:tabs>
              <w:suppressAutoHyphens/>
              <w:rPr>
                <w:rFonts w:ascii="Times New Roman" w:hAnsi="Times New Roman"/>
              </w:rPr>
            </w:pPr>
          </w:p>
          <w:p w:rsidRPr="00611DC7" w:rsidR="00611DC7" w:rsidP="004474D9" w:rsidRDefault="00611DC7" w14:paraId="0B66B6FB" w14:textId="77777777">
            <w:pPr>
              <w:tabs>
                <w:tab w:val="left" w:pos="-1440"/>
                <w:tab w:val="left" w:pos="-720"/>
              </w:tabs>
              <w:suppressAutoHyphens/>
              <w:rPr>
                <w:rFonts w:ascii="Times New Roman" w:hAnsi="Times New Roman"/>
              </w:rPr>
            </w:pPr>
          </w:p>
          <w:p w:rsidRPr="00611DC7" w:rsidR="00611DC7" w:rsidP="004474D9" w:rsidRDefault="00611DC7" w14:paraId="7E867FBD" w14:textId="77777777">
            <w:pPr>
              <w:tabs>
                <w:tab w:val="left" w:pos="-1440"/>
                <w:tab w:val="left" w:pos="-720"/>
              </w:tabs>
              <w:suppressAutoHyphens/>
              <w:rPr>
                <w:rFonts w:ascii="Times New Roman" w:hAnsi="Times New Roman"/>
              </w:rPr>
            </w:pPr>
          </w:p>
          <w:p w:rsidRPr="00611DC7" w:rsidR="00611DC7" w:rsidP="004474D9" w:rsidRDefault="00611DC7" w14:paraId="08DF7D95" w14:textId="77777777">
            <w:pPr>
              <w:tabs>
                <w:tab w:val="left" w:pos="-1440"/>
                <w:tab w:val="left" w:pos="-720"/>
              </w:tabs>
              <w:suppressAutoHyphens/>
              <w:rPr>
                <w:rFonts w:ascii="Times New Roman" w:hAnsi="Times New Roman"/>
              </w:rPr>
            </w:pPr>
          </w:p>
          <w:p w:rsidRPr="00611DC7" w:rsidR="00611DC7" w:rsidP="004474D9" w:rsidRDefault="00611DC7" w14:paraId="00E183CA" w14:textId="77777777">
            <w:pPr>
              <w:tabs>
                <w:tab w:val="left" w:pos="-1440"/>
                <w:tab w:val="left" w:pos="-720"/>
              </w:tabs>
              <w:suppressAutoHyphens/>
              <w:rPr>
                <w:rFonts w:ascii="Times New Roman" w:hAnsi="Times New Roman"/>
              </w:rPr>
            </w:pPr>
          </w:p>
          <w:p w:rsidRPr="00611DC7" w:rsidR="00611DC7" w:rsidP="004474D9" w:rsidRDefault="00611DC7" w14:paraId="66899ADF" w14:textId="77777777">
            <w:pPr>
              <w:rPr>
                <w:rFonts w:ascii="Times New Roman" w:hAnsi="Times New Roman"/>
              </w:rPr>
            </w:pPr>
          </w:p>
          <w:p w:rsidRPr="00611DC7" w:rsidR="00CB3578" w:rsidP="00611DC7" w:rsidRDefault="00611DC7" w14:paraId="586E9334" w14:textId="36619A66">
            <w:pPr>
              <w:pStyle w:val="Amendement"/>
              <w:rPr>
                <w:rFonts w:ascii="Times New Roman" w:hAnsi="Times New Roman" w:cs="Times New Roman"/>
                <w:b w:val="0"/>
                <w:bCs w:val="0"/>
              </w:rPr>
            </w:pPr>
            <w:r>
              <w:rPr>
                <w:rFonts w:ascii="Times New Roman" w:hAnsi="Times New Roman" w:cs="Times New Roman"/>
                <w:b w:val="0"/>
                <w:bCs w:val="0"/>
              </w:rPr>
              <w:t>21 november 2024</w:t>
            </w:r>
          </w:p>
        </w:tc>
      </w:tr>
      <w:tr w:rsidRPr="00C56B9D" w:rsidR="00CB3578" w:rsidTr="00A11E73" w14:paraId="56F18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56B9D" w:rsidR="00CB3578" w:rsidP="00C56B9D" w:rsidRDefault="00CB3578" w14:paraId="432D3604" w14:textId="77777777">
            <w:pPr>
              <w:pStyle w:val="Amendement"/>
              <w:rPr>
                <w:rFonts w:ascii="Times New Roman" w:hAnsi="Times New Roman" w:cs="Times New Roman"/>
              </w:rPr>
            </w:pPr>
          </w:p>
        </w:tc>
        <w:tc>
          <w:tcPr>
            <w:tcW w:w="6590" w:type="dxa"/>
            <w:tcBorders>
              <w:top w:val="nil"/>
              <w:left w:val="nil"/>
              <w:bottom w:val="nil"/>
              <w:right w:val="nil"/>
            </w:tcBorders>
          </w:tcPr>
          <w:p w:rsidRPr="00C56B9D" w:rsidR="00CB3578" w:rsidP="00C56B9D" w:rsidRDefault="00CB3578" w14:paraId="387E0E25" w14:textId="77777777">
            <w:pPr>
              <w:tabs>
                <w:tab w:val="left" w:pos="-1440"/>
                <w:tab w:val="left" w:pos="-720"/>
              </w:tabs>
              <w:suppressAutoHyphens/>
              <w:rPr>
                <w:rFonts w:ascii="Times New Roman" w:hAnsi="Times New Roman"/>
                <w:b/>
                <w:bCs/>
                <w:sz w:val="24"/>
              </w:rPr>
            </w:pPr>
          </w:p>
        </w:tc>
      </w:tr>
      <w:tr w:rsidRPr="00C56B9D" w:rsidR="00611DC7" w:rsidTr="00A11E73" w14:paraId="20CD0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56B9D" w:rsidR="00611DC7" w:rsidP="00C56B9D" w:rsidRDefault="00611DC7" w14:paraId="6F954358" w14:textId="77777777">
            <w:pPr>
              <w:pStyle w:val="Amendement"/>
              <w:rPr>
                <w:rFonts w:ascii="Times New Roman" w:hAnsi="Times New Roman" w:cs="Times New Roman"/>
              </w:rPr>
            </w:pPr>
          </w:p>
        </w:tc>
        <w:tc>
          <w:tcPr>
            <w:tcW w:w="6590" w:type="dxa"/>
            <w:tcBorders>
              <w:top w:val="nil"/>
              <w:left w:val="nil"/>
              <w:bottom w:val="nil"/>
              <w:right w:val="nil"/>
            </w:tcBorders>
          </w:tcPr>
          <w:p w:rsidRPr="00C56B9D" w:rsidR="00611DC7" w:rsidP="00C56B9D" w:rsidRDefault="00611DC7" w14:paraId="4C457CAE" w14:textId="77777777">
            <w:pPr>
              <w:tabs>
                <w:tab w:val="left" w:pos="-1440"/>
                <w:tab w:val="left" w:pos="-720"/>
              </w:tabs>
              <w:suppressAutoHyphens/>
              <w:rPr>
                <w:rFonts w:ascii="Times New Roman" w:hAnsi="Times New Roman"/>
                <w:b/>
                <w:bCs/>
                <w:sz w:val="24"/>
              </w:rPr>
            </w:pPr>
          </w:p>
        </w:tc>
      </w:tr>
      <w:tr w:rsidRPr="00C56B9D" w:rsidR="00611DC7" w:rsidTr="009D4D9F" w14:paraId="38B24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6B9D" w:rsidR="00611DC7" w:rsidP="00C56B9D" w:rsidRDefault="00611DC7" w14:paraId="2872018D" w14:textId="40DB2BF5">
            <w:pPr>
              <w:rPr>
                <w:rFonts w:ascii="Times New Roman" w:hAnsi="Times New Roman"/>
                <w:b/>
                <w:sz w:val="24"/>
              </w:rPr>
            </w:pPr>
            <w:r w:rsidRPr="00C56B9D">
              <w:rPr>
                <w:rFonts w:ascii="Times New Roman" w:hAnsi="Times New Roman"/>
                <w:b/>
                <w:sz w:val="24"/>
              </w:rPr>
              <w:t>Wijziging van de Wet strategische diensten en de Wet op de economische delicten in verband met het aanbrengen van verbeteringen en het herstellen van enige wetstechnische omissies voor een doeltreffender uitvoering en handhaving van de regels over exportcontrole</w:t>
            </w:r>
          </w:p>
        </w:tc>
      </w:tr>
      <w:tr w:rsidRPr="00C56B9D" w:rsidR="00CB3578" w:rsidTr="00A11E73" w14:paraId="3B8B5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56B9D" w:rsidR="00CB3578" w:rsidP="00C56B9D" w:rsidRDefault="00CB3578" w14:paraId="29F8115F" w14:textId="77777777">
            <w:pPr>
              <w:pStyle w:val="Amendement"/>
              <w:rPr>
                <w:rFonts w:ascii="Times New Roman" w:hAnsi="Times New Roman" w:cs="Times New Roman"/>
              </w:rPr>
            </w:pPr>
          </w:p>
        </w:tc>
        <w:tc>
          <w:tcPr>
            <w:tcW w:w="6590" w:type="dxa"/>
            <w:tcBorders>
              <w:top w:val="nil"/>
              <w:left w:val="nil"/>
              <w:bottom w:val="nil"/>
              <w:right w:val="nil"/>
            </w:tcBorders>
          </w:tcPr>
          <w:p w:rsidRPr="00C56B9D" w:rsidR="00CB3578" w:rsidP="00C56B9D" w:rsidRDefault="00CB3578" w14:paraId="2CBF2216" w14:textId="77777777">
            <w:pPr>
              <w:pStyle w:val="Amendement"/>
              <w:rPr>
                <w:rFonts w:ascii="Times New Roman" w:hAnsi="Times New Roman" w:cs="Times New Roman"/>
              </w:rPr>
            </w:pPr>
          </w:p>
        </w:tc>
      </w:tr>
      <w:tr w:rsidRPr="00C56B9D" w:rsidR="00CB3578" w:rsidTr="00A11E73" w14:paraId="25DDF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56B9D" w:rsidR="00CB3578" w:rsidP="00C56B9D" w:rsidRDefault="00CB3578" w14:paraId="6CC03915" w14:textId="77777777">
            <w:pPr>
              <w:pStyle w:val="Amendement"/>
              <w:rPr>
                <w:rFonts w:ascii="Times New Roman" w:hAnsi="Times New Roman" w:cs="Times New Roman"/>
              </w:rPr>
            </w:pPr>
          </w:p>
        </w:tc>
        <w:tc>
          <w:tcPr>
            <w:tcW w:w="6590" w:type="dxa"/>
            <w:tcBorders>
              <w:top w:val="nil"/>
              <w:left w:val="nil"/>
              <w:bottom w:val="nil"/>
              <w:right w:val="nil"/>
            </w:tcBorders>
          </w:tcPr>
          <w:p w:rsidRPr="00C56B9D" w:rsidR="00CB3578" w:rsidP="00C56B9D" w:rsidRDefault="00CB3578" w14:paraId="255AC255" w14:textId="77777777">
            <w:pPr>
              <w:pStyle w:val="Amendement"/>
              <w:rPr>
                <w:rFonts w:ascii="Times New Roman" w:hAnsi="Times New Roman" w:cs="Times New Roman"/>
              </w:rPr>
            </w:pPr>
          </w:p>
        </w:tc>
      </w:tr>
      <w:tr w:rsidRPr="00C56B9D" w:rsidR="00611DC7" w:rsidTr="00AF065F" w14:paraId="73398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6B9D" w:rsidR="00611DC7" w:rsidP="00C56B9D" w:rsidRDefault="00611DC7" w14:paraId="2EFE7775" w14:textId="77777777">
            <w:pPr>
              <w:pStyle w:val="Amendement"/>
              <w:rPr>
                <w:rFonts w:ascii="Times New Roman" w:hAnsi="Times New Roman" w:cs="Times New Roman"/>
              </w:rPr>
            </w:pPr>
            <w:r w:rsidRPr="00C56B9D">
              <w:rPr>
                <w:rFonts w:ascii="Times New Roman" w:hAnsi="Times New Roman" w:cs="Times New Roman"/>
              </w:rPr>
              <w:t>VOORSTEL VAN WET</w:t>
            </w:r>
          </w:p>
        </w:tc>
      </w:tr>
      <w:tr w:rsidRPr="00C56B9D" w:rsidR="00CB3578" w:rsidTr="00A11E73" w14:paraId="1A68D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56B9D" w:rsidR="00CB3578" w:rsidP="00C56B9D" w:rsidRDefault="00CB3578" w14:paraId="025381CB" w14:textId="77777777">
            <w:pPr>
              <w:pStyle w:val="Amendement"/>
              <w:rPr>
                <w:rFonts w:ascii="Times New Roman" w:hAnsi="Times New Roman" w:cs="Times New Roman"/>
              </w:rPr>
            </w:pPr>
          </w:p>
        </w:tc>
        <w:tc>
          <w:tcPr>
            <w:tcW w:w="6590" w:type="dxa"/>
            <w:tcBorders>
              <w:top w:val="nil"/>
              <w:left w:val="nil"/>
              <w:bottom w:val="nil"/>
              <w:right w:val="nil"/>
            </w:tcBorders>
          </w:tcPr>
          <w:p w:rsidRPr="00C56B9D" w:rsidR="00CB3578" w:rsidP="00C56B9D" w:rsidRDefault="00CB3578" w14:paraId="58A7049D" w14:textId="77777777">
            <w:pPr>
              <w:pStyle w:val="Amendement"/>
              <w:rPr>
                <w:rFonts w:ascii="Times New Roman" w:hAnsi="Times New Roman" w:cs="Times New Roman"/>
              </w:rPr>
            </w:pPr>
          </w:p>
        </w:tc>
      </w:tr>
    </w:tbl>
    <w:p w:rsidRPr="00C56B9D" w:rsidR="00C56B9D" w:rsidP="00C56B9D" w:rsidRDefault="00C56B9D" w14:paraId="47CD239B"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Wij Willem-Alexander, bij de gratie Gods, Koning der Nederlanden, Prins van Oranje-Nassau, enz. enz. enz.</w:t>
      </w:r>
    </w:p>
    <w:p w:rsidR="00C56B9D" w:rsidP="00C56B9D" w:rsidRDefault="00C56B9D" w14:paraId="510211CB" w14:textId="77777777">
      <w:pPr>
        <w:rPr>
          <w:rFonts w:ascii="Times New Roman" w:hAnsi="Times New Roman" w:eastAsia="Calibri"/>
          <w:sz w:val="24"/>
          <w:lang w:eastAsia="en-US"/>
        </w:rPr>
      </w:pPr>
    </w:p>
    <w:p w:rsidRPr="00C56B9D" w:rsidR="00C56B9D" w:rsidP="00C56B9D" w:rsidRDefault="00C56B9D" w14:paraId="23DBDA5C" w14:textId="3E9E1114">
      <w:pPr>
        <w:ind w:firstLine="284"/>
        <w:rPr>
          <w:rFonts w:ascii="Times New Roman" w:hAnsi="Times New Roman" w:eastAsia="Calibri"/>
          <w:sz w:val="24"/>
          <w:lang w:eastAsia="en-US"/>
        </w:rPr>
      </w:pPr>
      <w:r w:rsidRPr="00C56B9D">
        <w:rPr>
          <w:rFonts w:ascii="Times New Roman" w:hAnsi="Times New Roman" w:eastAsia="Calibri"/>
          <w:sz w:val="24"/>
          <w:lang w:eastAsia="en-US"/>
        </w:rPr>
        <w:t>Allen, die deze zullen zien of horen lezen, saluut! doen te weten:</w:t>
      </w:r>
    </w:p>
    <w:p w:rsidRPr="00C56B9D" w:rsidR="00C56B9D" w:rsidP="00C56B9D" w:rsidRDefault="00C56B9D" w14:paraId="4454C839"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Alzo Wij in overweging genomen hebben, dat het noodzakelijk is de Wet strategische diensten en de Wet op de economische delicten te wijzigen voor het verbeteren van de uitvoering en handhaving van de regels over exportcontrole;</w:t>
      </w:r>
    </w:p>
    <w:p w:rsidRPr="00C56B9D" w:rsidR="00C56B9D" w:rsidP="00C56B9D" w:rsidRDefault="00C56B9D" w14:paraId="03921385"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56B9D" w:rsidP="00C56B9D" w:rsidRDefault="00C56B9D" w14:paraId="16037C82" w14:textId="77777777">
      <w:pPr>
        <w:rPr>
          <w:rFonts w:ascii="Times New Roman" w:hAnsi="Times New Roman" w:eastAsia="Calibri"/>
          <w:sz w:val="24"/>
          <w:lang w:eastAsia="en-US"/>
        </w:rPr>
      </w:pPr>
    </w:p>
    <w:p w:rsidRPr="00C56B9D" w:rsidR="00C56B9D" w:rsidP="00C56B9D" w:rsidRDefault="00C56B9D" w14:paraId="36FACE04" w14:textId="77777777">
      <w:pPr>
        <w:rPr>
          <w:rFonts w:ascii="Times New Roman" w:hAnsi="Times New Roman" w:eastAsia="Calibri"/>
          <w:sz w:val="24"/>
          <w:lang w:eastAsia="en-US"/>
        </w:rPr>
      </w:pPr>
    </w:p>
    <w:p w:rsidRPr="00C56B9D" w:rsidR="00C56B9D" w:rsidP="00C56B9D" w:rsidRDefault="00C56B9D" w14:paraId="1ECC3AA1" w14:textId="24FE7D21">
      <w:pPr>
        <w:rPr>
          <w:rFonts w:ascii="Times New Roman" w:hAnsi="Times New Roman" w:eastAsia="Calibri"/>
          <w:b/>
          <w:caps/>
          <w:sz w:val="24"/>
          <w:lang w:eastAsia="en-US"/>
        </w:rPr>
      </w:pPr>
      <w:r w:rsidRPr="00C56B9D">
        <w:rPr>
          <w:rFonts w:ascii="Times New Roman" w:hAnsi="Times New Roman" w:eastAsia="Calibri"/>
          <w:b/>
          <w:caps/>
          <w:sz w:val="24"/>
          <w:lang w:eastAsia="en-US"/>
        </w:rPr>
        <w:t>ARTIKEL I (wijziging Wet strategische diensten)</w:t>
      </w:r>
    </w:p>
    <w:p w:rsidRPr="00C56B9D" w:rsidR="00C56B9D" w:rsidP="00C56B9D" w:rsidRDefault="00C56B9D" w14:paraId="413B5019" w14:textId="77777777">
      <w:pPr>
        <w:rPr>
          <w:rFonts w:ascii="Times New Roman" w:hAnsi="Times New Roman" w:eastAsia="Calibri"/>
          <w:b/>
          <w:sz w:val="24"/>
          <w:lang w:eastAsia="en-US"/>
        </w:rPr>
      </w:pPr>
    </w:p>
    <w:p w:rsidRPr="00C56B9D" w:rsidR="00C56B9D" w:rsidP="00C56B9D" w:rsidRDefault="00C56B9D" w14:paraId="1BF1FD32"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De Wet strategische diensten wordt als volgt gewijzigd:</w:t>
      </w:r>
    </w:p>
    <w:p w:rsidR="00C56B9D" w:rsidP="00C56B9D" w:rsidRDefault="00C56B9D" w14:paraId="1A718000" w14:textId="77777777">
      <w:pPr>
        <w:rPr>
          <w:rFonts w:ascii="Times New Roman" w:hAnsi="Times New Roman" w:eastAsia="Calibri"/>
          <w:sz w:val="24"/>
          <w:lang w:eastAsia="en-US"/>
        </w:rPr>
      </w:pPr>
    </w:p>
    <w:p w:rsidRPr="00C56B9D" w:rsidR="00C56B9D" w:rsidP="00C56B9D" w:rsidRDefault="00C56B9D" w14:paraId="2D8B1E50" w14:textId="1B7CB67C">
      <w:pPr>
        <w:rPr>
          <w:rFonts w:ascii="Times New Roman" w:hAnsi="Times New Roman" w:eastAsia="Calibri"/>
          <w:sz w:val="24"/>
          <w:lang w:eastAsia="en-US"/>
        </w:rPr>
      </w:pPr>
      <w:r w:rsidRPr="00C56B9D">
        <w:rPr>
          <w:rFonts w:ascii="Times New Roman" w:hAnsi="Times New Roman" w:eastAsia="Calibri"/>
          <w:sz w:val="24"/>
          <w:lang w:eastAsia="en-US"/>
        </w:rPr>
        <w:t>A</w:t>
      </w:r>
    </w:p>
    <w:p w:rsidR="00C56B9D" w:rsidP="00C56B9D" w:rsidRDefault="00C56B9D" w14:paraId="630D9CE9" w14:textId="77777777">
      <w:pPr>
        <w:rPr>
          <w:rFonts w:ascii="Times New Roman" w:hAnsi="Times New Roman" w:eastAsia="Calibri"/>
          <w:sz w:val="24"/>
          <w:lang w:eastAsia="en-US"/>
        </w:rPr>
      </w:pPr>
    </w:p>
    <w:p w:rsidRPr="00C56B9D" w:rsidR="00C56B9D" w:rsidP="00C56B9D" w:rsidRDefault="00C56B9D" w14:paraId="4D16B0EA" w14:textId="0F484862">
      <w:pPr>
        <w:ind w:firstLine="284"/>
        <w:rPr>
          <w:rFonts w:ascii="Times New Roman" w:hAnsi="Times New Roman" w:eastAsia="Calibri"/>
          <w:sz w:val="24"/>
          <w:lang w:eastAsia="en-US"/>
        </w:rPr>
      </w:pPr>
      <w:r w:rsidRPr="00C56B9D">
        <w:rPr>
          <w:rFonts w:ascii="Times New Roman" w:hAnsi="Times New Roman" w:eastAsia="Calibri"/>
          <w:sz w:val="24"/>
          <w:lang w:eastAsia="en-US"/>
        </w:rPr>
        <w:t>Artikel 2 wordt als volgt gewijzigd:</w:t>
      </w:r>
    </w:p>
    <w:p w:rsidR="00C56B9D" w:rsidP="00C56B9D" w:rsidRDefault="00C56B9D" w14:paraId="4886F58E" w14:textId="77777777">
      <w:pPr>
        <w:rPr>
          <w:rFonts w:ascii="Times New Roman" w:hAnsi="Times New Roman" w:eastAsia="Calibri"/>
          <w:sz w:val="24"/>
          <w:lang w:eastAsia="en-US"/>
        </w:rPr>
      </w:pPr>
    </w:p>
    <w:p w:rsidRPr="00C56B9D" w:rsidR="00C56B9D" w:rsidP="00C56B9D" w:rsidRDefault="00C56B9D" w14:paraId="7A8DD047" w14:textId="1C497129">
      <w:pPr>
        <w:ind w:firstLine="284"/>
        <w:rPr>
          <w:rFonts w:ascii="Times New Roman" w:hAnsi="Times New Roman" w:eastAsia="Calibri"/>
          <w:sz w:val="24"/>
          <w:lang w:eastAsia="en-US"/>
        </w:rPr>
      </w:pPr>
      <w:r w:rsidRPr="00C56B9D">
        <w:rPr>
          <w:rFonts w:ascii="Times New Roman" w:hAnsi="Times New Roman" w:eastAsia="Calibri"/>
          <w:sz w:val="24"/>
          <w:lang w:eastAsia="en-US"/>
        </w:rPr>
        <w:t>1. In het derde lid wordt ‘de artikelen 4, eerste lid, 7’ vervangen door ‘de artikelen 4, eerste en tweede lid, 7, 11, eerste lid,’.</w:t>
      </w:r>
    </w:p>
    <w:p w:rsidR="00C56B9D" w:rsidP="00C56B9D" w:rsidRDefault="00C56B9D" w14:paraId="67601FD8" w14:textId="77777777">
      <w:pPr>
        <w:rPr>
          <w:rFonts w:ascii="Times New Roman" w:hAnsi="Times New Roman" w:eastAsia="Calibri"/>
          <w:sz w:val="24"/>
          <w:lang w:eastAsia="en-US"/>
        </w:rPr>
      </w:pPr>
    </w:p>
    <w:p w:rsidRPr="00C56B9D" w:rsidR="00C56B9D" w:rsidP="00C56B9D" w:rsidRDefault="00C56B9D" w14:paraId="2D7C3ABE" w14:textId="7C87233F">
      <w:pPr>
        <w:ind w:firstLine="284"/>
        <w:rPr>
          <w:rFonts w:ascii="Times New Roman" w:hAnsi="Times New Roman" w:eastAsia="Calibri"/>
          <w:sz w:val="24"/>
          <w:lang w:eastAsia="en-US"/>
        </w:rPr>
      </w:pPr>
      <w:r w:rsidRPr="00C56B9D">
        <w:rPr>
          <w:rFonts w:ascii="Times New Roman" w:hAnsi="Times New Roman" w:eastAsia="Calibri"/>
          <w:sz w:val="24"/>
          <w:lang w:eastAsia="en-US"/>
        </w:rPr>
        <w:t>2. Er wordt een lid toegevoegd, luidende:</w:t>
      </w:r>
    </w:p>
    <w:p w:rsidR="00C56B9D" w:rsidP="00C56B9D" w:rsidRDefault="00C56B9D" w14:paraId="11E643BF"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 xml:space="preserve">5. Bij ministeriële regeling kan Onze Minister om redenen van openbare veiligheid, waaronder het voorkomen van terreurdaden, of uit mensenrechtenoverwegingen een verbod </w:t>
      </w:r>
      <w:r w:rsidRPr="00C56B9D">
        <w:rPr>
          <w:rFonts w:ascii="Times New Roman" w:hAnsi="Times New Roman" w:eastAsia="Calibri"/>
          <w:sz w:val="24"/>
          <w:lang w:eastAsia="en-US"/>
        </w:rPr>
        <w:lastRenderedPageBreak/>
        <w:t xml:space="preserve">instellen of een vergunning verplicht stellen als bedoeld in artikel 9, eerste lid, van de Verordening producten voor tweeërlei gebruik voor zover het betreft de overdracht van programmatuur of technologie, bedoeld in artikel 2, tweede lid, onderdeel d, van deze verordening. </w:t>
      </w:r>
    </w:p>
    <w:p w:rsidRPr="00C56B9D" w:rsidR="00C56B9D" w:rsidP="00C56B9D" w:rsidRDefault="00C56B9D" w14:paraId="77D761D4" w14:textId="77777777">
      <w:pPr>
        <w:ind w:firstLine="284"/>
        <w:rPr>
          <w:rFonts w:ascii="Times New Roman" w:hAnsi="Times New Roman" w:eastAsia="Calibri"/>
          <w:sz w:val="24"/>
          <w:lang w:eastAsia="en-US"/>
        </w:rPr>
      </w:pPr>
    </w:p>
    <w:p w:rsidRPr="00C56B9D" w:rsidR="00C56B9D" w:rsidP="00C56B9D" w:rsidRDefault="00C56B9D" w14:paraId="49C1BD1E" w14:textId="77777777">
      <w:pPr>
        <w:rPr>
          <w:rFonts w:ascii="Times New Roman" w:hAnsi="Times New Roman" w:eastAsia="Calibri"/>
          <w:sz w:val="24"/>
          <w:lang w:eastAsia="en-US"/>
        </w:rPr>
      </w:pPr>
      <w:r w:rsidRPr="00C56B9D">
        <w:rPr>
          <w:rFonts w:ascii="Times New Roman" w:hAnsi="Times New Roman" w:eastAsia="Calibri"/>
          <w:sz w:val="24"/>
          <w:lang w:eastAsia="en-US"/>
        </w:rPr>
        <w:t>B</w:t>
      </w:r>
    </w:p>
    <w:p w:rsidR="00C56B9D" w:rsidP="00C56B9D" w:rsidRDefault="00C56B9D" w14:paraId="1686102B" w14:textId="77777777">
      <w:pPr>
        <w:rPr>
          <w:rFonts w:ascii="Times New Roman" w:hAnsi="Times New Roman" w:eastAsia="Calibri"/>
          <w:sz w:val="24"/>
          <w:lang w:eastAsia="en-US"/>
        </w:rPr>
      </w:pPr>
    </w:p>
    <w:p w:rsidRPr="00C56B9D" w:rsidR="00C56B9D" w:rsidP="00C56B9D" w:rsidRDefault="00C56B9D" w14:paraId="288113B9" w14:textId="1CD0EFA3">
      <w:pPr>
        <w:ind w:firstLine="284"/>
        <w:rPr>
          <w:rFonts w:ascii="Times New Roman" w:hAnsi="Times New Roman" w:eastAsia="Calibri"/>
          <w:sz w:val="24"/>
          <w:lang w:eastAsia="en-US"/>
        </w:rPr>
      </w:pPr>
      <w:r w:rsidRPr="00C56B9D">
        <w:rPr>
          <w:rFonts w:ascii="Times New Roman" w:hAnsi="Times New Roman" w:eastAsia="Calibri"/>
          <w:sz w:val="24"/>
          <w:lang w:eastAsia="en-US"/>
        </w:rPr>
        <w:t>Artikel 14 wordt als volgt gewijzigd:</w:t>
      </w:r>
    </w:p>
    <w:p w:rsidR="00C56B9D" w:rsidP="00C56B9D" w:rsidRDefault="00C56B9D" w14:paraId="607EBE4C" w14:textId="77777777">
      <w:pPr>
        <w:rPr>
          <w:rFonts w:ascii="Times New Roman" w:hAnsi="Times New Roman" w:eastAsia="Calibri"/>
          <w:sz w:val="24"/>
          <w:lang w:eastAsia="en-US"/>
        </w:rPr>
      </w:pPr>
    </w:p>
    <w:p w:rsidRPr="00C56B9D" w:rsidR="00C56B9D" w:rsidP="00C56B9D" w:rsidRDefault="00C56B9D" w14:paraId="7ADE624A" w14:textId="3026EDD5">
      <w:pPr>
        <w:ind w:firstLine="284"/>
        <w:rPr>
          <w:rFonts w:ascii="Times New Roman" w:hAnsi="Times New Roman" w:eastAsia="Calibri"/>
          <w:sz w:val="24"/>
          <w:lang w:eastAsia="en-US"/>
        </w:rPr>
      </w:pPr>
      <w:r w:rsidRPr="00C56B9D">
        <w:rPr>
          <w:rFonts w:ascii="Times New Roman" w:hAnsi="Times New Roman" w:eastAsia="Calibri"/>
          <w:sz w:val="24"/>
          <w:lang w:eastAsia="en-US"/>
        </w:rPr>
        <w:t>1. In het eerste lid wordt ‘artikelen 12, eerste lid’ vervangen door ‘artikelen 11, eerste lid, 12, eerste lid’.</w:t>
      </w:r>
    </w:p>
    <w:p w:rsidR="00C56B9D" w:rsidP="00C56B9D" w:rsidRDefault="00C56B9D" w14:paraId="261C296C" w14:textId="77777777">
      <w:pPr>
        <w:rPr>
          <w:rFonts w:ascii="Times New Roman" w:hAnsi="Times New Roman" w:eastAsia="Calibri"/>
          <w:sz w:val="24"/>
          <w:lang w:eastAsia="en-US"/>
        </w:rPr>
      </w:pPr>
    </w:p>
    <w:p w:rsidRPr="00C56B9D" w:rsidR="00C56B9D" w:rsidP="00C56B9D" w:rsidRDefault="00C56B9D" w14:paraId="406DB907" w14:textId="7957531B">
      <w:pPr>
        <w:ind w:firstLine="284"/>
        <w:rPr>
          <w:rFonts w:ascii="Times New Roman" w:hAnsi="Times New Roman" w:eastAsia="Calibri"/>
          <w:sz w:val="24"/>
          <w:lang w:eastAsia="en-US"/>
        </w:rPr>
      </w:pPr>
      <w:r w:rsidRPr="00C56B9D">
        <w:rPr>
          <w:rFonts w:ascii="Times New Roman" w:hAnsi="Times New Roman" w:eastAsia="Calibri"/>
          <w:sz w:val="24"/>
          <w:lang w:eastAsia="en-US"/>
        </w:rPr>
        <w:t>2. Er wordt een lid toegevoegd, luidende:</w:t>
      </w:r>
    </w:p>
    <w:p w:rsidRPr="00C56B9D" w:rsidR="00C56B9D" w:rsidP="00C56B9D" w:rsidRDefault="00C56B9D" w14:paraId="4C601D08" w14:textId="77777777">
      <w:pPr>
        <w:ind w:firstLine="284"/>
        <w:rPr>
          <w:rFonts w:ascii="Times New Roman" w:hAnsi="Times New Roman" w:eastAsia="Calibri"/>
          <w:sz w:val="24"/>
          <w:lang w:eastAsia="en-US"/>
        </w:rPr>
      </w:pPr>
      <w:r w:rsidRPr="00C56B9D">
        <w:rPr>
          <w:rFonts w:ascii="Times New Roman" w:hAnsi="Times New Roman" w:eastAsia="Calibri"/>
          <w:sz w:val="24"/>
          <w:lang w:eastAsia="en-US"/>
        </w:rPr>
        <w:t>6. Het is verboden te handelen in strijd met de voorschriften en voorwaarden die zijn verbonden aan een toestemming, ontheffing en vergunning, bedoeld in het eerste lid.</w:t>
      </w:r>
    </w:p>
    <w:p w:rsidR="00C56B9D" w:rsidP="00C56B9D" w:rsidRDefault="00C56B9D" w14:paraId="1E468D6E" w14:textId="77777777">
      <w:pPr>
        <w:rPr>
          <w:rFonts w:ascii="Times New Roman" w:hAnsi="Times New Roman" w:eastAsia="Calibri"/>
          <w:b/>
          <w:bCs/>
          <w:sz w:val="24"/>
          <w:lang w:eastAsia="en-US"/>
        </w:rPr>
      </w:pPr>
    </w:p>
    <w:p w:rsidRPr="00C56B9D" w:rsidR="00C56B9D" w:rsidP="00C56B9D" w:rsidRDefault="00C56B9D" w14:paraId="0EACBF19" w14:textId="77777777">
      <w:pPr>
        <w:rPr>
          <w:rFonts w:ascii="Times New Roman" w:hAnsi="Times New Roman" w:eastAsia="Calibri"/>
          <w:b/>
          <w:bCs/>
          <w:sz w:val="24"/>
          <w:lang w:eastAsia="en-US"/>
        </w:rPr>
      </w:pPr>
    </w:p>
    <w:p w:rsidRPr="00C56B9D" w:rsidR="00C56B9D" w:rsidP="00C56B9D" w:rsidRDefault="00C56B9D" w14:paraId="13AC806B" w14:textId="11DE8955">
      <w:pPr>
        <w:rPr>
          <w:rFonts w:ascii="Times New Roman" w:hAnsi="Times New Roman" w:eastAsia="Calibri"/>
          <w:caps/>
          <w:sz w:val="24"/>
          <w:lang w:eastAsia="en-US"/>
        </w:rPr>
      </w:pPr>
      <w:r w:rsidRPr="00C56B9D">
        <w:rPr>
          <w:rFonts w:ascii="Times New Roman" w:hAnsi="Times New Roman" w:eastAsia="Calibri"/>
          <w:b/>
          <w:bCs/>
          <w:caps/>
          <w:sz w:val="24"/>
          <w:lang w:eastAsia="en-US"/>
        </w:rPr>
        <w:t>ARTIKEL II (wijziging Wet op de economische delicten)</w:t>
      </w:r>
    </w:p>
    <w:p w:rsidR="00C56B9D" w:rsidP="00C56B9D" w:rsidRDefault="00C56B9D" w14:paraId="46B9747E" w14:textId="77777777">
      <w:pPr>
        <w:rPr>
          <w:rFonts w:ascii="Times New Roman" w:hAnsi="Times New Roman" w:eastAsia="Calibri"/>
          <w:sz w:val="24"/>
          <w:lang w:eastAsia="en-US"/>
        </w:rPr>
      </w:pPr>
    </w:p>
    <w:p w:rsidRPr="00C56B9D" w:rsidR="00C56B9D" w:rsidP="00C56B9D" w:rsidRDefault="00C56B9D" w14:paraId="5BC738F9" w14:textId="2147489D">
      <w:pPr>
        <w:ind w:firstLine="284"/>
        <w:rPr>
          <w:rFonts w:ascii="Times New Roman" w:hAnsi="Times New Roman" w:eastAsia="Calibri"/>
          <w:sz w:val="24"/>
          <w:lang w:eastAsia="en-US"/>
        </w:rPr>
      </w:pPr>
      <w:r w:rsidRPr="00C56B9D">
        <w:rPr>
          <w:rFonts w:ascii="Times New Roman" w:hAnsi="Times New Roman" w:eastAsia="Calibri"/>
          <w:sz w:val="24"/>
          <w:lang w:eastAsia="en-US"/>
        </w:rPr>
        <w:t>In de Wet op de economische delicten wordt in artikel 1, onder 1°, in de zinsnede met betrekking tot de Wet strategische diensten ‘artikelen 2, eerste, tweede en vierde lid’ vervangen door ‘artikelen 2, eerste, tweede, vierde en vijfde lid’ en wordt na ’11,’ ingevoegd ’14, eerste en zesde lid,’.</w:t>
      </w:r>
    </w:p>
    <w:p w:rsidR="00C56B9D" w:rsidP="00C56B9D" w:rsidRDefault="00C56B9D" w14:paraId="2BDDE27D" w14:textId="77777777">
      <w:pPr>
        <w:rPr>
          <w:rFonts w:ascii="Times New Roman" w:hAnsi="Times New Roman" w:eastAsia="Calibri"/>
          <w:b/>
          <w:iCs/>
          <w:sz w:val="24"/>
          <w:lang w:eastAsia="en-US"/>
        </w:rPr>
      </w:pPr>
    </w:p>
    <w:p w:rsidR="00C56B9D" w:rsidP="00C56B9D" w:rsidRDefault="00C56B9D" w14:paraId="04FA5936" w14:textId="77777777">
      <w:pPr>
        <w:rPr>
          <w:rFonts w:ascii="Times New Roman" w:hAnsi="Times New Roman" w:eastAsia="Calibri"/>
          <w:b/>
          <w:iCs/>
          <w:sz w:val="24"/>
          <w:lang w:eastAsia="en-US"/>
        </w:rPr>
      </w:pPr>
    </w:p>
    <w:p w:rsidRPr="00C56B9D" w:rsidR="00C56B9D" w:rsidP="00C56B9D" w:rsidRDefault="00C56B9D" w14:paraId="04E199D4" w14:textId="776E5149">
      <w:pPr>
        <w:rPr>
          <w:rFonts w:ascii="Times New Roman" w:hAnsi="Times New Roman" w:eastAsia="Calibri"/>
          <w:b/>
          <w:iCs/>
          <w:caps/>
          <w:sz w:val="24"/>
          <w:lang w:eastAsia="en-US"/>
        </w:rPr>
      </w:pPr>
      <w:r w:rsidRPr="00C56B9D">
        <w:rPr>
          <w:rFonts w:ascii="Times New Roman" w:hAnsi="Times New Roman" w:eastAsia="Calibri"/>
          <w:b/>
          <w:iCs/>
          <w:caps/>
          <w:sz w:val="24"/>
          <w:lang w:eastAsia="en-US"/>
        </w:rPr>
        <w:t>ARTIKEL III (inwerkingtreding)</w:t>
      </w:r>
    </w:p>
    <w:p w:rsidR="00C56B9D" w:rsidP="00C56B9D" w:rsidRDefault="00C56B9D" w14:paraId="297E1BFB" w14:textId="77777777">
      <w:pPr>
        <w:rPr>
          <w:rFonts w:ascii="Times New Roman" w:hAnsi="Times New Roman" w:eastAsia="Calibri"/>
          <w:iCs/>
          <w:sz w:val="24"/>
          <w:lang w:eastAsia="en-US"/>
        </w:rPr>
      </w:pPr>
    </w:p>
    <w:p w:rsidRPr="00C56B9D" w:rsidR="00C56B9D" w:rsidP="00C56B9D" w:rsidRDefault="00C56B9D" w14:paraId="5DD706AC" w14:textId="133D15E8">
      <w:pPr>
        <w:ind w:firstLine="284"/>
        <w:rPr>
          <w:rFonts w:ascii="Times New Roman" w:hAnsi="Times New Roman" w:eastAsia="Calibri"/>
          <w:iCs/>
          <w:sz w:val="24"/>
          <w:lang w:eastAsia="en-US"/>
        </w:rPr>
      </w:pPr>
      <w:r w:rsidRPr="00C56B9D">
        <w:rPr>
          <w:rFonts w:ascii="Times New Roman" w:hAnsi="Times New Roman" w:eastAsia="Calibri"/>
          <w:iCs/>
          <w:sz w:val="24"/>
          <w:lang w:eastAsia="en-US"/>
        </w:rPr>
        <w:t>Deze wet treedt in werking op een bij koninklijk besluit te bepalen tijdstip.</w:t>
      </w:r>
    </w:p>
    <w:p w:rsidR="00611DC7" w:rsidRDefault="00611DC7" w14:paraId="11F3FEF8" w14:textId="77777777">
      <w:pPr>
        <w:rPr>
          <w:rFonts w:ascii="Times New Roman" w:hAnsi="Times New Roman" w:eastAsia="Calibri"/>
          <w:iCs/>
          <w:sz w:val="24"/>
          <w:lang w:eastAsia="en-US"/>
        </w:rPr>
      </w:pPr>
      <w:r>
        <w:rPr>
          <w:rFonts w:ascii="Times New Roman" w:hAnsi="Times New Roman" w:eastAsia="Calibri"/>
          <w:iCs/>
          <w:sz w:val="24"/>
          <w:lang w:eastAsia="en-US"/>
        </w:rPr>
        <w:br w:type="page"/>
      </w:r>
    </w:p>
    <w:p w:rsidRPr="00C56B9D" w:rsidR="00C56B9D" w:rsidP="00611DC7" w:rsidRDefault="00C56B9D" w14:paraId="1D27D837" w14:textId="0DFBDA57">
      <w:pPr>
        <w:ind w:firstLine="284"/>
        <w:rPr>
          <w:rFonts w:ascii="Times New Roman" w:hAnsi="Times New Roman" w:eastAsia="Calibri"/>
          <w:iCs/>
          <w:sz w:val="24"/>
          <w:lang w:eastAsia="en-US"/>
        </w:rPr>
      </w:pPr>
      <w:r w:rsidRPr="00C56B9D">
        <w:rPr>
          <w:rFonts w:ascii="Times New Roman" w:hAnsi="Times New Roman" w:eastAsia="Calibri"/>
          <w:iCs/>
          <w:sz w:val="24"/>
          <w:lang w:eastAsia="en-US"/>
        </w:rPr>
        <w:lastRenderedPageBreak/>
        <w:t>Lasten en bevelen dat deze in het Staatsblad zal worden geplaatst en dat alle ministeries, autoriteiten, colleges en ambtenaren die zulks aangaat, aan de nauwkeurige uitvoering de hand zullen houden.</w:t>
      </w:r>
    </w:p>
    <w:p w:rsidRPr="00C56B9D" w:rsidR="00C56B9D" w:rsidP="00C56B9D" w:rsidRDefault="00C56B9D" w14:paraId="1C9E86C1" w14:textId="77777777">
      <w:pPr>
        <w:rPr>
          <w:rFonts w:ascii="Times New Roman" w:hAnsi="Times New Roman" w:eastAsia="Calibri"/>
          <w:iCs/>
          <w:sz w:val="24"/>
          <w:lang w:eastAsia="en-US"/>
        </w:rPr>
      </w:pPr>
    </w:p>
    <w:p w:rsidRPr="00C56B9D" w:rsidR="00C56B9D" w:rsidP="00C56B9D" w:rsidRDefault="00C56B9D" w14:paraId="08A46C9D" w14:textId="77777777">
      <w:pPr>
        <w:rPr>
          <w:rFonts w:ascii="Times New Roman" w:hAnsi="Times New Roman" w:eastAsia="Calibri"/>
          <w:iCs/>
          <w:sz w:val="24"/>
          <w:lang w:eastAsia="en-US"/>
        </w:rPr>
      </w:pPr>
      <w:r w:rsidRPr="00C56B9D">
        <w:rPr>
          <w:rFonts w:ascii="Times New Roman" w:hAnsi="Times New Roman" w:eastAsia="Calibri"/>
          <w:iCs/>
          <w:sz w:val="24"/>
          <w:lang w:eastAsia="en-US"/>
        </w:rPr>
        <w:t>Gegeven</w:t>
      </w:r>
    </w:p>
    <w:p w:rsidRPr="00C56B9D" w:rsidR="00C56B9D" w:rsidP="00C56B9D" w:rsidRDefault="00C56B9D" w14:paraId="26E775FD" w14:textId="77777777">
      <w:pPr>
        <w:rPr>
          <w:rFonts w:ascii="Times New Roman" w:hAnsi="Times New Roman" w:eastAsia="Calibri"/>
          <w:iCs/>
          <w:sz w:val="24"/>
          <w:lang w:eastAsia="en-US"/>
        </w:rPr>
      </w:pPr>
    </w:p>
    <w:p w:rsidRPr="00C56B9D" w:rsidR="00C56B9D" w:rsidP="00C56B9D" w:rsidRDefault="00C56B9D" w14:paraId="18A6322B" w14:textId="77777777">
      <w:pPr>
        <w:rPr>
          <w:rFonts w:ascii="Times New Roman" w:hAnsi="Times New Roman" w:eastAsia="Calibri"/>
          <w:iCs/>
          <w:sz w:val="24"/>
          <w:lang w:eastAsia="en-US"/>
        </w:rPr>
      </w:pPr>
    </w:p>
    <w:p w:rsidR="00C56B9D" w:rsidP="00C56B9D" w:rsidRDefault="00C56B9D" w14:paraId="3ADF6B7F" w14:textId="77777777">
      <w:pPr>
        <w:rPr>
          <w:rFonts w:ascii="Times New Roman" w:hAnsi="Times New Roman" w:eastAsia="Calibri"/>
          <w:sz w:val="24"/>
          <w:lang w:eastAsia="en-US"/>
        </w:rPr>
      </w:pPr>
    </w:p>
    <w:p w:rsidR="00C56B9D" w:rsidP="00C56B9D" w:rsidRDefault="00C56B9D" w14:paraId="1EC80D33" w14:textId="77777777">
      <w:pPr>
        <w:rPr>
          <w:rFonts w:ascii="Times New Roman" w:hAnsi="Times New Roman" w:eastAsia="Calibri"/>
          <w:sz w:val="24"/>
          <w:lang w:eastAsia="en-US"/>
        </w:rPr>
      </w:pPr>
    </w:p>
    <w:p w:rsidR="00C56B9D" w:rsidP="00C56B9D" w:rsidRDefault="00C56B9D" w14:paraId="09FA9933" w14:textId="77777777">
      <w:pPr>
        <w:rPr>
          <w:rFonts w:ascii="Times New Roman" w:hAnsi="Times New Roman" w:eastAsia="Calibri"/>
          <w:sz w:val="24"/>
          <w:lang w:eastAsia="en-US"/>
        </w:rPr>
      </w:pPr>
    </w:p>
    <w:p w:rsidR="00C56B9D" w:rsidP="00C56B9D" w:rsidRDefault="00C56B9D" w14:paraId="73C56D3A" w14:textId="77777777">
      <w:pPr>
        <w:rPr>
          <w:rFonts w:ascii="Times New Roman" w:hAnsi="Times New Roman" w:eastAsia="Calibri"/>
          <w:sz w:val="24"/>
          <w:lang w:eastAsia="en-US"/>
        </w:rPr>
      </w:pPr>
    </w:p>
    <w:p w:rsidR="00C56B9D" w:rsidP="00C56B9D" w:rsidRDefault="00C56B9D" w14:paraId="2150587E" w14:textId="77777777">
      <w:pPr>
        <w:rPr>
          <w:rFonts w:ascii="Times New Roman" w:hAnsi="Times New Roman" w:eastAsia="Calibri"/>
          <w:sz w:val="24"/>
          <w:lang w:eastAsia="en-US"/>
        </w:rPr>
      </w:pPr>
    </w:p>
    <w:p w:rsidR="00C56B9D" w:rsidP="00C56B9D" w:rsidRDefault="00C56B9D" w14:paraId="4B7D6B16" w14:textId="77777777">
      <w:pPr>
        <w:rPr>
          <w:rFonts w:ascii="Times New Roman" w:hAnsi="Times New Roman" w:eastAsia="Calibri"/>
          <w:sz w:val="24"/>
          <w:lang w:eastAsia="en-US"/>
        </w:rPr>
      </w:pPr>
    </w:p>
    <w:p w:rsidRPr="00C56B9D" w:rsidR="00C56B9D" w:rsidP="00C56B9D" w:rsidRDefault="00C56B9D" w14:paraId="0A89D3D4" w14:textId="77777777">
      <w:pPr>
        <w:rPr>
          <w:rFonts w:ascii="Times New Roman" w:hAnsi="Times New Roman" w:eastAsia="Calibri"/>
          <w:sz w:val="24"/>
          <w:lang w:eastAsia="en-US"/>
        </w:rPr>
      </w:pPr>
    </w:p>
    <w:p w:rsidRPr="00C56B9D" w:rsidR="00C56B9D" w:rsidP="00C56B9D" w:rsidRDefault="00C56B9D" w14:paraId="282BB2BE" w14:textId="77777777">
      <w:pPr>
        <w:rPr>
          <w:rFonts w:ascii="Times New Roman" w:hAnsi="Times New Roman" w:eastAsia="Calibri"/>
          <w:bCs/>
          <w:sz w:val="24"/>
          <w:lang w:eastAsia="en-US"/>
        </w:rPr>
      </w:pPr>
      <w:r w:rsidRPr="00C56B9D">
        <w:rPr>
          <w:rFonts w:ascii="Times New Roman" w:hAnsi="Times New Roman" w:eastAsia="Calibri"/>
          <w:bCs/>
          <w:sz w:val="24"/>
          <w:lang w:eastAsia="en-US"/>
        </w:rPr>
        <w:t>De Minister voor Buitenlandse Handel en Ontwikkelingshulp,</w:t>
      </w:r>
    </w:p>
    <w:p w:rsidRPr="00C56B9D" w:rsidR="00611DC7" w:rsidP="00611DC7" w:rsidRDefault="00611DC7" w14:paraId="73412BF9" w14:textId="77777777">
      <w:pPr>
        <w:tabs>
          <w:tab w:val="left" w:pos="284"/>
          <w:tab w:val="left" w:pos="567"/>
          <w:tab w:val="left" w:pos="851"/>
        </w:tabs>
        <w:ind w:right="1848"/>
        <w:rPr>
          <w:rFonts w:ascii="Times New Roman" w:hAnsi="Times New Roman"/>
          <w:sz w:val="24"/>
        </w:rPr>
      </w:pPr>
    </w:p>
    <w:p w:rsidRPr="00C56B9D" w:rsidR="00CB3578" w:rsidP="00C56B9D" w:rsidRDefault="00CB3578" w14:paraId="437C1563" w14:textId="77777777">
      <w:pPr>
        <w:tabs>
          <w:tab w:val="left" w:pos="284"/>
          <w:tab w:val="left" w:pos="567"/>
          <w:tab w:val="left" w:pos="851"/>
        </w:tabs>
        <w:ind w:right="1848"/>
        <w:rPr>
          <w:rFonts w:ascii="Times New Roman" w:hAnsi="Times New Roman"/>
          <w:sz w:val="24"/>
        </w:rPr>
      </w:pPr>
    </w:p>
    <w:sectPr w:rsidRPr="00C56B9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8C0" w14:textId="77777777" w:rsidR="00C56B9D" w:rsidRDefault="00C56B9D">
      <w:pPr>
        <w:spacing w:line="20" w:lineRule="exact"/>
      </w:pPr>
    </w:p>
  </w:endnote>
  <w:endnote w:type="continuationSeparator" w:id="0">
    <w:p w14:paraId="03922927" w14:textId="77777777" w:rsidR="00C56B9D" w:rsidRDefault="00C56B9D">
      <w:pPr>
        <w:pStyle w:val="Amendement"/>
      </w:pPr>
      <w:r>
        <w:rPr>
          <w:b w:val="0"/>
          <w:bCs w:val="0"/>
        </w:rPr>
        <w:t xml:space="preserve"> </w:t>
      </w:r>
    </w:p>
  </w:endnote>
  <w:endnote w:type="continuationNotice" w:id="1">
    <w:p w14:paraId="7BBC9BF1" w14:textId="77777777" w:rsidR="00C56B9D" w:rsidRDefault="00C56B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043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2436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C20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6E62E7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3FB9" w14:textId="77777777" w:rsidR="00C56B9D" w:rsidRDefault="00C56B9D">
      <w:pPr>
        <w:pStyle w:val="Amendement"/>
      </w:pPr>
      <w:r>
        <w:rPr>
          <w:b w:val="0"/>
          <w:bCs w:val="0"/>
        </w:rPr>
        <w:separator/>
      </w:r>
    </w:p>
  </w:footnote>
  <w:footnote w:type="continuationSeparator" w:id="0">
    <w:p w14:paraId="1A2CC58C" w14:textId="77777777" w:rsidR="00C56B9D" w:rsidRDefault="00C56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9D"/>
    <w:rsid w:val="00012DBE"/>
    <w:rsid w:val="000A1D81"/>
    <w:rsid w:val="00111ED3"/>
    <w:rsid w:val="001C190E"/>
    <w:rsid w:val="002168F4"/>
    <w:rsid w:val="002A727C"/>
    <w:rsid w:val="005D2707"/>
    <w:rsid w:val="00606255"/>
    <w:rsid w:val="00611DC7"/>
    <w:rsid w:val="006B607A"/>
    <w:rsid w:val="007D451C"/>
    <w:rsid w:val="00826224"/>
    <w:rsid w:val="00930A23"/>
    <w:rsid w:val="009C7354"/>
    <w:rsid w:val="009E6D7F"/>
    <w:rsid w:val="00A11E73"/>
    <w:rsid w:val="00A2521E"/>
    <w:rsid w:val="00AE436A"/>
    <w:rsid w:val="00C135B1"/>
    <w:rsid w:val="00C56B9D"/>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020F5"/>
  <w15:docId w15:val="{3699C3F3-DD32-4043-BB0A-70645873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61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444</ap:Words>
  <ap:Characters>2496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2024-11-21T09:40:00.0000000Z</lastPrinted>
  <dcterms:created xsi:type="dcterms:W3CDTF">2024-11-21T09:41:00.0000000Z</dcterms:created>
  <dcterms:modified xsi:type="dcterms:W3CDTF">2024-11-21T09:41:00.0000000Z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