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2168F4" w:rsidR="00CB3578" w:rsidTr="00F13442" w14:paraId="207FBB19" w14:textId="77777777">
        <w:trPr>
          <w:cantSplit/>
        </w:trPr>
        <w:tc>
          <w:tcPr>
            <w:tcW w:w="9142" w:type="dxa"/>
            <w:gridSpan w:val="2"/>
            <w:tcBorders>
              <w:top w:val="nil"/>
              <w:left w:val="nil"/>
              <w:bottom w:val="nil"/>
              <w:right w:val="nil"/>
            </w:tcBorders>
          </w:tcPr>
          <w:p w:rsidRPr="00D859E8" w:rsidR="00D859E8" w:rsidP="004474D9" w:rsidRDefault="00D859E8" w14:paraId="39C47D2A" w14:textId="77777777">
            <w:pPr>
              <w:tabs>
                <w:tab w:val="left" w:pos="-1440"/>
                <w:tab w:val="left" w:pos="-720"/>
              </w:tabs>
              <w:suppressAutoHyphens/>
              <w:rPr>
                <w:rFonts w:ascii="Times New Roman" w:hAnsi="Times New Roman"/>
              </w:rPr>
            </w:pPr>
            <w:r w:rsidRPr="00D859E8">
              <w:rPr>
                <w:rFonts w:ascii="Times New Roman" w:hAnsi="Times New Roman"/>
              </w:rPr>
              <w:t>De Tweede Kamer der Staten-</w:t>
            </w:r>
            <w:r w:rsidRPr="00D859E8">
              <w:rPr>
                <w:rFonts w:ascii="Times New Roman" w:hAnsi="Times New Roman"/>
              </w:rPr>
              <w:fldChar w:fldCharType="begin"/>
            </w:r>
            <w:r w:rsidRPr="00D859E8">
              <w:rPr>
                <w:rFonts w:ascii="Times New Roman" w:hAnsi="Times New Roman"/>
              </w:rPr>
              <w:instrText xml:space="preserve">PRIVATE </w:instrText>
            </w:r>
            <w:r w:rsidRPr="00D859E8">
              <w:rPr>
                <w:rFonts w:ascii="Times New Roman" w:hAnsi="Times New Roman"/>
              </w:rPr>
              <w:fldChar w:fldCharType="end"/>
            </w:r>
          </w:p>
          <w:p w:rsidRPr="00D859E8" w:rsidR="00D859E8" w:rsidP="004474D9" w:rsidRDefault="00D859E8" w14:paraId="42029032" w14:textId="77777777">
            <w:pPr>
              <w:tabs>
                <w:tab w:val="left" w:pos="-1440"/>
                <w:tab w:val="left" w:pos="-720"/>
              </w:tabs>
              <w:suppressAutoHyphens/>
              <w:rPr>
                <w:rFonts w:ascii="Times New Roman" w:hAnsi="Times New Roman"/>
              </w:rPr>
            </w:pPr>
            <w:r w:rsidRPr="00D859E8">
              <w:rPr>
                <w:rFonts w:ascii="Times New Roman" w:hAnsi="Times New Roman"/>
              </w:rPr>
              <w:t>Generaal zendt bijgaand door</w:t>
            </w:r>
          </w:p>
          <w:p w:rsidRPr="00D859E8" w:rsidR="00D859E8" w:rsidP="004474D9" w:rsidRDefault="00D859E8" w14:paraId="7762A321" w14:textId="77777777">
            <w:pPr>
              <w:tabs>
                <w:tab w:val="left" w:pos="-1440"/>
                <w:tab w:val="left" w:pos="-720"/>
              </w:tabs>
              <w:suppressAutoHyphens/>
              <w:rPr>
                <w:rFonts w:ascii="Times New Roman" w:hAnsi="Times New Roman"/>
              </w:rPr>
            </w:pPr>
            <w:r w:rsidRPr="00D859E8">
              <w:rPr>
                <w:rFonts w:ascii="Times New Roman" w:hAnsi="Times New Roman"/>
              </w:rPr>
              <w:t>haar aangenomen wetsvoorstel</w:t>
            </w:r>
          </w:p>
          <w:p w:rsidRPr="00D859E8" w:rsidR="00D859E8" w:rsidP="004474D9" w:rsidRDefault="00D859E8" w14:paraId="1E192872" w14:textId="77777777">
            <w:pPr>
              <w:tabs>
                <w:tab w:val="left" w:pos="-1440"/>
                <w:tab w:val="left" w:pos="-720"/>
              </w:tabs>
              <w:suppressAutoHyphens/>
              <w:rPr>
                <w:rFonts w:ascii="Times New Roman" w:hAnsi="Times New Roman"/>
              </w:rPr>
            </w:pPr>
            <w:r w:rsidRPr="00D859E8">
              <w:rPr>
                <w:rFonts w:ascii="Times New Roman" w:hAnsi="Times New Roman"/>
              </w:rPr>
              <w:t>aan de Eerste Kamer.</w:t>
            </w:r>
          </w:p>
          <w:p w:rsidRPr="00D859E8" w:rsidR="00D859E8" w:rsidP="004474D9" w:rsidRDefault="00D859E8" w14:paraId="46314FD7" w14:textId="77777777">
            <w:pPr>
              <w:tabs>
                <w:tab w:val="left" w:pos="-1440"/>
                <w:tab w:val="left" w:pos="-720"/>
              </w:tabs>
              <w:suppressAutoHyphens/>
              <w:rPr>
                <w:rFonts w:ascii="Times New Roman" w:hAnsi="Times New Roman"/>
              </w:rPr>
            </w:pPr>
          </w:p>
          <w:p w:rsidRPr="00D859E8" w:rsidR="00D859E8" w:rsidP="004474D9" w:rsidRDefault="00D859E8" w14:paraId="6CD0CE4F" w14:textId="77777777">
            <w:pPr>
              <w:tabs>
                <w:tab w:val="left" w:pos="-1440"/>
                <w:tab w:val="left" w:pos="-720"/>
              </w:tabs>
              <w:suppressAutoHyphens/>
              <w:rPr>
                <w:rFonts w:ascii="Times New Roman" w:hAnsi="Times New Roman"/>
              </w:rPr>
            </w:pPr>
            <w:r w:rsidRPr="00D859E8">
              <w:rPr>
                <w:rFonts w:ascii="Times New Roman" w:hAnsi="Times New Roman"/>
              </w:rPr>
              <w:t>De Voorzitter,</w:t>
            </w:r>
          </w:p>
          <w:p w:rsidRPr="00D859E8" w:rsidR="00D859E8" w:rsidP="004474D9" w:rsidRDefault="00D859E8" w14:paraId="2187996C" w14:textId="77777777">
            <w:pPr>
              <w:tabs>
                <w:tab w:val="left" w:pos="-1440"/>
                <w:tab w:val="left" w:pos="-720"/>
              </w:tabs>
              <w:suppressAutoHyphens/>
              <w:rPr>
                <w:rFonts w:ascii="Times New Roman" w:hAnsi="Times New Roman"/>
              </w:rPr>
            </w:pPr>
          </w:p>
          <w:p w:rsidRPr="00D859E8" w:rsidR="00D859E8" w:rsidP="004474D9" w:rsidRDefault="00D859E8" w14:paraId="6A158D4A" w14:textId="77777777">
            <w:pPr>
              <w:tabs>
                <w:tab w:val="left" w:pos="-1440"/>
                <w:tab w:val="left" w:pos="-720"/>
              </w:tabs>
              <w:suppressAutoHyphens/>
              <w:rPr>
                <w:rFonts w:ascii="Times New Roman" w:hAnsi="Times New Roman"/>
              </w:rPr>
            </w:pPr>
          </w:p>
          <w:p w:rsidRPr="00D859E8" w:rsidR="00D859E8" w:rsidP="004474D9" w:rsidRDefault="00D859E8" w14:paraId="57DA2D8B" w14:textId="77777777">
            <w:pPr>
              <w:tabs>
                <w:tab w:val="left" w:pos="-1440"/>
                <w:tab w:val="left" w:pos="-720"/>
              </w:tabs>
              <w:suppressAutoHyphens/>
              <w:rPr>
                <w:rFonts w:ascii="Times New Roman" w:hAnsi="Times New Roman"/>
              </w:rPr>
            </w:pPr>
          </w:p>
          <w:p w:rsidRPr="00D859E8" w:rsidR="00D859E8" w:rsidP="004474D9" w:rsidRDefault="00D859E8" w14:paraId="68120948" w14:textId="77777777">
            <w:pPr>
              <w:tabs>
                <w:tab w:val="left" w:pos="-1440"/>
                <w:tab w:val="left" w:pos="-720"/>
              </w:tabs>
              <w:suppressAutoHyphens/>
              <w:rPr>
                <w:rFonts w:ascii="Times New Roman" w:hAnsi="Times New Roman"/>
              </w:rPr>
            </w:pPr>
          </w:p>
          <w:p w:rsidRPr="00D859E8" w:rsidR="00D859E8" w:rsidP="004474D9" w:rsidRDefault="00D859E8" w14:paraId="16FAFC8E" w14:textId="77777777">
            <w:pPr>
              <w:tabs>
                <w:tab w:val="left" w:pos="-1440"/>
                <w:tab w:val="left" w:pos="-720"/>
              </w:tabs>
              <w:suppressAutoHyphens/>
              <w:rPr>
                <w:rFonts w:ascii="Times New Roman" w:hAnsi="Times New Roman"/>
              </w:rPr>
            </w:pPr>
          </w:p>
          <w:p w:rsidRPr="00D859E8" w:rsidR="00D859E8" w:rsidP="004474D9" w:rsidRDefault="00D859E8" w14:paraId="35B78E8E" w14:textId="77777777">
            <w:pPr>
              <w:tabs>
                <w:tab w:val="left" w:pos="-1440"/>
                <w:tab w:val="left" w:pos="-720"/>
              </w:tabs>
              <w:suppressAutoHyphens/>
              <w:rPr>
                <w:rFonts w:ascii="Times New Roman" w:hAnsi="Times New Roman"/>
              </w:rPr>
            </w:pPr>
          </w:p>
          <w:p w:rsidRPr="00D859E8" w:rsidR="00D859E8" w:rsidP="004474D9" w:rsidRDefault="00D859E8" w14:paraId="5DE4B58D" w14:textId="77777777">
            <w:pPr>
              <w:tabs>
                <w:tab w:val="left" w:pos="-1440"/>
                <w:tab w:val="left" w:pos="-720"/>
              </w:tabs>
              <w:suppressAutoHyphens/>
              <w:rPr>
                <w:rFonts w:ascii="Times New Roman" w:hAnsi="Times New Roman"/>
              </w:rPr>
            </w:pPr>
          </w:p>
          <w:p w:rsidRPr="00D859E8" w:rsidR="00D859E8" w:rsidP="004474D9" w:rsidRDefault="00D859E8" w14:paraId="2A15C581" w14:textId="77777777">
            <w:pPr>
              <w:tabs>
                <w:tab w:val="left" w:pos="-1440"/>
                <w:tab w:val="left" w:pos="-720"/>
              </w:tabs>
              <w:suppressAutoHyphens/>
              <w:rPr>
                <w:rFonts w:ascii="Times New Roman" w:hAnsi="Times New Roman"/>
              </w:rPr>
            </w:pPr>
          </w:p>
          <w:p w:rsidRPr="00D859E8" w:rsidR="00D859E8" w:rsidP="004474D9" w:rsidRDefault="00D859E8" w14:paraId="2046B331" w14:textId="77777777">
            <w:pPr>
              <w:rPr>
                <w:rFonts w:ascii="Times New Roman" w:hAnsi="Times New Roman"/>
              </w:rPr>
            </w:pPr>
          </w:p>
          <w:p w:rsidRPr="00D859E8" w:rsidR="00CB3578" w:rsidP="00D859E8" w:rsidRDefault="00D859E8" w14:paraId="75F3AEA4" w14:textId="6E65C80F">
            <w:pPr>
              <w:pStyle w:val="Amendement"/>
              <w:rPr>
                <w:rFonts w:ascii="Times New Roman" w:hAnsi="Times New Roman" w:cs="Times New Roman"/>
                <w:b w:val="0"/>
                <w:bCs w:val="0"/>
              </w:rPr>
            </w:pPr>
            <w:r>
              <w:rPr>
                <w:rFonts w:ascii="Times New Roman" w:hAnsi="Times New Roman" w:cs="Times New Roman"/>
                <w:b w:val="0"/>
                <w:bCs w:val="0"/>
                <w:sz w:val="20"/>
              </w:rPr>
              <w:t>17 oktober 2024</w:t>
            </w:r>
          </w:p>
        </w:tc>
      </w:tr>
      <w:tr w:rsidRPr="002168F4" w:rsidR="00CB3578" w:rsidTr="00A11E73" w14:paraId="66016EA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5F3968C0"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38747035" w14:textId="77777777">
            <w:pPr>
              <w:tabs>
                <w:tab w:val="left" w:pos="-1440"/>
                <w:tab w:val="left" w:pos="-720"/>
              </w:tabs>
              <w:suppressAutoHyphens/>
              <w:rPr>
                <w:rFonts w:ascii="Times New Roman" w:hAnsi="Times New Roman"/>
                <w:b/>
                <w:bCs/>
              </w:rPr>
            </w:pPr>
          </w:p>
        </w:tc>
      </w:tr>
      <w:tr w:rsidRPr="002168F4" w:rsidR="00D859E8" w:rsidTr="00A11E73" w14:paraId="3AFB58C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D859E8" w:rsidRDefault="00D859E8" w14:paraId="5D30BD8F"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D859E8" w:rsidRDefault="00D859E8" w14:paraId="31E50B9D" w14:textId="77777777">
            <w:pPr>
              <w:tabs>
                <w:tab w:val="left" w:pos="-1440"/>
                <w:tab w:val="left" w:pos="-720"/>
              </w:tabs>
              <w:suppressAutoHyphens/>
              <w:rPr>
                <w:rFonts w:ascii="Times New Roman" w:hAnsi="Times New Roman"/>
                <w:b/>
                <w:bCs/>
              </w:rPr>
            </w:pPr>
          </w:p>
        </w:tc>
      </w:tr>
      <w:tr w:rsidRPr="002168F4" w:rsidR="00D859E8" w:rsidTr="00703EC8" w14:paraId="6DAB616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B7244E" w:rsidR="00D859E8" w:rsidP="000D5BC4" w:rsidRDefault="00D859E8" w14:paraId="521E40DE" w14:textId="77777777">
            <w:pPr>
              <w:rPr>
                <w:rFonts w:ascii="Times New Roman" w:hAnsi="Times New Roman"/>
                <w:b/>
                <w:sz w:val="24"/>
              </w:rPr>
            </w:pPr>
            <w:r w:rsidRPr="00B7244E">
              <w:rPr>
                <w:rFonts w:ascii="Times New Roman" w:hAnsi="Times New Roman"/>
                <w:b/>
                <w:sz w:val="24"/>
              </w:rPr>
              <w:t>Wijziging van Boek 3 van het Burgerlijk Wetboek en van Boek 3 van het Burgerlijk Wetboek BES in verband met het toekennen van preferentie aan de vorderingen ter zake van de verschuldigde uitkeringen tot voorziening in de kosten van levensonderhoud van minderjarige kinderen en jong meerderjarigen</w:t>
            </w:r>
          </w:p>
        </w:tc>
      </w:tr>
      <w:tr w:rsidRPr="002168F4" w:rsidR="00CB3578" w:rsidTr="00A11E73" w14:paraId="1A01D3D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62C4CE09"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332127D5" w14:textId="77777777">
            <w:pPr>
              <w:pStyle w:val="Amendement"/>
              <w:rPr>
                <w:rFonts w:ascii="Times New Roman" w:hAnsi="Times New Roman" w:cs="Times New Roman"/>
              </w:rPr>
            </w:pPr>
          </w:p>
        </w:tc>
      </w:tr>
      <w:tr w:rsidRPr="002168F4" w:rsidR="00CB3578" w:rsidTr="00A11E73" w14:paraId="180FEFD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5327F707"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3F3CBC48" w14:textId="77777777">
            <w:pPr>
              <w:pStyle w:val="Amendement"/>
              <w:rPr>
                <w:rFonts w:ascii="Times New Roman" w:hAnsi="Times New Roman" w:cs="Times New Roman"/>
              </w:rPr>
            </w:pPr>
          </w:p>
        </w:tc>
      </w:tr>
      <w:tr w:rsidRPr="002168F4" w:rsidR="00D859E8" w:rsidTr="0075378A" w14:paraId="7E90832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2168F4" w:rsidR="00D859E8" w:rsidRDefault="00D859E8" w14:paraId="2C3B6B4F" w14:textId="77777777">
            <w:pPr>
              <w:pStyle w:val="Amendement"/>
              <w:rPr>
                <w:rFonts w:ascii="Times New Roman" w:hAnsi="Times New Roman" w:cs="Times New Roman"/>
              </w:rPr>
            </w:pPr>
            <w:r w:rsidRPr="002168F4">
              <w:rPr>
                <w:rFonts w:ascii="Times New Roman" w:hAnsi="Times New Roman" w:cs="Times New Roman"/>
              </w:rPr>
              <w:t>VOORSTEL VAN WET</w:t>
            </w:r>
          </w:p>
        </w:tc>
      </w:tr>
      <w:tr w:rsidRPr="002168F4" w:rsidR="00CB3578" w:rsidTr="00A11E73" w14:paraId="65B507B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D55648" w:rsidRDefault="00CB3578" w14:paraId="09052826"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25E1E258" w14:textId="77777777">
            <w:pPr>
              <w:pStyle w:val="Amendement"/>
              <w:rPr>
                <w:rFonts w:ascii="Times New Roman" w:hAnsi="Times New Roman" w:cs="Times New Roman"/>
              </w:rPr>
            </w:pPr>
          </w:p>
        </w:tc>
      </w:tr>
    </w:tbl>
    <w:p w:rsidRPr="00B7244E" w:rsidR="00B7244E" w:rsidP="00B7244E" w:rsidRDefault="00B7244E" w14:paraId="6CF59E5E"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7244E">
        <w:rPr>
          <w:rFonts w:ascii="Times New Roman" w:hAnsi="Times New Roman"/>
          <w:sz w:val="24"/>
          <w:szCs w:val="20"/>
        </w:rPr>
        <w:t>Wij Willem-Alexander, bij de gratie Gods, Koning der Nederlanden, Prins van Oranje-Nassau, enz.</w:t>
      </w:r>
      <w:r>
        <w:rPr>
          <w:rFonts w:ascii="Times New Roman" w:hAnsi="Times New Roman"/>
          <w:sz w:val="24"/>
          <w:szCs w:val="20"/>
        </w:rPr>
        <w:t xml:space="preserve"> </w:t>
      </w:r>
      <w:r w:rsidRPr="00B7244E">
        <w:rPr>
          <w:rFonts w:ascii="Times New Roman" w:hAnsi="Times New Roman"/>
          <w:sz w:val="24"/>
          <w:szCs w:val="20"/>
        </w:rPr>
        <w:t>enz. enz.</w:t>
      </w:r>
    </w:p>
    <w:p w:rsidRPr="00B7244E" w:rsidR="00B7244E" w:rsidP="00B7244E" w:rsidRDefault="00B7244E" w14:paraId="25C96068" w14:textId="77777777">
      <w:pPr>
        <w:tabs>
          <w:tab w:val="left" w:pos="284"/>
          <w:tab w:val="left" w:pos="567"/>
          <w:tab w:val="left" w:pos="851"/>
        </w:tabs>
        <w:ind w:right="-2"/>
        <w:rPr>
          <w:rFonts w:ascii="Times New Roman" w:hAnsi="Times New Roman"/>
          <w:sz w:val="24"/>
          <w:szCs w:val="20"/>
        </w:rPr>
      </w:pPr>
    </w:p>
    <w:p w:rsidRPr="00B7244E" w:rsidR="00B7244E" w:rsidP="00B7244E" w:rsidRDefault="00B7244E" w14:paraId="39842AC2"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7244E">
        <w:rPr>
          <w:rFonts w:ascii="Times New Roman" w:hAnsi="Times New Roman"/>
          <w:sz w:val="24"/>
          <w:szCs w:val="20"/>
        </w:rPr>
        <w:t>Allen, die deze zullen zien of horen lezen, saluut! doen te weten:</w:t>
      </w:r>
    </w:p>
    <w:p w:rsidRPr="00B7244E" w:rsidR="00B7244E" w:rsidP="00B7244E" w:rsidRDefault="00B7244E" w14:paraId="1E691810"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7244E">
        <w:rPr>
          <w:rFonts w:ascii="Times New Roman" w:hAnsi="Times New Roman"/>
          <w:sz w:val="24"/>
          <w:szCs w:val="20"/>
        </w:rPr>
        <w:t>Alzo Wij in overweging genomen hebben, dat het wenselijk is om aan de vorderingen ter zake van  de verschuldigde uitkeringen tot voorziening in de kosten van verzorging en opvoeding van minderjarige kinderen en in de kosten van levensonderhoud en studie van jong meerderjarigen preferentie toe te kennen en daartoe Boek 3 van het Burgerlijk Wetboek en Boek 3 van het Burgerlijk Wetboek BES te wijzigen;</w:t>
      </w:r>
    </w:p>
    <w:p w:rsidRPr="00B7244E" w:rsidR="00B7244E" w:rsidP="00B7244E" w:rsidRDefault="00B7244E" w14:paraId="40CCF182"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7244E">
        <w:rPr>
          <w:rFonts w:ascii="Times New Roman" w:hAnsi="Times New Roman"/>
          <w:sz w:val="24"/>
          <w:szCs w:val="20"/>
        </w:rPr>
        <w:t>Zo is het, dat Wij, de Afdeling advisering van de Raad van State van het Koninkrijk gehoord, en</w:t>
      </w:r>
      <w:r>
        <w:rPr>
          <w:rFonts w:ascii="Times New Roman" w:hAnsi="Times New Roman"/>
          <w:sz w:val="24"/>
          <w:szCs w:val="20"/>
        </w:rPr>
        <w:t xml:space="preserve"> </w:t>
      </w:r>
      <w:r w:rsidRPr="00B7244E">
        <w:rPr>
          <w:rFonts w:ascii="Times New Roman" w:hAnsi="Times New Roman"/>
          <w:sz w:val="24"/>
          <w:szCs w:val="20"/>
        </w:rPr>
        <w:t>met gemeen overleg der Staten-Generaal, hebben goedgevonden en verstaan, gelijk Wij</w:t>
      </w:r>
      <w:r>
        <w:rPr>
          <w:rFonts w:ascii="Times New Roman" w:hAnsi="Times New Roman"/>
          <w:sz w:val="24"/>
          <w:szCs w:val="20"/>
        </w:rPr>
        <w:t xml:space="preserve"> </w:t>
      </w:r>
      <w:r w:rsidRPr="00B7244E">
        <w:rPr>
          <w:rFonts w:ascii="Times New Roman" w:hAnsi="Times New Roman"/>
          <w:sz w:val="24"/>
          <w:szCs w:val="20"/>
        </w:rPr>
        <w:t>goedvinden en verstaan bij deze:</w:t>
      </w:r>
    </w:p>
    <w:p w:rsidRPr="00B7244E" w:rsidR="00B7244E" w:rsidP="00B7244E" w:rsidRDefault="00B7244E" w14:paraId="1159DDF3" w14:textId="77777777">
      <w:pPr>
        <w:tabs>
          <w:tab w:val="left" w:pos="284"/>
          <w:tab w:val="left" w:pos="567"/>
          <w:tab w:val="left" w:pos="851"/>
        </w:tabs>
        <w:ind w:right="-2"/>
        <w:rPr>
          <w:rFonts w:ascii="Times New Roman" w:hAnsi="Times New Roman"/>
          <w:b/>
          <w:bCs/>
          <w:sz w:val="24"/>
          <w:szCs w:val="20"/>
        </w:rPr>
      </w:pPr>
    </w:p>
    <w:p w:rsidRPr="00B7244E" w:rsidR="00B7244E" w:rsidP="00B7244E" w:rsidRDefault="00B7244E" w14:paraId="3FA45EF6" w14:textId="77777777">
      <w:pPr>
        <w:tabs>
          <w:tab w:val="left" w:pos="284"/>
          <w:tab w:val="left" w:pos="567"/>
          <w:tab w:val="left" w:pos="851"/>
        </w:tabs>
        <w:ind w:right="-2"/>
        <w:rPr>
          <w:rFonts w:ascii="Times New Roman" w:hAnsi="Times New Roman"/>
          <w:b/>
          <w:bCs/>
          <w:sz w:val="24"/>
          <w:szCs w:val="20"/>
        </w:rPr>
      </w:pPr>
    </w:p>
    <w:p w:rsidRPr="00B7244E" w:rsidR="00B7244E" w:rsidP="00B7244E" w:rsidRDefault="00B7244E" w14:paraId="1FDBD93D" w14:textId="77777777">
      <w:pPr>
        <w:tabs>
          <w:tab w:val="left" w:pos="284"/>
          <w:tab w:val="left" w:pos="567"/>
          <w:tab w:val="left" w:pos="851"/>
        </w:tabs>
        <w:ind w:right="-2"/>
        <w:rPr>
          <w:rFonts w:ascii="Times New Roman" w:hAnsi="Times New Roman"/>
          <w:b/>
          <w:bCs/>
          <w:sz w:val="24"/>
          <w:szCs w:val="20"/>
        </w:rPr>
      </w:pPr>
      <w:r w:rsidRPr="00B7244E">
        <w:rPr>
          <w:rFonts w:ascii="Times New Roman" w:hAnsi="Times New Roman"/>
          <w:b/>
          <w:bCs/>
          <w:sz w:val="24"/>
          <w:szCs w:val="20"/>
        </w:rPr>
        <w:t>ARTIKEL I</w:t>
      </w:r>
    </w:p>
    <w:p w:rsidRPr="00B7244E" w:rsidR="00B7244E" w:rsidP="00B7244E" w:rsidRDefault="00B7244E" w14:paraId="5029B2C8" w14:textId="77777777">
      <w:pPr>
        <w:tabs>
          <w:tab w:val="left" w:pos="284"/>
          <w:tab w:val="left" w:pos="567"/>
          <w:tab w:val="left" w:pos="851"/>
        </w:tabs>
        <w:ind w:right="-2"/>
        <w:rPr>
          <w:rFonts w:ascii="Times New Roman" w:hAnsi="Times New Roman"/>
          <w:sz w:val="24"/>
          <w:szCs w:val="20"/>
        </w:rPr>
      </w:pPr>
    </w:p>
    <w:p w:rsidRPr="00B7244E" w:rsidR="00B7244E" w:rsidP="00B7244E" w:rsidRDefault="00B7244E" w14:paraId="6ABC7048"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7244E">
        <w:rPr>
          <w:rFonts w:ascii="Times New Roman" w:hAnsi="Times New Roman"/>
          <w:sz w:val="24"/>
          <w:szCs w:val="20"/>
        </w:rPr>
        <w:t xml:space="preserve">Aan artikel 288 van Boek 3 van het Burgerlijk Wetboek wordt, onder vervanging van de punt aan het slot van onderdeel e door een puntkomma, een onderdeel toegevoegd, luidende: </w:t>
      </w:r>
    </w:p>
    <w:p w:rsidRPr="00B7244E" w:rsidR="00B7244E" w:rsidP="00B7244E" w:rsidRDefault="00B7244E" w14:paraId="5A2C5AE3"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7244E">
        <w:rPr>
          <w:rFonts w:ascii="Times New Roman" w:hAnsi="Times New Roman"/>
          <w:sz w:val="24"/>
          <w:szCs w:val="20"/>
        </w:rPr>
        <w:t>f. de verschuldigde uitkeringen tot voorziening in de kosten van verzorging en opvoeding van minderjarige kinderen en in de kosten van levensonderhoud en studie van meerderjarige kinderen die de leeftijd van een en twintig jaren niet hebben bereikt.</w:t>
      </w:r>
    </w:p>
    <w:p w:rsidRPr="00B7244E" w:rsidR="00B7244E" w:rsidP="00B7244E" w:rsidRDefault="00B7244E" w14:paraId="72A7A368" w14:textId="77777777">
      <w:pPr>
        <w:tabs>
          <w:tab w:val="left" w:pos="284"/>
          <w:tab w:val="left" w:pos="567"/>
          <w:tab w:val="left" w:pos="851"/>
        </w:tabs>
        <w:ind w:right="-2"/>
        <w:rPr>
          <w:rFonts w:ascii="Times New Roman" w:hAnsi="Times New Roman"/>
          <w:sz w:val="24"/>
          <w:szCs w:val="20"/>
        </w:rPr>
      </w:pPr>
    </w:p>
    <w:p w:rsidRPr="00B7244E" w:rsidR="00B7244E" w:rsidP="00B7244E" w:rsidRDefault="00B7244E" w14:paraId="2434D108" w14:textId="77777777">
      <w:pPr>
        <w:tabs>
          <w:tab w:val="left" w:pos="284"/>
          <w:tab w:val="left" w:pos="567"/>
          <w:tab w:val="left" w:pos="851"/>
        </w:tabs>
        <w:ind w:right="-2"/>
        <w:rPr>
          <w:rFonts w:ascii="Times New Roman" w:hAnsi="Times New Roman"/>
          <w:sz w:val="24"/>
          <w:szCs w:val="20"/>
        </w:rPr>
      </w:pPr>
    </w:p>
    <w:p w:rsidRPr="00B7244E" w:rsidR="00B7244E" w:rsidP="00B7244E" w:rsidRDefault="00B7244E" w14:paraId="1943EA50" w14:textId="77777777">
      <w:pPr>
        <w:tabs>
          <w:tab w:val="left" w:pos="284"/>
          <w:tab w:val="left" w:pos="567"/>
          <w:tab w:val="left" w:pos="851"/>
        </w:tabs>
        <w:ind w:right="-2"/>
        <w:rPr>
          <w:rFonts w:ascii="Times New Roman" w:hAnsi="Times New Roman"/>
          <w:b/>
          <w:bCs/>
          <w:sz w:val="24"/>
          <w:szCs w:val="20"/>
        </w:rPr>
      </w:pPr>
      <w:r w:rsidRPr="00B7244E">
        <w:rPr>
          <w:rFonts w:ascii="Times New Roman" w:hAnsi="Times New Roman"/>
          <w:b/>
          <w:bCs/>
          <w:sz w:val="24"/>
          <w:szCs w:val="20"/>
        </w:rPr>
        <w:t>ARTIKEL II</w:t>
      </w:r>
    </w:p>
    <w:p w:rsidRPr="00B7244E" w:rsidR="00B7244E" w:rsidP="00B7244E" w:rsidRDefault="00B7244E" w14:paraId="5D80C0B3" w14:textId="77777777">
      <w:pPr>
        <w:tabs>
          <w:tab w:val="left" w:pos="284"/>
          <w:tab w:val="left" w:pos="567"/>
          <w:tab w:val="left" w:pos="851"/>
        </w:tabs>
        <w:ind w:right="-2"/>
        <w:rPr>
          <w:rFonts w:ascii="Times New Roman" w:hAnsi="Times New Roman"/>
          <w:sz w:val="24"/>
          <w:szCs w:val="20"/>
        </w:rPr>
      </w:pPr>
    </w:p>
    <w:p w:rsidRPr="00B7244E" w:rsidR="00B7244E" w:rsidP="00B7244E" w:rsidRDefault="00B7244E" w14:paraId="2F6D715D"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lastRenderedPageBreak/>
        <w:tab/>
      </w:r>
      <w:r w:rsidRPr="00B7244E">
        <w:rPr>
          <w:rFonts w:ascii="Times New Roman" w:hAnsi="Times New Roman"/>
          <w:sz w:val="24"/>
          <w:szCs w:val="20"/>
        </w:rPr>
        <w:t xml:space="preserve">Aan artikel 288 van Boek 3 van het Burgerlijk Wetboek BES wordt, onder vervanging van de punt aan het slot van onderdeel e door een puntkomma, een onderdeel toegevoegd, luidende: </w:t>
      </w:r>
    </w:p>
    <w:p w:rsidRPr="00B7244E" w:rsidR="00B7244E" w:rsidP="00B7244E" w:rsidRDefault="00B7244E" w14:paraId="14A2CA90" w14:textId="77777777">
      <w:pPr>
        <w:tabs>
          <w:tab w:val="left" w:pos="284"/>
          <w:tab w:val="left" w:pos="567"/>
          <w:tab w:val="left" w:pos="851"/>
        </w:tabs>
        <w:ind w:right="-2"/>
        <w:rPr>
          <w:rFonts w:ascii="Times New Roman" w:hAnsi="Times New Roman"/>
          <w:b/>
          <w:bCs/>
          <w:sz w:val="24"/>
          <w:szCs w:val="20"/>
        </w:rPr>
      </w:pPr>
      <w:r>
        <w:rPr>
          <w:rFonts w:ascii="Times New Roman" w:hAnsi="Times New Roman"/>
          <w:sz w:val="24"/>
          <w:szCs w:val="20"/>
        </w:rPr>
        <w:tab/>
      </w:r>
      <w:r w:rsidRPr="00B7244E">
        <w:rPr>
          <w:rFonts w:ascii="Times New Roman" w:hAnsi="Times New Roman"/>
          <w:sz w:val="24"/>
          <w:szCs w:val="20"/>
        </w:rPr>
        <w:t>f. de verschuldigde uitkeringen tot voorziening in de kosten van verzorging en opvoeding van minderjarige kinderen en in de kosten van levensonderhoud en studie van meerderjarige kinderen die de leeftijd van een en twintig jaren niet hebben bereikt.</w:t>
      </w:r>
    </w:p>
    <w:p w:rsidR="00B7244E" w:rsidP="00B7244E" w:rsidRDefault="00B7244E" w14:paraId="4441BE9E" w14:textId="77777777">
      <w:pPr>
        <w:tabs>
          <w:tab w:val="left" w:pos="284"/>
          <w:tab w:val="left" w:pos="567"/>
          <w:tab w:val="left" w:pos="851"/>
        </w:tabs>
        <w:ind w:right="-2"/>
        <w:rPr>
          <w:rFonts w:ascii="Times New Roman" w:hAnsi="Times New Roman"/>
          <w:b/>
          <w:bCs/>
          <w:sz w:val="24"/>
          <w:szCs w:val="20"/>
        </w:rPr>
      </w:pPr>
    </w:p>
    <w:p w:rsidRPr="00B7244E" w:rsidR="00B7244E" w:rsidP="00B7244E" w:rsidRDefault="00B7244E" w14:paraId="293A981B" w14:textId="77777777">
      <w:pPr>
        <w:tabs>
          <w:tab w:val="left" w:pos="284"/>
          <w:tab w:val="left" w:pos="567"/>
          <w:tab w:val="left" w:pos="851"/>
        </w:tabs>
        <w:ind w:right="-2"/>
        <w:rPr>
          <w:rFonts w:ascii="Times New Roman" w:hAnsi="Times New Roman"/>
          <w:b/>
          <w:bCs/>
          <w:sz w:val="24"/>
          <w:szCs w:val="20"/>
        </w:rPr>
      </w:pPr>
    </w:p>
    <w:p w:rsidRPr="00B7244E" w:rsidR="00B7244E" w:rsidP="00B7244E" w:rsidRDefault="00B7244E" w14:paraId="47E9FC14" w14:textId="77777777">
      <w:pPr>
        <w:tabs>
          <w:tab w:val="left" w:pos="284"/>
          <w:tab w:val="left" w:pos="567"/>
          <w:tab w:val="left" w:pos="851"/>
        </w:tabs>
        <w:ind w:right="-2"/>
        <w:rPr>
          <w:rFonts w:ascii="Times New Roman" w:hAnsi="Times New Roman"/>
          <w:b/>
          <w:bCs/>
          <w:sz w:val="24"/>
          <w:szCs w:val="20"/>
        </w:rPr>
      </w:pPr>
      <w:r w:rsidRPr="00B7244E">
        <w:rPr>
          <w:rFonts w:ascii="Times New Roman" w:hAnsi="Times New Roman"/>
          <w:b/>
          <w:bCs/>
          <w:sz w:val="24"/>
          <w:szCs w:val="20"/>
        </w:rPr>
        <w:t xml:space="preserve">ARTIKEL III </w:t>
      </w:r>
    </w:p>
    <w:p w:rsidRPr="00B7244E" w:rsidR="00B7244E" w:rsidP="00B7244E" w:rsidRDefault="00B7244E" w14:paraId="767874E9" w14:textId="77777777">
      <w:pPr>
        <w:tabs>
          <w:tab w:val="left" w:pos="284"/>
          <w:tab w:val="left" w:pos="567"/>
          <w:tab w:val="left" w:pos="851"/>
        </w:tabs>
        <w:ind w:right="-2"/>
        <w:rPr>
          <w:rFonts w:ascii="Times New Roman" w:hAnsi="Times New Roman"/>
          <w:sz w:val="24"/>
          <w:szCs w:val="20"/>
        </w:rPr>
      </w:pPr>
    </w:p>
    <w:p w:rsidRPr="00B7244E" w:rsidR="00B7244E" w:rsidP="00B7244E" w:rsidRDefault="00B7244E" w14:paraId="062A1332"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7244E">
        <w:rPr>
          <w:rFonts w:ascii="Times New Roman" w:hAnsi="Times New Roman"/>
          <w:sz w:val="24"/>
          <w:szCs w:val="20"/>
        </w:rPr>
        <w:t xml:space="preserve">Deze wet treedt in werking op een bij koninklijk besluit te bepalen tijdstip, dat voor de verschillende artikelen verschillend kan worden vastgesteld. </w:t>
      </w:r>
    </w:p>
    <w:p w:rsidRPr="00B7244E" w:rsidR="00B7244E" w:rsidP="00B7244E" w:rsidRDefault="00B7244E" w14:paraId="172F2515" w14:textId="77777777">
      <w:pPr>
        <w:tabs>
          <w:tab w:val="left" w:pos="284"/>
          <w:tab w:val="left" w:pos="567"/>
          <w:tab w:val="left" w:pos="851"/>
        </w:tabs>
        <w:ind w:right="-2"/>
        <w:rPr>
          <w:rFonts w:ascii="Times New Roman" w:hAnsi="Times New Roman"/>
          <w:sz w:val="24"/>
          <w:szCs w:val="20"/>
        </w:rPr>
      </w:pPr>
    </w:p>
    <w:p w:rsidRPr="00B7244E" w:rsidR="00B7244E" w:rsidP="00B7244E" w:rsidRDefault="00B7244E" w14:paraId="06AE47C9" w14:textId="77777777">
      <w:pPr>
        <w:tabs>
          <w:tab w:val="left" w:pos="284"/>
          <w:tab w:val="left" w:pos="567"/>
          <w:tab w:val="left" w:pos="851"/>
        </w:tabs>
        <w:ind w:right="-2"/>
        <w:rPr>
          <w:rFonts w:ascii="Times New Roman" w:hAnsi="Times New Roman"/>
          <w:sz w:val="24"/>
          <w:szCs w:val="20"/>
        </w:rPr>
      </w:pPr>
    </w:p>
    <w:p w:rsidR="00D859E8" w:rsidP="00B7244E" w:rsidRDefault="00B7244E" w14:paraId="311C7670"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p>
    <w:p w:rsidR="00D859E8" w:rsidRDefault="00D859E8" w14:paraId="75DADE8F" w14:textId="77777777">
      <w:pPr>
        <w:rPr>
          <w:rFonts w:ascii="Times New Roman" w:hAnsi="Times New Roman"/>
          <w:sz w:val="24"/>
          <w:szCs w:val="20"/>
        </w:rPr>
      </w:pPr>
      <w:r>
        <w:rPr>
          <w:rFonts w:ascii="Times New Roman" w:hAnsi="Times New Roman"/>
          <w:sz w:val="24"/>
          <w:szCs w:val="20"/>
        </w:rPr>
        <w:br w:type="page"/>
      </w:r>
    </w:p>
    <w:p w:rsidRPr="00B7244E" w:rsidR="00B7244E" w:rsidP="00B7244E" w:rsidRDefault="00D859E8" w14:paraId="6704A37D" w14:textId="68990CF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7244E" w:rsidR="00B7244E">
        <w:rPr>
          <w:rFonts w:ascii="Times New Roman" w:hAnsi="Times New Roman"/>
          <w:sz w:val="24"/>
          <w:szCs w:val="20"/>
        </w:rPr>
        <w:t>Lasten en bevelen dat deze in het Staatsblad zal worden geplaatst en dat alle ministeries,</w:t>
      </w:r>
    </w:p>
    <w:p w:rsidR="00B7244E" w:rsidP="00B7244E" w:rsidRDefault="00B7244E" w14:paraId="3800D877" w14:textId="77777777">
      <w:pPr>
        <w:tabs>
          <w:tab w:val="left" w:pos="284"/>
          <w:tab w:val="left" w:pos="567"/>
          <w:tab w:val="left" w:pos="851"/>
        </w:tabs>
        <w:ind w:right="-2"/>
        <w:rPr>
          <w:rFonts w:ascii="Times New Roman" w:hAnsi="Times New Roman"/>
          <w:sz w:val="24"/>
          <w:szCs w:val="20"/>
        </w:rPr>
      </w:pPr>
      <w:r w:rsidRPr="00B7244E">
        <w:rPr>
          <w:rFonts w:ascii="Times New Roman" w:hAnsi="Times New Roman"/>
          <w:sz w:val="24"/>
          <w:szCs w:val="20"/>
        </w:rPr>
        <w:t>autoriteiten, colleges en ambtenaren wie zulks aangaat, aan de nauwkeurige uitvoering de hand</w:t>
      </w:r>
      <w:r>
        <w:rPr>
          <w:rFonts w:ascii="Times New Roman" w:hAnsi="Times New Roman"/>
          <w:sz w:val="24"/>
          <w:szCs w:val="20"/>
        </w:rPr>
        <w:t xml:space="preserve"> </w:t>
      </w:r>
      <w:r w:rsidRPr="00B7244E">
        <w:rPr>
          <w:rFonts w:ascii="Times New Roman" w:hAnsi="Times New Roman"/>
          <w:sz w:val="24"/>
          <w:szCs w:val="20"/>
        </w:rPr>
        <w:t>zullen houden.</w:t>
      </w:r>
    </w:p>
    <w:p w:rsidR="00B7244E" w:rsidP="00B7244E" w:rsidRDefault="00B7244E" w14:paraId="137D0FD8" w14:textId="77777777">
      <w:pPr>
        <w:tabs>
          <w:tab w:val="left" w:pos="284"/>
          <w:tab w:val="left" w:pos="567"/>
          <w:tab w:val="left" w:pos="851"/>
        </w:tabs>
        <w:ind w:right="-2"/>
        <w:rPr>
          <w:rFonts w:ascii="Times New Roman" w:hAnsi="Times New Roman"/>
          <w:sz w:val="24"/>
          <w:szCs w:val="20"/>
        </w:rPr>
      </w:pPr>
    </w:p>
    <w:p w:rsidRPr="00B7244E" w:rsidR="00B7244E" w:rsidP="00B7244E" w:rsidRDefault="00B7244E" w14:paraId="3FD5974D"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Gegeven</w:t>
      </w:r>
    </w:p>
    <w:p w:rsidRPr="00B7244E" w:rsidR="00B7244E" w:rsidP="00B7244E" w:rsidRDefault="00B7244E" w14:paraId="001A49E8" w14:textId="77777777">
      <w:pPr>
        <w:tabs>
          <w:tab w:val="left" w:pos="284"/>
          <w:tab w:val="left" w:pos="567"/>
          <w:tab w:val="left" w:pos="851"/>
        </w:tabs>
        <w:ind w:right="-2"/>
        <w:rPr>
          <w:rFonts w:ascii="Times New Roman" w:hAnsi="Times New Roman"/>
          <w:sz w:val="24"/>
          <w:szCs w:val="20"/>
        </w:rPr>
      </w:pPr>
    </w:p>
    <w:p w:rsidRPr="00B7244E" w:rsidR="00B7244E" w:rsidP="00B7244E" w:rsidRDefault="00B7244E" w14:paraId="0B91F019" w14:textId="77777777">
      <w:pPr>
        <w:tabs>
          <w:tab w:val="left" w:pos="284"/>
          <w:tab w:val="left" w:pos="567"/>
          <w:tab w:val="left" w:pos="851"/>
        </w:tabs>
        <w:ind w:right="-2"/>
        <w:rPr>
          <w:rFonts w:ascii="Times New Roman" w:hAnsi="Times New Roman"/>
          <w:sz w:val="24"/>
          <w:szCs w:val="20"/>
        </w:rPr>
      </w:pPr>
    </w:p>
    <w:p w:rsidRPr="00B7244E" w:rsidR="00B7244E" w:rsidP="00B7244E" w:rsidRDefault="00B7244E" w14:paraId="78B4A601" w14:textId="77777777">
      <w:pPr>
        <w:tabs>
          <w:tab w:val="left" w:pos="284"/>
          <w:tab w:val="left" w:pos="567"/>
          <w:tab w:val="left" w:pos="851"/>
        </w:tabs>
        <w:ind w:right="-2"/>
        <w:rPr>
          <w:rFonts w:ascii="Times New Roman" w:hAnsi="Times New Roman"/>
          <w:sz w:val="24"/>
          <w:szCs w:val="20"/>
        </w:rPr>
      </w:pPr>
    </w:p>
    <w:p w:rsidRPr="00B7244E" w:rsidR="00B7244E" w:rsidP="00B7244E" w:rsidRDefault="00B7244E" w14:paraId="4551620D" w14:textId="77777777">
      <w:pPr>
        <w:tabs>
          <w:tab w:val="left" w:pos="284"/>
          <w:tab w:val="left" w:pos="567"/>
          <w:tab w:val="left" w:pos="851"/>
        </w:tabs>
        <w:ind w:right="-2"/>
        <w:rPr>
          <w:rFonts w:ascii="Times New Roman" w:hAnsi="Times New Roman"/>
          <w:sz w:val="24"/>
          <w:szCs w:val="20"/>
        </w:rPr>
      </w:pPr>
    </w:p>
    <w:p w:rsidR="00B7244E" w:rsidP="00B7244E" w:rsidRDefault="00B7244E" w14:paraId="5E2B546D" w14:textId="77777777">
      <w:pPr>
        <w:tabs>
          <w:tab w:val="left" w:pos="284"/>
          <w:tab w:val="left" w:pos="567"/>
          <w:tab w:val="left" w:pos="851"/>
        </w:tabs>
        <w:ind w:right="-2"/>
        <w:rPr>
          <w:rFonts w:ascii="Times New Roman" w:hAnsi="Times New Roman"/>
          <w:sz w:val="24"/>
          <w:szCs w:val="20"/>
        </w:rPr>
      </w:pPr>
    </w:p>
    <w:p w:rsidR="00B7244E" w:rsidP="00B7244E" w:rsidRDefault="00B7244E" w14:paraId="3F52D348" w14:textId="77777777">
      <w:pPr>
        <w:tabs>
          <w:tab w:val="left" w:pos="284"/>
          <w:tab w:val="left" w:pos="567"/>
          <w:tab w:val="left" w:pos="851"/>
        </w:tabs>
        <w:ind w:right="-2"/>
        <w:rPr>
          <w:rFonts w:ascii="Times New Roman" w:hAnsi="Times New Roman"/>
          <w:sz w:val="24"/>
          <w:szCs w:val="20"/>
        </w:rPr>
      </w:pPr>
    </w:p>
    <w:p w:rsidR="00B7244E" w:rsidP="00B7244E" w:rsidRDefault="00B7244E" w14:paraId="67804A65" w14:textId="77777777">
      <w:pPr>
        <w:tabs>
          <w:tab w:val="left" w:pos="284"/>
          <w:tab w:val="left" w:pos="567"/>
          <w:tab w:val="left" w:pos="851"/>
        </w:tabs>
        <w:ind w:right="-2"/>
        <w:rPr>
          <w:rFonts w:ascii="Times New Roman" w:hAnsi="Times New Roman"/>
          <w:sz w:val="24"/>
          <w:szCs w:val="20"/>
        </w:rPr>
      </w:pPr>
    </w:p>
    <w:p w:rsidR="00B7244E" w:rsidP="00B7244E" w:rsidRDefault="00B7244E" w14:paraId="3FB2EB58" w14:textId="77777777">
      <w:pPr>
        <w:tabs>
          <w:tab w:val="left" w:pos="284"/>
          <w:tab w:val="left" w:pos="567"/>
          <w:tab w:val="left" w:pos="851"/>
        </w:tabs>
        <w:ind w:right="-2"/>
        <w:rPr>
          <w:rFonts w:ascii="Times New Roman" w:hAnsi="Times New Roman"/>
          <w:sz w:val="24"/>
          <w:szCs w:val="20"/>
        </w:rPr>
      </w:pPr>
    </w:p>
    <w:p w:rsidRPr="00B7244E" w:rsidR="00B7244E" w:rsidP="00B7244E" w:rsidRDefault="00B7244E" w14:paraId="4DFB62F6" w14:textId="77777777">
      <w:pPr>
        <w:tabs>
          <w:tab w:val="left" w:pos="284"/>
          <w:tab w:val="left" w:pos="567"/>
          <w:tab w:val="left" w:pos="851"/>
        </w:tabs>
        <w:ind w:right="-2"/>
        <w:rPr>
          <w:rFonts w:ascii="Times New Roman" w:hAnsi="Times New Roman"/>
          <w:sz w:val="24"/>
          <w:szCs w:val="20"/>
        </w:rPr>
      </w:pPr>
    </w:p>
    <w:p w:rsidRPr="002168F4" w:rsidR="00CB3578" w:rsidP="00B7244E" w:rsidRDefault="00B7244E" w14:paraId="509766EE" w14:textId="1F6DEC02">
      <w:pPr>
        <w:tabs>
          <w:tab w:val="left" w:pos="284"/>
          <w:tab w:val="left" w:pos="567"/>
          <w:tab w:val="left" w:pos="851"/>
        </w:tabs>
        <w:ind w:right="-2"/>
        <w:rPr>
          <w:rFonts w:ascii="Times New Roman" w:hAnsi="Times New Roman"/>
          <w:sz w:val="24"/>
          <w:szCs w:val="20"/>
        </w:rPr>
      </w:pPr>
      <w:r w:rsidRPr="00B7244E">
        <w:rPr>
          <w:rFonts w:ascii="Times New Roman" w:hAnsi="Times New Roman"/>
          <w:sz w:val="24"/>
          <w:szCs w:val="20"/>
        </w:rPr>
        <w:t>De Minister voor Rechtsbescherming,</w:t>
      </w:r>
    </w:p>
    <w:sectPr w:rsidRPr="002168F4" w:rsidR="00CB3578" w:rsidSect="00A11E73">
      <w:footerReference w:type="even" r:id="rId6"/>
      <w:footerReference w:type="default" r:id="rId7"/>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A0F777" w14:textId="77777777" w:rsidR="00B7244E" w:rsidRDefault="00B7244E">
      <w:pPr>
        <w:spacing w:line="20" w:lineRule="exact"/>
      </w:pPr>
    </w:p>
  </w:endnote>
  <w:endnote w:type="continuationSeparator" w:id="0">
    <w:p w14:paraId="3C91666E" w14:textId="77777777" w:rsidR="00B7244E" w:rsidRDefault="00B7244E">
      <w:pPr>
        <w:pStyle w:val="Amendement"/>
      </w:pPr>
      <w:r>
        <w:rPr>
          <w:b w:val="0"/>
          <w:bCs w:val="0"/>
        </w:rPr>
        <w:t xml:space="preserve"> </w:t>
      </w:r>
    </w:p>
  </w:endnote>
  <w:endnote w:type="continuationNotice" w:id="1">
    <w:p w14:paraId="4F644718" w14:textId="77777777" w:rsidR="00B7244E" w:rsidRDefault="00B7244E">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C6ED47" w14:textId="77777777"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65899116" w14:textId="77777777"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94D029" w14:textId="77777777"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B7244E">
      <w:rPr>
        <w:rStyle w:val="Paginanummer"/>
        <w:rFonts w:ascii="Times New Roman" w:hAnsi="Times New Roman"/>
        <w:noProof/>
      </w:rPr>
      <w:t>1</w:t>
    </w:r>
    <w:r w:rsidRPr="002168F4">
      <w:rPr>
        <w:rStyle w:val="Paginanummer"/>
        <w:rFonts w:ascii="Times New Roman" w:hAnsi="Times New Roman"/>
      </w:rPr>
      <w:fldChar w:fldCharType="end"/>
    </w:r>
  </w:p>
  <w:p w14:paraId="1B028DC3" w14:textId="77777777"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548FD3" w14:textId="77777777" w:rsidR="00B7244E" w:rsidRDefault="00B7244E">
      <w:pPr>
        <w:pStyle w:val="Amendement"/>
      </w:pPr>
      <w:r>
        <w:rPr>
          <w:b w:val="0"/>
          <w:bCs w:val="0"/>
        </w:rPr>
        <w:separator/>
      </w:r>
    </w:p>
  </w:footnote>
  <w:footnote w:type="continuationSeparator" w:id="0">
    <w:p w14:paraId="6C9D9DF0" w14:textId="77777777" w:rsidR="00B7244E" w:rsidRDefault="00B7244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244E"/>
    <w:rsid w:val="00012DBE"/>
    <w:rsid w:val="000A1D81"/>
    <w:rsid w:val="00111ED3"/>
    <w:rsid w:val="001C190E"/>
    <w:rsid w:val="002168F4"/>
    <w:rsid w:val="002A727C"/>
    <w:rsid w:val="005D2707"/>
    <w:rsid w:val="00606255"/>
    <w:rsid w:val="006B607A"/>
    <w:rsid w:val="007D451C"/>
    <w:rsid w:val="00826224"/>
    <w:rsid w:val="00930A23"/>
    <w:rsid w:val="009C7354"/>
    <w:rsid w:val="009E6D7F"/>
    <w:rsid w:val="00A11E73"/>
    <w:rsid w:val="00A2521E"/>
    <w:rsid w:val="00AE436A"/>
    <w:rsid w:val="00B7244E"/>
    <w:rsid w:val="00C135B1"/>
    <w:rsid w:val="00C92DF8"/>
    <w:rsid w:val="00CB3578"/>
    <w:rsid w:val="00D20AFA"/>
    <w:rsid w:val="00D55648"/>
    <w:rsid w:val="00D859E8"/>
    <w:rsid w:val="00E16443"/>
    <w:rsid w:val="00E36EE9"/>
    <w:rsid w:val="00F13442"/>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2D8A76"/>
  <w15:docId w15:val="{C7F481CF-EEDA-4C1D-9216-ABB67B6B30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customStyle="1" w:styleId="msjv">
    <w:name w:val="msjv"/>
    <w:rsid w:val="00D859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ap:Pages>
  <ap:Words>394</ap:Words>
  <ap:Characters>2207</ap:Characters>
  <ap:DocSecurity>0</ap:DocSecurity>
  <ap:Lines>18</ap:Lines>
  <ap:Paragraphs>5</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2596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2024-10-17T10:54:00.0000000Z</lastPrinted>
  <dcterms:created xsi:type="dcterms:W3CDTF">2024-10-17T10:55:00.0000000Z</dcterms:created>
  <dcterms:modified xsi:type="dcterms:W3CDTF">2024-10-17T10:55:00.0000000Z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ies>
</file>