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BAA0" w14:textId="763E33F8" w:rsidR="00147006" w:rsidRDefault="00147006" w:rsidP="00147006">
      <w:pPr>
        <w:outlineLvl w:val="0"/>
        <w:rPr>
          <w:rFonts w:ascii="Calibri" w:hAnsi="Calibri"/>
          <w:sz w:val="22"/>
          <w:szCs w:val="22"/>
          <w:lang w:eastAsia="nl-NL"/>
          <w14:ligatures w14:val="none"/>
        </w:rPr>
      </w:pPr>
      <w:r>
        <w:rPr>
          <w:rFonts w:ascii="Calibri" w:hAnsi="Calibri"/>
          <w:b/>
          <w:bCs/>
          <w:sz w:val="22"/>
          <w:szCs w:val="22"/>
          <w:lang w:eastAsia="nl-NL"/>
          <w14:ligatures w14:val="none"/>
        </w:rPr>
        <w:t>Van:</w:t>
      </w:r>
      <w:r>
        <w:rPr>
          <w:rFonts w:ascii="Calibri" w:hAnsi="Calibri"/>
          <w:sz w:val="22"/>
          <w:szCs w:val="22"/>
          <w:lang w:eastAsia="nl-NL"/>
          <w14:ligatures w14:val="none"/>
        </w:rPr>
        <w:t xml:space="preserve"> Jongen, </w:t>
      </w:r>
      <w:proofErr w:type="spellStart"/>
      <w:r>
        <w:rPr>
          <w:rFonts w:ascii="Calibri" w:hAnsi="Calibri"/>
          <w:sz w:val="22"/>
          <w:szCs w:val="22"/>
          <w:lang w:eastAsia="nl-NL"/>
          <w14:ligatures w14:val="none"/>
        </w:rPr>
        <w:t>Neele</w:t>
      </w:r>
      <w:proofErr w:type="spellEnd"/>
      <w:r>
        <w:rPr>
          <w:rFonts w:ascii="Calibri" w:hAnsi="Calibri"/>
          <w:sz w:val="22"/>
          <w:szCs w:val="22"/>
          <w:lang w:eastAsia="nl-NL"/>
          <w14:ligatures w14:val="none"/>
        </w:rPr>
        <w:t xml:space="preserve"> </w:t>
      </w:r>
      <w:r>
        <w:rPr>
          <w:rFonts w:ascii="Calibri" w:hAnsi="Calibri"/>
          <w:sz w:val="22"/>
          <w:szCs w:val="22"/>
          <w:lang w:eastAsia="nl-NL"/>
          <w14:ligatures w14:val="none"/>
        </w:rPr>
        <w:br/>
      </w:r>
      <w:r>
        <w:rPr>
          <w:rFonts w:ascii="Calibri" w:hAnsi="Calibri"/>
          <w:b/>
          <w:bCs/>
          <w:sz w:val="22"/>
          <w:szCs w:val="22"/>
          <w:lang w:eastAsia="nl-NL"/>
          <w14:ligatures w14:val="none"/>
        </w:rPr>
        <w:t>Verzonden:</w:t>
      </w:r>
      <w:r>
        <w:rPr>
          <w:rFonts w:ascii="Calibri" w:hAnsi="Calibri"/>
          <w:sz w:val="22"/>
          <w:szCs w:val="22"/>
          <w:lang w:eastAsia="nl-NL"/>
          <w14:ligatures w14:val="none"/>
        </w:rPr>
        <w:t xml:space="preserve"> donderdag 17 oktober 2024 09:23</w:t>
      </w:r>
      <w:r>
        <w:rPr>
          <w:rFonts w:ascii="Calibri" w:hAnsi="Calibri"/>
          <w:sz w:val="22"/>
          <w:szCs w:val="22"/>
          <w:lang w:eastAsia="nl-NL"/>
          <w14:ligatures w14:val="none"/>
        </w:rPr>
        <w:br/>
      </w:r>
      <w:r>
        <w:rPr>
          <w:rFonts w:ascii="Calibri" w:hAnsi="Calibri"/>
          <w:b/>
          <w:bCs/>
          <w:sz w:val="22"/>
          <w:szCs w:val="22"/>
          <w:lang w:eastAsia="nl-NL"/>
          <w14:ligatures w14:val="none"/>
        </w:rPr>
        <w:t>Aan:</w:t>
      </w:r>
      <w:r>
        <w:rPr>
          <w:rFonts w:ascii="Calibri" w:hAnsi="Calibri"/>
          <w:sz w:val="22"/>
          <w:szCs w:val="22"/>
          <w:lang w:eastAsia="nl-NL"/>
          <w14:ligatures w14:val="none"/>
        </w:rPr>
        <w:t xml:space="preserve"> Commissie VWS</w:t>
      </w:r>
      <w:r>
        <w:rPr>
          <w:rFonts w:ascii="Calibri" w:hAnsi="Calibri"/>
          <w:sz w:val="22"/>
          <w:szCs w:val="22"/>
          <w:lang w:eastAsia="nl-NL"/>
          <w14:ligatures w14:val="none"/>
        </w:rPr>
        <w:t xml:space="preserve"> </w:t>
      </w:r>
      <w:r>
        <w:rPr>
          <w:rFonts w:ascii="Calibri" w:hAnsi="Calibri"/>
          <w:sz w:val="22"/>
          <w:szCs w:val="22"/>
          <w:lang w:eastAsia="nl-NL"/>
          <w14:ligatures w14:val="none"/>
        </w:rPr>
        <w:br/>
      </w:r>
      <w:r>
        <w:rPr>
          <w:rFonts w:ascii="Calibri" w:hAnsi="Calibri"/>
          <w:b/>
          <w:bCs/>
          <w:sz w:val="22"/>
          <w:szCs w:val="22"/>
          <w:lang w:eastAsia="nl-NL"/>
          <w14:ligatures w14:val="none"/>
        </w:rPr>
        <w:t>CC:</w:t>
      </w:r>
      <w:r>
        <w:rPr>
          <w:rFonts w:ascii="Calibri" w:hAnsi="Calibri"/>
          <w:sz w:val="22"/>
          <w:szCs w:val="22"/>
          <w:lang w:eastAsia="nl-NL"/>
          <w14:ligatures w14:val="none"/>
        </w:rPr>
        <w:t xml:space="preserve"> Paulusma, W. (Wieke) </w:t>
      </w:r>
      <w:r>
        <w:rPr>
          <w:rFonts w:ascii="Calibri" w:hAnsi="Calibri"/>
          <w:sz w:val="22"/>
          <w:szCs w:val="22"/>
          <w:lang w:eastAsia="nl-NL"/>
          <w14:ligatures w14:val="none"/>
        </w:rPr>
        <w:br/>
      </w:r>
      <w:r>
        <w:rPr>
          <w:rFonts w:ascii="Calibri" w:hAnsi="Calibri"/>
          <w:b/>
          <w:bCs/>
          <w:sz w:val="22"/>
          <w:szCs w:val="22"/>
          <w:lang w:eastAsia="nl-NL"/>
          <w14:ligatures w14:val="none"/>
        </w:rPr>
        <w:t>Onderwerp:</w:t>
      </w:r>
      <w:r>
        <w:rPr>
          <w:rFonts w:ascii="Calibri" w:hAnsi="Calibri"/>
          <w:sz w:val="22"/>
          <w:szCs w:val="22"/>
          <w:lang w:eastAsia="nl-NL"/>
          <w14:ligatures w14:val="none"/>
        </w:rPr>
        <w:t xml:space="preserve"> E-mailprocedure SO palliatieve zorg en stervensbegeleiding</w:t>
      </w:r>
    </w:p>
    <w:p w14:paraId="306E600C" w14:textId="77777777" w:rsidR="00147006" w:rsidRDefault="00147006" w:rsidP="00147006"/>
    <w:p w14:paraId="1567709F" w14:textId="77777777" w:rsidR="00147006" w:rsidRDefault="00147006" w:rsidP="00147006">
      <w:r>
        <w:t xml:space="preserve">Beste griffie, </w:t>
      </w:r>
    </w:p>
    <w:p w14:paraId="3C584972" w14:textId="77777777" w:rsidR="00147006" w:rsidRDefault="00147006" w:rsidP="00147006"/>
    <w:p w14:paraId="22067168" w14:textId="77777777" w:rsidR="00147006" w:rsidRDefault="00147006" w:rsidP="00147006">
      <w:r>
        <w:t>Graag wil ik namens Wieke Paulusma (D66) een e-mail procedure starten met het verzoek om een schriftelijk overleg over palliatieve zorg en stervensbegeleiding. Dit verzoek doen wij omdat het debat gisteravond geen doorgang kon vinden. We zouden graag de uiterlijke beantwoording van de staatsecretaris op dinsdag 22 oktober voor de begrotingsbehandeling VWS ontvangen.</w:t>
      </w:r>
    </w:p>
    <w:p w14:paraId="6C397832" w14:textId="77777777" w:rsidR="00147006" w:rsidRDefault="00147006" w:rsidP="00147006"/>
    <w:p w14:paraId="73C51910" w14:textId="77777777" w:rsidR="00147006" w:rsidRDefault="00147006" w:rsidP="00147006">
      <w:r>
        <w:t xml:space="preserve">Als er vragen zijn, hoor ik het graag. </w:t>
      </w:r>
    </w:p>
    <w:p w14:paraId="6B5F613D" w14:textId="77777777" w:rsidR="00147006" w:rsidRDefault="00147006" w:rsidP="00147006"/>
    <w:p w14:paraId="452246B0" w14:textId="77777777" w:rsidR="00147006" w:rsidRDefault="00147006" w:rsidP="00147006">
      <w:pPr>
        <w:spacing w:before="180" w:after="100" w:afterAutospacing="1"/>
        <w:rPr>
          <w:color w:val="323296"/>
          <w:lang w:eastAsia="nl-NL"/>
        </w:rPr>
      </w:pPr>
      <w:r>
        <w:rPr>
          <w:color w:val="323296"/>
          <w:lang w:eastAsia="nl-NL"/>
        </w:rPr>
        <w:t>Hartelijke groet,</w:t>
      </w:r>
    </w:p>
    <w:p w14:paraId="044C4107" w14:textId="5BBAB0A0" w:rsidR="000A67CF" w:rsidRDefault="00147006">
      <w:proofErr w:type="spellStart"/>
      <w:r>
        <w:t>Neele</w:t>
      </w:r>
      <w:proofErr w:type="spellEnd"/>
      <w:r>
        <w:t xml:space="preserve"> Jongen </w:t>
      </w:r>
    </w:p>
    <w:p w14:paraId="3A5C6FFB" w14:textId="5C378F2A" w:rsidR="00147006" w:rsidRDefault="00147006" w:rsidP="00147006">
      <w:pPr>
        <w:spacing w:before="180" w:after="100" w:afterAutospacing="1"/>
        <w:rPr>
          <w:color w:val="323296"/>
          <w:lang w:eastAsia="nl-NL"/>
        </w:rPr>
      </w:pPr>
      <w:r>
        <w:rPr>
          <w:noProof/>
          <w:color w:val="323296"/>
          <w:lang w:eastAsia="nl-NL"/>
        </w:rPr>
        <w:drawing>
          <wp:inline distT="0" distB="0" distL="0" distR="0" wp14:anchorId="09FC97E9" wp14:editId="7A7E595F">
            <wp:extent cx="1868805" cy="1146810"/>
            <wp:effectExtent l="0" t="0" r="17145" b="15240"/>
            <wp:docPr id="1132513689" name="Afbeelding 1" descr="logopayof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46311771" descr="logopayoff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868805" cy="1146810"/>
                    </a:xfrm>
                    <a:prstGeom prst="rect">
                      <a:avLst/>
                    </a:prstGeom>
                    <a:noFill/>
                    <a:ln>
                      <a:noFill/>
                    </a:ln>
                  </pic:spPr>
                </pic:pic>
              </a:graphicData>
            </a:graphic>
          </wp:inline>
        </w:drawing>
      </w:r>
    </w:p>
    <w:p w14:paraId="0740BBB7" w14:textId="77777777" w:rsidR="00147006" w:rsidRDefault="00147006" w:rsidP="00147006">
      <w:pPr>
        <w:spacing w:before="180" w:after="100" w:afterAutospacing="1"/>
        <w:rPr>
          <w:color w:val="969696"/>
          <w:lang w:eastAsia="nl-NL"/>
        </w:rPr>
      </w:pPr>
      <w:r>
        <w:rPr>
          <w:color w:val="969696"/>
          <w:lang w:eastAsia="nl-NL"/>
        </w:rPr>
        <w:t xml:space="preserve">Senior beleidsmedewerker Tweede Kamerfractie D66 </w:t>
      </w:r>
      <w:r>
        <w:rPr>
          <w:color w:val="969696"/>
          <w:lang w:eastAsia="nl-NL"/>
        </w:rPr>
        <w:br/>
        <w:t>VWS</w:t>
      </w:r>
      <w:r>
        <w:rPr>
          <w:color w:val="969696"/>
          <w:lang w:eastAsia="nl-NL"/>
        </w:rPr>
        <w:br/>
        <w:t>Tweede Kamer der Staten-Generaal</w:t>
      </w:r>
    </w:p>
    <w:p w14:paraId="596E128D" w14:textId="77777777" w:rsidR="00147006" w:rsidRDefault="00147006" w:rsidP="00147006">
      <w:pPr>
        <w:rPr>
          <w:color w:val="1F497D"/>
          <w:lang w:eastAsia="nl-NL"/>
        </w:rPr>
      </w:pPr>
      <w:r>
        <w:rPr>
          <w:color w:val="1F497D"/>
          <w:lang w:eastAsia="nl-NL"/>
        </w:rPr>
        <w:t>Postbus 20018, 2500 EA  Den Haag</w:t>
      </w:r>
      <w:r>
        <w:rPr>
          <w:color w:val="1F497D"/>
          <w:lang w:eastAsia="nl-NL"/>
        </w:rPr>
        <w:br/>
      </w:r>
      <w:r>
        <w:rPr>
          <w:color w:val="969696"/>
          <w:lang w:eastAsia="nl-NL"/>
        </w:rPr>
        <w:t xml:space="preserve">T </w:t>
      </w:r>
      <w:r>
        <w:rPr>
          <w:color w:val="323296"/>
          <w:lang w:eastAsia="nl-NL"/>
        </w:rPr>
        <w:t xml:space="preserve">+(31)70-318 | </w:t>
      </w:r>
      <w:r>
        <w:rPr>
          <w:color w:val="969696"/>
          <w:lang w:eastAsia="nl-NL"/>
        </w:rPr>
        <w:t xml:space="preserve">E </w:t>
      </w:r>
      <w:hyperlink r:id="rId6" w:history="1">
        <w:r>
          <w:rPr>
            <w:rStyle w:val="Hyperlink"/>
            <w:color w:val="323296"/>
            <w:lang w:eastAsia="nl-NL"/>
          </w:rPr>
          <w:t>n.jongen@tweedekamer.nl</w:t>
        </w:r>
      </w:hyperlink>
      <w:r>
        <w:rPr>
          <w:color w:val="323296"/>
          <w:lang w:eastAsia="nl-NL"/>
        </w:rPr>
        <w:t xml:space="preserve"> | </w:t>
      </w:r>
      <w:r>
        <w:rPr>
          <w:color w:val="969696"/>
          <w:lang w:eastAsia="nl-NL"/>
        </w:rPr>
        <w:t xml:space="preserve">I </w:t>
      </w:r>
      <w:hyperlink r:id="rId7" w:history="1">
        <w:r>
          <w:rPr>
            <w:rStyle w:val="Hyperlink"/>
            <w:color w:val="323296"/>
            <w:lang w:eastAsia="nl-NL"/>
          </w:rPr>
          <w:t>www.tweedekamer.nl</w:t>
        </w:r>
      </w:hyperlink>
    </w:p>
    <w:p w14:paraId="1D1FF617" w14:textId="77777777" w:rsidR="00147006" w:rsidRDefault="00147006"/>
    <w:sectPr w:rsidR="001470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06"/>
    <w:rsid w:val="000A67CF"/>
    <w:rsid w:val="001470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BCF3"/>
  <w15:chartTrackingRefBased/>
  <w15:docId w15:val="{9C82E1B9-78B7-4493-8D18-8C7F8E55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006"/>
    <w:pPr>
      <w:spacing w:after="0" w:line="240" w:lineRule="auto"/>
    </w:pPr>
    <w:rPr>
      <w:rFonts w:ascii="Aptos" w:hAnsi="Aptos" w:cs="Calibri"/>
      <w:kern w:val="0"/>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4700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3067">
      <w:bodyDiv w:val="1"/>
      <w:marLeft w:val="0"/>
      <w:marRight w:val="0"/>
      <w:marTop w:val="0"/>
      <w:marBottom w:val="0"/>
      <w:divBdr>
        <w:top w:val="none" w:sz="0" w:space="0" w:color="auto"/>
        <w:left w:val="none" w:sz="0" w:space="0" w:color="auto"/>
        <w:bottom w:val="none" w:sz="0" w:space="0" w:color="auto"/>
        <w:right w:val="none" w:sz="0" w:space="0" w:color="auto"/>
      </w:divBdr>
    </w:div>
    <w:div w:id="16875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weedekame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info(email)" TargetMode="External"/><Relationship Id="rId5" Type="http://schemas.openxmlformats.org/officeDocument/2006/relationships/image" Target="cid:image001.png@01DB2076.28A0109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768</Characters>
  <Application>Microsoft Office Word</Application>
  <DocSecurity>0</DocSecurity>
  <Lines>6</Lines>
  <Paragraphs>1</Paragraphs>
  <ScaleCrop>false</ScaleCrop>
  <Company>Tweede Kamer der Staten-Generaal</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Kraaijeveld, M.</dc:creator>
  <cp:keywords/>
  <dc:description/>
  <cp:lastModifiedBy>Kraaijeveld, M.</cp:lastModifiedBy>
  <cp:revision>1</cp:revision>
  <dcterms:created xsi:type="dcterms:W3CDTF">2024-10-17T08:07:00Z</dcterms:created>
  <dcterms:modified xsi:type="dcterms:W3CDTF">2024-10-17T08:09:00Z</dcterms:modified>
</cp:coreProperties>
</file>