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4"/>
      </w:tblGrid>
      <w:tr w:rsidRPr="002168F4" w:rsidR="00CB3578" w:rsidTr="007418F7" w14:paraId="69B5B363" w14:textId="77777777">
        <w:trPr>
          <w:cantSplit/>
        </w:trPr>
        <w:tc>
          <w:tcPr>
            <w:tcW w:w="9146" w:type="dxa"/>
            <w:gridSpan w:val="2"/>
            <w:tcBorders>
              <w:top w:val="nil"/>
              <w:left w:val="nil"/>
              <w:bottom w:val="nil"/>
              <w:right w:val="nil"/>
            </w:tcBorders>
          </w:tcPr>
          <w:p w:rsidRPr="00CE1C66" w:rsidR="00CB3578" w:rsidP="00CE1C66" w:rsidRDefault="00CE1C66" w14:paraId="53150D8D" w14:textId="30BA0F99">
            <w:pPr>
              <w:pStyle w:val="Amendement"/>
              <w:rPr>
                <w:rFonts w:ascii="Times New Roman" w:hAnsi="Times New Roman" w:cs="Times New Roman"/>
                <w:b w:val="0"/>
                <w:bCs w:val="0"/>
              </w:rPr>
            </w:pPr>
            <w:r w:rsidRPr="00CE1C66">
              <w:rPr>
                <w:rFonts w:ascii="Times New Roman" w:hAnsi="Times New Roman" w:cs="Times New Roman"/>
                <w:b w:val="0"/>
                <w:bCs w:val="0"/>
              </w:rPr>
              <w:t>Bijgewerkt t/m nr. 4 (nota van wijziging d.d. 26 september 2025)</w:t>
            </w:r>
          </w:p>
        </w:tc>
      </w:tr>
      <w:tr w:rsidRPr="002168F4" w:rsidR="00CB3578" w:rsidTr="007418F7" w14:paraId="66E76E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AFBCA5"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42E5046C" w14:textId="77777777">
            <w:pPr>
              <w:tabs>
                <w:tab w:val="left" w:pos="-1440"/>
                <w:tab w:val="left" w:pos="-720"/>
              </w:tabs>
              <w:suppressAutoHyphens/>
              <w:rPr>
                <w:rFonts w:ascii="Times New Roman" w:hAnsi="Times New Roman"/>
                <w:b/>
                <w:bCs/>
              </w:rPr>
            </w:pPr>
          </w:p>
        </w:tc>
      </w:tr>
      <w:tr w:rsidRPr="002168F4" w:rsidR="002A727C" w:rsidTr="007418F7" w14:paraId="1973DC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18F7" w:rsidR="002A727C" w:rsidP="00F13442" w:rsidRDefault="007418F7" w14:paraId="57772D70" w14:textId="26AA71BC">
            <w:pPr>
              <w:rPr>
                <w:rFonts w:ascii="Times New Roman" w:hAnsi="Times New Roman"/>
                <w:b/>
                <w:sz w:val="24"/>
              </w:rPr>
            </w:pPr>
            <w:r w:rsidRPr="007418F7">
              <w:rPr>
                <w:rFonts w:ascii="Times New Roman" w:hAnsi="Times New Roman"/>
                <w:b/>
                <w:sz w:val="24"/>
              </w:rPr>
              <w:t>36 600 M</w:t>
            </w:r>
          </w:p>
        </w:tc>
        <w:tc>
          <w:tcPr>
            <w:tcW w:w="6594" w:type="dxa"/>
            <w:tcBorders>
              <w:top w:val="nil"/>
              <w:left w:val="nil"/>
              <w:bottom w:val="nil"/>
              <w:right w:val="nil"/>
            </w:tcBorders>
          </w:tcPr>
          <w:p w:rsidRPr="007418F7" w:rsidR="002A727C" w:rsidP="000D5BC4" w:rsidRDefault="007418F7" w14:paraId="12170DAA" w14:textId="619E9756">
            <w:pPr>
              <w:rPr>
                <w:b/>
              </w:rPr>
            </w:pPr>
            <w:r w:rsidRPr="007418F7">
              <w:rPr>
                <w:rFonts w:ascii="Times New Roman" w:hAnsi="Times New Roman"/>
                <w:b/>
                <w:sz w:val="24"/>
              </w:rPr>
              <w:t>Vaststelling van de begrotingsstaat van het Klimaatfonds voor het jaar 2025</w:t>
            </w:r>
          </w:p>
        </w:tc>
      </w:tr>
      <w:tr w:rsidRPr="002168F4" w:rsidR="00CB3578" w:rsidTr="007418F7" w14:paraId="44B690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DBCE6A"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678A6E4E" w14:textId="77777777">
            <w:pPr>
              <w:pStyle w:val="Amendement"/>
              <w:rPr>
                <w:rFonts w:ascii="Times New Roman" w:hAnsi="Times New Roman" w:cs="Times New Roman"/>
              </w:rPr>
            </w:pPr>
          </w:p>
        </w:tc>
      </w:tr>
      <w:tr w:rsidRPr="002168F4" w:rsidR="00CB3578" w:rsidTr="007418F7" w14:paraId="44C2EF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C73458" w14:textId="77777777">
            <w:pPr>
              <w:pStyle w:val="Amendement"/>
              <w:rPr>
                <w:rFonts w:ascii="Times New Roman" w:hAnsi="Times New Roman" w:cs="Times New Roman"/>
              </w:rPr>
            </w:pPr>
          </w:p>
        </w:tc>
        <w:tc>
          <w:tcPr>
            <w:tcW w:w="6594" w:type="dxa"/>
            <w:tcBorders>
              <w:top w:val="nil"/>
              <w:left w:val="nil"/>
              <w:bottom w:val="nil"/>
              <w:right w:val="nil"/>
            </w:tcBorders>
          </w:tcPr>
          <w:p w:rsidRPr="002168F4" w:rsidR="00CB3578" w:rsidRDefault="00CB3578" w14:paraId="372FEDCF" w14:textId="77777777">
            <w:pPr>
              <w:pStyle w:val="Amendement"/>
              <w:rPr>
                <w:rFonts w:ascii="Times New Roman" w:hAnsi="Times New Roman" w:cs="Times New Roman"/>
              </w:rPr>
            </w:pPr>
          </w:p>
        </w:tc>
      </w:tr>
      <w:tr w:rsidRPr="002168F4" w:rsidR="00CB3578" w:rsidTr="007418F7" w14:paraId="0083B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5791768" w14:textId="0BAE2F73">
            <w:pPr>
              <w:pStyle w:val="Amendement"/>
              <w:rPr>
                <w:rFonts w:ascii="Times New Roman" w:hAnsi="Times New Roman" w:cs="Times New Roman"/>
              </w:rPr>
            </w:pPr>
            <w:r w:rsidRPr="002168F4">
              <w:rPr>
                <w:rFonts w:ascii="Times New Roman" w:hAnsi="Times New Roman" w:cs="Times New Roman"/>
              </w:rPr>
              <w:t xml:space="preserve">Nr. </w:t>
            </w:r>
            <w:r w:rsidR="007418F7">
              <w:rPr>
                <w:rFonts w:ascii="Times New Roman" w:hAnsi="Times New Roman" w:cs="Times New Roman"/>
              </w:rPr>
              <w:t>1</w:t>
            </w:r>
          </w:p>
        </w:tc>
        <w:tc>
          <w:tcPr>
            <w:tcW w:w="6594" w:type="dxa"/>
            <w:tcBorders>
              <w:top w:val="nil"/>
              <w:left w:val="nil"/>
              <w:bottom w:val="nil"/>
              <w:right w:val="nil"/>
            </w:tcBorders>
          </w:tcPr>
          <w:p w:rsidRPr="002168F4" w:rsidR="00CB3578" w:rsidRDefault="00CB3578" w14:paraId="118398A5" w14:textId="77777777">
            <w:pPr>
              <w:pStyle w:val="Amendement"/>
              <w:rPr>
                <w:rFonts w:ascii="Times New Roman" w:hAnsi="Times New Roman" w:cs="Times New Roman"/>
              </w:rPr>
            </w:pPr>
            <w:r w:rsidRPr="002168F4">
              <w:rPr>
                <w:rFonts w:ascii="Times New Roman" w:hAnsi="Times New Roman" w:cs="Times New Roman"/>
              </w:rPr>
              <w:t>VOORSTEL VAN WET</w:t>
            </w:r>
          </w:p>
        </w:tc>
      </w:tr>
    </w:tbl>
    <w:p w:rsidR="00CB3578" w:rsidP="00A11E73" w:rsidRDefault="00CB3578" w14:paraId="5384C7D2" w14:textId="77777777">
      <w:pPr>
        <w:tabs>
          <w:tab w:val="left" w:pos="284"/>
          <w:tab w:val="left" w:pos="567"/>
          <w:tab w:val="left" w:pos="851"/>
        </w:tabs>
        <w:ind w:right="1848"/>
        <w:rPr>
          <w:rFonts w:ascii="Times New Roman" w:hAnsi="Times New Roman"/>
          <w:sz w:val="24"/>
          <w:szCs w:val="20"/>
        </w:rPr>
      </w:pPr>
    </w:p>
    <w:p w:rsidRPr="007418F7" w:rsidR="007418F7" w:rsidP="007418F7" w:rsidRDefault="007418F7" w14:paraId="638C8CB3" w14:textId="77777777">
      <w:pPr>
        <w:pStyle w:val="wie-p"/>
        <w:spacing w:after="0"/>
        <w:ind w:firstLine="284"/>
        <w:rPr>
          <w:rFonts w:ascii="Times New Roman" w:hAnsi="Times New Roman" w:cs="Times New Roman"/>
          <w:sz w:val="24"/>
          <w:szCs w:val="24"/>
        </w:rPr>
      </w:pPr>
      <w:r w:rsidRPr="007418F7">
        <w:rPr>
          <w:rFonts w:ascii="Times New Roman" w:hAnsi="Times New Roman" w:cs="Times New Roman"/>
          <w:sz w:val="24"/>
          <w:szCs w:val="24"/>
        </w:rPr>
        <w:t>Wij Willem-Alexander, bij de gratie Gods, Koning der Nederlanden, Prins van Oranje-Nassau, enz. enz. enz.</w:t>
      </w:r>
    </w:p>
    <w:p w:rsidR="007418F7" w:rsidP="007418F7" w:rsidRDefault="007418F7" w14:paraId="47698F24" w14:textId="77777777">
      <w:pPr>
        <w:pStyle w:val="considerans-p"/>
        <w:spacing w:after="0"/>
        <w:ind w:firstLine="0"/>
        <w:rPr>
          <w:rFonts w:ascii="Times New Roman" w:hAnsi="Times New Roman" w:cs="Times New Roman"/>
          <w:sz w:val="24"/>
          <w:szCs w:val="24"/>
        </w:rPr>
      </w:pPr>
    </w:p>
    <w:p w:rsidRPr="007418F7" w:rsidR="007418F7" w:rsidP="007418F7" w:rsidRDefault="007418F7" w14:paraId="21FE90E3" w14:textId="487B90A9">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Allen, die deze zullen zien of horen lezen, saluut! doen te weten:</w:t>
      </w:r>
    </w:p>
    <w:p w:rsidRPr="007418F7" w:rsidR="007418F7" w:rsidP="007418F7" w:rsidRDefault="007418F7" w14:paraId="3E09107C" w14:textId="77777777">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418F7" w:rsidR="007418F7" w:rsidP="007418F7" w:rsidRDefault="007418F7" w14:paraId="7CCA2B7A" w14:textId="77777777">
      <w:pPr>
        <w:pStyle w:val="considerans-p"/>
        <w:spacing w:after="0"/>
        <w:ind w:firstLine="284"/>
        <w:rPr>
          <w:rFonts w:ascii="Times New Roman" w:hAnsi="Times New Roman" w:cs="Times New Roman"/>
          <w:sz w:val="24"/>
          <w:szCs w:val="24"/>
        </w:rPr>
      </w:pPr>
      <w:r w:rsidRPr="007418F7">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418F7" w:rsidP="007418F7" w:rsidRDefault="007418F7" w14:paraId="5109B8F4"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72F2DDA1" w14:textId="3D11056B">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1</w:t>
      </w:r>
    </w:p>
    <w:p w:rsidR="007418F7" w:rsidP="007418F7" w:rsidRDefault="007418F7" w14:paraId="5183E61F" w14:textId="77777777">
      <w:pPr>
        <w:pStyle w:val="p-artikel"/>
        <w:spacing w:after="0"/>
        <w:ind w:firstLine="0"/>
        <w:rPr>
          <w:rFonts w:ascii="Times New Roman" w:hAnsi="Times New Roman" w:cs="Times New Roman"/>
          <w:sz w:val="24"/>
          <w:szCs w:val="24"/>
        </w:rPr>
      </w:pPr>
    </w:p>
    <w:p w:rsidRPr="007418F7" w:rsidR="007418F7" w:rsidP="007418F7" w:rsidRDefault="007418F7" w14:paraId="6A2D627F" w14:textId="182EABDC">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 bij deze wet behorende begrotingsstaat inzake het begrotingsfonds voor het jaar 2025 wordt vastgesteld.</w:t>
      </w:r>
    </w:p>
    <w:p w:rsidR="007418F7" w:rsidP="007418F7" w:rsidRDefault="007418F7" w14:paraId="6A2AF91E"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6A288976" w14:textId="7D0955BC">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2</w:t>
      </w:r>
    </w:p>
    <w:p w:rsidR="007418F7" w:rsidP="007418F7" w:rsidRDefault="007418F7" w14:paraId="526D3FC5" w14:textId="77777777">
      <w:pPr>
        <w:pStyle w:val="p-artikel"/>
        <w:spacing w:after="0"/>
        <w:ind w:firstLine="0"/>
        <w:rPr>
          <w:rFonts w:ascii="Times New Roman" w:hAnsi="Times New Roman" w:cs="Times New Roman"/>
          <w:sz w:val="24"/>
          <w:szCs w:val="24"/>
        </w:rPr>
      </w:pPr>
    </w:p>
    <w:p w:rsidRPr="007418F7" w:rsidR="007418F7" w:rsidP="007418F7" w:rsidRDefault="007418F7" w14:paraId="302E6037" w14:textId="3ADD2F52">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 vaststelling van de begrotingsstaat geschiedt in duizenden euro's.</w:t>
      </w:r>
    </w:p>
    <w:p w:rsidR="007418F7" w:rsidP="007418F7" w:rsidRDefault="007418F7" w14:paraId="624C03FB" w14:textId="77777777">
      <w:pPr>
        <w:pStyle w:val="artikel-title"/>
        <w:spacing w:after="0" w:line="240" w:lineRule="auto"/>
        <w:rPr>
          <w:rFonts w:ascii="Times New Roman" w:hAnsi="Times New Roman" w:cs="Times New Roman"/>
          <w:sz w:val="24"/>
          <w:szCs w:val="24"/>
        </w:rPr>
      </w:pPr>
    </w:p>
    <w:p w:rsidRPr="007418F7" w:rsidR="007418F7" w:rsidP="007418F7" w:rsidRDefault="007418F7" w14:paraId="7E2DEA7B" w14:textId="0DA3DC6D">
      <w:pPr>
        <w:pStyle w:val="artikel-title"/>
        <w:spacing w:after="0" w:line="240" w:lineRule="auto"/>
        <w:rPr>
          <w:rFonts w:ascii="Times New Roman" w:hAnsi="Times New Roman" w:cs="Times New Roman"/>
          <w:sz w:val="24"/>
          <w:szCs w:val="24"/>
        </w:rPr>
      </w:pPr>
      <w:r w:rsidRPr="007418F7">
        <w:rPr>
          <w:rFonts w:ascii="Times New Roman" w:hAnsi="Times New Roman" w:cs="Times New Roman"/>
          <w:sz w:val="24"/>
          <w:szCs w:val="24"/>
        </w:rPr>
        <w:t>Artikel 3</w:t>
      </w:r>
    </w:p>
    <w:p w:rsidR="007418F7" w:rsidP="007418F7" w:rsidRDefault="007418F7" w14:paraId="2396C4F2" w14:textId="77777777">
      <w:pPr>
        <w:pStyle w:val="p-artikel"/>
        <w:spacing w:after="0"/>
        <w:ind w:firstLine="0"/>
        <w:rPr>
          <w:rFonts w:ascii="Times New Roman" w:hAnsi="Times New Roman" w:cs="Times New Roman"/>
          <w:sz w:val="24"/>
          <w:szCs w:val="24"/>
        </w:rPr>
      </w:pPr>
    </w:p>
    <w:p w:rsidRPr="007418F7" w:rsidR="007418F7" w:rsidP="007418F7" w:rsidRDefault="007418F7" w14:paraId="42895BFB" w14:textId="44344062">
      <w:pPr>
        <w:pStyle w:val="p-artikel"/>
        <w:spacing w:after="0"/>
        <w:ind w:firstLine="284"/>
        <w:rPr>
          <w:rFonts w:ascii="Times New Roman" w:hAnsi="Times New Roman" w:cs="Times New Roman"/>
          <w:sz w:val="24"/>
          <w:szCs w:val="24"/>
        </w:rPr>
      </w:pPr>
      <w:r w:rsidRPr="007418F7">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418F7" w:rsidP="007418F7" w:rsidRDefault="007418F7" w14:paraId="0850500A" w14:textId="77777777">
      <w:pPr>
        <w:pStyle w:val="p-slotformulering"/>
        <w:ind w:firstLine="0"/>
        <w:rPr>
          <w:rFonts w:ascii="Times New Roman" w:hAnsi="Times New Roman" w:cs="Times New Roman"/>
          <w:sz w:val="24"/>
          <w:szCs w:val="24"/>
        </w:rPr>
      </w:pPr>
    </w:p>
    <w:p w:rsidR="007418F7" w:rsidP="007418F7" w:rsidRDefault="007418F7" w14:paraId="0AD972A5" w14:textId="77777777">
      <w:pPr>
        <w:pStyle w:val="p-slotformulering"/>
        <w:ind w:firstLine="0"/>
        <w:rPr>
          <w:rFonts w:ascii="Times New Roman" w:hAnsi="Times New Roman" w:cs="Times New Roman"/>
          <w:sz w:val="24"/>
          <w:szCs w:val="24"/>
        </w:rPr>
      </w:pPr>
    </w:p>
    <w:p w:rsidRPr="007418F7" w:rsidR="007418F7" w:rsidP="007418F7" w:rsidRDefault="007418F7" w14:paraId="2A9A8A38" w14:textId="0C1B3553">
      <w:pPr>
        <w:pStyle w:val="p-slotformulering"/>
        <w:ind w:firstLine="284"/>
        <w:rPr>
          <w:rFonts w:ascii="Times New Roman" w:hAnsi="Times New Roman" w:cs="Times New Roman"/>
          <w:sz w:val="24"/>
          <w:szCs w:val="24"/>
        </w:rPr>
      </w:pPr>
      <w:r w:rsidRPr="007418F7">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418F7" w:rsidR="007418F7" w:rsidP="007418F7" w:rsidRDefault="007418F7" w14:paraId="05B55E9D" w14:textId="77777777">
      <w:pPr>
        <w:rPr>
          <w:rFonts w:ascii="Times New Roman" w:hAnsi="Times New Roman"/>
          <w:sz w:val="24"/>
        </w:rPr>
      </w:pPr>
    </w:p>
    <w:p w:rsidRPr="007418F7" w:rsidR="007418F7" w:rsidP="007418F7" w:rsidRDefault="007418F7" w14:paraId="19FB5F77" w14:textId="77777777">
      <w:pPr>
        <w:pStyle w:val="label-p"/>
        <w:spacing w:after="0"/>
        <w:rPr>
          <w:rFonts w:ascii="Times New Roman" w:hAnsi="Times New Roman" w:cs="Times New Roman"/>
          <w:sz w:val="24"/>
          <w:szCs w:val="24"/>
        </w:rPr>
      </w:pPr>
      <w:r w:rsidRPr="007418F7">
        <w:rPr>
          <w:rFonts w:ascii="Times New Roman" w:hAnsi="Times New Roman" w:cs="Times New Roman"/>
          <w:sz w:val="24"/>
          <w:szCs w:val="24"/>
        </w:rPr>
        <w:t>Gegeven</w:t>
      </w:r>
    </w:p>
    <w:p w:rsidR="007418F7" w:rsidP="007418F7" w:rsidRDefault="007418F7" w14:paraId="5B8A1512" w14:textId="77777777">
      <w:pPr>
        <w:pStyle w:val="ondertekening-spacing-large"/>
        <w:spacing w:after="0"/>
        <w:rPr>
          <w:rFonts w:ascii="Times New Roman" w:hAnsi="Times New Roman" w:cs="Times New Roman"/>
          <w:sz w:val="24"/>
          <w:szCs w:val="24"/>
        </w:rPr>
      </w:pPr>
    </w:p>
    <w:p w:rsidR="007418F7" w:rsidP="007418F7" w:rsidRDefault="007418F7" w14:paraId="4A68C0D0" w14:textId="77777777">
      <w:pPr>
        <w:pStyle w:val="ondertekening-spacing-large"/>
        <w:spacing w:after="0"/>
        <w:rPr>
          <w:rFonts w:ascii="Times New Roman" w:hAnsi="Times New Roman" w:cs="Times New Roman"/>
          <w:sz w:val="24"/>
          <w:szCs w:val="24"/>
        </w:rPr>
      </w:pPr>
    </w:p>
    <w:p w:rsidR="007418F7" w:rsidP="007418F7" w:rsidRDefault="007418F7" w14:paraId="04107B04" w14:textId="77777777">
      <w:pPr>
        <w:pStyle w:val="ondertekening-spacing-large"/>
        <w:spacing w:after="0"/>
        <w:rPr>
          <w:rFonts w:ascii="Times New Roman" w:hAnsi="Times New Roman" w:cs="Times New Roman"/>
          <w:sz w:val="24"/>
          <w:szCs w:val="24"/>
        </w:rPr>
      </w:pPr>
    </w:p>
    <w:p w:rsidR="007418F7" w:rsidP="007418F7" w:rsidRDefault="007418F7" w14:paraId="0B59F0A0" w14:textId="77777777">
      <w:pPr>
        <w:pStyle w:val="ondertekening-spacing-large"/>
        <w:spacing w:after="0"/>
        <w:rPr>
          <w:rFonts w:ascii="Times New Roman" w:hAnsi="Times New Roman" w:cs="Times New Roman"/>
          <w:sz w:val="24"/>
          <w:szCs w:val="24"/>
        </w:rPr>
      </w:pPr>
    </w:p>
    <w:p w:rsidR="007418F7" w:rsidP="007418F7" w:rsidRDefault="007418F7" w14:paraId="48C150D1" w14:textId="77777777">
      <w:pPr>
        <w:pStyle w:val="ondertekening-spacing-large"/>
        <w:spacing w:after="0"/>
        <w:rPr>
          <w:rFonts w:ascii="Times New Roman" w:hAnsi="Times New Roman" w:cs="Times New Roman"/>
          <w:sz w:val="24"/>
          <w:szCs w:val="24"/>
        </w:rPr>
      </w:pPr>
    </w:p>
    <w:p w:rsidR="007418F7" w:rsidP="007418F7" w:rsidRDefault="007418F7" w14:paraId="0F5E8C2A" w14:textId="77777777">
      <w:pPr>
        <w:pStyle w:val="ondertekening-spacing-large"/>
        <w:spacing w:after="0"/>
        <w:rPr>
          <w:rFonts w:ascii="Times New Roman" w:hAnsi="Times New Roman" w:cs="Times New Roman"/>
          <w:sz w:val="24"/>
          <w:szCs w:val="24"/>
        </w:rPr>
      </w:pPr>
    </w:p>
    <w:p w:rsidR="007418F7" w:rsidP="007418F7" w:rsidRDefault="007418F7" w14:paraId="1677C32B" w14:textId="77777777">
      <w:pPr>
        <w:pStyle w:val="ondertekening-spacing-large"/>
        <w:spacing w:after="0"/>
        <w:rPr>
          <w:rFonts w:ascii="Times New Roman" w:hAnsi="Times New Roman" w:cs="Times New Roman"/>
          <w:sz w:val="24"/>
          <w:szCs w:val="24"/>
        </w:rPr>
      </w:pPr>
    </w:p>
    <w:p w:rsidRPr="007418F7" w:rsidR="007418F7" w:rsidP="007418F7" w:rsidRDefault="007418F7" w14:paraId="568A6558" w14:textId="77777777">
      <w:pPr>
        <w:pStyle w:val="ondertekening-spacing-large"/>
        <w:spacing w:after="0"/>
        <w:rPr>
          <w:rFonts w:ascii="Times New Roman" w:hAnsi="Times New Roman" w:cs="Times New Roman"/>
          <w:sz w:val="24"/>
          <w:szCs w:val="24"/>
        </w:rPr>
      </w:pPr>
    </w:p>
    <w:p w:rsidRPr="007418F7" w:rsidR="007418F7" w:rsidP="007418F7" w:rsidRDefault="007418F7" w14:paraId="5B574042" w14:textId="77777777">
      <w:pPr>
        <w:pStyle w:val="functie"/>
        <w:rPr>
          <w:rFonts w:ascii="Times New Roman" w:hAnsi="Times New Roman" w:cs="Times New Roman"/>
          <w:sz w:val="24"/>
          <w:szCs w:val="24"/>
        </w:rPr>
      </w:pPr>
      <w:r w:rsidRPr="007418F7">
        <w:rPr>
          <w:rFonts w:ascii="Times New Roman" w:hAnsi="Times New Roman" w:cs="Times New Roman"/>
          <w:sz w:val="24"/>
          <w:szCs w:val="24"/>
        </w:rPr>
        <w:t>De Minister van Klimaat en Groene Groei,</w:t>
      </w:r>
    </w:p>
    <w:p w:rsidR="007418F7" w:rsidP="007418F7" w:rsidRDefault="007418F7" w14:paraId="3D491352" w14:textId="77777777">
      <w:pPr>
        <w:rPr>
          <w:rFonts w:ascii="Times New Roman" w:hAnsi="Times New Roman"/>
          <w:sz w:val="24"/>
        </w:rPr>
      </w:pPr>
    </w:p>
    <w:p w:rsidR="00CE1C66" w:rsidP="007418F7" w:rsidRDefault="00CE1C66" w14:paraId="1BBD4F45" w14:textId="77777777">
      <w:pPr>
        <w:rPr>
          <w:rFonts w:ascii="Times New Roman" w:hAnsi="Times New Roman"/>
          <w:sz w:val="24"/>
        </w:rPr>
      </w:pPr>
    </w:p>
    <w:p w:rsidR="00CE1C66" w:rsidP="007418F7" w:rsidRDefault="00CE1C66" w14:paraId="5E815AA9" w14:textId="77777777">
      <w:pPr>
        <w:rPr>
          <w:rFonts w:ascii="Times New Roman" w:hAnsi="Times New Roman"/>
          <w:sz w:val="24"/>
        </w:rPr>
      </w:pPr>
    </w:p>
    <w:p w:rsidR="00CE1C66" w:rsidP="007418F7" w:rsidRDefault="00CE1C66" w14:paraId="7DCBB9A2" w14:textId="77777777">
      <w:pPr>
        <w:rPr>
          <w:rFonts w:ascii="Times New Roman" w:hAnsi="Times New Roman"/>
          <w:sz w:val="24"/>
        </w:rPr>
      </w:pPr>
    </w:p>
    <w:p w:rsidR="00CE1C66" w:rsidP="007418F7" w:rsidRDefault="00CE1C66" w14:paraId="35C39EC7" w14:textId="77777777">
      <w:pPr>
        <w:rPr>
          <w:rFonts w:ascii="Times New Roman" w:hAnsi="Times New Roman"/>
          <w:sz w:val="24"/>
        </w:rPr>
      </w:pPr>
    </w:p>
    <w:p w:rsidR="00CE1C66" w:rsidP="007418F7" w:rsidRDefault="00CE1C66" w14:paraId="546E477A" w14:textId="77777777">
      <w:pPr>
        <w:rPr>
          <w:rFonts w:ascii="Times New Roman" w:hAnsi="Times New Roman"/>
          <w:sz w:val="24"/>
        </w:rPr>
      </w:pPr>
    </w:p>
    <w:p w:rsidR="00CE1C66" w:rsidP="007418F7" w:rsidRDefault="00CE1C66" w14:paraId="45B389EF" w14:textId="77777777">
      <w:pPr>
        <w:rPr>
          <w:rFonts w:ascii="Times New Roman" w:hAnsi="Times New Roman"/>
          <w:sz w:val="24"/>
        </w:rPr>
      </w:pPr>
    </w:p>
    <w:p w:rsidR="00CE1C66" w:rsidP="007418F7" w:rsidRDefault="00CE1C66" w14:paraId="309C1068" w14:textId="77777777">
      <w:pPr>
        <w:rPr>
          <w:rFonts w:ascii="Times New Roman" w:hAnsi="Times New Roman"/>
          <w:sz w:val="24"/>
        </w:rPr>
      </w:pPr>
    </w:p>
    <w:p w:rsidR="00CE1C66" w:rsidP="007418F7" w:rsidRDefault="00CE1C66" w14:paraId="7ED5ADBB" w14:textId="77777777">
      <w:pPr>
        <w:rPr>
          <w:rFonts w:ascii="Times New Roman" w:hAnsi="Times New Roman"/>
          <w:sz w:val="24"/>
        </w:rPr>
      </w:pPr>
    </w:p>
    <w:p w:rsidR="00CE1C66" w:rsidP="007418F7" w:rsidRDefault="00CE1C66" w14:paraId="7B9FB956" w14:textId="77777777">
      <w:pPr>
        <w:rPr>
          <w:rFonts w:ascii="Times New Roman" w:hAnsi="Times New Roman"/>
          <w:sz w:val="24"/>
        </w:rPr>
      </w:pPr>
    </w:p>
    <w:p w:rsidR="00CE1C66" w:rsidP="007418F7" w:rsidRDefault="00CE1C66" w14:paraId="4B29A222" w14:textId="77777777">
      <w:pPr>
        <w:rPr>
          <w:rFonts w:ascii="Times New Roman" w:hAnsi="Times New Roman"/>
          <w:sz w:val="24"/>
        </w:rPr>
      </w:pPr>
    </w:p>
    <w:p w:rsidR="00CE1C66" w:rsidP="007418F7" w:rsidRDefault="00CE1C66" w14:paraId="3961DEE1" w14:textId="77777777">
      <w:pPr>
        <w:rPr>
          <w:rFonts w:ascii="Times New Roman" w:hAnsi="Times New Roman"/>
          <w:sz w:val="24"/>
        </w:rPr>
      </w:pPr>
    </w:p>
    <w:p w:rsidR="00CE1C66" w:rsidP="007418F7" w:rsidRDefault="00CE1C66" w14:paraId="527F7AE6" w14:textId="77777777">
      <w:pPr>
        <w:rPr>
          <w:rFonts w:ascii="Times New Roman" w:hAnsi="Times New Roman"/>
          <w:sz w:val="24"/>
        </w:rPr>
      </w:pPr>
    </w:p>
    <w:p w:rsidR="00CE1C66" w:rsidP="007418F7" w:rsidRDefault="00CE1C66" w14:paraId="6A362E77" w14:textId="77777777">
      <w:pPr>
        <w:rPr>
          <w:rFonts w:ascii="Times New Roman" w:hAnsi="Times New Roman"/>
          <w:sz w:val="24"/>
        </w:rPr>
      </w:pPr>
    </w:p>
    <w:p w:rsidR="00CE1C66" w:rsidP="007418F7" w:rsidRDefault="00CE1C66" w14:paraId="3CF68F73" w14:textId="77777777">
      <w:pPr>
        <w:rPr>
          <w:rFonts w:ascii="Times New Roman" w:hAnsi="Times New Roman"/>
          <w:sz w:val="24"/>
        </w:rPr>
      </w:pPr>
    </w:p>
    <w:p w:rsidR="00CE1C66" w:rsidP="007418F7" w:rsidRDefault="00CE1C66" w14:paraId="002BC02A" w14:textId="77777777">
      <w:pPr>
        <w:rPr>
          <w:rFonts w:ascii="Times New Roman" w:hAnsi="Times New Roman"/>
          <w:sz w:val="24"/>
        </w:rPr>
      </w:pPr>
    </w:p>
    <w:p w:rsidR="00CE1C66" w:rsidP="007418F7" w:rsidRDefault="00CE1C66" w14:paraId="70E00F59" w14:textId="77777777">
      <w:pPr>
        <w:rPr>
          <w:rFonts w:ascii="Times New Roman" w:hAnsi="Times New Roman"/>
          <w:sz w:val="24"/>
        </w:rPr>
      </w:pPr>
    </w:p>
    <w:p w:rsidR="00CE1C66" w:rsidP="007418F7" w:rsidRDefault="00CE1C66" w14:paraId="17672AAD" w14:textId="77777777">
      <w:pPr>
        <w:rPr>
          <w:rFonts w:ascii="Times New Roman" w:hAnsi="Times New Roman"/>
          <w:sz w:val="24"/>
        </w:rPr>
      </w:pPr>
    </w:p>
    <w:p w:rsidR="00CE1C66" w:rsidP="007418F7" w:rsidRDefault="00CE1C66" w14:paraId="156D2A1C" w14:textId="77777777">
      <w:pPr>
        <w:rPr>
          <w:rFonts w:ascii="Times New Roman" w:hAnsi="Times New Roman"/>
          <w:sz w:val="24"/>
        </w:rPr>
      </w:pPr>
    </w:p>
    <w:p w:rsidR="00CE1C66" w:rsidP="007418F7" w:rsidRDefault="00CE1C66" w14:paraId="34914ADF" w14:textId="77777777">
      <w:pPr>
        <w:rPr>
          <w:rFonts w:ascii="Times New Roman" w:hAnsi="Times New Roman"/>
          <w:sz w:val="24"/>
        </w:rPr>
      </w:pPr>
    </w:p>
    <w:p w:rsidR="00CE1C66" w:rsidP="007418F7" w:rsidRDefault="00CE1C66" w14:paraId="187E8E3B" w14:textId="77777777">
      <w:pPr>
        <w:rPr>
          <w:rFonts w:ascii="Times New Roman" w:hAnsi="Times New Roman"/>
          <w:sz w:val="24"/>
        </w:rPr>
      </w:pPr>
    </w:p>
    <w:p w:rsidR="00CE1C66" w:rsidP="007418F7" w:rsidRDefault="00CE1C66" w14:paraId="45302896" w14:textId="77777777">
      <w:pPr>
        <w:rPr>
          <w:rFonts w:ascii="Times New Roman" w:hAnsi="Times New Roman"/>
          <w:sz w:val="24"/>
        </w:rPr>
      </w:pPr>
    </w:p>
    <w:p w:rsidR="00CE1C66" w:rsidP="007418F7" w:rsidRDefault="00CE1C66" w14:paraId="6DDB3941" w14:textId="77777777">
      <w:pPr>
        <w:rPr>
          <w:rFonts w:ascii="Times New Roman" w:hAnsi="Times New Roman"/>
          <w:sz w:val="24"/>
        </w:rPr>
      </w:pPr>
    </w:p>
    <w:p w:rsidR="00CE1C66" w:rsidP="007418F7" w:rsidRDefault="00CE1C66" w14:paraId="7333135C" w14:textId="77777777">
      <w:pPr>
        <w:rPr>
          <w:rFonts w:ascii="Times New Roman" w:hAnsi="Times New Roman"/>
          <w:sz w:val="24"/>
        </w:rPr>
      </w:pPr>
    </w:p>
    <w:p w:rsidR="00CE1C66" w:rsidP="007418F7" w:rsidRDefault="00CE1C66" w14:paraId="423E62CD" w14:textId="77777777">
      <w:pPr>
        <w:rPr>
          <w:rFonts w:ascii="Times New Roman" w:hAnsi="Times New Roman"/>
          <w:sz w:val="24"/>
        </w:rPr>
      </w:pPr>
    </w:p>
    <w:p w:rsidR="00CE1C66" w:rsidP="007418F7" w:rsidRDefault="00CE1C66" w14:paraId="212FE7C3" w14:textId="77777777">
      <w:pPr>
        <w:rPr>
          <w:rFonts w:ascii="Times New Roman" w:hAnsi="Times New Roman"/>
          <w:sz w:val="24"/>
        </w:rPr>
      </w:pPr>
    </w:p>
    <w:p w:rsidR="00CE1C66" w:rsidP="007418F7" w:rsidRDefault="00CE1C66" w14:paraId="7A7FADB2" w14:textId="77777777">
      <w:pPr>
        <w:rPr>
          <w:rFonts w:ascii="Times New Roman" w:hAnsi="Times New Roman"/>
          <w:sz w:val="24"/>
        </w:rPr>
      </w:pPr>
    </w:p>
    <w:p w:rsidR="00CE1C66" w:rsidP="007418F7" w:rsidRDefault="00CE1C66" w14:paraId="5CB90E31" w14:textId="77777777">
      <w:pPr>
        <w:rPr>
          <w:rFonts w:ascii="Times New Roman" w:hAnsi="Times New Roman"/>
          <w:sz w:val="24"/>
        </w:rPr>
      </w:pPr>
    </w:p>
    <w:p w:rsidR="00CE1C66" w:rsidP="007418F7" w:rsidRDefault="00CE1C66" w14:paraId="51AAB5FF" w14:textId="77777777">
      <w:pPr>
        <w:rPr>
          <w:rFonts w:ascii="Times New Roman" w:hAnsi="Times New Roman"/>
          <w:sz w:val="24"/>
        </w:rPr>
      </w:pPr>
    </w:p>
    <w:p w:rsidR="00CE1C66" w:rsidP="007418F7" w:rsidRDefault="00CE1C66" w14:paraId="43C05AF7" w14:textId="77777777">
      <w:pPr>
        <w:rPr>
          <w:rFonts w:ascii="Times New Roman" w:hAnsi="Times New Roman"/>
          <w:sz w:val="24"/>
        </w:rPr>
      </w:pPr>
    </w:p>
    <w:p w:rsidR="00CE1C66" w:rsidP="007418F7" w:rsidRDefault="00CE1C66" w14:paraId="3D83C5D7" w14:textId="77777777">
      <w:pPr>
        <w:rPr>
          <w:rFonts w:ascii="Times New Roman" w:hAnsi="Times New Roman"/>
          <w:sz w:val="24"/>
        </w:rPr>
      </w:pPr>
    </w:p>
    <w:p w:rsidR="00CE1C66" w:rsidP="007418F7" w:rsidRDefault="00CE1C66" w14:paraId="3B89C940" w14:textId="77777777">
      <w:pPr>
        <w:rPr>
          <w:rFonts w:ascii="Times New Roman" w:hAnsi="Times New Roman"/>
          <w:sz w:val="24"/>
        </w:rPr>
      </w:pPr>
    </w:p>
    <w:p w:rsidR="00CE1C66" w:rsidP="007418F7" w:rsidRDefault="00CE1C66" w14:paraId="34FBEB44" w14:textId="77777777">
      <w:pPr>
        <w:rPr>
          <w:rFonts w:ascii="Times New Roman" w:hAnsi="Times New Roman"/>
          <w:sz w:val="24"/>
        </w:rPr>
      </w:pPr>
    </w:p>
    <w:p w:rsidR="00CE1C66" w:rsidP="007418F7" w:rsidRDefault="00CE1C66" w14:paraId="48B151E5" w14:textId="77777777">
      <w:pPr>
        <w:rPr>
          <w:rFonts w:ascii="Times New Roman" w:hAnsi="Times New Roman"/>
          <w:sz w:val="24"/>
        </w:rPr>
      </w:pPr>
    </w:p>
    <w:p w:rsidRPr="007418F7" w:rsidR="00CE1C66" w:rsidP="007418F7" w:rsidRDefault="00CE1C66" w14:paraId="642598C5" w14:textId="77777777">
      <w:pPr>
        <w:rPr>
          <w:rFonts w:ascii="Times New Roman" w:hAnsi="Times New Roman"/>
          <w:sz w:val="24"/>
        </w:rPr>
      </w:pPr>
    </w:p>
    <w:tbl>
      <w:tblPr>
        <w:tblW w:w="9694" w:type="dxa"/>
        <w:tblCellMar>
          <w:left w:w="10" w:type="dxa"/>
          <w:right w:w="10" w:type="dxa"/>
        </w:tblCellMar>
        <w:tblLook w:val="04A0" w:firstRow="1" w:lastRow="0" w:firstColumn="1" w:lastColumn="0" w:noHBand="0" w:noVBand="1"/>
      </w:tblPr>
      <w:tblGrid>
        <w:gridCol w:w="447"/>
        <w:gridCol w:w="5400"/>
        <w:gridCol w:w="1469"/>
        <w:gridCol w:w="1108"/>
        <w:gridCol w:w="1270"/>
      </w:tblGrid>
      <w:tr w:rsidRPr="00C56382" w:rsidR="00CE1C66" w:rsidTr="00FA6F8A" w14:paraId="562C6F98" w14:textId="77777777">
        <w:tblPrEx>
          <w:tblCellMar>
            <w:top w:w="0" w:type="dxa"/>
            <w:bottom w:w="0" w:type="dxa"/>
          </w:tblCellMar>
        </w:tblPrEx>
        <w:trPr>
          <w:tblHeader/>
        </w:trPr>
        <w:tc>
          <w:tcPr>
            <w:tcW w:w="9694" w:type="dxa"/>
            <w:gridSpan w:val="5"/>
            <w:shd w:val="clear" w:color="auto" w:fill="auto"/>
            <w:tcMar>
              <w:top w:w="22" w:type="dxa"/>
              <w:left w:w="113" w:type="dxa"/>
              <w:bottom w:w="22" w:type="dxa"/>
            </w:tcMar>
          </w:tcPr>
          <w:p w:rsidRPr="00CE1C66" w:rsidR="00CE1C66" w:rsidP="00FA6F8A" w:rsidRDefault="00CE1C66" w14:paraId="445A4596" w14:textId="77777777">
            <w:pPr>
              <w:pStyle w:val="kio2-table-title"/>
              <w:rPr>
                <w:rFonts w:ascii="Times New Roman" w:hAnsi="Times New Roman" w:cs="Times New Roman"/>
                <w:color w:val="auto"/>
                <w:sz w:val="24"/>
                <w:szCs w:val="24"/>
              </w:rPr>
            </w:pPr>
            <w:r w:rsidRPr="00CE1C66">
              <w:rPr>
                <w:rFonts w:ascii="Times New Roman" w:hAnsi="Times New Roman" w:cs="Times New Roman"/>
                <w:color w:val="auto"/>
                <w:sz w:val="24"/>
                <w:szCs w:val="24"/>
              </w:rPr>
              <w:lastRenderedPageBreak/>
              <w:t>Vastgestelde begrotingsstaat van het Klimaatfonds (M) voor het jaar 2025 (bedragen x € 1.000)</w:t>
            </w:r>
          </w:p>
        </w:tc>
      </w:tr>
      <w:tr w:rsidRPr="00C56382" w:rsidR="00CE1C66" w:rsidTr="00FA6F8A" w14:paraId="75D21B3C" w14:textId="77777777">
        <w:tblPrEx>
          <w:tblCellMar>
            <w:top w:w="0" w:type="dxa"/>
            <w:bottom w:w="0" w:type="dxa"/>
          </w:tblCellMar>
        </w:tblPrEx>
        <w:trPr>
          <w:tblHeader/>
        </w:trPr>
        <w:tc>
          <w:tcPr>
            <w:tcW w:w="453" w:type="dxa"/>
            <w:tcBorders>
              <w:top w:val="single" w:color="000000" w:sz="2" w:space="0"/>
              <w:bottom w:val="single" w:color="009EE0" w:sz="2" w:space="0"/>
            </w:tcBorders>
            <w:shd w:val="clear" w:color="auto" w:fill="auto"/>
            <w:tcMar>
              <w:top w:w="28" w:type="dxa"/>
              <w:bottom w:w="28" w:type="dxa"/>
              <w:right w:w="28" w:type="dxa"/>
            </w:tcMar>
            <w:vAlign w:val="center"/>
          </w:tcPr>
          <w:p w:rsidRPr="00CE1C66" w:rsidR="00CE1C66" w:rsidP="00FA6F8A" w:rsidRDefault="00CE1C66" w14:paraId="01C20DD6" w14:textId="77777777">
            <w:pPr>
              <w:pStyle w:val="p-table"/>
              <w:jc w:val="right"/>
              <w:rPr>
                <w:rFonts w:ascii="Times New Roman" w:hAnsi="Times New Roman" w:cs="Times New Roman"/>
                <w:color w:val="000000"/>
                <w:sz w:val="20"/>
              </w:rPr>
            </w:pPr>
            <w:r w:rsidRPr="00CE1C66">
              <w:rPr>
                <w:rFonts w:ascii="Times New Roman" w:hAnsi="Times New Roman" w:cs="Times New Roman"/>
                <w:color w:val="000000"/>
                <w:sz w:val="20"/>
              </w:rPr>
              <w:t>Art.</w:t>
            </w:r>
          </w:p>
        </w:tc>
        <w:tc>
          <w:tcPr>
            <w:tcW w:w="5648" w:type="dxa"/>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0C9988A3"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Omschrijving</w:t>
            </w:r>
          </w:p>
        </w:tc>
        <w:tc>
          <w:tcPr>
            <w:tcW w:w="2422"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791B8A0A" w14:textId="77777777">
            <w:pPr>
              <w:pStyle w:val="p-table"/>
              <w:jc w:val="center"/>
              <w:rPr>
                <w:rFonts w:ascii="Times New Roman" w:hAnsi="Times New Roman" w:cs="Times New Roman"/>
                <w:sz w:val="24"/>
                <w:szCs w:val="24"/>
              </w:rPr>
            </w:pPr>
            <w:r w:rsidRPr="00CE1C66">
              <w:rPr>
                <w:rFonts w:ascii="Times New Roman" w:hAnsi="Times New Roman" w:cs="Times New Roman"/>
                <w:sz w:val="24"/>
                <w:szCs w:val="24"/>
              </w:rPr>
              <w:t>Vastgestelde begroting</w:t>
            </w:r>
          </w:p>
        </w:tc>
        <w:tc>
          <w:tcPr>
            <w:tcW w:w="1171" w:type="dxa"/>
            <w:tcBorders>
              <w:top w:val="single" w:color="000000" w:sz="2" w:space="0"/>
              <w:bottom w:val="single" w:color="009EE0" w:sz="2" w:space="0"/>
            </w:tcBorders>
            <w:shd w:val="clear" w:color="auto" w:fill="auto"/>
            <w:tcMar>
              <w:top w:w="28" w:type="dxa"/>
              <w:left w:w="28" w:type="dxa"/>
              <w:bottom w:w="28" w:type="dxa"/>
              <w:right w:w="28" w:type="dxa"/>
            </w:tcMar>
          </w:tcPr>
          <w:p w:rsidRPr="00CE1C66" w:rsidR="00CE1C66" w:rsidP="00FA6F8A" w:rsidRDefault="00CE1C66" w14:paraId="308B94A4" w14:textId="77777777">
            <w:pPr>
              <w:pStyle w:val="p-table"/>
              <w:rPr>
                <w:rFonts w:ascii="Times New Roman" w:hAnsi="Times New Roman" w:cs="Times New Roman"/>
                <w:sz w:val="24"/>
                <w:szCs w:val="24"/>
              </w:rPr>
            </w:pPr>
          </w:p>
        </w:tc>
      </w:tr>
      <w:tr w:rsidRPr="00C56382" w:rsidR="00CE1C66" w:rsidTr="00FA6F8A" w14:paraId="7FE8207E" w14:textId="77777777">
        <w:tblPrEx>
          <w:tblCellMar>
            <w:top w:w="0" w:type="dxa"/>
            <w:bottom w:w="0" w:type="dxa"/>
          </w:tblCellMar>
        </w:tblPrEx>
        <w:trPr>
          <w:tblHeader/>
        </w:trPr>
        <w:tc>
          <w:tcPr>
            <w:tcW w:w="453" w:type="dxa"/>
            <w:tcBorders>
              <w:bottom w:val="single" w:color="009EE0" w:sz="2" w:space="0"/>
            </w:tcBorders>
            <w:shd w:val="clear" w:color="auto" w:fill="auto"/>
            <w:tcMar>
              <w:top w:w="28" w:type="dxa"/>
              <w:bottom w:w="28" w:type="dxa"/>
              <w:right w:w="28" w:type="dxa"/>
            </w:tcMar>
          </w:tcPr>
          <w:p w:rsidRPr="00CE1C66" w:rsidR="00CE1C66" w:rsidP="00FA6F8A" w:rsidRDefault="00CE1C66" w14:paraId="186BCDD3" w14:textId="77777777">
            <w:pPr>
              <w:pStyle w:val="p-table"/>
              <w:rPr>
                <w:rFonts w:ascii="Times New Roman" w:hAnsi="Times New Roman" w:cs="Times New Roman"/>
                <w:color w:val="000000"/>
                <w:sz w:val="20"/>
              </w:rPr>
            </w:pPr>
          </w:p>
        </w:tc>
        <w:tc>
          <w:tcPr>
            <w:tcW w:w="5648"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7AC3E965" w14:textId="77777777">
            <w:pPr>
              <w:pStyle w:val="p-table"/>
              <w:rPr>
                <w:rFonts w:ascii="Times New Roman" w:hAnsi="Times New Roman" w:cs="Times New Roman"/>
                <w:sz w:val="24"/>
                <w:szCs w:val="24"/>
              </w:rPr>
            </w:pPr>
          </w:p>
        </w:tc>
        <w:tc>
          <w:tcPr>
            <w:tcW w:w="1302"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48DDCE6A"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Verplichtingen</w:t>
            </w:r>
          </w:p>
        </w:tc>
        <w:tc>
          <w:tcPr>
            <w:tcW w:w="1120" w:type="dxa"/>
            <w:tcBorders>
              <w:bottom w:val="single" w:color="009EE0" w:sz="2" w:space="0"/>
            </w:tcBorders>
            <w:shd w:val="clear" w:color="auto" w:fill="auto"/>
            <w:tcMar>
              <w:top w:w="28" w:type="dxa"/>
              <w:left w:w="28" w:type="dxa"/>
              <w:bottom w:w="28" w:type="dxa"/>
              <w:right w:w="28" w:type="dxa"/>
            </w:tcMar>
          </w:tcPr>
          <w:p w:rsidRPr="00CE1C66" w:rsidR="00CE1C66" w:rsidP="00FA6F8A" w:rsidRDefault="00CE1C66" w14:paraId="004482C4"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Uitgaven</w:t>
            </w:r>
          </w:p>
        </w:tc>
        <w:tc>
          <w:tcPr>
            <w:tcW w:w="1171" w:type="dxa"/>
            <w:tcBorders>
              <w:bottom w:val="single" w:color="009EE0" w:sz="2" w:space="0"/>
            </w:tcBorders>
            <w:shd w:val="clear" w:color="auto" w:fill="auto"/>
            <w:tcMar>
              <w:top w:w="28" w:type="dxa"/>
              <w:left w:w="28" w:type="dxa"/>
              <w:bottom w:w="28" w:type="dxa"/>
              <w:right w:w="28" w:type="dxa"/>
            </w:tcMar>
            <w:vAlign w:val="bottom"/>
          </w:tcPr>
          <w:p w:rsidRPr="00CE1C66" w:rsidR="00CE1C66" w:rsidP="00FA6F8A" w:rsidRDefault="00CE1C66" w14:paraId="5F594CE7"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Ontvangsten</w:t>
            </w:r>
          </w:p>
        </w:tc>
      </w:tr>
      <w:tr w:rsidRPr="00C56382" w:rsidR="00CE1C66" w:rsidTr="00FA6F8A" w14:paraId="1DD13E5C"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0733838E"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E4A82C6"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Beleidsartikelen</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B87DBD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760.998</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60AA9B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21EAC9F"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101BC37A"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7F5206CA" w14:textId="77777777">
            <w:pPr>
              <w:pStyle w:val="p-table"/>
              <w:jc w:val="right"/>
              <w:rPr>
                <w:rFonts w:ascii="Times New Roman" w:hAnsi="Times New Roman" w:cs="Times New Roman"/>
                <w:sz w:val="20"/>
              </w:rPr>
            </w:pPr>
            <w:r w:rsidRPr="00CE1C66">
              <w:rPr>
                <w:rFonts w:ascii="Times New Roman" w:hAnsi="Times New Roman" w:cs="Times New Roman"/>
                <w:sz w:val="20"/>
              </w:rPr>
              <w:t>1</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8DB7C81"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Kernenergie</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74423E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C23046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66BC97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29030E1E"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1426E77B" w14:textId="77777777">
            <w:pPr>
              <w:pStyle w:val="p-table"/>
              <w:jc w:val="right"/>
              <w:rPr>
                <w:rFonts w:ascii="Times New Roman" w:hAnsi="Times New Roman" w:cs="Times New Roman"/>
                <w:sz w:val="20"/>
              </w:rPr>
            </w:pPr>
            <w:r w:rsidRPr="00CE1C66">
              <w:rPr>
                <w:rFonts w:ascii="Times New Roman" w:hAnsi="Times New Roman" w:cs="Times New Roman"/>
                <w:sz w:val="20"/>
              </w:rPr>
              <w:t>2</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38B0A17"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CO2-vrije gascentrales</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80ED4DE"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C09318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7BEAD17"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54A96AC2"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754168AA" w14:textId="77777777">
            <w:pPr>
              <w:pStyle w:val="p-table"/>
              <w:jc w:val="right"/>
              <w:rPr>
                <w:rFonts w:ascii="Times New Roman" w:hAnsi="Times New Roman" w:cs="Times New Roman"/>
                <w:sz w:val="20"/>
              </w:rPr>
            </w:pPr>
            <w:r w:rsidRPr="00CE1C66">
              <w:rPr>
                <w:rFonts w:ascii="Times New Roman" w:hAnsi="Times New Roman" w:cs="Times New Roman"/>
                <w:sz w:val="20"/>
              </w:rPr>
              <w:t>3</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695944CE"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Energie-infrastructuur</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0B18734"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40.000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559C8CBD"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40.000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1D006FF"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14A45FB1"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027173B7" w14:textId="77777777">
            <w:pPr>
              <w:pStyle w:val="p-table"/>
              <w:jc w:val="right"/>
              <w:rPr>
                <w:rFonts w:ascii="Times New Roman" w:hAnsi="Times New Roman" w:cs="Times New Roman"/>
                <w:sz w:val="20"/>
              </w:rPr>
            </w:pPr>
            <w:r w:rsidRPr="00CE1C66">
              <w:rPr>
                <w:rFonts w:ascii="Times New Roman" w:hAnsi="Times New Roman" w:cs="Times New Roman"/>
                <w:sz w:val="20"/>
              </w:rPr>
              <w:t>4</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5570E1C9"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Vroege fase opschaling</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692BF9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365.332</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6CD50C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362.157</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DA100B1"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664A8B1B"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00F7D788" w14:textId="77777777">
            <w:pPr>
              <w:pStyle w:val="p-table"/>
              <w:jc w:val="right"/>
              <w:rPr>
                <w:rFonts w:ascii="Times New Roman" w:hAnsi="Times New Roman" w:cs="Times New Roman"/>
                <w:sz w:val="20"/>
              </w:rPr>
            </w:pPr>
            <w:r w:rsidRPr="00CE1C66">
              <w:rPr>
                <w:rFonts w:ascii="Times New Roman" w:hAnsi="Times New Roman" w:cs="Times New Roman"/>
                <w:sz w:val="20"/>
              </w:rPr>
              <w:t>5</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F1421CC"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Verduurzaming industrie en innovatie mkb</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02615B18"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330.666</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BF04756"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330.666</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BEDA11B"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09A720C6"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54C78637" w14:textId="77777777">
            <w:pPr>
              <w:pStyle w:val="p-table"/>
              <w:jc w:val="right"/>
              <w:rPr>
                <w:rFonts w:ascii="Times New Roman" w:hAnsi="Times New Roman" w:cs="Times New Roman"/>
                <w:sz w:val="20"/>
              </w:rPr>
            </w:pPr>
            <w:r w:rsidRPr="00CE1C66">
              <w:rPr>
                <w:rFonts w:ascii="Times New Roman" w:hAnsi="Times New Roman" w:cs="Times New Roman"/>
                <w:sz w:val="20"/>
              </w:rPr>
              <w:t>6</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574CC0B"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Verduurzaming gebouwde omgeving</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CC4703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25.000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7123DAE"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25.000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1D5298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39A49F8E"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vAlign w:val="center"/>
          </w:tcPr>
          <w:p w:rsidRPr="00CE1C66" w:rsidR="00CE1C66" w:rsidP="00FA6F8A" w:rsidRDefault="00CE1C66" w14:paraId="6BA101A7" w14:textId="77777777">
            <w:pPr>
              <w:pStyle w:val="p-table"/>
              <w:jc w:val="right"/>
              <w:rPr>
                <w:rFonts w:ascii="Times New Roman" w:hAnsi="Times New Roman" w:cs="Times New Roman"/>
                <w:sz w:val="20"/>
              </w:rPr>
            </w:pPr>
            <w:r w:rsidRPr="00CE1C66">
              <w:rPr>
                <w:rFonts w:ascii="Times New Roman" w:hAnsi="Times New Roman" w:cs="Times New Roman"/>
                <w:sz w:val="20"/>
              </w:rPr>
              <w:t>7</w:t>
            </w: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1AC94693"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Onverdeeld</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6A54640"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20"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7D84DEB6"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D60E7AC"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0AC669DB"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B89DDFA"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315C664"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Subtotaal</w:t>
            </w:r>
          </w:p>
        </w:tc>
        <w:tc>
          <w:tcPr>
            <w:tcW w:w="1302"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2568CCDC"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760.998</w:t>
            </w: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4087E85E"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8EA2CD3"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231A82D2"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8D7A9CE"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049A4D55"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Na-/Voordelig eindsaldo (cumulatief) vorig jaar (t-1)</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E957558"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6C3850A"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05D3A2D5"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5B299A40"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4B198A08"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2DD12348"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Subtotaal</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B435AD8"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200FA91"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2A996E4F"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r w:rsidRPr="00C56382" w:rsidR="00CE1C66" w:rsidTr="00FA6F8A" w14:paraId="0E9B5265"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660F6303"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77565B27" w14:textId="77777777">
            <w:pPr>
              <w:pStyle w:val="p-table"/>
              <w:rPr>
                <w:rFonts w:ascii="Times New Roman" w:hAnsi="Times New Roman" w:cs="Times New Roman"/>
                <w:sz w:val="24"/>
                <w:szCs w:val="24"/>
              </w:rPr>
            </w:pPr>
            <w:r w:rsidRPr="00CE1C66">
              <w:rPr>
                <w:rFonts w:ascii="Times New Roman" w:hAnsi="Times New Roman" w:cs="Times New Roman"/>
                <w:sz w:val="24"/>
                <w:szCs w:val="24"/>
              </w:rPr>
              <w:t>Na-/Voordelig eindsaldo (cumulatief) begrotingsjaar (t)</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46F3EB0B"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168CD2D9"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3819E1B" w14:textId="77777777">
            <w:pPr>
              <w:pStyle w:val="p-table"/>
              <w:jc w:val="right"/>
              <w:rPr>
                <w:rFonts w:ascii="Times New Roman" w:hAnsi="Times New Roman" w:cs="Times New Roman"/>
                <w:sz w:val="24"/>
                <w:szCs w:val="24"/>
              </w:rPr>
            </w:pPr>
            <w:r w:rsidRPr="00CE1C66">
              <w:rPr>
                <w:rFonts w:ascii="Times New Roman" w:hAnsi="Times New Roman" w:cs="Times New Roman"/>
                <w:sz w:val="24"/>
                <w:szCs w:val="24"/>
              </w:rPr>
              <w:t>0</w:t>
            </w:r>
          </w:p>
        </w:tc>
      </w:tr>
      <w:tr w:rsidRPr="00C56382" w:rsidR="00CE1C66" w:rsidTr="00FA6F8A" w14:paraId="244A2990" w14:textId="77777777">
        <w:tblPrEx>
          <w:tblCellMar>
            <w:top w:w="0" w:type="dxa"/>
            <w:bottom w:w="0" w:type="dxa"/>
          </w:tblCellMar>
        </w:tblPrEx>
        <w:tc>
          <w:tcPr>
            <w:tcW w:w="453" w:type="dxa"/>
            <w:tcBorders>
              <w:bottom w:val="single" w:color="009EE0" w:sz="2" w:space="0"/>
            </w:tcBorders>
            <w:shd w:val="clear" w:color="auto" w:fill="auto"/>
            <w:tcMar>
              <w:top w:w="22" w:type="dxa"/>
              <w:bottom w:w="22" w:type="dxa"/>
              <w:right w:w="28" w:type="dxa"/>
            </w:tcMar>
          </w:tcPr>
          <w:p w:rsidRPr="00CE1C66" w:rsidR="00CE1C66" w:rsidP="00FA6F8A" w:rsidRDefault="00CE1C66" w14:paraId="77B4A556" w14:textId="77777777">
            <w:pPr>
              <w:pStyle w:val="p-table"/>
              <w:rPr>
                <w:rFonts w:ascii="Times New Roman" w:hAnsi="Times New Roman" w:cs="Times New Roman"/>
                <w:sz w:val="20"/>
              </w:rPr>
            </w:pPr>
          </w:p>
        </w:tc>
        <w:tc>
          <w:tcPr>
            <w:tcW w:w="5648"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6837BA5E" w14:textId="77777777">
            <w:pPr>
              <w:pStyle w:val="p-table"/>
              <w:rPr>
                <w:rFonts w:ascii="Times New Roman" w:hAnsi="Times New Roman" w:cs="Times New Roman"/>
                <w:sz w:val="24"/>
                <w:szCs w:val="24"/>
              </w:rPr>
            </w:pPr>
            <w:r w:rsidRPr="00CE1C66">
              <w:rPr>
                <w:rFonts w:ascii="Times New Roman" w:hAnsi="Times New Roman" w:cs="Times New Roman"/>
                <w:b/>
                <w:sz w:val="24"/>
                <w:szCs w:val="24"/>
              </w:rPr>
              <w:t>Totaal</w:t>
            </w:r>
          </w:p>
        </w:tc>
        <w:tc>
          <w:tcPr>
            <w:tcW w:w="1302"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3CF5982B" w14:textId="77777777">
            <w:pPr>
              <w:pStyle w:val="p-table"/>
              <w:rPr>
                <w:rFonts w:ascii="Times New Roman" w:hAnsi="Times New Roman" w:cs="Times New Roman"/>
                <w:sz w:val="24"/>
                <w:szCs w:val="24"/>
              </w:rPr>
            </w:pPr>
          </w:p>
        </w:tc>
        <w:tc>
          <w:tcPr>
            <w:tcW w:w="1120" w:type="dxa"/>
            <w:tcBorders>
              <w:bottom w:val="single" w:color="009EE0" w:sz="2" w:space="0"/>
            </w:tcBorders>
            <w:shd w:val="clear" w:color="auto" w:fill="auto"/>
            <w:tcMar>
              <w:top w:w="22" w:type="dxa"/>
              <w:left w:w="28" w:type="dxa"/>
              <w:bottom w:w="22" w:type="dxa"/>
              <w:right w:w="28" w:type="dxa"/>
            </w:tcMar>
            <w:vAlign w:val="bottom"/>
          </w:tcPr>
          <w:p w:rsidRPr="00CE1C66" w:rsidR="00CE1C66" w:rsidP="00FA6F8A" w:rsidRDefault="00CE1C66" w14:paraId="34DB724D"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757.823</w:t>
            </w:r>
          </w:p>
        </w:tc>
        <w:tc>
          <w:tcPr>
            <w:tcW w:w="1171" w:type="dxa"/>
            <w:tcBorders>
              <w:bottom w:val="single" w:color="009EE0" w:sz="2" w:space="0"/>
            </w:tcBorders>
            <w:shd w:val="clear" w:color="auto" w:fill="auto"/>
            <w:tcMar>
              <w:top w:w="22" w:type="dxa"/>
              <w:left w:w="28" w:type="dxa"/>
              <w:bottom w:w="22" w:type="dxa"/>
              <w:right w:w="28" w:type="dxa"/>
            </w:tcMar>
          </w:tcPr>
          <w:p w:rsidRPr="00CE1C66" w:rsidR="00CE1C66" w:rsidP="00FA6F8A" w:rsidRDefault="00CE1C66" w14:paraId="61BCD527" w14:textId="77777777">
            <w:pPr>
              <w:pStyle w:val="p-table"/>
              <w:jc w:val="right"/>
              <w:rPr>
                <w:rFonts w:ascii="Times New Roman" w:hAnsi="Times New Roman" w:cs="Times New Roman"/>
                <w:sz w:val="24"/>
                <w:szCs w:val="24"/>
              </w:rPr>
            </w:pPr>
            <w:r w:rsidRPr="00CE1C66">
              <w:rPr>
                <w:rFonts w:ascii="Times New Roman" w:hAnsi="Times New Roman" w:cs="Times New Roman"/>
                <w:b/>
                <w:sz w:val="24"/>
                <w:szCs w:val="24"/>
              </w:rPr>
              <w:t>0</w:t>
            </w:r>
          </w:p>
        </w:tc>
      </w:tr>
    </w:tbl>
    <w:p w:rsidRPr="007418F7" w:rsidR="007418F7" w:rsidP="007418F7" w:rsidRDefault="007418F7" w14:paraId="3777077B" w14:textId="77777777">
      <w:pPr>
        <w:pStyle w:val="page-break"/>
        <w:rPr>
          <w:rFonts w:ascii="Times New Roman" w:hAnsi="Times New Roman" w:cs="Times New Roman"/>
          <w:sz w:val="24"/>
          <w:szCs w:val="24"/>
        </w:rPr>
      </w:pPr>
    </w:p>
    <w:sectPr w:rsidRPr="007418F7" w:rsidR="007418F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FB0A" w14:textId="77777777" w:rsidR="007418F7" w:rsidRDefault="007418F7">
      <w:pPr>
        <w:spacing w:line="20" w:lineRule="exact"/>
      </w:pPr>
    </w:p>
  </w:endnote>
  <w:endnote w:type="continuationSeparator" w:id="0">
    <w:p w14:paraId="6B301662" w14:textId="77777777" w:rsidR="007418F7" w:rsidRDefault="007418F7">
      <w:pPr>
        <w:pStyle w:val="Amendement"/>
      </w:pPr>
      <w:r>
        <w:rPr>
          <w:b w:val="0"/>
          <w:bCs w:val="0"/>
        </w:rPr>
        <w:t xml:space="preserve"> </w:t>
      </w:r>
    </w:p>
  </w:endnote>
  <w:endnote w:type="continuationNotice" w:id="1">
    <w:p w14:paraId="20DDA47C" w14:textId="77777777" w:rsidR="007418F7" w:rsidRDefault="007418F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D0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B4696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EE0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6E891A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2AF7D" w14:textId="77777777" w:rsidR="007418F7" w:rsidRDefault="007418F7">
      <w:pPr>
        <w:pStyle w:val="Amendement"/>
      </w:pPr>
      <w:r>
        <w:rPr>
          <w:b w:val="0"/>
          <w:bCs w:val="0"/>
        </w:rPr>
        <w:separator/>
      </w:r>
    </w:p>
  </w:footnote>
  <w:footnote w:type="continuationSeparator" w:id="0">
    <w:p w14:paraId="3B559FFF" w14:textId="77777777" w:rsidR="007418F7" w:rsidRDefault="00741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F7"/>
    <w:rsid w:val="00012DBE"/>
    <w:rsid w:val="000A1D81"/>
    <w:rsid w:val="00111ED3"/>
    <w:rsid w:val="001C190E"/>
    <w:rsid w:val="002168F4"/>
    <w:rsid w:val="002A727C"/>
    <w:rsid w:val="004635D9"/>
    <w:rsid w:val="005D2707"/>
    <w:rsid w:val="00606255"/>
    <w:rsid w:val="006448CD"/>
    <w:rsid w:val="006B607A"/>
    <w:rsid w:val="007418F7"/>
    <w:rsid w:val="007D451C"/>
    <w:rsid w:val="00826224"/>
    <w:rsid w:val="00930A23"/>
    <w:rsid w:val="009C7354"/>
    <w:rsid w:val="009E6D7F"/>
    <w:rsid w:val="00A11E73"/>
    <w:rsid w:val="00A2521E"/>
    <w:rsid w:val="00AE436A"/>
    <w:rsid w:val="00C135B1"/>
    <w:rsid w:val="00C92DF8"/>
    <w:rsid w:val="00CB3578"/>
    <w:rsid w:val="00CE1C6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95010"/>
  <w15:docId w15:val="{0ECBAECD-2E5B-4D28-B79B-F068C0DD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418F7"/>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418F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418F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418F7"/>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7418F7"/>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418F7"/>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418F7"/>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418F7"/>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418F7"/>
    <w:pPr>
      <w:widowControl w:val="0"/>
      <w:autoSpaceDN w:val="0"/>
      <w:textAlignment w:val="baseline"/>
    </w:pPr>
    <w:rPr>
      <w:rFonts w:ascii="DejaVu Sans" w:eastAsia="Arial Unicode MS" w:hAnsi="DejaVu Sans" w:cs="Tahoma"/>
      <w:kern w:val="3"/>
      <w:sz w:val="18"/>
    </w:rPr>
  </w:style>
  <w:style w:type="paragraph" w:customStyle="1" w:styleId="label-p">
    <w:name w:val="label-p"/>
    <w:rsid w:val="007418F7"/>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418F7"/>
    <w:pPr>
      <w:keepNext/>
      <w:widowControl w:val="0"/>
      <w:autoSpaceDN w:val="0"/>
      <w:spacing w:after="1620"/>
      <w:textAlignment w:val="baseline"/>
    </w:pPr>
    <w:rPr>
      <w:rFonts w:ascii="DejaVu Sans" w:eastAsia="Arial Unicode MS" w:hAnsi="DejaVu Sans" w:cs="Tahoma"/>
      <w:kern w:val="3"/>
      <w:sz w:val="18"/>
    </w:rPr>
  </w:style>
  <w:style w:type="paragraph" w:customStyle="1" w:styleId="msjv">
    <w:name w:val="msjv"/>
    <w:rsid w:val="00CE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353</ap:Words>
  <ap:Characters>2000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2024-09-26T14:32:00.0000000Z</dcterms:created>
  <dcterms:modified xsi:type="dcterms:W3CDTF">2024-09-26T14:35:00.0000000Z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