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C35" w:rsidRDefault="008D0EB1" w14:paraId="5F8D5513" w14:textId="77777777">
      <w:r>
        <w:t>Geachte voorzitter,</w:t>
      </w:r>
    </w:p>
    <w:p w:rsidR="00C36C35" w:rsidRDefault="00C36C35" w14:paraId="4C05B323" w14:textId="77777777"/>
    <w:p w:rsidR="008D0EB1" w:rsidP="008D0EB1" w:rsidRDefault="00B54F0B" w14:paraId="0AC175B4" w14:textId="0B68EB6F">
      <w:bookmarkStart w:name="_Hlk168319340" w:id="0"/>
      <w:r>
        <w:t>Hierbij ontvangt u</w:t>
      </w:r>
      <w:r w:rsidR="005D6F67">
        <w:t>, mede namens de minister van Financiën</w:t>
      </w:r>
      <w:r w:rsidR="00970B21">
        <w:t xml:space="preserve"> en in afstemming met </w:t>
      </w:r>
      <w:r w:rsidR="00B701AD">
        <w:t>het ministerie van Justitie en Veiligheid</w:t>
      </w:r>
      <w:r w:rsidR="005D6F67">
        <w:t>,</w:t>
      </w:r>
      <w:r>
        <w:t xml:space="preserve"> de antwoorden op de vragen die o</w:t>
      </w:r>
      <w:r w:rsidR="008D0EB1">
        <w:t xml:space="preserve">p 9 april 2024 </w:t>
      </w:r>
      <w:r>
        <w:t xml:space="preserve">zijn gesteld </w:t>
      </w:r>
      <w:bookmarkEnd w:id="0"/>
      <w:r>
        <w:t xml:space="preserve">door </w:t>
      </w:r>
      <w:r w:rsidR="008D0EB1">
        <w:t xml:space="preserve">de leden Van Dijk en Vedder (beiden CDA) aan de ministers van Financiën en van Binnenlandse Zaken en Koninkrijksrelaties over de uitzending van Radar van 1 april jl. over speculatieve grondhandel (2024Z06060). </w:t>
      </w:r>
    </w:p>
    <w:p w:rsidR="008D0EB1" w:rsidP="008D0EB1" w:rsidRDefault="008D0EB1" w14:paraId="3ACD31C3" w14:textId="77777777"/>
    <w:p w:rsidR="008D0EB1" w:rsidP="008D0EB1" w:rsidRDefault="008D0EB1" w14:paraId="6CFAE898" w14:textId="77777777">
      <w:r>
        <w:t xml:space="preserve">De minister van Binnenlandse Zaken en Koninkrijksrelaties, </w:t>
      </w:r>
    </w:p>
    <w:p w:rsidR="008D0EB1" w:rsidP="008D0EB1" w:rsidRDefault="008D0EB1" w14:paraId="70B9F87E" w14:textId="77777777"/>
    <w:p w:rsidR="008D0EB1" w:rsidP="008D0EB1" w:rsidRDefault="008D0EB1" w14:paraId="297EDB8E" w14:textId="77777777"/>
    <w:p w:rsidR="008D0EB1" w:rsidP="008D0EB1" w:rsidRDefault="008D0EB1" w14:paraId="02B9B214" w14:textId="77777777"/>
    <w:p w:rsidR="008D0EB1" w:rsidP="008D0EB1" w:rsidRDefault="008D0EB1" w14:paraId="28F1546D" w14:textId="77777777"/>
    <w:p w:rsidR="008D0EB1" w:rsidP="008D0EB1" w:rsidRDefault="008D0EB1" w14:paraId="4D40A50D" w14:textId="77777777"/>
    <w:p w:rsidR="008D0EB1" w:rsidP="008D0EB1" w:rsidRDefault="008D0EB1" w14:paraId="1DBF33C7" w14:textId="77777777"/>
    <w:p w:rsidR="008D0EB1" w:rsidP="008D0EB1" w:rsidRDefault="008D0EB1" w14:paraId="5D9EAB04" w14:textId="77777777"/>
    <w:p w:rsidR="00C36C35" w:rsidP="008D0EB1" w:rsidRDefault="008D0EB1" w14:paraId="11B61B83" w14:textId="4408D131">
      <w:r>
        <w:t>Hugo de Jonge</w:t>
      </w:r>
    </w:p>
    <w:sectPr w:rsidR="00C36C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FED65" w14:textId="77777777" w:rsidR="008D0EB1" w:rsidRDefault="008D0EB1">
      <w:pPr>
        <w:spacing w:line="240" w:lineRule="auto"/>
      </w:pPr>
      <w:r>
        <w:separator/>
      </w:r>
    </w:p>
  </w:endnote>
  <w:endnote w:type="continuationSeparator" w:id="0">
    <w:p w14:paraId="2058E7BD" w14:textId="77777777" w:rsidR="008D0EB1" w:rsidRDefault="008D0E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DD5C" w14:textId="77777777" w:rsidR="005D6F67" w:rsidRDefault="005D6F6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C1158" w14:textId="77777777" w:rsidR="005D6F67" w:rsidRDefault="005D6F6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DD8A" w14:textId="77777777" w:rsidR="005D6F67" w:rsidRDefault="005D6F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668CD" w14:textId="77777777" w:rsidR="008D0EB1" w:rsidRDefault="008D0EB1">
      <w:pPr>
        <w:spacing w:line="240" w:lineRule="auto"/>
      </w:pPr>
      <w:r>
        <w:separator/>
      </w:r>
    </w:p>
  </w:footnote>
  <w:footnote w:type="continuationSeparator" w:id="0">
    <w:p w14:paraId="5B97E33F" w14:textId="77777777" w:rsidR="008D0EB1" w:rsidRDefault="008D0E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9586C" w14:textId="77777777" w:rsidR="005D6F67" w:rsidRDefault="005D6F6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0A35" w14:textId="77777777" w:rsidR="00C36C35" w:rsidRDefault="008D0EB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D03A41D" wp14:editId="3FBBEAA4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2273DC" w14:textId="16987DE0" w:rsidR="00C36C35" w:rsidRDefault="008D0EB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03A41D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7E2273DC" w14:textId="16987DE0" w:rsidR="00C36C35" w:rsidRDefault="008D0EB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7256408" wp14:editId="607B413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E6DC08" w14:textId="77777777" w:rsidR="00C36C35" w:rsidRDefault="008D0EB1">
                          <w:pPr>
                            <w:pStyle w:val="Referentiegegevensbold"/>
                          </w:pPr>
                          <w:r>
                            <w:t>DG Ruimtelijke Ordening</w:t>
                          </w:r>
                        </w:p>
                        <w:p w14:paraId="3D93E364" w14:textId="77777777" w:rsidR="00C36C35" w:rsidRDefault="008D0EB1">
                          <w:pPr>
                            <w:pStyle w:val="Referentiegegevens"/>
                          </w:pPr>
                          <w:r>
                            <w:t>DGRO-RB-Jur. Instrument &amp; Omgevingswet</w:t>
                          </w:r>
                        </w:p>
                        <w:p w14:paraId="6D874DEA" w14:textId="77777777" w:rsidR="00C36C35" w:rsidRDefault="00C36C35">
                          <w:pPr>
                            <w:pStyle w:val="WitregelW2"/>
                          </w:pPr>
                        </w:p>
                        <w:p w14:paraId="7AC4FAFF" w14:textId="77777777" w:rsidR="00C36C35" w:rsidRDefault="008D0EB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1DE058A" w14:textId="70AF57FE" w:rsidR="00C36C35" w:rsidRDefault="00F4602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3 juni 2024</w:t>
                          </w:r>
                          <w:r>
                            <w:fldChar w:fldCharType="end"/>
                          </w:r>
                        </w:p>
                        <w:p w14:paraId="6D87778A" w14:textId="77777777" w:rsidR="00C36C35" w:rsidRDefault="00C36C35">
                          <w:pPr>
                            <w:pStyle w:val="WitregelW1"/>
                          </w:pPr>
                        </w:p>
                        <w:p w14:paraId="0101E571" w14:textId="77777777" w:rsidR="00C36C35" w:rsidRDefault="008D0EB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0CBE0B7" w14:textId="62352FA4" w:rsidR="00C36C35" w:rsidRDefault="00F4602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2024-0000337628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256408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2E6DC08" w14:textId="77777777" w:rsidR="00C36C35" w:rsidRDefault="008D0EB1">
                    <w:pPr>
                      <w:pStyle w:val="Referentiegegevensbold"/>
                    </w:pPr>
                    <w:r>
                      <w:t>DG Ruimtelijke Ordening</w:t>
                    </w:r>
                  </w:p>
                  <w:p w14:paraId="3D93E364" w14:textId="77777777" w:rsidR="00C36C35" w:rsidRDefault="008D0EB1">
                    <w:pPr>
                      <w:pStyle w:val="Referentiegegevens"/>
                    </w:pPr>
                    <w:r>
                      <w:t>DGRO-RB-Jur. Instrument &amp; Omgevingswet</w:t>
                    </w:r>
                  </w:p>
                  <w:p w14:paraId="6D874DEA" w14:textId="77777777" w:rsidR="00C36C35" w:rsidRDefault="00C36C35">
                    <w:pPr>
                      <w:pStyle w:val="WitregelW2"/>
                    </w:pPr>
                  </w:p>
                  <w:p w14:paraId="7AC4FAFF" w14:textId="77777777" w:rsidR="00C36C35" w:rsidRDefault="008D0EB1">
                    <w:pPr>
                      <w:pStyle w:val="Referentiegegevensbold"/>
                    </w:pPr>
                    <w:r>
                      <w:t>Datum</w:t>
                    </w:r>
                  </w:p>
                  <w:p w14:paraId="71DE058A" w14:textId="70AF57FE" w:rsidR="00C36C35" w:rsidRDefault="00F4602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3 juni 2024</w:t>
                    </w:r>
                    <w:r>
                      <w:fldChar w:fldCharType="end"/>
                    </w:r>
                  </w:p>
                  <w:p w14:paraId="6D87778A" w14:textId="77777777" w:rsidR="00C36C35" w:rsidRDefault="00C36C35">
                    <w:pPr>
                      <w:pStyle w:val="WitregelW1"/>
                    </w:pPr>
                  </w:p>
                  <w:p w14:paraId="0101E571" w14:textId="77777777" w:rsidR="00C36C35" w:rsidRDefault="008D0EB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0CBE0B7" w14:textId="62352FA4" w:rsidR="00C36C35" w:rsidRDefault="00F4602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2024-0000337628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3812780" wp14:editId="3CD561D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2A2516" w14:textId="1185D9F4" w:rsidR="00C36C35" w:rsidRDefault="008D0EB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812780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62A2516" w14:textId="1185D9F4" w:rsidR="00C36C35" w:rsidRDefault="008D0EB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11871F7" wp14:editId="01D8F54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E0AB33" w14:textId="77777777" w:rsidR="00C36C35" w:rsidRDefault="008D0EB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1871F7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BE0AB33" w14:textId="77777777" w:rsidR="00C36C35" w:rsidRDefault="008D0EB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42D8" w14:textId="77777777" w:rsidR="00C36C35" w:rsidRDefault="008D0EB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B46C237" wp14:editId="6495A9D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669CF7" w14:textId="77777777" w:rsidR="00C36C35" w:rsidRDefault="008D0EB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4950C0" wp14:editId="7FAB8AB9">
                                <wp:extent cx="467995" cy="1583865"/>
                                <wp:effectExtent l="0" t="0" r="0" b="0"/>
                                <wp:docPr id="15" name="Afbeelding 15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46C237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17669CF7" w14:textId="77777777" w:rsidR="00C36C35" w:rsidRDefault="008D0EB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4950C0" wp14:editId="7FAB8AB9">
                          <wp:extent cx="467995" cy="1583865"/>
                          <wp:effectExtent l="0" t="0" r="0" b="0"/>
                          <wp:docPr id="15" name="Afbeelding 15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CA2C486" wp14:editId="6B5A33D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895FBE" w14:textId="77777777" w:rsidR="00C36C35" w:rsidRDefault="008D0EB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F5C527" wp14:editId="59996360">
                                <wp:extent cx="2339975" cy="1582834"/>
                                <wp:effectExtent l="0" t="0" r="0" b="0"/>
                                <wp:docPr id="16" name="Afbeelding 16" descr="Ministerie van Binnenlandse Zaken en Koninkrijksrelaties" title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A2C486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1895FBE" w14:textId="77777777" w:rsidR="00C36C35" w:rsidRDefault="008D0EB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F5C527" wp14:editId="59996360">
                          <wp:extent cx="2339975" cy="1582834"/>
                          <wp:effectExtent l="0" t="0" r="0" b="0"/>
                          <wp:docPr id="16" name="Afbeelding 16" descr="Ministerie van Binnenlandse Zaken en Koninkrijksrelaties" title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E831C1C" wp14:editId="06DA651F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157A84" w14:textId="06DE14B2" w:rsidR="00C36C35" w:rsidRDefault="008D0EB1">
                          <w:pPr>
                            <w:pStyle w:val="Referentiegegevens"/>
                          </w:pPr>
                          <w:r>
                            <w:t>&gt; Retouradres Ministerie van Binnenlandse Zaken en Koninkrijksrelaties 2500 EA</w:t>
                          </w:r>
                          <w:r w:rsidR="00812661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831C1C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01157A84" w14:textId="06DE14B2" w:rsidR="00C36C35" w:rsidRDefault="008D0EB1">
                    <w:pPr>
                      <w:pStyle w:val="Referentiegegevens"/>
                    </w:pPr>
                    <w:r>
                      <w:t>&gt; Retouradres Ministerie van Binnenlandse Zaken en Koninkrijksrelaties 2500 EA</w:t>
                    </w:r>
                    <w:r w:rsidR="00812661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3660EFD" wp14:editId="7D59A04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C1D628" w14:textId="5EAB535C" w:rsidR="00C36C35" w:rsidRDefault="008D0EB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044176DE" w14:textId="77777777" w:rsidR="00C36C35" w:rsidRDefault="008D0EB1">
                          <w:r>
                            <w:t>Aan de Voorzitter van de Tweede Kamer der Staten-Generaal</w:t>
                          </w:r>
                        </w:p>
                        <w:p w14:paraId="5E79D291" w14:textId="77777777" w:rsidR="00C36C35" w:rsidRDefault="008D0EB1">
                          <w:r>
                            <w:t xml:space="preserve">Postbus 20018 </w:t>
                          </w:r>
                        </w:p>
                        <w:p w14:paraId="028FE870" w14:textId="182BCEF3" w:rsidR="00C36C35" w:rsidRDefault="008D0EB1">
                          <w:r>
                            <w:t>2500 EA</w:t>
                          </w:r>
                          <w:r w:rsidR="00812661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660EFD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1C1D628" w14:textId="5EAB535C" w:rsidR="00C36C35" w:rsidRDefault="008D0EB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044176DE" w14:textId="77777777" w:rsidR="00C36C35" w:rsidRDefault="008D0EB1">
                    <w:r>
                      <w:t>Aan de Voorzitter van de Tweede Kamer der Staten-Generaal</w:t>
                    </w:r>
                  </w:p>
                  <w:p w14:paraId="5E79D291" w14:textId="77777777" w:rsidR="00C36C35" w:rsidRDefault="008D0EB1">
                    <w:r>
                      <w:t xml:space="preserve">Postbus 20018 </w:t>
                    </w:r>
                  </w:p>
                  <w:p w14:paraId="028FE870" w14:textId="182BCEF3" w:rsidR="00C36C35" w:rsidRDefault="008D0EB1">
                    <w:r>
                      <w:t>2500 EA</w:t>
                    </w:r>
                    <w:r w:rsidR="00812661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266AF9D" wp14:editId="175C1ABA">
              <wp:simplePos x="0" y="0"/>
              <wp:positionH relativeFrom="margin">
                <wp:align>right</wp:align>
              </wp:positionH>
              <wp:positionV relativeFrom="page">
                <wp:posOffset>3337560</wp:posOffset>
              </wp:positionV>
              <wp:extent cx="4772025" cy="65595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559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36C35" w14:paraId="6E17744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3713C7" w14:textId="77777777" w:rsidR="00C36C35" w:rsidRDefault="008D0EB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1FE9143" w14:textId="7CE0DB94" w:rsidR="00C36C35" w:rsidRDefault="00F46022">
                                <w:r>
                                  <w:t>20 juni 2024</w:t>
                                </w:r>
                              </w:p>
                            </w:tc>
                          </w:tr>
                          <w:tr w:rsidR="00C36C35" w14:paraId="3DE8133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4D3D54E" w14:textId="77777777" w:rsidR="00C36C35" w:rsidRDefault="008D0EB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DAAD633" w14:textId="0807BE9E" w:rsidR="00C36C35" w:rsidRDefault="00F4602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 beantwoording van Kamervragen van de leden Van Dijk en Vedder (beiden CDA)  over speculatieve grondhandel n.a.v. AVRO TROS Radar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B369AD3" w14:textId="77777777" w:rsidR="008D0EB1" w:rsidRDefault="008D0EB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66AF9D" id="1670fa0c-13cb-45ec-92be-ef1f34d237c5" o:spid="_x0000_s1034" type="#_x0000_t202" style="position:absolute;margin-left:324.55pt;margin-top:262.8pt;width:375.75pt;height:51.6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36C35" w14:paraId="6E17744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3713C7" w14:textId="77777777" w:rsidR="00C36C35" w:rsidRDefault="008D0EB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1FE9143" w14:textId="7CE0DB94" w:rsidR="00C36C35" w:rsidRDefault="00F46022">
                          <w:r>
                            <w:t>20 juni 2024</w:t>
                          </w:r>
                        </w:p>
                      </w:tc>
                    </w:tr>
                    <w:tr w:rsidR="00C36C35" w14:paraId="3DE8133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4D3D54E" w14:textId="77777777" w:rsidR="00C36C35" w:rsidRDefault="008D0EB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DAAD633" w14:textId="0807BE9E" w:rsidR="00C36C35" w:rsidRDefault="00F4602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 beantwoording van Kamervragen van de leden Van Dijk en Vedder (beiden CDA)  over speculatieve grondhandel n.a.v. AVRO TROS Radar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0B369AD3" w14:textId="77777777" w:rsidR="008D0EB1" w:rsidRDefault="008D0EB1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2AB10C7" wp14:editId="47AF5A30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DC326" w14:textId="77777777" w:rsidR="009302D1" w:rsidRPr="009302D1" w:rsidRDefault="009302D1" w:rsidP="009302D1">
                          <w:pPr>
                            <w:tabs>
                              <w:tab w:val="left" w:pos="2267"/>
                            </w:tabs>
                            <w:spacing w:line="180" w:lineRule="exact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9302D1">
                            <w:rPr>
                              <w:b/>
                              <w:sz w:val="13"/>
                              <w:szCs w:val="13"/>
                            </w:rPr>
                            <w:t>Ministerie van Binnenlandse Zaken en Koninkrijksrelaties</w:t>
                          </w:r>
                        </w:p>
                        <w:p w14:paraId="768467E3" w14:textId="77777777" w:rsidR="009302D1" w:rsidRPr="009302D1" w:rsidRDefault="009302D1" w:rsidP="009302D1">
                          <w:pPr>
                            <w:tabs>
                              <w:tab w:val="left" w:pos="2267"/>
                            </w:tabs>
                            <w:spacing w:line="180" w:lineRule="exact"/>
                            <w:rPr>
                              <w:sz w:val="13"/>
                              <w:szCs w:val="13"/>
                            </w:rPr>
                          </w:pPr>
                          <w:r w:rsidRPr="009302D1">
                            <w:rPr>
                              <w:sz w:val="13"/>
                              <w:szCs w:val="13"/>
                            </w:rPr>
                            <w:t>Directoraat-Generaal Ruimtelijke Ordening</w:t>
                          </w:r>
                        </w:p>
                        <w:p w14:paraId="50925C8F" w14:textId="77777777" w:rsidR="009302D1" w:rsidRPr="009302D1" w:rsidRDefault="009302D1" w:rsidP="009302D1">
                          <w:pPr>
                            <w:spacing w:line="90" w:lineRule="exact"/>
                            <w:rPr>
                              <w:sz w:val="9"/>
                              <w:szCs w:val="9"/>
                            </w:rPr>
                          </w:pPr>
                        </w:p>
                        <w:p w14:paraId="19F5C5C6" w14:textId="77777777" w:rsidR="009302D1" w:rsidRPr="009302D1" w:rsidRDefault="009302D1" w:rsidP="009302D1">
                          <w:pPr>
                            <w:spacing w:line="90" w:lineRule="exact"/>
                            <w:rPr>
                              <w:sz w:val="9"/>
                              <w:szCs w:val="9"/>
                            </w:rPr>
                          </w:pPr>
                        </w:p>
                        <w:p w14:paraId="04B0FF05" w14:textId="77777777" w:rsidR="009302D1" w:rsidRPr="009302D1" w:rsidRDefault="009302D1" w:rsidP="009302D1">
                          <w:pPr>
                            <w:tabs>
                              <w:tab w:val="left" w:pos="2267"/>
                            </w:tabs>
                            <w:spacing w:line="180" w:lineRule="exact"/>
                            <w:rPr>
                              <w:sz w:val="13"/>
                              <w:szCs w:val="13"/>
                            </w:rPr>
                          </w:pPr>
                          <w:r w:rsidRPr="009302D1">
                            <w:rPr>
                              <w:sz w:val="13"/>
                              <w:szCs w:val="13"/>
                            </w:rPr>
                            <w:t>Turfmarkt 147</w:t>
                          </w:r>
                        </w:p>
                        <w:p w14:paraId="15341E3D" w14:textId="77777777" w:rsidR="009302D1" w:rsidRPr="009302D1" w:rsidRDefault="009302D1" w:rsidP="009302D1">
                          <w:pPr>
                            <w:tabs>
                              <w:tab w:val="left" w:pos="2267"/>
                            </w:tabs>
                            <w:spacing w:line="180" w:lineRule="exact"/>
                            <w:rPr>
                              <w:sz w:val="13"/>
                              <w:szCs w:val="13"/>
                            </w:rPr>
                          </w:pPr>
                          <w:r w:rsidRPr="009302D1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B78BF37" w14:textId="77777777" w:rsidR="009302D1" w:rsidRPr="009302D1" w:rsidRDefault="009302D1" w:rsidP="009302D1">
                          <w:pPr>
                            <w:tabs>
                              <w:tab w:val="left" w:pos="2267"/>
                            </w:tabs>
                            <w:spacing w:line="180" w:lineRule="exact"/>
                            <w:rPr>
                              <w:sz w:val="13"/>
                              <w:szCs w:val="13"/>
                            </w:rPr>
                          </w:pPr>
                          <w:r w:rsidRPr="009302D1">
                            <w:rPr>
                              <w:sz w:val="13"/>
                              <w:szCs w:val="13"/>
                            </w:rPr>
                            <w:t>Postbus 20011</w:t>
                          </w:r>
                        </w:p>
                        <w:p w14:paraId="324C452C" w14:textId="35B48B38" w:rsidR="009302D1" w:rsidRPr="009302D1" w:rsidRDefault="009302D1" w:rsidP="009302D1">
                          <w:pPr>
                            <w:tabs>
                              <w:tab w:val="left" w:pos="2267"/>
                            </w:tabs>
                            <w:spacing w:line="180" w:lineRule="exact"/>
                            <w:rPr>
                              <w:sz w:val="13"/>
                              <w:szCs w:val="13"/>
                            </w:rPr>
                          </w:pPr>
                          <w:r w:rsidRPr="009302D1">
                            <w:rPr>
                              <w:sz w:val="13"/>
                              <w:szCs w:val="13"/>
                            </w:rPr>
                            <w:t>2500 EA</w:t>
                          </w:r>
                          <w:r w:rsidR="00812661"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9302D1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3306788F" w14:textId="77777777" w:rsidR="009302D1" w:rsidRPr="009302D1" w:rsidRDefault="009302D1" w:rsidP="009302D1">
                          <w:pPr>
                            <w:spacing w:line="90" w:lineRule="exact"/>
                            <w:rPr>
                              <w:sz w:val="9"/>
                              <w:szCs w:val="9"/>
                            </w:rPr>
                          </w:pPr>
                        </w:p>
                        <w:p w14:paraId="1A4BDC0B" w14:textId="77777777" w:rsidR="009302D1" w:rsidRPr="009302D1" w:rsidRDefault="009302D1" w:rsidP="009302D1">
                          <w:pPr>
                            <w:tabs>
                              <w:tab w:val="left" w:pos="170"/>
                            </w:tabs>
                            <w:spacing w:line="180" w:lineRule="exact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9302D1">
                            <w:rPr>
                              <w:b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6B456085" w14:textId="25782B9E" w:rsidR="009302D1" w:rsidRPr="009302D1" w:rsidRDefault="009302D1" w:rsidP="009302D1">
                          <w:pPr>
                            <w:tabs>
                              <w:tab w:val="left" w:pos="170"/>
                            </w:tabs>
                            <w:spacing w:line="180" w:lineRule="exact"/>
                            <w:rPr>
                              <w:sz w:val="13"/>
                              <w:szCs w:val="13"/>
                            </w:rPr>
                          </w:pPr>
                          <w:r w:rsidRPr="009302D1">
                            <w:rPr>
                              <w:sz w:val="13"/>
                              <w:szCs w:val="13"/>
                            </w:rPr>
                            <w:fldChar w:fldCharType="begin"/>
                          </w:r>
                          <w:r w:rsidRPr="009302D1">
                            <w:rPr>
                              <w:sz w:val="13"/>
                              <w:szCs w:val="13"/>
                            </w:rPr>
                            <w:instrText xml:space="preserve"> DOCPROPERTY  "Kenmerk"  \* MERGEFORMAT </w:instrText>
                          </w:r>
                          <w:r w:rsidRPr="009302D1">
                            <w:rPr>
                              <w:sz w:val="13"/>
                              <w:szCs w:val="13"/>
                            </w:rPr>
                            <w:fldChar w:fldCharType="separate"/>
                          </w:r>
                          <w:r w:rsidR="00F46022">
                            <w:rPr>
                              <w:sz w:val="13"/>
                              <w:szCs w:val="13"/>
                            </w:rPr>
                            <w:t>2024-0000337628</w:t>
                          </w:r>
                          <w:r w:rsidRPr="009302D1">
                            <w:rPr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  <w:p w14:paraId="5F94B5F1" w14:textId="77777777" w:rsidR="009302D1" w:rsidRPr="009302D1" w:rsidRDefault="009302D1" w:rsidP="009302D1">
                          <w:pPr>
                            <w:spacing w:line="90" w:lineRule="exact"/>
                            <w:rPr>
                              <w:sz w:val="9"/>
                              <w:szCs w:val="9"/>
                            </w:rPr>
                          </w:pPr>
                        </w:p>
                        <w:p w14:paraId="6714C07B" w14:textId="77777777" w:rsidR="009302D1" w:rsidRPr="009302D1" w:rsidRDefault="009302D1" w:rsidP="009302D1">
                          <w:pPr>
                            <w:tabs>
                              <w:tab w:val="left" w:pos="170"/>
                            </w:tabs>
                            <w:spacing w:line="180" w:lineRule="exact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9302D1">
                            <w:rPr>
                              <w:b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3FC35973" w14:textId="201F1C3F" w:rsidR="00C36C35" w:rsidRDefault="00C36C35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AB10C7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418DC326" w14:textId="77777777" w:rsidR="009302D1" w:rsidRPr="009302D1" w:rsidRDefault="009302D1" w:rsidP="009302D1">
                    <w:pPr>
                      <w:tabs>
                        <w:tab w:val="left" w:pos="2267"/>
                      </w:tabs>
                      <w:spacing w:line="180" w:lineRule="exact"/>
                      <w:rPr>
                        <w:b/>
                        <w:sz w:val="13"/>
                        <w:szCs w:val="13"/>
                      </w:rPr>
                    </w:pPr>
                    <w:r w:rsidRPr="009302D1">
                      <w:rPr>
                        <w:b/>
                        <w:sz w:val="13"/>
                        <w:szCs w:val="13"/>
                      </w:rPr>
                      <w:t>Ministerie van Binnenlandse Zaken en Koninkrijksrelaties</w:t>
                    </w:r>
                  </w:p>
                  <w:p w14:paraId="768467E3" w14:textId="77777777" w:rsidR="009302D1" w:rsidRPr="009302D1" w:rsidRDefault="009302D1" w:rsidP="009302D1">
                    <w:pPr>
                      <w:tabs>
                        <w:tab w:val="left" w:pos="2267"/>
                      </w:tabs>
                      <w:spacing w:line="180" w:lineRule="exact"/>
                      <w:rPr>
                        <w:sz w:val="13"/>
                        <w:szCs w:val="13"/>
                      </w:rPr>
                    </w:pPr>
                    <w:r w:rsidRPr="009302D1">
                      <w:rPr>
                        <w:sz w:val="13"/>
                        <w:szCs w:val="13"/>
                      </w:rPr>
                      <w:t>Directoraat-Generaal Ruimtelijke Ordening</w:t>
                    </w:r>
                  </w:p>
                  <w:p w14:paraId="50925C8F" w14:textId="77777777" w:rsidR="009302D1" w:rsidRPr="009302D1" w:rsidRDefault="009302D1" w:rsidP="009302D1">
                    <w:pPr>
                      <w:spacing w:line="90" w:lineRule="exact"/>
                      <w:rPr>
                        <w:sz w:val="9"/>
                        <w:szCs w:val="9"/>
                      </w:rPr>
                    </w:pPr>
                  </w:p>
                  <w:p w14:paraId="19F5C5C6" w14:textId="77777777" w:rsidR="009302D1" w:rsidRPr="009302D1" w:rsidRDefault="009302D1" w:rsidP="009302D1">
                    <w:pPr>
                      <w:spacing w:line="90" w:lineRule="exact"/>
                      <w:rPr>
                        <w:sz w:val="9"/>
                        <w:szCs w:val="9"/>
                      </w:rPr>
                    </w:pPr>
                  </w:p>
                  <w:p w14:paraId="04B0FF05" w14:textId="77777777" w:rsidR="009302D1" w:rsidRPr="009302D1" w:rsidRDefault="009302D1" w:rsidP="009302D1">
                    <w:pPr>
                      <w:tabs>
                        <w:tab w:val="left" w:pos="2267"/>
                      </w:tabs>
                      <w:spacing w:line="180" w:lineRule="exact"/>
                      <w:rPr>
                        <w:sz w:val="13"/>
                        <w:szCs w:val="13"/>
                      </w:rPr>
                    </w:pPr>
                    <w:r w:rsidRPr="009302D1">
                      <w:rPr>
                        <w:sz w:val="13"/>
                        <w:szCs w:val="13"/>
                      </w:rPr>
                      <w:t>Turfmarkt 147</w:t>
                    </w:r>
                  </w:p>
                  <w:p w14:paraId="15341E3D" w14:textId="77777777" w:rsidR="009302D1" w:rsidRPr="009302D1" w:rsidRDefault="009302D1" w:rsidP="009302D1">
                    <w:pPr>
                      <w:tabs>
                        <w:tab w:val="left" w:pos="2267"/>
                      </w:tabs>
                      <w:spacing w:line="180" w:lineRule="exact"/>
                      <w:rPr>
                        <w:sz w:val="13"/>
                        <w:szCs w:val="13"/>
                      </w:rPr>
                    </w:pPr>
                    <w:r w:rsidRPr="009302D1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B78BF37" w14:textId="77777777" w:rsidR="009302D1" w:rsidRPr="009302D1" w:rsidRDefault="009302D1" w:rsidP="009302D1">
                    <w:pPr>
                      <w:tabs>
                        <w:tab w:val="left" w:pos="2267"/>
                      </w:tabs>
                      <w:spacing w:line="180" w:lineRule="exact"/>
                      <w:rPr>
                        <w:sz w:val="13"/>
                        <w:szCs w:val="13"/>
                      </w:rPr>
                    </w:pPr>
                    <w:r w:rsidRPr="009302D1">
                      <w:rPr>
                        <w:sz w:val="13"/>
                        <w:szCs w:val="13"/>
                      </w:rPr>
                      <w:t>Postbus 20011</w:t>
                    </w:r>
                  </w:p>
                  <w:p w14:paraId="324C452C" w14:textId="35B48B38" w:rsidR="009302D1" w:rsidRPr="009302D1" w:rsidRDefault="009302D1" w:rsidP="009302D1">
                    <w:pPr>
                      <w:tabs>
                        <w:tab w:val="left" w:pos="2267"/>
                      </w:tabs>
                      <w:spacing w:line="180" w:lineRule="exact"/>
                      <w:rPr>
                        <w:sz w:val="13"/>
                        <w:szCs w:val="13"/>
                      </w:rPr>
                    </w:pPr>
                    <w:r w:rsidRPr="009302D1">
                      <w:rPr>
                        <w:sz w:val="13"/>
                        <w:szCs w:val="13"/>
                      </w:rPr>
                      <w:t>2500 EA</w:t>
                    </w:r>
                    <w:r w:rsidR="00812661">
                      <w:rPr>
                        <w:sz w:val="13"/>
                        <w:szCs w:val="13"/>
                      </w:rPr>
                      <w:t xml:space="preserve"> </w:t>
                    </w:r>
                    <w:r w:rsidRPr="009302D1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3306788F" w14:textId="77777777" w:rsidR="009302D1" w:rsidRPr="009302D1" w:rsidRDefault="009302D1" w:rsidP="009302D1">
                    <w:pPr>
                      <w:spacing w:line="90" w:lineRule="exact"/>
                      <w:rPr>
                        <w:sz w:val="9"/>
                        <w:szCs w:val="9"/>
                      </w:rPr>
                    </w:pPr>
                  </w:p>
                  <w:p w14:paraId="1A4BDC0B" w14:textId="77777777" w:rsidR="009302D1" w:rsidRPr="009302D1" w:rsidRDefault="009302D1" w:rsidP="009302D1">
                    <w:pPr>
                      <w:tabs>
                        <w:tab w:val="left" w:pos="170"/>
                      </w:tabs>
                      <w:spacing w:line="180" w:lineRule="exact"/>
                      <w:rPr>
                        <w:b/>
                        <w:sz w:val="13"/>
                        <w:szCs w:val="13"/>
                      </w:rPr>
                    </w:pPr>
                    <w:r w:rsidRPr="009302D1">
                      <w:rPr>
                        <w:b/>
                        <w:sz w:val="13"/>
                        <w:szCs w:val="13"/>
                      </w:rPr>
                      <w:t>Kenmerk</w:t>
                    </w:r>
                  </w:p>
                  <w:p w14:paraId="6B456085" w14:textId="25782B9E" w:rsidR="009302D1" w:rsidRPr="009302D1" w:rsidRDefault="009302D1" w:rsidP="009302D1">
                    <w:pPr>
                      <w:tabs>
                        <w:tab w:val="left" w:pos="170"/>
                      </w:tabs>
                      <w:spacing w:line="180" w:lineRule="exact"/>
                      <w:rPr>
                        <w:sz w:val="13"/>
                        <w:szCs w:val="13"/>
                      </w:rPr>
                    </w:pPr>
                    <w:r w:rsidRPr="009302D1">
                      <w:rPr>
                        <w:sz w:val="13"/>
                        <w:szCs w:val="13"/>
                      </w:rPr>
                      <w:fldChar w:fldCharType="begin"/>
                    </w:r>
                    <w:r w:rsidRPr="009302D1">
                      <w:rPr>
                        <w:sz w:val="13"/>
                        <w:szCs w:val="13"/>
                      </w:rPr>
                      <w:instrText xml:space="preserve"> DOCPROPERTY  "Kenmerk"  \* MERGEFORMAT </w:instrText>
                    </w:r>
                    <w:r w:rsidRPr="009302D1">
                      <w:rPr>
                        <w:sz w:val="13"/>
                        <w:szCs w:val="13"/>
                      </w:rPr>
                      <w:fldChar w:fldCharType="separate"/>
                    </w:r>
                    <w:r w:rsidR="00F46022">
                      <w:rPr>
                        <w:sz w:val="13"/>
                        <w:szCs w:val="13"/>
                      </w:rPr>
                      <w:t>2024-0000337628</w:t>
                    </w:r>
                    <w:r w:rsidRPr="009302D1">
                      <w:rPr>
                        <w:sz w:val="13"/>
                        <w:szCs w:val="13"/>
                      </w:rPr>
                      <w:fldChar w:fldCharType="end"/>
                    </w:r>
                  </w:p>
                  <w:p w14:paraId="5F94B5F1" w14:textId="77777777" w:rsidR="009302D1" w:rsidRPr="009302D1" w:rsidRDefault="009302D1" w:rsidP="009302D1">
                    <w:pPr>
                      <w:spacing w:line="90" w:lineRule="exact"/>
                      <w:rPr>
                        <w:sz w:val="9"/>
                        <w:szCs w:val="9"/>
                      </w:rPr>
                    </w:pPr>
                  </w:p>
                  <w:p w14:paraId="6714C07B" w14:textId="77777777" w:rsidR="009302D1" w:rsidRPr="009302D1" w:rsidRDefault="009302D1" w:rsidP="009302D1">
                    <w:pPr>
                      <w:tabs>
                        <w:tab w:val="left" w:pos="170"/>
                      </w:tabs>
                      <w:spacing w:line="180" w:lineRule="exact"/>
                      <w:rPr>
                        <w:b/>
                        <w:sz w:val="13"/>
                        <w:szCs w:val="13"/>
                      </w:rPr>
                    </w:pPr>
                    <w:r w:rsidRPr="009302D1">
                      <w:rPr>
                        <w:b/>
                        <w:sz w:val="13"/>
                        <w:szCs w:val="13"/>
                      </w:rPr>
                      <w:t>Uw kenmerk</w:t>
                    </w:r>
                  </w:p>
                  <w:p w14:paraId="3FC35973" w14:textId="201F1C3F" w:rsidR="00C36C35" w:rsidRDefault="00C36C35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D23D09C" wp14:editId="5206BD1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8AA6F3" w14:textId="77777777" w:rsidR="00C36C35" w:rsidRDefault="008D0EB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23D09C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1E8AA6F3" w14:textId="77777777" w:rsidR="00C36C35" w:rsidRDefault="008D0EB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7914C69" wp14:editId="4C2D3A4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6309A4" w14:textId="77777777" w:rsidR="008D0EB1" w:rsidRDefault="008D0E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914C69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96309A4" w14:textId="77777777" w:rsidR="008D0EB1" w:rsidRDefault="008D0EB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C05E3B"/>
    <w:multiLevelType w:val="multilevel"/>
    <w:tmpl w:val="17C9E12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41A7222"/>
    <w:multiLevelType w:val="multilevel"/>
    <w:tmpl w:val="9A37F81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98DB407"/>
    <w:multiLevelType w:val="multilevel"/>
    <w:tmpl w:val="E39FAE2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C7E916F"/>
    <w:multiLevelType w:val="multilevel"/>
    <w:tmpl w:val="53A2632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230960"/>
    <w:multiLevelType w:val="multilevel"/>
    <w:tmpl w:val="575F721D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6B47DC"/>
    <w:multiLevelType w:val="multilevel"/>
    <w:tmpl w:val="FB74919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141923971">
    <w:abstractNumId w:val="2"/>
  </w:num>
  <w:num w:numId="2" w16cid:durableId="1634170323">
    <w:abstractNumId w:val="0"/>
  </w:num>
  <w:num w:numId="3" w16cid:durableId="75903458">
    <w:abstractNumId w:val="1"/>
  </w:num>
  <w:num w:numId="4" w16cid:durableId="1834683927">
    <w:abstractNumId w:val="3"/>
  </w:num>
  <w:num w:numId="5" w16cid:durableId="1169558751">
    <w:abstractNumId w:val="5"/>
  </w:num>
  <w:num w:numId="6" w16cid:durableId="1851330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B1"/>
    <w:rsid w:val="0019073B"/>
    <w:rsid w:val="003F3FA4"/>
    <w:rsid w:val="0043153E"/>
    <w:rsid w:val="005901E0"/>
    <w:rsid w:val="005D6F67"/>
    <w:rsid w:val="00633BE5"/>
    <w:rsid w:val="006A3BB4"/>
    <w:rsid w:val="00733B05"/>
    <w:rsid w:val="00767186"/>
    <w:rsid w:val="007B170F"/>
    <w:rsid w:val="00812661"/>
    <w:rsid w:val="0082193B"/>
    <w:rsid w:val="008D0EB1"/>
    <w:rsid w:val="009302D1"/>
    <w:rsid w:val="009661AB"/>
    <w:rsid w:val="00970B21"/>
    <w:rsid w:val="00B54F0B"/>
    <w:rsid w:val="00B701AD"/>
    <w:rsid w:val="00BA4C55"/>
    <w:rsid w:val="00BB77A8"/>
    <w:rsid w:val="00BC4F66"/>
    <w:rsid w:val="00C36C35"/>
    <w:rsid w:val="00EF4306"/>
    <w:rsid w:val="00F46022"/>
    <w:rsid w:val="00F6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4F63414"/>
  <w15:docId w15:val="{058C049C-9F03-4828-BBB2-34A73B81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D0EB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0EB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D0EB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0EB1"/>
    <w:rPr>
      <w:rFonts w:ascii="Verdana" w:hAnsi="Verdana"/>
      <w:color w:val="000000"/>
      <w:sz w:val="18"/>
      <w:szCs w:val="18"/>
    </w:rPr>
  </w:style>
  <w:style w:type="paragraph" w:customStyle="1" w:styleId="LogiusArtikelniveau1">
    <w:name w:val="Logius Artikel (niveau 1)"/>
    <w:next w:val="Standaard"/>
    <w:rsid w:val="009302D1"/>
    <w:pPr>
      <w:numPr>
        <w:numId w:val="6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Uitstel van de beantwoording van Kamervragen van de leden Van Dijk en Vedder (beiden CDA)  over speculatieve grondhandel (AVRO TROS RADAR)</vt:lpstr>
    </vt:vector>
  </ap:TitlesOfParts>
  <ap:LinksUpToDate>false</ap:LinksUpToDate>
  <ap:CharactersWithSpaces>500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2024-05-29T13:50:00.0000000Z</dcterms:created>
  <dcterms:modified xsi:type="dcterms:W3CDTF">2024-06-20T11:34:00.0000000Z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Uitstel van de beantwoording van Kamervragen van de leden Van Dijk en Vedder (beiden CDA)  over speculatieve grondhandel (AVRO TROS RADAR)</vt:lpwstr>
  </property>
  <property fmtid="{D5CDD505-2E9C-101B-9397-08002B2CF9AE}" pid="5" name="Publicatiedatum">
    <vt:lpwstr/>
  </property>
  <property fmtid="{D5CDD505-2E9C-101B-9397-08002B2CF9AE}" pid="6" name="Verantwoordelijke organisatie">
    <vt:lpwstr>Ministerie van Binnenlandse Zaken en Koninkrijksrelaties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Aan de Voorzitter van de Tweede Kamer der Staten-Generaal_x000d_
 _x000d_
Postbus 20018_x000d_
2500 EA Den Haag</vt:lpwstr>
  </property>
  <property fmtid="{D5CDD505-2E9C-101B-9397-08002B2CF9AE}" pid="11" name="Van">
    <vt:lpwstr/>
  </property>
  <property fmtid="{D5CDD505-2E9C-101B-9397-08002B2CF9AE}" pid="12" name="Datum">
    <vt:lpwstr>3 juni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2024-0000337628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Aanbieding beantwoording van Kamervragen van de leden Van Dijk en Vedder (beiden CDA)  over speculatieve grondhandel n.a.v. AVRO TROS Radar</vt:lpwstr>
  </property>
  <property fmtid="{D5CDD505-2E9C-101B-9397-08002B2CF9AE}" pid="30" name="UwKenmerk">
    <vt:lpwstr/>
  </property>
</Properties>
</file>