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028B0" w:rsidR="00F75106" w:rsidRDefault="008F75A5" w14:paraId="4AF87C34" w14:textId="62F2B0F4">
      <w:pPr>
        <w:pStyle w:val="in-table"/>
      </w:pPr>
      <w:bookmarkStart w:name="_GoBack" w:id="0"/>
      <w:bookmarkEnd w:id="0"/>
      <w:r w:rsidRPr="006028B0">
        <w:rPr>
          <w:noProof/>
        </w:rPr>
        <mc:AlternateContent>
          <mc:Choice Requires="wps">
            <w:drawing>
              <wp:anchor distT="0" distB="0" distL="114300" distR="114300" simplePos="0" relativeHeight="251659776" behindDoc="0" locked="0" layoutInCell="1" allowOverlap="1" wp14:editId="2DCE6B2F" wp14:anchorId="6E6FC182">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8F75A5" w:rsidRDefault="008F75A5" w14:paraId="7E889441" w14:textId="7777777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E6FC182">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8F75A5" w:rsidRDefault="008F75A5" w14:paraId="7E889441" w14:textId="7777777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Pr="006028B0" w:rsidR="00F75106" w14:paraId="546F8115" w14:textId="77777777">
        <w:tc>
          <w:tcPr>
            <w:tcW w:w="0" w:type="auto"/>
          </w:tcPr>
          <w:p w:rsidRPr="006028B0" w:rsidR="008F75A5" w:rsidRDefault="008F75A5" w14:paraId="6DF034C4" w14:textId="58264F19">
            <w:bookmarkStart w:name="woordmerk" w:id="1"/>
            <w:bookmarkStart w:name="woordmerk_bk" w:id="2"/>
            <w:bookmarkEnd w:id="1"/>
            <w:r w:rsidRPr="006028B0">
              <w:rPr>
                <w:noProof/>
              </w:rPr>
              <w:drawing>
                <wp:inline distT="0" distB="0" distL="0" distR="0" wp14:anchorId="50B55117" wp14:editId="0748EFA1">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Pr="006028B0" w:rsidR="00F75106" w:rsidRDefault="008A7B34" w14:paraId="39C1A1F8" w14:textId="54EE345D">
            <w:r w:rsidRPr="006028B0">
              <w:fldChar w:fldCharType="begin"/>
            </w:r>
            <w:r w:rsidRPr="006028B0" w:rsidR="00F75106">
              <w:instrText xml:space="preserve"> DOCPROPERTY woordmerk </w:instrText>
            </w:r>
            <w:r w:rsidRPr="006028B0">
              <w:fldChar w:fldCharType="end"/>
            </w:r>
          </w:p>
        </w:tc>
      </w:tr>
    </w:tbl>
    <w:p w:rsidRPr="006028B0" w:rsidR="00F75106" w:rsidRDefault="00F75106" w14:paraId="54B7E23D" w14:textId="77777777">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Pr="006028B0" w:rsidR="00F75106" w14:paraId="18AB18AD" w14:textId="77777777">
        <w:trPr>
          <w:trHeight w:val="306" w:hRule="exact"/>
        </w:trPr>
        <w:tc>
          <w:tcPr>
            <w:tcW w:w="7512" w:type="dxa"/>
            <w:gridSpan w:val="2"/>
          </w:tcPr>
          <w:p w:rsidR="00F75106" w:rsidRDefault="008A7B34" w14:paraId="3E6A5797" w14:textId="77777777">
            <w:pPr>
              <w:pStyle w:val="Huisstijl-Retouradres"/>
            </w:pPr>
            <w:r w:rsidRPr="006028B0">
              <w:fldChar w:fldCharType="begin"/>
            </w:r>
            <w:r w:rsidRPr="006028B0" w:rsidR="000129A4">
              <w:instrText xml:space="preserve"> DOCPROPERTY retouradres </w:instrText>
            </w:r>
            <w:r w:rsidRPr="006028B0">
              <w:fldChar w:fldCharType="separate"/>
            </w:r>
            <w:r w:rsidRPr="006028B0" w:rsidR="008F75A5">
              <w:t>&gt; Retouradres Postbus 20301 2500 EH  Den Haag</w:t>
            </w:r>
            <w:r w:rsidRPr="006028B0">
              <w:fldChar w:fldCharType="end"/>
            </w:r>
          </w:p>
          <w:p w:rsidR="00E800A5" w:rsidRDefault="00E800A5" w14:paraId="6078BDF1" w14:textId="77777777">
            <w:pPr>
              <w:pStyle w:val="Huisstijl-Retouradres"/>
            </w:pPr>
          </w:p>
          <w:p w:rsidRPr="006028B0" w:rsidR="00E800A5" w:rsidRDefault="00E800A5" w14:paraId="2D6F0F4F" w14:textId="44BC0953">
            <w:pPr>
              <w:pStyle w:val="Huisstijl-Retouradres"/>
            </w:pPr>
          </w:p>
        </w:tc>
      </w:tr>
      <w:tr w:rsidRPr="006028B0" w:rsidR="00F75106" w14:paraId="1C046588" w14:textId="77777777">
        <w:trPr>
          <w:cantSplit/>
          <w:trHeight w:val="2166" w:hRule="exact"/>
        </w:trPr>
        <w:tc>
          <w:tcPr>
            <w:tcW w:w="7512" w:type="dxa"/>
            <w:gridSpan w:val="2"/>
          </w:tcPr>
          <w:p w:rsidR="00F75106" w:rsidRDefault="00E800A5" w14:paraId="11C54E55" w14:textId="77C39CD3">
            <w:pPr>
              <w:pStyle w:val="adres"/>
            </w:pPr>
            <w:r>
              <w:t>Aan de Voorzitter van de Tweede Kamer</w:t>
            </w:r>
          </w:p>
          <w:p w:rsidR="00E800A5" w:rsidRDefault="00E800A5" w14:paraId="7C2194E6" w14:textId="6F489D77">
            <w:pPr>
              <w:pStyle w:val="adres"/>
            </w:pPr>
            <w:r>
              <w:t>der Staten-Generaal</w:t>
            </w:r>
          </w:p>
          <w:p w:rsidR="00E800A5" w:rsidRDefault="00E800A5" w14:paraId="3244A2C1" w14:textId="76980F1A">
            <w:pPr>
              <w:pStyle w:val="adres"/>
            </w:pPr>
            <w:r>
              <w:t>Postbus 20018</w:t>
            </w:r>
          </w:p>
          <w:p w:rsidR="00E800A5" w:rsidRDefault="00E800A5" w14:paraId="33FE44E7" w14:textId="1AAFE7B0">
            <w:pPr>
              <w:pStyle w:val="adres"/>
            </w:pPr>
            <w:r>
              <w:t>2500 EA  DEN HAAG</w:t>
            </w:r>
          </w:p>
          <w:p w:rsidRPr="006028B0" w:rsidR="00F75106" w:rsidRDefault="008A7B34" w14:paraId="595ACA53" w14:textId="3F84EC46">
            <w:pPr>
              <w:pStyle w:val="kixcode"/>
            </w:pPr>
            <w:r w:rsidRPr="006028B0">
              <w:fldChar w:fldCharType="begin"/>
            </w:r>
            <w:r w:rsidRPr="006028B0" w:rsidR="000129A4">
              <w:instrText xml:space="preserve"> DOCPROPERTY kix </w:instrText>
            </w:r>
            <w:r w:rsidRPr="006028B0">
              <w:fldChar w:fldCharType="end"/>
            </w:r>
          </w:p>
          <w:p w:rsidRPr="006028B0" w:rsidR="00F75106" w:rsidRDefault="00F75106" w14:paraId="0B10BBE1" w14:textId="77777777">
            <w:pPr>
              <w:pStyle w:val="kixcode"/>
            </w:pPr>
          </w:p>
        </w:tc>
      </w:tr>
      <w:tr w:rsidRPr="006028B0" w:rsidR="00F75106" w14:paraId="796B728B" w14:textId="77777777">
        <w:trPr>
          <w:trHeight w:val="465" w:hRule="exact"/>
        </w:trPr>
        <w:tc>
          <w:tcPr>
            <w:tcW w:w="7512" w:type="dxa"/>
            <w:gridSpan w:val="2"/>
          </w:tcPr>
          <w:p w:rsidRPr="006028B0" w:rsidR="00F75106" w:rsidRDefault="00F75106" w14:paraId="6FB7CE1F" w14:textId="77777777">
            <w:pPr>
              <w:pStyle w:val="broodtekst"/>
            </w:pPr>
          </w:p>
        </w:tc>
      </w:tr>
      <w:tr w:rsidRPr="006028B0" w:rsidR="00F75106" w14:paraId="7C5A34AA" w14:textId="77777777">
        <w:trPr>
          <w:trHeight w:val="238" w:hRule="exact"/>
        </w:trPr>
        <w:tc>
          <w:tcPr>
            <w:tcW w:w="1099" w:type="dxa"/>
          </w:tcPr>
          <w:p w:rsidRPr="006028B0" w:rsidR="00F75106" w:rsidRDefault="008A7B34" w14:paraId="2A16454B" w14:textId="0131776E">
            <w:pPr>
              <w:pStyle w:val="datumonderwerp"/>
              <w:tabs>
                <w:tab w:val="clear" w:pos="794"/>
                <w:tab w:val="left" w:pos="1092"/>
              </w:tabs>
              <w:ind w:left="1140" w:hanging="1140"/>
              <w:rPr>
                <w:noProof/>
              </w:rPr>
            </w:pPr>
            <w:r w:rsidRPr="006028B0">
              <w:rPr>
                <w:noProof/>
              </w:rPr>
              <w:fldChar w:fldCharType="begin"/>
            </w:r>
            <w:r w:rsidRPr="006028B0" w:rsidR="00D2034F">
              <w:rPr>
                <w:noProof/>
              </w:rPr>
              <w:instrText xml:space="preserve"> DOCPROPERTY _datum </w:instrText>
            </w:r>
            <w:r w:rsidRPr="006028B0">
              <w:rPr>
                <w:noProof/>
              </w:rPr>
              <w:fldChar w:fldCharType="separate"/>
            </w:r>
            <w:r w:rsidRPr="006028B0" w:rsidR="008F75A5">
              <w:rPr>
                <w:noProof/>
              </w:rPr>
              <w:t>Datum</w:t>
            </w:r>
            <w:r w:rsidRPr="006028B0">
              <w:rPr>
                <w:noProof/>
              </w:rPr>
              <w:fldChar w:fldCharType="end"/>
            </w:r>
          </w:p>
        </w:tc>
        <w:tc>
          <w:tcPr>
            <w:tcW w:w="6413" w:type="dxa"/>
          </w:tcPr>
          <w:p w:rsidRPr="006028B0" w:rsidR="00F75106" w:rsidRDefault="006028B0" w14:paraId="336D1F65" w14:textId="381FB133">
            <w:pPr>
              <w:pStyle w:val="datumonderwerp"/>
              <w:tabs>
                <w:tab w:val="clear" w:pos="794"/>
                <w:tab w:val="left" w:pos="1092"/>
              </w:tabs>
              <w:ind w:left="1140" w:hanging="1140"/>
            </w:pPr>
            <w:r w:rsidRPr="006028B0">
              <w:t>13</w:t>
            </w:r>
            <w:r w:rsidRPr="006028B0" w:rsidR="00865325">
              <w:t xml:space="preserve"> </w:t>
            </w:r>
            <w:r w:rsidRPr="006028B0" w:rsidR="008A7B34">
              <w:fldChar w:fldCharType="begin"/>
            </w:r>
            <w:r w:rsidRPr="006028B0" w:rsidR="000129A4">
              <w:instrText xml:space="preserve"> DOCPROPERTY datum </w:instrText>
            </w:r>
            <w:r w:rsidRPr="006028B0" w:rsidR="008A7B34">
              <w:fldChar w:fldCharType="separate"/>
            </w:r>
            <w:r w:rsidRPr="006028B0" w:rsidR="008F75A5">
              <w:t>mei 2024</w:t>
            </w:r>
            <w:r w:rsidRPr="006028B0" w:rsidR="008A7B34">
              <w:fldChar w:fldCharType="end"/>
            </w:r>
          </w:p>
        </w:tc>
      </w:tr>
      <w:tr w:rsidRPr="006028B0" w:rsidR="00F75106" w14:paraId="24742BBA" w14:textId="77777777">
        <w:trPr>
          <w:trHeight w:val="482" w:hRule="exact"/>
        </w:trPr>
        <w:tc>
          <w:tcPr>
            <w:tcW w:w="1099" w:type="dxa"/>
          </w:tcPr>
          <w:p w:rsidRPr="006028B0" w:rsidR="00F75106" w:rsidRDefault="008A7B34" w14:paraId="2BA348D5" w14:textId="68806681">
            <w:pPr>
              <w:pStyle w:val="datumonderwerp"/>
              <w:ind w:left="743" w:hanging="743"/>
              <w:rPr>
                <w:noProof/>
              </w:rPr>
            </w:pPr>
            <w:r w:rsidRPr="006028B0">
              <w:rPr>
                <w:noProof/>
              </w:rPr>
              <w:fldChar w:fldCharType="begin"/>
            </w:r>
            <w:r w:rsidRPr="006028B0" w:rsidR="00D2034F">
              <w:rPr>
                <w:noProof/>
              </w:rPr>
              <w:instrText xml:space="preserve"> DOCPROPERTY _onderwerp </w:instrText>
            </w:r>
            <w:r w:rsidRPr="006028B0">
              <w:rPr>
                <w:noProof/>
              </w:rPr>
              <w:fldChar w:fldCharType="separate"/>
            </w:r>
            <w:r w:rsidRPr="006028B0" w:rsidR="008F75A5">
              <w:rPr>
                <w:noProof/>
              </w:rPr>
              <w:t>Onderwerp</w:t>
            </w:r>
            <w:r w:rsidRPr="006028B0">
              <w:rPr>
                <w:noProof/>
              </w:rPr>
              <w:fldChar w:fldCharType="end"/>
            </w:r>
          </w:p>
        </w:tc>
        <w:tc>
          <w:tcPr>
            <w:tcW w:w="6413" w:type="dxa"/>
          </w:tcPr>
          <w:p w:rsidRPr="006028B0" w:rsidR="00F75106" w:rsidRDefault="008A7B34" w14:paraId="322DDC96" w14:textId="6CA860E6">
            <w:pPr>
              <w:pStyle w:val="datumonderwerp"/>
            </w:pPr>
            <w:r w:rsidRPr="006028B0">
              <w:fldChar w:fldCharType="begin"/>
            </w:r>
            <w:r w:rsidRPr="006028B0" w:rsidR="000129A4">
              <w:instrText xml:space="preserve"> DOCPROPERTY onderwerp </w:instrText>
            </w:r>
            <w:r w:rsidRPr="006028B0">
              <w:fldChar w:fldCharType="separate"/>
            </w:r>
            <w:r w:rsidRPr="006028B0" w:rsidR="008F75A5">
              <w:t>Kamerbrief jaarverslag</w:t>
            </w:r>
            <w:r w:rsidRPr="006028B0" w:rsidR="00D84CFA">
              <w:t>en</w:t>
            </w:r>
            <w:r w:rsidRPr="006028B0" w:rsidR="008F75A5">
              <w:t xml:space="preserve"> Landelijk Bureau Bibob</w:t>
            </w:r>
            <w:r w:rsidRPr="006028B0" w:rsidR="002A0727">
              <w:t xml:space="preserve"> </w:t>
            </w:r>
            <w:r w:rsidRPr="006028B0" w:rsidR="008F75A5">
              <w:t>2023 en Kwaliteitscommissie Bibob 2023</w:t>
            </w:r>
            <w:r w:rsidRPr="006028B0">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Pr="006028B0" w:rsidR="00F75106" w14:paraId="7B6110AD" w14:textId="77777777">
        <w:tc>
          <w:tcPr>
            <w:tcW w:w="2013" w:type="dxa"/>
          </w:tcPr>
          <w:p w:rsidRPr="006028B0" w:rsidR="008F75A5" w:rsidP="008F75A5" w:rsidRDefault="008F75A5" w14:paraId="4ADACA1A" w14:textId="46882807">
            <w:pPr>
              <w:pStyle w:val="afzendgegevens-bold"/>
            </w:pPr>
            <w:bookmarkStart w:name="referentiegegevens" w:id="3"/>
            <w:bookmarkStart w:name="referentiegegevens_bk" w:id="4"/>
            <w:bookmarkEnd w:id="3"/>
            <w:r w:rsidRPr="006028B0">
              <w:t>Directoraat-Generaal Rechtspleging en Rechtshandhaving</w:t>
            </w:r>
          </w:p>
          <w:p w:rsidRPr="006028B0" w:rsidR="008F75A5" w:rsidP="008F75A5" w:rsidRDefault="008F75A5" w14:paraId="3E81CE5A" w14:textId="14D61C5A">
            <w:pPr>
              <w:pStyle w:val="afzendgegevens"/>
            </w:pPr>
            <w:r w:rsidRPr="006028B0">
              <w:t>Directie Veiligheid en Bestuur</w:t>
            </w:r>
          </w:p>
          <w:p w:rsidRPr="006028B0" w:rsidR="008F75A5" w:rsidP="008F75A5" w:rsidRDefault="008F75A5" w14:paraId="2CAC510F" w14:textId="69AE768D">
            <w:pPr>
              <w:pStyle w:val="witregel1"/>
            </w:pPr>
            <w:r w:rsidRPr="006028B0">
              <w:t> </w:t>
            </w:r>
          </w:p>
          <w:p w:rsidRPr="00E800A5" w:rsidR="008F75A5" w:rsidP="008F75A5" w:rsidRDefault="008F75A5" w14:paraId="5673C1EF" w14:textId="31E3E077">
            <w:pPr>
              <w:pStyle w:val="afzendgegevens"/>
              <w:rPr>
                <w:lang w:val="de-DE"/>
              </w:rPr>
            </w:pPr>
            <w:r w:rsidRPr="00E800A5">
              <w:rPr>
                <w:lang w:val="de-DE"/>
              </w:rPr>
              <w:t>Turfmarkt 147</w:t>
            </w:r>
          </w:p>
          <w:p w:rsidRPr="00E800A5" w:rsidR="008F75A5" w:rsidP="008F75A5" w:rsidRDefault="008F75A5" w14:paraId="0AF5BD2A" w14:textId="1066A50A">
            <w:pPr>
              <w:pStyle w:val="afzendgegevens"/>
              <w:rPr>
                <w:lang w:val="de-DE"/>
              </w:rPr>
            </w:pPr>
            <w:r w:rsidRPr="00E800A5">
              <w:rPr>
                <w:lang w:val="de-DE"/>
              </w:rPr>
              <w:t>2511 DP  Den Haag</w:t>
            </w:r>
          </w:p>
          <w:p w:rsidRPr="00E800A5" w:rsidR="008F75A5" w:rsidP="008F75A5" w:rsidRDefault="008F75A5" w14:paraId="4FA1276B" w14:textId="74721AF8">
            <w:pPr>
              <w:pStyle w:val="afzendgegevens"/>
              <w:rPr>
                <w:lang w:val="de-DE"/>
              </w:rPr>
            </w:pPr>
            <w:r w:rsidRPr="00E800A5">
              <w:rPr>
                <w:lang w:val="de-DE"/>
              </w:rPr>
              <w:t>Postbus 20301</w:t>
            </w:r>
          </w:p>
          <w:p w:rsidRPr="00E800A5" w:rsidR="008F75A5" w:rsidP="008F75A5" w:rsidRDefault="008F75A5" w14:paraId="7EF9E57E" w14:textId="53E603EA">
            <w:pPr>
              <w:pStyle w:val="afzendgegevens"/>
              <w:rPr>
                <w:lang w:val="de-DE"/>
              </w:rPr>
            </w:pPr>
            <w:r w:rsidRPr="00E800A5">
              <w:rPr>
                <w:lang w:val="de-DE"/>
              </w:rPr>
              <w:t>2500 EH  Den Haag</w:t>
            </w:r>
          </w:p>
          <w:p w:rsidRPr="00E800A5" w:rsidR="008F75A5" w:rsidP="008F75A5" w:rsidRDefault="008F75A5" w14:paraId="06BEA0E3" w14:textId="5A2EC582">
            <w:pPr>
              <w:pStyle w:val="afzendgegevens"/>
              <w:rPr>
                <w:lang w:val="de-DE"/>
              </w:rPr>
            </w:pPr>
            <w:r w:rsidRPr="00E800A5">
              <w:rPr>
                <w:lang w:val="de-DE"/>
              </w:rPr>
              <w:t>www.rijksoverheid.nl/jenv</w:t>
            </w:r>
          </w:p>
          <w:p w:rsidRPr="00E800A5" w:rsidR="008F75A5" w:rsidP="008F75A5" w:rsidRDefault="008F75A5" w14:paraId="142E44FF" w14:textId="4E19A96D">
            <w:pPr>
              <w:pStyle w:val="witregel1"/>
              <w:rPr>
                <w:lang w:val="de-DE"/>
              </w:rPr>
            </w:pPr>
            <w:r w:rsidRPr="00E800A5">
              <w:rPr>
                <w:lang w:val="de-DE"/>
              </w:rPr>
              <w:t> </w:t>
            </w:r>
          </w:p>
          <w:p w:rsidRPr="00E800A5" w:rsidR="008F75A5" w:rsidP="008F75A5" w:rsidRDefault="008F75A5" w14:paraId="1ABB1A3E" w14:textId="7EB834F6">
            <w:pPr>
              <w:pStyle w:val="witregel2"/>
              <w:rPr>
                <w:lang w:val="de-DE"/>
              </w:rPr>
            </w:pPr>
          </w:p>
          <w:p w:rsidRPr="006028B0" w:rsidR="008F75A5" w:rsidP="008F75A5" w:rsidRDefault="008F75A5" w14:paraId="6A8B91C8" w14:textId="0764A796">
            <w:pPr>
              <w:pStyle w:val="referentiekopjes"/>
            </w:pPr>
            <w:r w:rsidRPr="006028B0">
              <w:t>Ons kenmerk</w:t>
            </w:r>
          </w:p>
          <w:p w:rsidR="008F75A5" w:rsidP="008F75A5" w:rsidRDefault="00865325" w14:paraId="65C5B617" w14:textId="61D6EBE3">
            <w:pPr>
              <w:pStyle w:val="referentiegegevens"/>
            </w:pPr>
            <w:r w:rsidRPr="006028B0">
              <w:t>5385237</w:t>
            </w:r>
          </w:p>
          <w:p w:rsidR="001442C8" w:rsidP="008F75A5" w:rsidRDefault="001442C8" w14:paraId="0D6A9F5E" w14:textId="77777777">
            <w:pPr>
              <w:pStyle w:val="referentiegegevens"/>
            </w:pPr>
          </w:p>
          <w:p w:rsidRPr="001442C8" w:rsidR="001442C8" w:rsidP="008F75A5" w:rsidRDefault="001442C8" w14:paraId="10C52DF2" w14:textId="79786EC7">
            <w:pPr>
              <w:pStyle w:val="referentiegegevens"/>
              <w:rPr>
                <w:b/>
                <w:bCs/>
              </w:rPr>
            </w:pPr>
            <w:r w:rsidRPr="001442C8">
              <w:rPr>
                <w:b/>
                <w:bCs/>
              </w:rPr>
              <w:t>Bijlagen</w:t>
            </w:r>
          </w:p>
          <w:p w:rsidRPr="006028B0" w:rsidR="001442C8" w:rsidP="008F75A5" w:rsidRDefault="00A2740F" w14:paraId="128192F4" w14:textId="69475BC6">
            <w:pPr>
              <w:pStyle w:val="referentiegegevens"/>
            </w:pPr>
            <w:r>
              <w:t>2</w:t>
            </w:r>
          </w:p>
          <w:p w:rsidRPr="006028B0" w:rsidR="008F75A5" w:rsidP="008F75A5" w:rsidRDefault="008F75A5" w14:paraId="4364AB06" w14:textId="0801EEC2">
            <w:pPr>
              <w:pStyle w:val="witregel1"/>
            </w:pPr>
            <w:r w:rsidRPr="006028B0">
              <w:t> </w:t>
            </w:r>
          </w:p>
          <w:p w:rsidRPr="006028B0" w:rsidR="008F75A5" w:rsidP="008F75A5" w:rsidRDefault="008F75A5" w14:paraId="747135D6" w14:textId="362B4948">
            <w:pPr>
              <w:pStyle w:val="clausule"/>
            </w:pPr>
            <w:r w:rsidRPr="006028B0">
              <w:t>Bij beantwoording de datum en ons kenmerk vermelden. Wilt u slechts één zaak in uw brief behandelen.</w:t>
            </w:r>
          </w:p>
          <w:p w:rsidRPr="006028B0" w:rsidR="008F75A5" w:rsidP="008F75A5" w:rsidRDefault="008F75A5" w14:paraId="652DBABA" w14:textId="77777777">
            <w:pPr>
              <w:pStyle w:val="referentiegegevens"/>
            </w:pPr>
          </w:p>
          <w:bookmarkEnd w:id="4"/>
          <w:p w:rsidRPr="006028B0" w:rsidR="008F75A5" w:rsidP="008F75A5" w:rsidRDefault="008F75A5" w14:paraId="7EDE7E12" w14:textId="77777777">
            <w:pPr>
              <w:pStyle w:val="referentiegegevens"/>
            </w:pPr>
          </w:p>
          <w:p w:rsidRPr="006028B0" w:rsidR="00F75106" w:rsidRDefault="008A7B34" w14:paraId="17BE521E" w14:textId="3CF0BF44">
            <w:pPr>
              <w:pStyle w:val="referentiegegevens"/>
            </w:pPr>
            <w:r w:rsidRPr="006028B0">
              <w:fldChar w:fldCharType="begin"/>
            </w:r>
            <w:r w:rsidRPr="006028B0" w:rsidR="00F75106">
              <w:instrText xml:space="preserve"> DOCPROPERTY referentiegegevens </w:instrText>
            </w:r>
            <w:r w:rsidRPr="006028B0">
              <w:fldChar w:fldCharType="end"/>
            </w:r>
          </w:p>
        </w:tc>
      </w:tr>
    </w:tbl>
    <w:p w:rsidRPr="006028B0" w:rsidR="00F75106" w:rsidRDefault="00F75106" w14:paraId="55C9BD80" w14:textId="77777777">
      <w:pPr>
        <w:pStyle w:val="broodtekst"/>
      </w:pPr>
    </w:p>
    <w:p w:rsidRPr="006028B0" w:rsidR="00F75106" w:rsidRDefault="00F75106" w14:paraId="3777ACB2" w14:textId="77777777">
      <w:pPr>
        <w:pStyle w:val="broodtekst"/>
        <w:sectPr w:rsidRPr="006028B0"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p w:rsidRPr="006028B0" w:rsidR="002A0727" w:rsidRDefault="002A0727" w14:paraId="6C5B97A6" w14:textId="3E6DE252">
      <w:pPr>
        <w:pStyle w:val="broodtekst"/>
      </w:pPr>
      <w:bookmarkStart w:name="cursor" w:id="7"/>
      <w:bookmarkEnd w:id="7"/>
      <w:r w:rsidRPr="006028B0">
        <w:t>Hierbij bied</w:t>
      </w:r>
      <w:r w:rsidRPr="006028B0" w:rsidR="00370BE1">
        <w:t>en wij</w:t>
      </w:r>
      <w:r w:rsidRPr="006028B0">
        <w:t xml:space="preserve"> u, conform artikel 24 van de Wet Bibob, het jaarverslag van het Landelijk Bureau Bibob over het jaar 2023 aan. Het </w:t>
      </w:r>
      <w:r w:rsidRPr="006028B0" w:rsidR="002B0A4C">
        <w:t xml:space="preserve">Landelijk Bureau Bibob </w:t>
      </w:r>
      <w:r w:rsidRPr="006028B0">
        <w:t>maakt onderdeel uit van het agentschap Justis. Ook bied</w:t>
      </w:r>
      <w:r w:rsidRPr="006028B0" w:rsidR="00865325">
        <w:t xml:space="preserve">en wij </w:t>
      </w:r>
      <w:r w:rsidRPr="006028B0">
        <w:t xml:space="preserve">het jaarverslag van de Kwaliteitscommissie Bibob over het jaar 2023 aan. De Kwaliteitscommissie heeft een onafhankelijke positie en rapporteert rechtstreeks aan </w:t>
      </w:r>
      <w:r w:rsidRPr="006028B0" w:rsidR="00E25178">
        <w:t xml:space="preserve">de </w:t>
      </w:r>
      <w:r w:rsidRPr="006028B0" w:rsidR="00865325">
        <w:t xml:space="preserve">minister </w:t>
      </w:r>
      <w:r w:rsidRPr="006028B0" w:rsidR="00E25178">
        <w:t>voor Rechtsbescherming</w:t>
      </w:r>
      <w:r w:rsidRPr="006028B0">
        <w:t xml:space="preserve">. </w:t>
      </w:r>
    </w:p>
    <w:p w:rsidRPr="006028B0" w:rsidR="002A0727" w:rsidRDefault="002A0727" w14:paraId="4FA51341" w14:textId="77777777">
      <w:pPr>
        <w:pStyle w:val="broodtekst"/>
      </w:pPr>
    </w:p>
    <w:p w:rsidRPr="006028B0" w:rsidR="002A0727" w:rsidRDefault="002A0727" w14:paraId="7A73D75E" w14:textId="70491C94">
      <w:pPr>
        <w:pStyle w:val="broodtekst"/>
        <w:rPr>
          <w:b/>
          <w:bCs/>
        </w:rPr>
      </w:pPr>
      <w:r w:rsidRPr="006028B0">
        <w:rPr>
          <w:b/>
          <w:bCs/>
        </w:rPr>
        <w:t xml:space="preserve">Jaarverslag </w:t>
      </w:r>
      <w:r w:rsidRPr="006028B0" w:rsidR="005133BF">
        <w:rPr>
          <w:b/>
          <w:bCs/>
        </w:rPr>
        <w:t>Landelijk Bureau Bibob</w:t>
      </w:r>
      <w:r w:rsidRPr="006028B0">
        <w:rPr>
          <w:b/>
          <w:bCs/>
        </w:rPr>
        <w:t xml:space="preserve"> 2023</w:t>
      </w:r>
    </w:p>
    <w:p w:rsidRPr="006028B0" w:rsidR="002A0727" w:rsidRDefault="002A0727" w14:paraId="30BE2C40" w14:textId="77777777">
      <w:pPr>
        <w:pStyle w:val="broodtekst"/>
      </w:pPr>
    </w:p>
    <w:p w:rsidRPr="006028B0" w:rsidR="002A0727" w:rsidRDefault="002A0727" w14:paraId="67D67CD3" w14:textId="0B28A94F">
      <w:pPr>
        <w:pStyle w:val="broodtekst"/>
      </w:pPr>
      <w:r w:rsidRPr="006028B0">
        <w:t xml:space="preserve">De Wet Bibob heeft tot doel de integriteit van bestuursorganen </w:t>
      </w:r>
      <w:r w:rsidRPr="006028B0" w:rsidR="00D87A9A">
        <w:t xml:space="preserve">en rechtspersonen met een overheidstaak (hierna tezamen: bestuursorganen) </w:t>
      </w:r>
      <w:r w:rsidRPr="006028B0">
        <w:t xml:space="preserve">te beschermen door te voorkomen dat het bestuursorgaan onbewust criminele activiteiten faciliteert. Het </w:t>
      </w:r>
      <w:r w:rsidRPr="006028B0" w:rsidR="00370BE1">
        <w:t xml:space="preserve">Landelijk Bureau </w:t>
      </w:r>
      <w:r w:rsidRPr="006028B0">
        <w:t xml:space="preserve">heeft hierbij een belangrijke taak in de advisering van bestuursorganen hierover. Bestuursorganen kunnen bij complexe zaken het </w:t>
      </w:r>
      <w:r w:rsidRPr="006028B0" w:rsidR="002B0A4C">
        <w:t xml:space="preserve">Landelijk Bureau Bibob </w:t>
      </w:r>
      <w:r w:rsidRPr="006028B0">
        <w:t xml:space="preserve">verzoeken onderzoek te verrichten. Het </w:t>
      </w:r>
      <w:r w:rsidRPr="006028B0" w:rsidR="002B0A4C">
        <w:t xml:space="preserve">Landelijk Bureau Bibob </w:t>
      </w:r>
      <w:r w:rsidRPr="006028B0">
        <w:t xml:space="preserve">draagt zorg voor een zorgvuldig en nauwkeurig advies, met uitgebreide onderbouwing. Het </w:t>
      </w:r>
      <w:r w:rsidRPr="006028B0" w:rsidR="002B0A4C">
        <w:t xml:space="preserve">Landelijk Bureau Bibob </w:t>
      </w:r>
      <w:r w:rsidRPr="006028B0">
        <w:t xml:space="preserve">heeft daarnaast de wettelijke taak om bestuursorganen te informeren over de Wet Bibob en de weigerings- en intrekkingsgronden. Dit doet het door voorlichting te geven. Ten slotte beheert het </w:t>
      </w:r>
      <w:r w:rsidRPr="006028B0" w:rsidR="002B0A4C">
        <w:t xml:space="preserve">Landelijk Bureau Bibob </w:t>
      </w:r>
      <w:r w:rsidRPr="006028B0">
        <w:t xml:space="preserve">het Bibob-register, waarin gevaarsconclusies worden geregistreerd en </w:t>
      </w:r>
      <w:r w:rsidRPr="006028B0" w:rsidR="002230EC">
        <w:t xml:space="preserve">deze </w:t>
      </w:r>
      <w:r w:rsidRPr="006028B0">
        <w:t xml:space="preserve">kunnen worden opgevraagd door bestuursorganen. </w:t>
      </w:r>
    </w:p>
    <w:p w:rsidRPr="006028B0" w:rsidR="002A0727" w:rsidRDefault="002A0727" w14:paraId="46C2E02A" w14:textId="77777777">
      <w:pPr>
        <w:pStyle w:val="broodtekst"/>
      </w:pPr>
    </w:p>
    <w:p w:rsidRPr="006028B0" w:rsidR="002A0727" w:rsidRDefault="002230EC" w14:paraId="46EF6CF7" w14:textId="21B3B2E4">
      <w:pPr>
        <w:pStyle w:val="broodtekst"/>
        <w:rPr>
          <w:i/>
          <w:iCs/>
        </w:rPr>
      </w:pPr>
      <w:r w:rsidRPr="006028B0">
        <w:rPr>
          <w:i/>
          <w:iCs/>
        </w:rPr>
        <w:t>Adviezen</w:t>
      </w:r>
    </w:p>
    <w:p w:rsidRPr="006028B0" w:rsidR="00E5549B" w:rsidRDefault="002230EC" w14:paraId="264AD06A" w14:textId="624D9BF5">
      <w:pPr>
        <w:pStyle w:val="broodtekst"/>
      </w:pPr>
      <w:r w:rsidRPr="006028B0">
        <w:t xml:space="preserve">Uit de resultaten over het jaar 2023 blijkt dat er </w:t>
      </w:r>
      <w:r w:rsidRPr="006028B0" w:rsidR="004D3E4D">
        <w:t>minder</w:t>
      </w:r>
      <w:r w:rsidRPr="006028B0" w:rsidR="00E5549B">
        <w:t xml:space="preserve"> </w:t>
      </w:r>
      <w:r w:rsidRPr="006028B0">
        <w:t xml:space="preserve">reguliere adviezen en aanvullende adviezen zijn </w:t>
      </w:r>
      <w:r w:rsidRPr="006028B0" w:rsidR="00C90AB3">
        <w:t xml:space="preserve">aangevraagd en </w:t>
      </w:r>
      <w:r w:rsidRPr="006028B0">
        <w:t xml:space="preserve">uitgebracht </w:t>
      </w:r>
      <w:r w:rsidRPr="006028B0" w:rsidR="00E5549B">
        <w:t xml:space="preserve">dan </w:t>
      </w:r>
      <w:r w:rsidRPr="006028B0">
        <w:t>in 2022.</w:t>
      </w:r>
      <w:r w:rsidRPr="006028B0">
        <w:rPr>
          <w:rStyle w:val="Voetnootmarkering"/>
        </w:rPr>
        <w:footnoteReference w:id="1"/>
      </w:r>
      <w:r w:rsidRPr="006028B0">
        <w:t xml:space="preserve"> Het </w:t>
      </w:r>
      <w:r w:rsidRPr="006028B0" w:rsidR="002B0A4C">
        <w:t xml:space="preserve">Landelijk Bureau Bibob </w:t>
      </w:r>
      <w:r w:rsidRPr="006028B0">
        <w:t xml:space="preserve">heeft </w:t>
      </w:r>
      <w:r w:rsidRPr="006028B0" w:rsidR="004D3E4D">
        <w:t>200</w:t>
      </w:r>
      <w:r w:rsidRPr="006028B0">
        <w:t xml:space="preserve"> reguliere adviezen uitgebracht, tegenover </w:t>
      </w:r>
      <w:r w:rsidRPr="006028B0" w:rsidR="00E5549B">
        <w:t>247</w:t>
      </w:r>
      <w:r w:rsidRPr="006028B0">
        <w:t xml:space="preserve"> in </w:t>
      </w:r>
      <w:r w:rsidRPr="006028B0" w:rsidR="00E5549B">
        <w:t>2022</w:t>
      </w:r>
      <w:r w:rsidRPr="006028B0">
        <w:t xml:space="preserve">. Daarnaast heeft het </w:t>
      </w:r>
      <w:r w:rsidRPr="006028B0" w:rsidR="002B0A4C">
        <w:t xml:space="preserve">Landelijk Bureau Bibob </w:t>
      </w:r>
      <w:r w:rsidRPr="006028B0" w:rsidR="004D3E4D">
        <w:t>3</w:t>
      </w:r>
      <w:r w:rsidRPr="006028B0" w:rsidR="009A3EC5">
        <w:t>7</w:t>
      </w:r>
      <w:r w:rsidRPr="006028B0" w:rsidR="004D3E4D">
        <w:t xml:space="preserve"> </w:t>
      </w:r>
      <w:r w:rsidRPr="006028B0">
        <w:t xml:space="preserve">aanvullende adviezen verstrekt, </w:t>
      </w:r>
      <w:r w:rsidRPr="006028B0" w:rsidR="00E5549B">
        <w:t xml:space="preserve">tegenover 55 in 2022. </w:t>
      </w:r>
      <w:r w:rsidRPr="006028B0" w:rsidR="00C90AB3">
        <w:t xml:space="preserve">Er zijn ook minder adviesaanvragen gedaan door bestuursorganen. </w:t>
      </w:r>
      <w:r w:rsidRPr="006028B0" w:rsidR="009A3EC5">
        <w:t xml:space="preserve">Er werden in 2023 255 adviesaanvragen ontvangen, tegenover 262 in 2023. </w:t>
      </w:r>
      <w:bookmarkStart w:name="_Hlk164072874" w:id="8"/>
      <w:r w:rsidRPr="006028B0" w:rsidR="00E5549B">
        <w:t xml:space="preserve">Door bestuursorganen worden verschillende factoren genoemd die van invloed zijn hierop. </w:t>
      </w:r>
      <w:r w:rsidRPr="006028B0" w:rsidR="00A2443C">
        <w:t>Zo</w:t>
      </w:r>
      <w:r w:rsidRPr="006028B0" w:rsidR="00E5549B">
        <w:t xml:space="preserve"> hebben </w:t>
      </w:r>
      <w:r w:rsidRPr="006028B0" w:rsidR="00A2443C">
        <w:t xml:space="preserve">bestuursorganen </w:t>
      </w:r>
      <w:r w:rsidRPr="006028B0" w:rsidR="00E5549B">
        <w:t>met de wetswijzigingen in 2020 en in 2022 meer bevoegdheden gekregen om eigen onderzoek te doen. Ook de arbeidsmarktkrapte wordt</w:t>
      </w:r>
      <w:r w:rsidRPr="006028B0" w:rsidR="004D3E4D">
        <w:t xml:space="preserve">, net als in 2022, </w:t>
      </w:r>
      <w:r w:rsidRPr="006028B0" w:rsidR="00E5549B">
        <w:t>als oorzaak genoemd</w:t>
      </w:r>
      <w:r w:rsidRPr="006028B0" w:rsidR="004D3E4D">
        <w:t xml:space="preserve"> van de dalende aantallen</w:t>
      </w:r>
      <w:r w:rsidRPr="006028B0" w:rsidR="00E5549B">
        <w:t xml:space="preserve">. Het </w:t>
      </w:r>
      <w:r w:rsidRPr="006028B0" w:rsidR="002B0A4C">
        <w:t xml:space="preserve">Landelijk Bureau Bibob </w:t>
      </w:r>
      <w:r w:rsidRPr="006028B0" w:rsidR="00E5549B">
        <w:t xml:space="preserve">houdt rekening met de </w:t>
      </w:r>
      <w:r w:rsidRPr="006028B0" w:rsidR="00E5549B">
        <w:lastRenderedPageBreak/>
        <w:t xml:space="preserve">mogelijkheid dat het aantal adviesaanvragen in de toekomst weer iets toeneemt. </w:t>
      </w:r>
      <w:r w:rsidRPr="006028B0">
        <w:t xml:space="preserve">Met het </w:t>
      </w:r>
      <w:r w:rsidRPr="006028B0" w:rsidR="002B0A4C">
        <w:t xml:space="preserve">Landelijk Bureau Bibob </w:t>
      </w:r>
      <w:r w:rsidRPr="006028B0">
        <w:t xml:space="preserve">wordt </w:t>
      </w:r>
      <w:r w:rsidRPr="006028B0" w:rsidR="00E5549B">
        <w:t xml:space="preserve">het aantal adviesaanvragen daarom </w:t>
      </w:r>
      <w:r w:rsidRPr="006028B0" w:rsidR="004D3E4D">
        <w:t>gemonitord</w:t>
      </w:r>
      <w:r w:rsidRPr="006028B0" w:rsidR="00E5549B">
        <w:t>.</w:t>
      </w:r>
    </w:p>
    <w:bookmarkEnd w:id="8"/>
    <w:p w:rsidRPr="006028B0" w:rsidR="00E5549B" w:rsidRDefault="00E5549B" w14:paraId="535CE480" w14:textId="77777777">
      <w:pPr>
        <w:pStyle w:val="broodtekst"/>
      </w:pPr>
    </w:p>
    <w:p w:rsidRPr="006028B0" w:rsidR="00E5549B" w:rsidRDefault="00E5549B" w14:paraId="5967015B" w14:textId="268FB07C">
      <w:pPr>
        <w:pStyle w:val="broodtekst"/>
        <w:rPr>
          <w:i/>
          <w:iCs/>
        </w:rPr>
      </w:pPr>
      <w:r w:rsidRPr="006028B0">
        <w:rPr>
          <w:i/>
          <w:iCs/>
        </w:rPr>
        <w:t>Doorlooptijden</w:t>
      </w:r>
    </w:p>
    <w:p w:rsidRPr="006028B0" w:rsidR="004D3E4D" w:rsidRDefault="00E5549B" w14:paraId="21CD7B26" w14:textId="3337AE73">
      <w:pPr>
        <w:pStyle w:val="broodtekst"/>
      </w:pPr>
      <w:r w:rsidRPr="006028B0">
        <w:t xml:space="preserve">In 2023 is in </w:t>
      </w:r>
      <w:r w:rsidRPr="006028B0" w:rsidR="004D3E4D">
        <w:t>79,7</w:t>
      </w:r>
      <w:r w:rsidRPr="006028B0">
        <w:t>% van de gevallen geadviseerd binnen de wettelijke termijn van 12 weken, tegenover 8</w:t>
      </w:r>
      <w:r w:rsidRPr="006028B0" w:rsidR="004D3E4D">
        <w:t>3,7</w:t>
      </w:r>
      <w:r w:rsidRPr="006028B0">
        <w:t>%</w:t>
      </w:r>
      <w:r w:rsidRPr="006028B0" w:rsidR="004D3E4D">
        <w:rPr>
          <w:rStyle w:val="Voetnootmarkering"/>
        </w:rPr>
        <w:footnoteReference w:id="2"/>
      </w:r>
      <w:r w:rsidRPr="006028B0">
        <w:t xml:space="preserve"> in 2022. </w:t>
      </w:r>
      <w:r w:rsidRPr="006028B0" w:rsidR="004D3E4D">
        <w:t xml:space="preserve">Er is dus sprake van een </w:t>
      </w:r>
      <w:r w:rsidRPr="006028B0" w:rsidR="009C2DF4">
        <w:t>achteruitgang</w:t>
      </w:r>
      <w:r w:rsidRPr="006028B0" w:rsidR="004D3E4D">
        <w:t xml:space="preserve">. </w:t>
      </w:r>
      <w:r w:rsidRPr="006028B0" w:rsidR="003147DE">
        <w:t xml:space="preserve">Eén van de oorzaken is dat de informatieleveranciers van het Landelijk Bureau Bibob niet altijd tijdig aan de informatieverzoeken voldoen. Het Landelijk Bureau Bibob onderzoekt welke andere oorzaken genoemd kunnen worden. </w:t>
      </w:r>
      <w:r w:rsidRPr="006028B0">
        <w:t xml:space="preserve">Het </w:t>
      </w:r>
      <w:r w:rsidRPr="006028B0" w:rsidR="002B0A4C">
        <w:t xml:space="preserve">Landelijk Bureau Bibob </w:t>
      </w:r>
      <w:r w:rsidRPr="006028B0">
        <w:t xml:space="preserve">monitort de doorlooptijden </w:t>
      </w:r>
      <w:r w:rsidRPr="006028B0" w:rsidR="003147DE">
        <w:t xml:space="preserve">daarnaast </w:t>
      </w:r>
      <w:r w:rsidRPr="006028B0">
        <w:t>continu</w:t>
      </w:r>
      <w:r w:rsidRPr="006028B0" w:rsidR="004D3E4D">
        <w:t xml:space="preserve"> en er wordt gekeken welke mogelijkheden er zijn om de doorlooptijden op het juiste niveau te krijgen.</w:t>
      </w:r>
    </w:p>
    <w:p w:rsidRPr="006028B0" w:rsidR="004D3E4D" w:rsidRDefault="004D3E4D" w14:paraId="2E04EDCA" w14:textId="77777777">
      <w:pPr>
        <w:pStyle w:val="broodtekst"/>
      </w:pPr>
    </w:p>
    <w:p w:rsidRPr="006028B0" w:rsidR="004D3E4D" w:rsidRDefault="004D3E4D" w14:paraId="338E71A9" w14:textId="399580F4">
      <w:pPr>
        <w:pStyle w:val="broodtekst"/>
        <w:rPr>
          <w:i/>
          <w:iCs/>
        </w:rPr>
      </w:pPr>
      <w:r w:rsidRPr="006028B0">
        <w:rPr>
          <w:i/>
          <w:iCs/>
        </w:rPr>
        <w:t>Evaluatie door bestuursorganen</w:t>
      </w:r>
    </w:p>
    <w:p w:rsidRPr="006028B0" w:rsidR="004D3E4D" w:rsidRDefault="004D3E4D" w14:paraId="00B612B3" w14:textId="4C8282FB">
      <w:pPr>
        <w:pStyle w:val="broodtekst"/>
      </w:pPr>
      <w:r w:rsidRPr="006028B0">
        <w:t xml:space="preserve">Het </w:t>
      </w:r>
      <w:r w:rsidRPr="006028B0" w:rsidR="002B0A4C">
        <w:t xml:space="preserve">Landelijk Bureau Bibob </w:t>
      </w:r>
      <w:r w:rsidRPr="006028B0">
        <w:t xml:space="preserve">stuurt na het uitbrengen van een advies een evaluatieformulier aan het bestuursorgaan dat het advies had aangevraagd. </w:t>
      </w:r>
      <w:r w:rsidRPr="006028B0" w:rsidR="005176CC">
        <w:t>Deze</w:t>
      </w:r>
      <w:r w:rsidRPr="006028B0" w:rsidR="00162E32">
        <w:t xml:space="preserve"> worden door het </w:t>
      </w:r>
      <w:r w:rsidRPr="006028B0" w:rsidR="002B0A4C">
        <w:t xml:space="preserve">Landelijk Bureau Bibob </w:t>
      </w:r>
      <w:r w:rsidRPr="006028B0" w:rsidR="00162E32">
        <w:t xml:space="preserve">gebruikt om de kwaliteit van de dienstverlening en </w:t>
      </w:r>
      <w:r w:rsidRPr="006028B0" w:rsidR="005176CC">
        <w:t xml:space="preserve">de </w:t>
      </w:r>
      <w:r w:rsidRPr="006028B0" w:rsidR="00162E32">
        <w:t xml:space="preserve">adviezen te verbeteren. </w:t>
      </w:r>
      <w:r w:rsidRPr="006028B0">
        <w:t xml:space="preserve">In 2023 zijn slechts 37 formulieren ingevuld. Het </w:t>
      </w:r>
      <w:r w:rsidRPr="006028B0" w:rsidR="002B0A4C">
        <w:t xml:space="preserve">Landelijk Bureau Bibob </w:t>
      </w:r>
      <w:r w:rsidRPr="006028B0">
        <w:t xml:space="preserve">geeft aan dat de evaluatieformulieren </w:t>
      </w:r>
      <w:r w:rsidRPr="006028B0" w:rsidR="00EA30AC">
        <w:t xml:space="preserve">in 2024 </w:t>
      </w:r>
      <w:r w:rsidRPr="006028B0">
        <w:t xml:space="preserve">gedigitaliseerd worden, waarmee de verwachting is dat meer evaluatieformulieren ingevuld worden teruggestuurd. </w:t>
      </w:r>
    </w:p>
    <w:p w:rsidRPr="006028B0" w:rsidR="004D3E4D" w:rsidRDefault="004D3E4D" w14:paraId="6CD9D0AF" w14:textId="77777777">
      <w:pPr>
        <w:pStyle w:val="broodtekst"/>
        <w:rPr>
          <w:i/>
          <w:iCs/>
        </w:rPr>
      </w:pPr>
    </w:p>
    <w:p w:rsidRPr="006028B0" w:rsidR="00E5549B" w:rsidRDefault="004D3E4D" w14:paraId="4EF15ABF" w14:textId="39FAFD72">
      <w:pPr>
        <w:pStyle w:val="broodtekst"/>
        <w:rPr>
          <w:i/>
          <w:iCs/>
        </w:rPr>
      </w:pPr>
      <w:r w:rsidRPr="006028B0">
        <w:rPr>
          <w:i/>
          <w:iCs/>
        </w:rPr>
        <w:t>Voorlichting</w:t>
      </w:r>
    </w:p>
    <w:p w:rsidRPr="006028B0" w:rsidR="00EA30AC" w:rsidP="00EA30AC" w:rsidRDefault="00EA30AC" w14:paraId="61DE1922" w14:textId="046FFE5D">
      <w:pPr>
        <w:pStyle w:val="broodtekst"/>
      </w:pPr>
      <w:r w:rsidRPr="006028B0">
        <w:t xml:space="preserve">Het </w:t>
      </w:r>
      <w:r w:rsidRPr="006028B0" w:rsidR="002B0A4C">
        <w:t xml:space="preserve">Landelijk Bureau Bibob </w:t>
      </w:r>
      <w:r w:rsidRPr="006028B0">
        <w:t xml:space="preserve">heeft in 2023 zijn jaarlijkse </w:t>
      </w:r>
      <w:r w:rsidRPr="006028B0" w:rsidR="009C2DF4">
        <w:t>‘</w:t>
      </w:r>
      <w:r w:rsidRPr="006028B0">
        <w:t>Lenteschool</w:t>
      </w:r>
      <w:r w:rsidRPr="006028B0" w:rsidR="009C2DF4">
        <w:t>’</w:t>
      </w:r>
      <w:r w:rsidRPr="006028B0">
        <w:t xml:space="preserve"> georganiseerd, met workshops over actualiteiten en onderwerpen die het Bibob-onderzoek raken. Aan de Lenteschool werd door professionals uit het hele land deelgenomen. Het </w:t>
      </w:r>
      <w:r w:rsidRPr="006028B0" w:rsidR="002B0A4C">
        <w:t xml:space="preserve">Landelijk Bureau Bibob </w:t>
      </w:r>
      <w:r w:rsidRPr="006028B0">
        <w:t xml:space="preserve">ondersteunt daarnaast net als voorgaande jaren bestuursorganen bij het doen van een (eerste) adviesaanvraag middels intakegesprekken, het verzorgt </w:t>
      </w:r>
      <w:r w:rsidRPr="006028B0" w:rsidR="00162E32">
        <w:t xml:space="preserve">trainingen en </w:t>
      </w:r>
      <w:r w:rsidRPr="006028B0">
        <w:t xml:space="preserve">presentaties en er worden inhoudelijke vragen beantwoord via e-mail en telefoon. </w:t>
      </w:r>
    </w:p>
    <w:p w:rsidRPr="006028B0" w:rsidR="00DD2039" w:rsidP="00EA30AC" w:rsidRDefault="00DD2039" w14:paraId="541D82C9" w14:textId="77777777">
      <w:pPr>
        <w:pStyle w:val="broodtekst"/>
      </w:pPr>
    </w:p>
    <w:p w:rsidRPr="006028B0" w:rsidR="00DD2039" w:rsidP="00EA30AC" w:rsidRDefault="00DD2039" w14:paraId="67FAD67E" w14:textId="2F7BF9DE">
      <w:pPr>
        <w:pStyle w:val="broodtekst"/>
      </w:pPr>
      <w:r w:rsidRPr="006028B0">
        <w:t xml:space="preserve">In 2023 is het </w:t>
      </w:r>
      <w:r w:rsidRPr="006028B0" w:rsidR="002B0A4C">
        <w:t xml:space="preserve">Landelijk Bureau Bibob </w:t>
      </w:r>
      <w:r w:rsidRPr="006028B0">
        <w:t>daarnaast aan de slag gegaan met een nieuwe visie op voorlichting, om beter aan de behoeften van bestuursorganen te kunnen voldoen. Dit is de uitkomst geweest van gesprekken met verschillende partners. Er wordt ingezet op de ontwikkeling van een uitgebreider voorlichtingsaanbod, waarbij onder andere samen wordt gewerkt met de Regionale Informatie- en Expertisecentra</w:t>
      </w:r>
      <w:r w:rsidRPr="006028B0" w:rsidR="009C2DF4">
        <w:t xml:space="preserve"> (RIEC’s)</w:t>
      </w:r>
      <w:r w:rsidRPr="006028B0">
        <w:t xml:space="preserve">. Hier zal in 2024 uitvoering aan worden gegeven. </w:t>
      </w:r>
      <w:r w:rsidRPr="006028B0" w:rsidR="00370BE1">
        <w:t>Wij vinden</w:t>
      </w:r>
      <w:r w:rsidRPr="006028B0">
        <w:t xml:space="preserve"> het belangrijk dat bestuursorganen </w:t>
      </w:r>
      <w:r w:rsidRPr="006028B0" w:rsidR="002477AC">
        <w:t xml:space="preserve">worden gehoord in hun behoeften, zodat zij de Wet Bibob optimaal kunnen benutten. </w:t>
      </w:r>
      <w:r w:rsidRPr="006028B0" w:rsidR="00370BE1">
        <w:t xml:space="preserve">Wij </w:t>
      </w:r>
      <w:r w:rsidRPr="006028B0" w:rsidR="002477AC">
        <w:t>steun</w:t>
      </w:r>
      <w:r w:rsidRPr="006028B0" w:rsidR="00370BE1">
        <w:t>en</w:t>
      </w:r>
      <w:r w:rsidRPr="006028B0" w:rsidR="002477AC">
        <w:t xml:space="preserve"> dit initiatief daarom van harte.</w:t>
      </w:r>
    </w:p>
    <w:p w:rsidRPr="006028B0" w:rsidR="004D3E4D" w:rsidRDefault="004D3E4D" w14:paraId="766B316C" w14:textId="77777777">
      <w:pPr>
        <w:pStyle w:val="broodtekst"/>
        <w:rPr>
          <w:i/>
          <w:iCs/>
        </w:rPr>
      </w:pPr>
    </w:p>
    <w:p w:rsidRPr="006028B0" w:rsidR="004D3E4D" w:rsidRDefault="004D3E4D" w14:paraId="15EBED7E" w14:textId="290D632C">
      <w:pPr>
        <w:pStyle w:val="broodtekst"/>
        <w:rPr>
          <w:i/>
          <w:iCs/>
        </w:rPr>
      </w:pPr>
      <w:r w:rsidRPr="006028B0">
        <w:rPr>
          <w:i/>
          <w:iCs/>
        </w:rPr>
        <w:t>Bibob-register</w:t>
      </w:r>
    </w:p>
    <w:p w:rsidRPr="006028B0" w:rsidR="000B4A03" w:rsidRDefault="003C2D2F" w14:paraId="3253141C" w14:textId="4918FC01">
      <w:pPr>
        <w:pStyle w:val="broodtekst"/>
      </w:pPr>
      <w:r w:rsidRPr="006028B0">
        <w:t xml:space="preserve">Eind 2022 is het Bibob-register in gebruik genomen, waarmee bestuursorganen gevaarsconclusies kunnen registreren en </w:t>
      </w:r>
      <w:r w:rsidRPr="006028B0" w:rsidR="00D87A9A">
        <w:t>via een informatieverzoek kunnen opvragen of over een subject in het eigen onderzoek eerder een gevaarsconclusie is getrokken</w:t>
      </w:r>
      <w:r w:rsidRPr="006028B0" w:rsidR="009C2DF4">
        <w:t xml:space="preserve"> door een ander bestuursorgaan</w:t>
      </w:r>
      <w:r w:rsidRPr="006028B0" w:rsidR="00D87A9A">
        <w:t>. In 2023 werden 5.657 van die informatieverzoeken gedaan. Het aantal geregistreerde gevaarsconclusies betrof aan het einde van het jaar 680.</w:t>
      </w:r>
      <w:r w:rsidRPr="006028B0" w:rsidR="006934EA">
        <w:t xml:space="preserve"> De meeste registraties (604) zijn van het</w:t>
      </w:r>
      <w:r w:rsidRPr="006028B0" w:rsidR="00C90AB3">
        <w:t xml:space="preserve"> </w:t>
      </w:r>
      <w:r w:rsidRPr="006028B0" w:rsidR="002B0A4C">
        <w:t xml:space="preserve">Landelijk Bureau Bibob. </w:t>
      </w:r>
      <w:r w:rsidRPr="006028B0" w:rsidR="00D87A9A">
        <w:t xml:space="preserve">De </w:t>
      </w:r>
      <w:r w:rsidRPr="006028B0" w:rsidR="006934EA">
        <w:t xml:space="preserve">geregistreerde gevaarsconclusies bevatten </w:t>
      </w:r>
      <w:r w:rsidRPr="006028B0" w:rsidR="00D87A9A">
        <w:t xml:space="preserve">informatie </w:t>
      </w:r>
      <w:r w:rsidRPr="006028B0" w:rsidR="006934EA">
        <w:t xml:space="preserve">die </w:t>
      </w:r>
      <w:r w:rsidRPr="006028B0" w:rsidR="00D87A9A">
        <w:t xml:space="preserve">nuttig </w:t>
      </w:r>
      <w:r w:rsidRPr="006028B0" w:rsidR="006934EA">
        <w:t xml:space="preserve">is </w:t>
      </w:r>
      <w:r w:rsidRPr="006028B0" w:rsidR="00D87A9A">
        <w:t>voor het verdere verloop van het Bibob-onderzoek.</w:t>
      </w:r>
      <w:r w:rsidRPr="006028B0" w:rsidR="006934EA">
        <w:t xml:space="preserve"> Daarom besteedt het </w:t>
      </w:r>
      <w:r w:rsidRPr="006028B0" w:rsidR="002B0A4C">
        <w:t xml:space="preserve">Landelijk Bureau Bibob </w:t>
      </w:r>
      <w:r w:rsidRPr="006028B0" w:rsidR="006934EA">
        <w:t xml:space="preserve">in zijn voorlichting aandacht aan het registreren van gevaarsconclusies. </w:t>
      </w:r>
      <w:r w:rsidRPr="006028B0" w:rsidR="009C2DF4">
        <w:t>Voor 2024 wordt een stijging van het aantal informatieverzoeken voorzien, waarmee het Bibob-register zijn dienst</w:t>
      </w:r>
      <w:r w:rsidRPr="006028B0" w:rsidR="007E133F">
        <w:t>en</w:t>
      </w:r>
      <w:r w:rsidRPr="006028B0" w:rsidR="009C2DF4">
        <w:t xml:space="preserve"> bewijst. </w:t>
      </w:r>
    </w:p>
    <w:p w:rsidRPr="006028B0" w:rsidR="000944CD" w:rsidRDefault="000944CD" w14:paraId="527F3212" w14:textId="77777777">
      <w:pPr>
        <w:pStyle w:val="broodtekst"/>
      </w:pPr>
    </w:p>
    <w:p w:rsidRPr="006028B0" w:rsidR="000944CD" w:rsidRDefault="000944CD" w14:paraId="2939193B" w14:textId="7E764232">
      <w:pPr>
        <w:pStyle w:val="broodtekst"/>
        <w:rPr>
          <w:b/>
          <w:bCs/>
        </w:rPr>
      </w:pPr>
      <w:r w:rsidRPr="006028B0">
        <w:rPr>
          <w:b/>
          <w:bCs/>
        </w:rPr>
        <w:t xml:space="preserve">Jaarverslag Kwaliteitscommissie Bibob </w:t>
      </w:r>
      <w:r w:rsidRPr="006028B0" w:rsidR="00EC42E2">
        <w:rPr>
          <w:b/>
          <w:bCs/>
        </w:rPr>
        <w:t>2023</w:t>
      </w:r>
    </w:p>
    <w:p w:rsidRPr="006028B0" w:rsidR="00F4510E" w:rsidRDefault="00EC42E2" w14:paraId="078040E3" w14:textId="7C257F11">
      <w:pPr>
        <w:pStyle w:val="broodtekst"/>
      </w:pPr>
      <w:r w:rsidRPr="006028B0">
        <w:t xml:space="preserve">Jaarlijks beoordeelt de onafhankelijke Kwaliteitscommissie Bibob de kwaliteit van Bibob-adviezen. In 2023 zijn 40 reguliere en geen aanvullende adviezen van het </w:t>
      </w:r>
      <w:r w:rsidRPr="006028B0" w:rsidR="002B0A4C">
        <w:t xml:space="preserve">Landelijk Bureau Bibob </w:t>
      </w:r>
      <w:r w:rsidRPr="006028B0">
        <w:t xml:space="preserve">beoordeeld. </w:t>
      </w:r>
    </w:p>
    <w:p w:rsidRPr="006028B0" w:rsidR="00F4510E" w:rsidRDefault="00F4510E" w14:paraId="34D9BD60" w14:textId="77777777">
      <w:pPr>
        <w:pStyle w:val="broodtekst"/>
      </w:pPr>
    </w:p>
    <w:p w:rsidRPr="006028B0" w:rsidR="00EC42E2" w:rsidRDefault="00EC42E2" w14:paraId="3E6132B0" w14:textId="6AA8484B">
      <w:pPr>
        <w:pStyle w:val="broodtekst"/>
      </w:pPr>
      <w:r w:rsidRPr="006028B0">
        <w:t xml:space="preserve">In het jaarverslag heeft de Kwaliteitscommissie </w:t>
      </w:r>
      <w:r w:rsidRPr="006028B0" w:rsidR="001C40D6">
        <w:t>voor de tweede keer</w:t>
      </w:r>
      <w:r w:rsidRPr="006028B0">
        <w:t xml:space="preserve"> </w:t>
      </w:r>
      <w:r w:rsidRPr="006028B0" w:rsidR="005176CC">
        <w:t xml:space="preserve">op rij </w:t>
      </w:r>
      <w:r w:rsidRPr="006028B0">
        <w:t xml:space="preserve">haar bevindingen kwantitatief weergegeven om een algemeen beeld van de kwaliteit van de uitgebrachte adviezen te kunnen schetsen. </w:t>
      </w:r>
      <w:r w:rsidRPr="006028B0" w:rsidR="00B74696">
        <w:t>In het grootste deel van de beoordeelde adviezen (52,5%) zijn geen procedurele of inhoudelijke opmerkingen gemaakt. Dit is iets meer dan in 2022 (45%).</w:t>
      </w:r>
      <w:r w:rsidRPr="006028B0" w:rsidR="00F4510E">
        <w:t xml:space="preserve"> </w:t>
      </w:r>
    </w:p>
    <w:p w:rsidRPr="006028B0" w:rsidR="00EC42E2" w:rsidRDefault="00EC42E2" w14:paraId="28002089" w14:textId="77777777">
      <w:pPr>
        <w:pStyle w:val="broodtekst"/>
      </w:pPr>
    </w:p>
    <w:p w:rsidRPr="006028B0" w:rsidR="00EC42E2" w:rsidRDefault="00EC42E2" w14:paraId="27ACEE69" w14:textId="6D6639BF">
      <w:pPr>
        <w:pStyle w:val="broodtekst"/>
      </w:pPr>
      <w:r w:rsidRPr="006028B0">
        <w:t xml:space="preserve">Op basis van haar beoordelingen heeft de Kwaliteitscommissie aanbevelingen van zowel procedurele als inhoudelijke aard gedaan. Er is dan ook ruimte voor verbetering </w:t>
      </w:r>
      <w:r w:rsidRPr="006028B0" w:rsidR="001C40D6">
        <w:t>op beide punten</w:t>
      </w:r>
      <w:r w:rsidRPr="006028B0">
        <w:t xml:space="preserve">. </w:t>
      </w:r>
    </w:p>
    <w:p w:rsidRPr="006028B0" w:rsidR="001C40D6" w:rsidRDefault="001C40D6" w14:paraId="46434ABD" w14:textId="77777777">
      <w:pPr>
        <w:pStyle w:val="broodtekst"/>
      </w:pPr>
    </w:p>
    <w:p w:rsidRPr="006028B0" w:rsidR="001C40D6" w:rsidRDefault="001C40D6" w14:paraId="36A959E7" w14:textId="13D438A4">
      <w:pPr>
        <w:pStyle w:val="broodtekst"/>
      </w:pPr>
      <w:r w:rsidRPr="006028B0">
        <w:t>De procedurele aanbevelingen zien op de communicatie met bestuursorganen over het verloop van het onderzoek en het toelichten waarom een termijn niet wordt gehaald</w:t>
      </w:r>
      <w:r w:rsidRPr="006028B0" w:rsidR="001942E0">
        <w:t xml:space="preserve"> (zichtbaar in de doorlooptijden)</w:t>
      </w:r>
      <w:r w:rsidRPr="006028B0">
        <w:t xml:space="preserve">. De belangrijkste inhoudelijke aanbeveling ziet op het toelichten in het advies over gemaakte keuzes ten aanzien van de gevaarsconclusie en ten aanzien van het wachten op informatie. Deze aanbeveling werd ook in </w:t>
      </w:r>
      <w:r w:rsidRPr="006028B0" w:rsidR="0041276C">
        <w:t xml:space="preserve">het jaarverslag van </w:t>
      </w:r>
      <w:r w:rsidRPr="006028B0">
        <w:t>2022 gedaan</w:t>
      </w:r>
      <w:r w:rsidRPr="006028B0" w:rsidR="001942E0">
        <w:t xml:space="preserve"> en dus is nog onvoldoende verbetering zichtbaar</w:t>
      </w:r>
      <w:r w:rsidRPr="006028B0">
        <w:t xml:space="preserve">. De Kwaliteitscommissie beveelt daarnaast ook aan om de gemaakte keuzes in het dossier vast te leggen. </w:t>
      </w:r>
      <w:r w:rsidRPr="006028B0" w:rsidR="00AB1B57">
        <w:t xml:space="preserve">Het </w:t>
      </w:r>
      <w:r w:rsidRPr="006028B0" w:rsidR="002B0A4C">
        <w:t xml:space="preserve">Landelijk Bureau Bibob </w:t>
      </w:r>
      <w:r w:rsidRPr="006028B0" w:rsidR="00AB1B57">
        <w:t xml:space="preserve">geeft aan dat op basis van de eerdere aanbeveling en de nieuwe aanbevelingen een aantal onderwerpen nu al uitgebreider wordt toegelicht in het advies. Het </w:t>
      </w:r>
      <w:r w:rsidRPr="006028B0" w:rsidR="002B0A4C">
        <w:t xml:space="preserve">Landelijk Bureau Bibob </w:t>
      </w:r>
      <w:r w:rsidRPr="006028B0" w:rsidR="00AB1B57">
        <w:t>zal met de kwaliteitscommissie in gesprek gaan over op welke punten meer toelichting gewenst is.</w:t>
      </w:r>
    </w:p>
    <w:p w:rsidRPr="006028B0" w:rsidR="001C40D6" w:rsidRDefault="001C40D6" w14:paraId="26F43F64" w14:textId="77777777">
      <w:pPr>
        <w:pStyle w:val="broodtekst"/>
      </w:pPr>
    </w:p>
    <w:p w:rsidRPr="006028B0" w:rsidR="0041276C" w:rsidRDefault="001C40D6" w14:paraId="4C6DE5E2" w14:textId="5FBCCA7E">
      <w:pPr>
        <w:pStyle w:val="broodtekst"/>
      </w:pPr>
      <w:r w:rsidRPr="006028B0">
        <w:t xml:space="preserve">De Kwaliteitscommissie doet ook enkele algemene aanbevelingen. </w:t>
      </w:r>
      <w:r w:rsidRPr="006028B0" w:rsidR="0052282F">
        <w:t xml:space="preserve">De Kwaliteitscommissie constateert dat in 2023 niet alle gemeenten in Nederland een adviesaanvraag bij het </w:t>
      </w:r>
      <w:r w:rsidRPr="006028B0" w:rsidR="002B0A4C">
        <w:t xml:space="preserve">Landelijk Bureau Bibob </w:t>
      </w:r>
      <w:r w:rsidRPr="006028B0" w:rsidR="0052282F">
        <w:t xml:space="preserve">hebben gedaan en beveelt aan om daar aandacht aan te besteden, bijvoorbeeld door hierin samen te werken met de Vereniging van Nederlandse Gemeenten en het Interprovinciaal Overleg. Meer specifiek wordt aanbevolen om in te zetten op het verbeteren van het kennisniveau ten aanzien van aanbestedingen. Daarnaast beveelt de Kwaliteitscommissie aan om de inzet van het Bibob-instrument door Rijksonderdelen te bevorderen. </w:t>
      </w:r>
      <w:r w:rsidRPr="006028B0" w:rsidR="00C62A25">
        <w:t xml:space="preserve">In dat kader </w:t>
      </w:r>
      <w:r w:rsidRPr="006028B0" w:rsidR="00283CD4">
        <w:t xml:space="preserve">wordt op door </w:t>
      </w:r>
      <w:r w:rsidRPr="006028B0" w:rsidR="00370BE1">
        <w:t xml:space="preserve">ons </w:t>
      </w:r>
      <w:r w:rsidRPr="006028B0" w:rsidR="00283CD4">
        <w:t xml:space="preserve">ministerie al bekeken hoe daarin verbeteringen aan te brengen, waar mogelijk samen met het </w:t>
      </w:r>
      <w:r w:rsidRPr="006028B0" w:rsidR="002B0A4C">
        <w:t>Landelijk Bureau Bibob</w:t>
      </w:r>
      <w:r w:rsidRPr="006028B0" w:rsidR="00283CD4">
        <w:t xml:space="preserve">. </w:t>
      </w:r>
      <w:r w:rsidRPr="006028B0" w:rsidR="0052282F">
        <w:t xml:space="preserve">Ten slotte merkt de Kwaliteitscommissie op dat (buitenlandse) informatie niet altijd wordt geleverd aan het </w:t>
      </w:r>
      <w:r w:rsidRPr="006028B0" w:rsidR="002B0A4C">
        <w:t>Landelijk Bureau Bibob</w:t>
      </w:r>
      <w:r w:rsidRPr="006028B0" w:rsidR="00092486">
        <w:t xml:space="preserve">. </w:t>
      </w:r>
      <w:r w:rsidRPr="006028B0" w:rsidR="0041276C">
        <w:t xml:space="preserve">Het </w:t>
      </w:r>
      <w:r w:rsidRPr="006028B0" w:rsidR="002B0A4C">
        <w:t xml:space="preserve">Landelijk Bureau Bibob </w:t>
      </w:r>
      <w:r w:rsidRPr="006028B0" w:rsidR="0041276C">
        <w:t xml:space="preserve">wordt daarom aanbevolen om hierover het gesprek te voeren met informatieleveranciers. Deze laatste aanbeveling werd ook in het jaarverslag van 2022 gedaan. Door het </w:t>
      </w:r>
      <w:r w:rsidRPr="006028B0" w:rsidR="002B0A4C">
        <w:t xml:space="preserve">Landelijk Bureau Bibob </w:t>
      </w:r>
      <w:r w:rsidRPr="006028B0" w:rsidR="0041276C">
        <w:t xml:space="preserve">is aangegeven dat zij in 2024 relatiebeheerders aanstellen die hiermee aan de slag gaan. </w:t>
      </w:r>
      <w:r w:rsidRPr="006028B0" w:rsidR="00AB1B57">
        <w:t xml:space="preserve">Ten aanzien van de andere aanbevelingen heeft het </w:t>
      </w:r>
      <w:r w:rsidRPr="006028B0" w:rsidR="002B0A4C">
        <w:t xml:space="preserve">Landelijk Bureau Bibob </w:t>
      </w:r>
      <w:r w:rsidRPr="006028B0" w:rsidR="00AB1B57">
        <w:t>aangegeven dat het kennis heeft genomen van de aanbevelingen en dat intern zal worden besproken wat met de aanbevelingen gedaan wordt.</w:t>
      </w:r>
    </w:p>
    <w:p w:rsidRPr="006028B0" w:rsidR="00AB1B57" w:rsidRDefault="00AB1B57" w14:paraId="7865272A" w14:textId="77777777">
      <w:pPr>
        <w:pStyle w:val="broodtekst"/>
      </w:pPr>
    </w:p>
    <w:p w:rsidRPr="006028B0" w:rsidR="00B74696" w:rsidRDefault="0052282F" w14:paraId="5DC14AB6" w14:textId="4F2C7ED6">
      <w:pPr>
        <w:pStyle w:val="broodtekst"/>
      </w:pPr>
      <w:r w:rsidRPr="006028B0">
        <w:t xml:space="preserve">De algemene aanbevelingen zijn ook door de Kwaliteitscommissie in een gesprek </w:t>
      </w:r>
      <w:r w:rsidRPr="006028B0" w:rsidR="005176CC">
        <w:t>met</w:t>
      </w:r>
      <w:r w:rsidRPr="006028B0">
        <w:t xml:space="preserve"> </w:t>
      </w:r>
      <w:r w:rsidRPr="006028B0" w:rsidR="00370BE1">
        <w:t xml:space="preserve">ons </w:t>
      </w:r>
      <w:r w:rsidRPr="006028B0">
        <w:t xml:space="preserve">ministerie toegelicht. Een deel van de aanbevelingen heeft </w:t>
      </w:r>
      <w:r w:rsidRPr="006028B0" w:rsidR="004C7790">
        <w:t xml:space="preserve">al </w:t>
      </w:r>
      <w:r w:rsidRPr="006028B0" w:rsidR="002B0A4C">
        <w:t xml:space="preserve">onze </w:t>
      </w:r>
      <w:r w:rsidRPr="006028B0" w:rsidR="004C7790">
        <w:t xml:space="preserve">aandacht. </w:t>
      </w:r>
      <w:r w:rsidRPr="006028B0" w:rsidR="00370BE1">
        <w:t xml:space="preserve">Wij </w:t>
      </w:r>
      <w:r w:rsidRPr="006028B0" w:rsidR="00B74696">
        <w:t>vind</w:t>
      </w:r>
      <w:r w:rsidRPr="006028B0" w:rsidR="00370BE1">
        <w:t>en</w:t>
      </w:r>
      <w:r w:rsidRPr="006028B0" w:rsidR="00B74696">
        <w:t xml:space="preserve"> het belangrijk te streven naar het bevorderen van kwaliteit. </w:t>
      </w:r>
      <w:r w:rsidRPr="006028B0" w:rsidR="00D84CFA">
        <w:t>D</w:t>
      </w:r>
      <w:r w:rsidRPr="006028B0" w:rsidR="00B74696">
        <w:t xml:space="preserve">aarom </w:t>
      </w:r>
      <w:r w:rsidRPr="006028B0" w:rsidR="00370BE1">
        <w:t>blijft ons ministerie</w:t>
      </w:r>
      <w:r w:rsidRPr="006028B0" w:rsidR="00D84CFA">
        <w:t xml:space="preserve"> </w:t>
      </w:r>
      <w:r w:rsidRPr="006028B0" w:rsidR="00B74696">
        <w:t xml:space="preserve">met het </w:t>
      </w:r>
      <w:r w:rsidRPr="006028B0" w:rsidR="00C90AB3">
        <w:t>Landelijk Bureau Bibob</w:t>
      </w:r>
      <w:r w:rsidRPr="006028B0" w:rsidDel="00C90AB3" w:rsidR="00C90AB3">
        <w:t xml:space="preserve"> </w:t>
      </w:r>
      <w:r w:rsidRPr="006028B0" w:rsidR="00B74696">
        <w:t xml:space="preserve">in gesprek om te bezien </w:t>
      </w:r>
      <w:r w:rsidRPr="006028B0" w:rsidR="004C7790">
        <w:t xml:space="preserve">of en </w:t>
      </w:r>
      <w:r w:rsidRPr="006028B0" w:rsidR="00B74696">
        <w:t>op welke wijze de aanbevelingen</w:t>
      </w:r>
      <w:r w:rsidRPr="006028B0" w:rsidR="004C7790">
        <w:t xml:space="preserve"> </w:t>
      </w:r>
      <w:r w:rsidRPr="006028B0" w:rsidR="00B74696">
        <w:t>overgenomen kunnen worden</w:t>
      </w:r>
      <w:r w:rsidRPr="006028B0" w:rsidR="004C7790">
        <w:t>.</w:t>
      </w:r>
    </w:p>
    <w:p w:rsidRPr="006028B0" w:rsidR="00E5549B" w:rsidRDefault="00E5549B" w14:paraId="5200A582" w14:textId="77777777">
      <w:pPr>
        <w:pStyle w:val="broodtekst"/>
      </w:pPr>
    </w:p>
    <w:p w:rsidRPr="006028B0" w:rsidR="002A0727" w:rsidRDefault="002A0727" w14:paraId="6D2BFD14" w14:textId="77777777">
      <w:pPr>
        <w:pStyle w:val="broodtekst"/>
      </w:pPr>
    </w:p>
    <w:tbl>
      <w:tblPr>
        <w:tblW w:w="7501" w:type="dxa"/>
        <w:tblLayout w:type="fixed"/>
        <w:tblCellMar>
          <w:left w:w="0" w:type="dxa"/>
          <w:right w:w="0" w:type="dxa"/>
        </w:tblCellMar>
        <w:tblLook w:val="0000" w:firstRow="0" w:lastRow="0" w:firstColumn="0" w:lastColumn="0" w:noHBand="0" w:noVBand="0"/>
      </w:tblPr>
      <w:tblGrid>
        <w:gridCol w:w="7501"/>
      </w:tblGrid>
      <w:tr w:rsidR="00F75106" w14:paraId="34C4D259" w14:textId="77777777">
        <w:trPr>
          <w:cantSplit/>
        </w:trPr>
        <w:tc>
          <w:tcPr>
            <w:tcW w:w="7501" w:type="dxa"/>
          </w:tcPr>
          <w:tbl>
            <w:tblPr>
              <w:tblStyle w:val="Tabelrast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8"/>
              <w:gridCol w:w="227"/>
              <w:gridCol w:w="3099"/>
            </w:tblGrid>
            <w:tr w:rsidRPr="006028B0" w:rsidR="008F75A5" w:rsidTr="000806F4" w14:paraId="70937230" w14:textId="77777777">
              <w:tc>
                <w:tcPr>
                  <w:tcW w:w="7534" w:type="dxa"/>
                  <w:gridSpan w:val="3"/>
                  <w:shd w:val="clear" w:color="auto" w:fill="auto"/>
                </w:tcPr>
                <w:p w:rsidRPr="006028B0" w:rsidR="005A00CC" w:rsidP="005A00CC" w:rsidRDefault="005A00CC" w14:paraId="538E02F6" w14:textId="59349770">
                  <w:pPr>
                    <w:pStyle w:val="broodtekst"/>
                    <w:rPr>
                      <w:color w:val="211D1F"/>
                    </w:rPr>
                  </w:pPr>
                  <w:bookmarkStart w:name="ondertekening" w:id="9"/>
                  <w:bookmarkStart w:name="ondertekening_bk" w:id="10"/>
                  <w:bookmarkEnd w:id="9"/>
                  <w:r w:rsidRPr="006028B0">
                    <w:rPr>
                      <w:color w:val="211D1F"/>
                    </w:rPr>
                    <w:t>De Minister voor Rechtsbescherming</w:t>
                  </w:r>
                  <w:r w:rsidR="00E800A5">
                    <w:rPr>
                      <w:color w:val="211D1F"/>
                    </w:rPr>
                    <w:t>,</w:t>
                  </w:r>
                </w:p>
                <w:p w:rsidRPr="006028B0" w:rsidR="005A00CC" w:rsidP="005A00CC" w:rsidRDefault="005A00CC" w14:paraId="0A147EB2" w14:textId="77777777">
                  <w:pPr>
                    <w:pStyle w:val="broodtekst"/>
                    <w:rPr>
                      <w:color w:val="211D1F"/>
                    </w:rPr>
                  </w:pPr>
                </w:p>
                <w:p w:rsidRPr="006028B0" w:rsidR="005A00CC" w:rsidP="005A00CC" w:rsidRDefault="005A00CC" w14:paraId="4F4D38A5" w14:textId="77777777">
                  <w:pPr>
                    <w:pStyle w:val="broodtekst"/>
                    <w:rPr>
                      <w:color w:val="211D1F"/>
                    </w:rPr>
                  </w:pPr>
                </w:p>
                <w:p w:rsidR="005A00CC" w:rsidP="005A00CC" w:rsidRDefault="005A00CC" w14:paraId="608304CE" w14:textId="77777777">
                  <w:pPr>
                    <w:pStyle w:val="broodtekst"/>
                    <w:rPr>
                      <w:color w:val="211D1F"/>
                    </w:rPr>
                  </w:pPr>
                </w:p>
                <w:p w:rsidRPr="006028B0" w:rsidR="00E800A5" w:rsidP="005A00CC" w:rsidRDefault="00E800A5" w14:paraId="31FFAFE3" w14:textId="77777777">
                  <w:pPr>
                    <w:pStyle w:val="broodtekst"/>
                    <w:rPr>
                      <w:color w:val="211D1F"/>
                    </w:rPr>
                  </w:pPr>
                </w:p>
                <w:p w:rsidRPr="006028B0" w:rsidR="005A00CC" w:rsidP="005A00CC" w:rsidRDefault="005A00CC" w14:paraId="1D5C3E23" w14:textId="77777777">
                  <w:pPr>
                    <w:pStyle w:val="broodtekst"/>
                  </w:pPr>
                  <w:r w:rsidRPr="006028B0">
                    <w:rPr>
                      <w:color w:val="211D1F"/>
                    </w:rPr>
                    <w:t>F.M. Weerwind</w:t>
                  </w:r>
                </w:p>
                <w:p w:rsidRPr="006028B0" w:rsidR="005A00CC" w:rsidP="005A00CC" w:rsidRDefault="005A00CC" w14:paraId="57DBEA75" w14:textId="77777777">
                  <w:pPr>
                    <w:pStyle w:val="broodtekst"/>
                  </w:pPr>
                </w:p>
                <w:p w:rsidRPr="006028B0" w:rsidR="005A00CC" w:rsidP="005A00CC" w:rsidRDefault="005A00CC" w14:paraId="5549D629" w14:textId="77777777">
                  <w:pPr>
                    <w:pStyle w:val="broodtekst"/>
                  </w:pPr>
                </w:p>
                <w:p w:rsidRPr="006028B0" w:rsidR="005A00CC" w:rsidP="005A00CC" w:rsidRDefault="005A00CC" w14:paraId="4305267E" w14:textId="2EB4DF7B">
                  <w:pPr>
                    <w:pStyle w:val="broodtekst"/>
                    <w:rPr>
                      <w:color w:val="211D1F"/>
                    </w:rPr>
                  </w:pPr>
                  <w:r w:rsidRPr="006028B0">
                    <w:rPr>
                      <w:color w:val="211D1F"/>
                    </w:rPr>
                    <w:t>De Minister van Justitie en Veiligheid</w:t>
                  </w:r>
                  <w:r w:rsidR="00E800A5">
                    <w:rPr>
                      <w:color w:val="211D1F"/>
                    </w:rPr>
                    <w:t>,</w:t>
                  </w:r>
                </w:p>
                <w:p w:rsidRPr="006028B0" w:rsidR="005A00CC" w:rsidP="005A00CC" w:rsidRDefault="005A00CC" w14:paraId="37A2917B" w14:textId="77777777">
                  <w:pPr>
                    <w:pStyle w:val="broodtekst"/>
                    <w:rPr>
                      <w:color w:val="211D1F"/>
                    </w:rPr>
                  </w:pPr>
                </w:p>
                <w:p w:rsidRPr="006028B0" w:rsidR="005A00CC" w:rsidP="005A00CC" w:rsidRDefault="005A00CC" w14:paraId="72B3F020" w14:textId="77777777">
                  <w:pPr>
                    <w:pStyle w:val="broodtekst"/>
                    <w:rPr>
                      <w:color w:val="211D1F"/>
                    </w:rPr>
                  </w:pPr>
                </w:p>
                <w:p w:rsidR="005A00CC" w:rsidP="005A00CC" w:rsidRDefault="005A00CC" w14:paraId="7C0FF0A9" w14:textId="77777777">
                  <w:pPr>
                    <w:pStyle w:val="broodtekst"/>
                    <w:rPr>
                      <w:color w:val="211D1F"/>
                    </w:rPr>
                  </w:pPr>
                </w:p>
                <w:p w:rsidRPr="006028B0" w:rsidR="00E800A5" w:rsidP="005A00CC" w:rsidRDefault="00E800A5" w14:paraId="0F493861" w14:textId="77777777">
                  <w:pPr>
                    <w:pStyle w:val="broodtekst"/>
                    <w:rPr>
                      <w:color w:val="211D1F"/>
                    </w:rPr>
                  </w:pPr>
                </w:p>
                <w:p w:rsidRPr="006028B0" w:rsidR="005A00CC" w:rsidP="005A00CC" w:rsidRDefault="005A00CC" w14:paraId="66C3FF9F" w14:textId="1D551896">
                  <w:pPr>
                    <w:pStyle w:val="broodtekst"/>
                  </w:pPr>
                  <w:r w:rsidRPr="006028B0">
                    <w:t xml:space="preserve">D. Yeşilgöz-Zegerius </w:t>
                  </w:r>
                </w:p>
                <w:p w:rsidRPr="006028B0" w:rsidR="005A00CC" w:rsidP="005A00CC" w:rsidRDefault="005A00CC" w14:paraId="46958170" w14:textId="77B41B73">
                  <w:pPr>
                    <w:pStyle w:val="broodtekst"/>
                  </w:pPr>
                </w:p>
              </w:tc>
            </w:tr>
            <w:tr w:rsidRPr="006028B0" w:rsidR="008F75A5" w:rsidTr="00B8562C" w14:paraId="2198FD3C" w14:textId="77777777">
              <w:tc>
                <w:tcPr>
                  <w:tcW w:w="7534" w:type="dxa"/>
                  <w:gridSpan w:val="3"/>
                  <w:shd w:val="clear" w:color="auto" w:fill="auto"/>
                </w:tcPr>
                <w:p w:rsidRPr="006028B0" w:rsidR="008F75A5" w:rsidP="008F75A5" w:rsidRDefault="008F75A5" w14:paraId="69E56D24" w14:textId="77777777">
                  <w:pPr>
                    <w:pStyle w:val="broodtekst"/>
                  </w:pPr>
                </w:p>
              </w:tc>
            </w:tr>
            <w:tr w:rsidRPr="006028B0" w:rsidR="008F75A5" w:rsidTr="009D1575" w14:paraId="6CBF1850" w14:textId="77777777">
              <w:tc>
                <w:tcPr>
                  <w:tcW w:w="7534" w:type="dxa"/>
                  <w:gridSpan w:val="3"/>
                  <w:shd w:val="clear" w:color="auto" w:fill="auto"/>
                </w:tcPr>
                <w:p w:rsidRPr="006028B0" w:rsidR="008F75A5" w:rsidP="008F75A5" w:rsidRDefault="008F75A5" w14:paraId="4BFE102B" w14:textId="77777777">
                  <w:pPr>
                    <w:pStyle w:val="broodtekst"/>
                  </w:pPr>
                </w:p>
              </w:tc>
            </w:tr>
            <w:tr w:rsidRPr="006028B0" w:rsidR="008F75A5" w:rsidTr="0038761D" w14:paraId="6FC5BE68" w14:textId="77777777">
              <w:tc>
                <w:tcPr>
                  <w:tcW w:w="7534" w:type="dxa"/>
                  <w:gridSpan w:val="3"/>
                  <w:shd w:val="clear" w:color="auto" w:fill="auto"/>
                </w:tcPr>
                <w:p w:rsidRPr="006028B0" w:rsidR="008F75A5" w:rsidP="008F75A5" w:rsidRDefault="008F75A5" w14:paraId="6319CC76" w14:textId="77777777">
                  <w:pPr>
                    <w:pStyle w:val="broodtekst"/>
                  </w:pPr>
                </w:p>
              </w:tc>
            </w:tr>
            <w:tr w:rsidRPr="006028B0" w:rsidR="008F75A5" w:rsidTr="00692F9C" w14:paraId="25195749" w14:textId="77777777">
              <w:tc>
                <w:tcPr>
                  <w:tcW w:w="7534" w:type="dxa"/>
                  <w:gridSpan w:val="3"/>
                  <w:shd w:val="clear" w:color="auto" w:fill="auto"/>
                </w:tcPr>
                <w:p w:rsidRPr="006028B0" w:rsidR="008F75A5" w:rsidP="008F75A5" w:rsidRDefault="008F75A5" w14:paraId="54964D1E" w14:textId="77777777">
                  <w:pPr>
                    <w:pStyle w:val="broodtekst"/>
                  </w:pPr>
                </w:p>
              </w:tc>
            </w:tr>
            <w:tr w:rsidRPr="006028B0" w:rsidR="008F75A5" w:rsidTr="008F75A5" w14:paraId="5281564E" w14:textId="77777777">
              <w:tc>
                <w:tcPr>
                  <w:tcW w:w="4208" w:type="dxa"/>
                  <w:shd w:val="clear" w:color="auto" w:fill="auto"/>
                </w:tcPr>
                <w:p w:rsidRPr="006028B0" w:rsidR="008F75A5" w:rsidP="008F75A5" w:rsidRDefault="008F75A5" w14:paraId="583647C3" w14:textId="3D3929C3">
                  <w:pPr>
                    <w:pStyle w:val="broodtekst"/>
                  </w:pPr>
                </w:p>
              </w:tc>
              <w:tc>
                <w:tcPr>
                  <w:tcW w:w="227" w:type="dxa"/>
                  <w:shd w:val="clear" w:color="auto" w:fill="auto"/>
                </w:tcPr>
                <w:p w:rsidRPr="006028B0" w:rsidR="008F75A5" w:rsidP="008F75A5" w:rsidRDefault="008F75A5" w14:paraId="356BDF2E" w14:textId="77777777">
                  <w:pPr>
                    <w:pStyle w:val="broodtekst"/>
                  </w:pPr>
                </w:p>
              </w:tc>
              <w:tc>
                <w:tcPr>
                  <w:tcW w:w="3099" w:type="dxa"/>
                  <w:shd w:val="clear" w:color="auto" w:fill="auto"/>
                </w:tcPr>
                <w:p w:rsidRPr="006028B0" w:rsidR="008F75A5" w:rsidRDefault="008F75A5" w14:paraId="065DAB4D" w14:textId="77777777">
                  <w:pPr>
                    <w:pStyle w:val="broodtekst"/>
                  </w:pPr>
                </w:p>
              </w:tc>
            </w:tr>
            <w:bookmarkEnd w:id="10"/>
          </w:tbl>
          <w:p w:rsidRPr="006028B0" w:rsidR="008F75A5" w:rsidP="008F75A5" w:rsidRDefault="008F75A5" w14:paraId="12E23ABD" w14:textId="77777777">
            <w:pPr>
              <w:pStyle w:val="in-table"/>
            </w:pPr>
          </w:p>
          <w:p w:rsidR="00F75106" w:rsidRDefault="008A7B34" w14:paraId="74D1EED8" w14:textId="354A0107">
            <w:pPr>
              <w:pStyle w:val="broodtekst"/>
            </w:pPr>
            <w:r w:rsidRPr="006028B0">
              <w:fldChar w:fldCharType="begin"/>
            </w:r>
            <w:r w:rsidRPr="006028B0" w:rsidR="00F75106">
              <w:instrText xml:space="preserve"> DOCPROPERTY ondertekening </w:instrText>
            </w:r>
            <w:r w:rsidRPr="006028B0">
              <w:fldChar w:fldCharType="end"/>
            </w:r>
          </w:p>
        </w:tc>
      </w:tr>
    </w:tbl>
    <w:p w:rsidR="00F75106" w:rsidP="00690E82" w:rsidRDefault="00F75106" w14:paraId="7DC68029" w14:textId="77777777">
      <w:pPr>
        <w:pStyle w:val="broodtekst"/>
      </w:pPr>
    </w:p>
    <w:sectPr w:rsidR="00F75106"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E56C1" w14:textId="77777777" w:rsidR="008F75A5" w:rsidRDefault="008F75A5">
      <w:r>
        <w:separator/>
      </w:r>
    </w:p>
    <w:p w14:paraId="5F72EA1A" w14:textId="77777777" w:rsidR="008F75A5" w:rsidRDefault="008F75A5"/>
    <w:p w14:paraId="568BC5EE" w14:textId="77777777" w:rsidR="008F75A5" w:rsidRDefault="008F75A5"/>
    <w:p w14:paraId="4B35172C" w14:textId="77777777" w:rsidR="008F75A5" w:rsidRDefault="008F75A5"/>
  </w:endnote>
  <w:endnote w:type="continuationSeparator" w:id="0">
    <w:p w14:paraId="3D8F7699" w14:textId="77777777" w:rsidR="008F75A5" w:rsidRDefault="008F75A5">
      <w:r>
        <w:continuationSeparator/>
      </w:r>
    </w:p>
    <w:p w14:paraId="43C5A32C" w14:textId="77777777" w:rsidR="008F75A5" w:rsidRDefault="008F75A5"/>
    <w:p w14:paraId="1011B5CA" w14:textId="77777777" w:rsidR="008F75A5" w:rsidRDefault="008F75A5"/>
    <w:p w14:paraId="1277C1F4" w14:textId="77777777" w:rsidR="008F75A5" w:rsidRDefault="008F7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9579" w14:textId="77777777" w:rsidR="0089073C" w:rsidRDefault="008A7B34">
    <w:pPr>
      <w:pStyle w:val="Voettekst"/>
      <w:framePr w:wrap="around" w:vAnchor="text" w:hAnchor="margin" w:xAlign="center" w:y="1"/>
      <w:rPr>
        <w:rStyle w:val="Paginanummer"/>
      </w:rPr>
    </w:pPr>
    <w:r>
      <w:rPr>
        <w:rStyle w:val="Paginanummer"/>
      </w:rPr>
      <w:fldChar w:fldCharType="begin"/>
    </w:r>
    <w:r w:rsidR="0089073C">
      <w:rPr>
        <w:rStyle w:val="Paginanummer"/>
      </w:rPr>
      <w:instrText xml:space="preserve">PAGE  </w:instrText>
    </w:r>
    <w:r>
      <w:rPr>
        <w:rStyle w:val="Paginanummer"/>
      </w:rPr>
      <w:fldChar w:fldCharType="end"/>
    </w:r>
  </w:p>
  <w:p w14:paraId="3334183A" w14:textId="77777777" w:rsidR="0089073C" w:rsidRDefault="0089073C">
    <w:pPr>
      <w:pStyle w:val="Voettekst"/>
    </w:pPr>
  </w:p>
  <w:p w14:paraId="709237AB" w14:textId="77777777"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14:paraId="70A293BC" w14:textId="77777777">
      <w:trPr>
        <w:trHeight w:hRule="exact" w:val="240"/>
      </w:trPr>
      <w:tc>
        <w:tcPr>
          <w:tcW w:w="7752" w:type="dxa"/>
        </w:tcPr>
        <w:p w14:paraId="346E89B7" w14:textId="77777777" w:rsidR="0089073C" w:rsidRDefault="0089073C">
          <w:pPr>
            <w:pStyle w:val="Huisstijl-Rubricering"/>
          </w:pPr>
          <w:r>
            <w:t>VERTROUWELIJK</w:t>
          </w:r>
        </w:p>
      </w:tc>
      <w:tc>
        <w:tcPr>
          <w:tcW w:w="2148" w:type="dxa"/>
        </w:tcPr>
        <w:p w14:paraId="0FA60F38" w14:textId="77777777" w:rsidR="0089073C" w:rsidRDefault="0089073C">
          <w:pPr>
            <w:pStyle w:val="Huisstijl-Paginanummering"/>
          </w:pPr>
          <w:r>
            <w:rPr>
              <w:rStyle w:val="Huisstijl-GegevenCharChar"/>
            </w:rPr>
            <w:t>Pagina  van</w:t>
          </w:r>
          <w:r>
            <w:t xml:space="preserve"> </w:t>
          </w:r>
          <w:r w:rsidR="00A2740F">
            <w:fldChar w:fldCharType="begin"/>
          </w:r>
          <w:r w:rsidR="00A2740F">
            <w:instrText xml:space="preserve"> NUMPAGES   \* MERGEFORMAT </w:instrText>
          </w:r>
          <w:r w:rsidR="00A2740F">
            <w:fldChar w:fldCharType="separate"/>
          </w:r>
          <w:r>
            <w:t>1</w:t>
          </w:r>
          <w:r w:rsidR="00A2740F">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14:paraId="712CA8F1" w14:textId="77777777">
      <w:trPr>
        <w:trHeight w:hRule="exact" w:val="240"/>
      </w:trPr>
      <w:tc>
        <w:tcPr>
          <w:tcW w:w="7752" w:type="dxa"/>
        </w:tcPr>
        <w:bookmarkStart w:id="5" w:name="bmVoettekst1"/>
        <w:p w14:paraId="3559CED2" w14:textId="5FED3471" w:rsidR="0089073C" w:rsidRDefault="008A7B34">
          <w:pPr>
            <w:pStyle w:val="Huisstijl-Rubricering"/>
          </w:pPr>
          <w:r>
            <w:fldChar w:fldCharType="begin"/>
          </w:r>
          <w:r w:rsidR="0089073C">
            <w:instrText xml:space="preserve"> DOCPROPERTY rubricering </w:instrText>
          </w:r>
          <w:r>
            <w:fldChar w:fldCharType="end"/>
          </w:r>
        </w:p>
      </w:tc>
      <w:tc>
        <w:tcPr>
          <w:tcW w:w="2148" w:type="dxa"/>
        </w:tcPr>
        <w:p w14:paraId="516029B3" w14:textId="72BCB95E"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F75A5">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89073C">
            <w:rPr>
              <w:rStyle w:val="Huisstijl-GegevenCharChar"/>
            </w:rPr>
            <w:t>2</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F75A5">
            <w:rPr>
              <w:rStyle w:val="Huisstijl-GegevenCharChar"/>
            </w:rPr>
            <w:t>van</w:t>
          </w:r>
          <w:r>
            <w:rPr>
              <w:rStyle w:val="Huisstijl-GegevenCharChar"/>
            </w:rPr>
            <w:fldChar w:fldCharType="end"/>
          </w:r>
          <w:r w:rsidR="0089073C">
            <w:t xml:space="preserve"> </w:t>
          </w:r>
          <w:r w:rsidR="00A2740F">
            <w:fldChar w:fldCharType="begin"/>
          </w:r>
          <w:r w:rsidR="00A2740F">
            <w:instrText xml:space="preserve"> SECTIONPAGES   \* MERGEFORMAT </w:instrText>
          </w:r>
          <w:r w:rsidR="00A2740F">
            <w:fldChar w:fldCharType="separate"/>
          </w:r>
          <w:r w:rsidR="008F75A5">
            <w:t>1</w:t>
          </w:r>
          <w:r w:rsidR="00A2740F">
            <w:fldChar w:fldCharType="end"/>
          </w:r>
        </w:p>
      </w:tc>
    </w:tr>
    <w:bookmarkEnd w:id="5"/>
  </w:tbl>
  <w:p w14:paraId="595A1B7D" w14:textId="77777777"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14:paraId="3523430C" w14:textId="77777777">
      <w:trPr>
        <w:cantSplit/>
        <w:trHeight w:hRule="exact" w:val="23"/>
      </w:trPr>
      <w:tc>
        <w:tcPr>
          <w:tcW w:w="7771" w:type="dxa"/>
        </w:tcPr>
        <w:p w14:paraId="0348E6F0" w14:textId="77777777" w:rsidR="0089073C" w:rsidRDefault="0089073C">
          <w:pPr>
            <w:pStyle w:val="Huisstijl-Rubricering"/>
          </w:pPr>
        </w:p>
      </w:tc>
      <w:tc>
        <w:tcPr>
          <w:tcW w:w="2123" w:type="dxa"/>
        </w:tcPr>
        <w:p w14:paraId="1ED038E4" w14:textId="77777777" w:rsidR="0089073C" w:rsidRDefault="0089073C">
          <w:pPr>
            <w:pStyle w:val="Huisstijl-Paginanummering"/>
          </w:pPr>
        </w:p>
      </w:tc>
    </w:tr>
    <w:tr w:rsidR="0089073C" w14:paraId="3BB27A07" w14:textId="77777777">
      <w:trPr>
        <w:cantSplit/>
        <w:trHeight w:hRule="exact" w:val="216"/>
      </w:trPr>
      <w:tc>
        <w:tcPr>
          <w:tcW w:w="7771" w:type="dxa"/>
        </w:tcPr>
        <w:p w14:paraId="24CFE107" w14:textId="52E5D4DE" w:rsidR="0089073C" w:rsidRDefault="008A7B34">
          <w:pPr>
            <w:pStyle w:val="Huisstijl-Rubricering"/>
          </w:pPr>
          <w:r>
            <w:fldChar w:fldCharType="begin"/>
          </w:r>
          <w:r w:rsidR="0089073C">
            <w:instrText xml:space="preserve"> DOCPROPERTY Rubricering </w:instrText>
          </w:r>
          <w:r>
            <w:fldChar w:fldCharType="end"/>
          </w:r>
        </w:p>
      </w:tc>
      <w:tc>
        <w:tcPr>
          <w:tcW w:w="2123" w:type="dxa"/>
        </w:tcPr>
        <w:p w14:paraId="55F88FD3" w14:textId="3DA02B8B"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5E0206">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A2740F">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A2740F">
            <w:rPr>
              <w:rStyle w:val="Huisstijl-GegevenCharChar"/>
            </w:rPr>
            <w:instrText>4</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14:paraId="4900395B" w14:textId="77777777"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14:paraId="1D9FEBD4" w14:textId="77777777">
      <w:trPr>
        <w:cantSplit/>
        <w:trHeight w:hRule="exact" w:val="170"/>
      </w:trPr>
      <w:tc>
        <w:tcPr>
          <w:tcW w:w="7769" w:type="dxa"/>
        </w:tcPr>
        <w:p w14:paraId="139CB481" w14:textId="77777777" w:rsidR="0089073C" w:rsidRDefault="0089073C">
          <w:pPr>
            <w:pStyle w:val="Huisstijl-Rubricering"/>
          </w:pPr>
        </w:p>
      </w:tc>
      <w:tc>
        <w:tcPr>
          <w:tcW w:w="2123" w:type="dxa"/>
        </w:tcPr>
        <w:p w14:paraId="7DC58583" w14:textId="77777777" w:rsidR="0089073C" w:rsidRDefault="0089073C">
          <w:pPr>
            <w:pStyle w:val="Huisstijl-Paginanummering"/>
          </w:pPr>
        </w:p>
      </w:tc>
    </w:tr>
    <w:tr w:rsidR="0089073C" w14:paraId="2B20427E" w14:textId="77777777">
      <w:trPr>
        <w:cantSplit/>
        <w:trHeight w:hRule="exact" w:val="289"/>
      </w:trPr>
      <w:tc>
        <w:tcPr>
          <w:tcW w:w="7769" w:type="dxa"/>
        </w:tcPr>
        <w:p w14:paraId="1B26D399" w14:textId="0EB54573" w:rsidR="0089073C" w:rsidRDefault="008A7B34">
          <w:pPr>
            <w:pStyle w:val="Huisstijl-Rubricering"/>
          </w:pPr>
          <w:r>
            <w:fldChar w:fldCharType="begin"/>
          </w:r>
          <w:r w:rsidR="0089073C">
            <w:instrText xml:space="preserve"> DOCPROPERTY Rubricering </w:instrText>
          </w:r>
          <w:r>
            <w:fldChar w:fldCharType="end"/>
          </w:r>
        </w:p>
      </w:tc>
      <w:tc>
        <w:tcPr>
          <w:tcW w:w="2123" w:type="dxa"/>
        </w:tcPr>
        <w:p w14:paraId="3B90552C" w14:textId="3FDBAB4C"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F75A5">
            <w:rPr>
              <w:rStyle w:val="Huisstijl-GegevenCharChar"/>
            </w:rPr>
            <w:t>Pagina</w:t>
          </w:r>
          <w:r>
            <w:rPr>
              <w:rStyle w:val="Huisstijl-GegevenCharChar"/>
            </w:rPr>
            <w:fldChar w:fldCharType="end"/>
          </w:r>
          <w:r w:rsidR="0089073C">
            <w:rPr>
              <w:rStyle w:val="Huisstijl-GegevenCharChar"/>
            </w:rPr>
            <w:t xml:space="preserve"> </w:t>
          </w:r>
          <w:r>
            <w:rPr>
              <w:rStyle w:val="Paginanummer"/>
            </w:rPr>
            <w:fldChar w:fldCharType="begin"/>
          </w:r>
          <w:r w:rsidR="0089073C">
            <w:rPr>
              <w:rStyle w:val="Paginanummer"/>
            </w:rPr>
            <w:instrText xml:space="preserve">PAGE  </w:instrText>
          </w:r>
          <w:r>
            <w:rPr>
              <w:rStyle w:val="Paginanummer"/>
            </w:rPr>
            <w:fldChar w:fldCharType="separate"/>
          </w:r>
          <w:r w:rsidR="0089073C">
            <w:rPr>
              <w:rStyle w:val="Paginanummer"/>
            </w:rPr>
            <w:t>2</w:t>
          </w:r>
          <w:r>
            <w:rPr>
              <w:rStyle w:val="Paginanumm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F75A5">
            <w:rPr>
              <w:rStyle w:val="Huisstijl-GegevenCharChar"/>
            </w:rPr>
            <w:t>van</w:t>
          </w:r>
          <w:r>
            <w:rPr>
              <w:rStyle w:val="Huisstijl-GegevenCharChar"/>
            </w:rPr>
            <w:fldChar w:fldCharType="end"/>
          </w:r>
          <w:r w:rsidR="0089073C">
            <w:t xml:space="preserve"> </w:t>
          </w:r>
          <w:r w:rsidR="00A2740F">
            <w:fldChar w:fldCharType="begin"/>
          </w:r>
          <w:r w:rsidR="00A2740F">
            <w:instrText xml:space="preserve"> SECTIONPAGES   \* MERGEFORMAT </w:instrText>
          </w:r>
          <w:r w:rsidR="00A2740F">
            <w:fldChar w:fldCharType="separate"/>
          </w:r>
          <w:r w:rsidR="00A2740F">
            <w:t>4</w:t>
          </w:r>
          <w:r w:rsidR="00A2740F">
            <w:fldChar w:fldCharType="end"/>
          </w:r>
        </w:p>
      </w:tc>
    </w:tr>
    <w:tr w:rsidR="0089073C" w14:paraId="47706585" w14:textId="77777777">
      <w:trPr>
        <w:cantSplit/>
        <w:trHeight w:hRule="exact" w:val="23"/>
      </w:trPr>
      <w:tc>
        <w:tcPr>
          <w:tcW w:w="7769" w:type="dxa"/>
        </w:tcPr>
        <w:p w14:paraId="0FA39685" w14:textId="77777777" w:rsidR="0089073C" w:rsidRDefault="0089073C">
          <w:pPr>
            <w:pStyle w:val="Huisstijl-Rubricering"/>
          </w:pPr>
        </w:p>
      </w:tc>
      <w:tc>
        <w:tcPr>
          <w:tcW w:w="2123" w:type="dxa"/>
        </w:tcPr>
        <w:p w14:paraId="11D22F61" w14:textId="77777777" w:rsidR="0089073C" w:rsidRDefault="0089073C">
          <w:pPr>
            <w:pStyle w:val="Huisstijl-Paginanummering"/>
            <w:rPr>
              <w:rStyle w:val="Huisstijl-GegevenCharChar"/>
            </w:rPr>
          </w:pPr>
        </w:p>
      </w:tc>
    </w:tr>
  </w:tbl>
  <w:p w14:paraId="3DF36B85" w14:textId="77777777"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2CE6D" w14:textId="77777777" w:rsidR="008F75A5" w:rsidRDefault="008F75A5">
      <w:r>
        <w:separator/>
      </w:r>
    </w:p>
  </w:footnote>
  <w:footnote w:type="continuationSeparator" w:id="0">
    <w:p w14:paraId="6C48E8A8" w14:textId="77777777" w:rsidR="008F75A5" w:rsidRDefault="008F75A5">
      <w:r>
        <w:continuationSeparator/>
      </w:r>
    </w:p>
  </w:footnote>
  <w:footnote w:id="1">
    <w:p w14:paraId="495E3C3E" w14:textId="7AD7A99F" w:rsidR="002230EC" w:rsidRDefault="002230EC">
      <w:pPr>
        <w:pStyle w:val="Voetnoottekst"/>
      </w:pPr>
      <w:r>
        <w:rPr>
          <w:rStyle w:val="Voetnootmarkering"/>
        </w:rPr>
        <w:footnoteRef/>
      </w:r>
      <w:r>
        <w:t xml:space="preserve"> Een aanvullend advies is een advies dat </w:t>
      </w:r>
      <w:r w:rsidR="00E5549B">
        <w:t xml:space="preserve">op verzoek </w:t>
      </w:r>
      <w:r>
        <w:t xml:space="preserve">volgt op een regulier advies, bijvoorbeeld als het bestuursorgaan nieuwe informatie heeft die beoordeeld moet worden of als </w:t>
      </w:r>
      <w:r w:rsidR="00E5549B">
        <w:t xml:space="preserve">meer uitleg benodigd is. </w:t>
      </w:r>
    </w:p>
  </w:footnote>
  <w:footnote w:id="2">
    <w:p w14:paraId="0CAE61A8" w14:textId="23E9F638" w:rsidR="004D3E4D" w:rsidRDefault="004D3E4D">
      <w:pPr>
        <w:pStyle w:val="Voetnoottekst"/>
      </w:pPr>
      <w:r>
        <w:rPr>
          <w:rStyle w:val="Voetnootmarkering"/>
        </w:rPr>
        <w:footnoteRef/>
      </w:r>
      <w:r>
        <w:t xml:space="preserve"> In het jaarverslag van 2022 stond dat 89,8% van de adviezen binnen de wettelijke termijn van 12 weken werd uitgebracht. In het jaarverslag van 2023 wordt opgemerkt dat dit door een systeemfout komt.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92CD" w14:textId="77777777" w:rsidR="0089073C" w:rsidRDefault="0089073C">
    <w:pPr>
      <w:pStyle w:val="Koptekst"/>
    </w:pPr>
  </w:p>
  <w:p w14:paraId="203D92CC" w14:textId="77777777"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CF93" w14:textId="777BB987" w:rsidR="0089073C" w:rsidRDefault="008F75A5">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264CD47B" wp14:editId="7C23763B">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14:paraId="243A3E06" w14:textId="77777777">
                            <w:trPr>
                              <w:cantSplit/>
                            </w:trPr>
                            <w:tc>
                              <w:tcPr>
                                <w:tcW w:w="2007" w:type="dxa"/>
                              </w:tcPr>
                              <w:p w14:paraId="71017AE5" w14:textId="77777777" w:rsidR="008F75A5" w:rsidRPr="00E800A5" w:rsidRDefault="008A7B34">
                                <w:pPr>
                                  <w:pStyle w:val="referentiegegevparagraaf"/>
                                  <w:rPr>
                                    <w:b/>
                                  </w:rPr>
                                </w:pPr>
                                <w:r>
                                  <w:rPr>
                                    <w:b/>
                                  </w:rPr>
                                  <w:fldChar w:fldCharType="begin"/>
                                </w:r>
                                <w:r w:rsidR="0089073C" w:rsidRPr="00E800A5">
                                  <w:rPr>
                                    <w:b/>
                                  </w:rPr>
                                  <w:instrText xml:space="preserve"> DOCPROPERTY directoraatvolg</w:instrText>
                                </w:r>
                                <w:r>
                                  <w:rPr>
                                    <w:b/>
                                  </w:rPr>
                                  <w:fldChar w:fldCharType="separate"/>
                                </w:r>
                                <w:r w:rsidR="008F75A5" w:rsidRPr="00E800A5">
                                  <w:rPr>
                                    <w:b/>
                                  </w:rPr>
                                  <w:t>Directoraat-Generaal Rechtspleging en Rechtshandhaving</w:t>
                                </w:r>
                              </w:p>
                              <w:p w14:paraId="31235175" w14:textId="77777777" w:rsidR="008F75A5" w:rsidRDefault="008A7B34">
                                <w:pPr>
                                  <w:pStyle w:val="referentiegegevparagraaf"/>
                                  <w:rPr>
                                    <w:rStyle w:val="directieregel"/>
                                  </w:rPr>
                                </w:pPr>
                                <w:r>
                                  <w:rPr>
                                    <w:b/>
                                  </w:rPr>
                                  <w:fldChar w:fldCharType="end"/>
                                </w:r>
                                <w:r>
                                  <w:fldChar w:fldCharType="begin"/>
                                </w:r>
                                <w:r w:rsidR="0089073C" w:rsidRPr="00E800A5">
                                  <w:instrText xml:space="preserve"> DOCPROPERTY directoraatnaamvolg </w:instrText>
                                </w:r>
                                <w:r>
                                  <w:fldChar w:fldCharType="separate"/>
                                </w:r>
                                <w:r w:rsidR="008F75A5" w:rsidRPr="00E800A5">
                                  <w:t>Directie Veiligheid en Bestuur</w: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8F75A5">
                                  <w:rPr>
                                    <w:rStyle w:val="directieregel"/>
                                  </w:rPr>
                                  <w:t> </w:t>
                                </w:r>
                              </w:p>
                              <w:p w14:paraId="0382A997" w14:textId="32F8CBF9" w:rsidR="0089073C" w:rsidRPr="00E800A5" w:rsidRDefault="008A7B34">
                                <w:pPr>
                                  <w:pStyle w:val="referentiegegevparagraaf"/>
                                </w:pPr>
                                <w:r>
                                  <w:rPr>
                                    <w:rStyle w:val="directieregel"/>
                                  </w:rPr>
                                  <w:fldChar w:fldCharType="end"/>
                                </w:r>
                              </w:p>
                              <w:p w14:paraId="46B0BD61" w14:textId="148AB3E4"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8F75A5">
                                  <w:rPr>
                                    <w:b/>
                                    <w:lang w:val="en-GB"/>
                                  </w:rPr>
                                  <w:t>Datum</w:t>
                                </w:r>
                                <w:r>
                                  <w:rPr>
                                    <w:b/>
                                  </w:rPr>
                                  <w:fldChar w:fldCharType="end"/>
                                </w:r>
                              </w:p>
                              <w:p w14:paraId="055DFC92" w14:textId="4AD26AB7" w:rsidR="0089073C" w:rsidRDefault="008A7B34">
                                <w:pPr>
                                  <w:pStyle w:val="referentiegegevens"/>
                                </w:pPr>
                                <w:r>
                                  <w:fldChar w:fldCharType="begin"/>
                                </w:r>
                                <w:r w:rsidR="000129A4">
                                  <w:instrText xml:space="preserve"> DOCPROPERTY datum </w:instrText>
                                </w:r>
                                <w:r>
                                  <w:fldChar w:fldCharType="separate"/>
                                </w:r>
                                <w:r w:rsidR="006028B0">
                                  <w:t>13</w:t>
                                </w:r>
                                <w:r w:rsidR="00865325">
                                  <w:t xml:space="preserve"> mei</w:t>
                                </w:r>
                                <w:r w:rsidR="008F75A5">
                                  <w:t xml:space="preserve"> 2024</w:t>
                                </w:r>
                                <w:r>
                                  <w:fldChar w:fldCharType="end"/>
                                </w:r>
                              </w:p>
                              <w:p w14:paraId="01AF27B6" w14:textId="77777777" w:rsidR="0089073C" w:rsidRDefault="0089073C">
                                <w:pPr>
                                  <w:pStyle w:val="witregel1"/>
                                </w:pPr>
                              </w:p>
                              <w:p w14:paraId="04A900E5" w14:textId="77777777" w:rsidR="008F75A5"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8F75A5">
                                  <w:rPr>
                                    <w:b/>
                                  </w:rPr>
                                  <w:t>Ons kenmerk</w:t>
                                </w:r>
                              </w:p>
                              <w:p w14:paraId="17F106B5" w14:textId="77777777" w:rsidR="00865325" w:rsidRDefault="008A7B34" w:rsidP="00865325">
                                <w:pPr>
                                  <w:pStyle w:val="referentiegegevens"/>
                                </w:pPr>
                                <w:r>
                                  <w:rPr>
                                    <w:b/>
                                  </w:rPr>
                                  <w:fldChar w:fldCharType="end"/>
                                </w:r>
                                <w:r w:rsidR="00865325">
                                  <w:t>5385237</w:t>
                                </w:r>
                              </w:p>
                              <w:p w14:paraId="37932D36" w14:textId="6A36DCF0" w:rsidR="0089073C" w:rsidRPr="00865325" w:rsidRDefault="0089073C" w:rsidP="00865325">
                                <w:pPr>
                                  <w:pStyle w:val="witregel1"/>
                                </w:pPr>
                              </w:p>
                            </w:tc>
                          </w:tr>
                          <w:tr w:rsidR="0089073C" w14:paraId="28A63230" w14:textId="77777777">
                            <w:trPr>
                              <w:cantSplit/>
                            </w:trPr>
                            <w:tc>
                              <w:tcPr>
                                <w:tcW w:w="2007" w:type="dxa"/>
                              </w:tcPr>
                              <w:p w14:paraId="696A28A5" w14:textId="77777777" w:rsidR="0089073C" w:rsidRDefault="0089073C">
                                <w:pPr>
                                  <w:pStyle w:val="clausule"/>
                                </w:pPr>
                              </w:p>
                            </w:tc>
                          </w:tr>
                        </w:tbl>
                        <w:p w14:paraId="0AE012AA" w14:textId="77777777" w:rsidR="0089073C" w:rsidRDefault="0089073C"/>
                        <w:p w14:paraId="5138B236" w14:textId="77777777"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CD47B"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14:paraId="243A3E06" w14:textId="77777777">
                      <w:trPr>
                        <w:cantSplit/>
                      </w:trPr>
                      <w:tc>
                        <w:tcPr>
                          <w:tcW w:w="2007" w:type="dxa"/>
                        </w:tcPr>
                        <w:p w14:paraId="71017AE5" w14:textId="77777777" w:rsidR="008F75A5" w:rsidRPr="00E800A5" w:rsidRDefault="008A7B34">
                          <w:pPr>
                            <w:pStyle w:val="referentiegegevparagraaf"/>
                            <w:rPr>
                              <w:b/>
                            </w:rPr>
                          </w:pPr>
                          <w:r>
                            <w:rPr>
                              <w:b/>
                            </w:rPr>
                            <w:fldChar w:fldCharType="begin"/>
                          </w:r>
                          <w:r w:rsidR="0089073C" w:rsidRPr="00E800A5">
                            <w:rPr>
                              <w:b/>
                            </w:rPr>
                            <w:instrText xml:space="preserve"> DOCPROPERTY directoraatvolg</w:instrText>
                          </w:r>
                          <w:r>
                            <w:rPr>
                              <w:b/>
                            </w:rPr>
                            <w:fldChar w:fldCharType="separate"/>
                          </w:r>
                          <w:r w:rsidR="008F75A5" w:rsidRPr="00E800A5">
                            <w:rPr>
                              <w:b/>
                            </w:rPr>
                            <w:t>Directoraat-Generaal Rechtspleging en Rechtshandhaving</w:t>
                          </w:r>
                        </w:p>
                        <w:p w14:paraId="31235175" w14:textId="77777777" w:rsidR="008F75A5" w:rsidRDefault="008A7B34">
                          <w:pPr>
                            <w:pStyle w:val="referentiegegevparagraaf"/>
                            <w:rPr>
                              <w:rStyle w:val="directieregel"/>
                            </w:rPr>
                          </w:pPr>
                          <w:r>
                            <w:rPr>
                              <w:b/>
                            </w:rPr>
                            <w:fldChar w:fldCharType="end"/>
                          </w:r>
                          <w:r>
                            <w:fldChar w:fldCharType="begin"/>
                          </w:r>
                          <w:r w:rsidR="0089073C" w:rsidRPr="00E800A5">
                            <w:instrText xml:space="preserve"> DOCPROPERTY directoraatnaamvolg </w:instrText>
                          </w:r>
                          <w:r>
                            <w:fldChar w:fldCharType="separate"/>
                          </w:r>
                          <w:r w:rsidR="008F75A5" w:rsidRPr="00E800A5">
                            <w:t>Directie Veiligheid en Bestuur</w: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8F75A5">
                            <w:rPr>
                              <w:rStyle w:val="directieregel"/>
                            </w:rPr>
                            <w:t> </w:t>
                          </w:r>
                        </w:p>
                        <w:p w14:paraId="0382A997" w14:textId="32F8CBF9" w:rsidR="0089073C" w:rsidRPr="00E800A5" w:rsidRDefault="008A7B34">
                          <w:pPr>
                            <w:pStyle w:val="referentiegegevparagraaf"/>
                          </w:pPr>
                          <w:r>
                            <w:rPr>
                              <w:rStyle w:val="directieregel"/>
                            </w:rPr>
                            <w:fldChar w:fldCharType="end"/>
                          </w:r>
                        </w:p>
                        <w:p w14:paraId="46B0BD61" w14:textId="148AB3E4"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8F75A5">
                            <w:rPr>
                              <w:b/>
                              <w:lang w:val="en-GB"/>
                            </w:rPr>
                            <w:t>Datum</w:t>
                          </w:r>
                          <w:r>
                            <w:rPr>
                              <w:b/>
                            </w:rPr>
                            <w:fldChar w:fldCharType="end"/>
                          </w:r>
                        </w:p>
                        <w:p w14:paraId="055DFC92" w14:textId="4AD26AB7" w:rsidR="0089073C" w:rsidRDefault="008A7B34">
                          <w:pPr>
                            <w:pStyle w:val="referentiegegevens"/>
                          </w:pPr>
                          <w:r>
                            <w:fldChar w:fldCharType="begin"/>
                          </w:r>
                          <w:r w:rsidR="000129A4">
                            <w:instrText xml:space="preserve"> DOCPROPERTY datum </w:instrText>
                          </w:r>
                          <w:r>
                            <w:fldChar w:fldCharType="separate"/>
                          </w:r>
                          <w:r w:rsidR="006028B0">
                            <w:t>13</w:t>
                          </w:r>
                          <w:r w:rsidR="00865325">
                            <w:t xml:space="preserve"> mei</w:t>
                          </w:r>
                          <w:r w:rsidR="008F75A5">
                            <w:t xml:space="preserve"> 2024</w:t>
                          </w:r>
                          <w:r>
                            <w:fldChar w:fldCharType="end"/>
                          </w:r>
                        </w:p>
                        <w:p w14:paraId="01AF27B6" w14:textId="77777777" w:rsidR="0089073C" w:rsidRDefault="0089073C">
                          <w:pPr>
                            <w:pStyle w:val="witregel1"/>
                          </w:pPr>
                        </w:p>
                        <w:p w14:paraId="04A900E5" w14:textId="77777777" w:rsidR="008F75A5"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8F75A5">
                            <w:rPr>
                              <w:b/>
                            </w:rPr>
                            <w:t>Ons kenmerk</w:t>
                          </w:r>
                        </w:p>
                        <w:p w14:paraId="17F106B5" w14:textId="77777777" w:rsidR="00865325" w:rsidRDefault="008A7B34" w:rsidP="00865325">
                          <w:pPr>
                            <w:pStyle w:val="referentiegegevens"/>
                          </w:pPr>
                          <w:r>
                            <w:rPr>
                              <w:b/>
                            </w:rPr>
                            <w:fldChar w:fldCharType="end"/>
                          </w:r>
                          <w:r w:rsidR="00865325">
                            <w:t>5385237</w:t>
                          </w:r>
                        </w:p>
                        <w:p w14:paraId="37932D36" w14:textId="6A36DCF0" w:rsidR="0089073C" w:rsidRPr="00865325" w:rsidRDefault="0089073C" w:rsidP="00865325">
                          <w:pPr>
                            <w:pStyle w:val="witregel1"/>
                          </w:pPr>
                        </w:p>
                      </w:tc>
                    </w:tr>
                    <w:tr w:rsidR="0089073C" w14:paraId="28A63230" w14:textId="77777777">
                      <w:trPr>
                        <w:cantSplit/>
                      </w:trPr>
                      <w:tc>
                        <w:tcPr>
                          <w:tcW w:w="2007" w:type="dxa"/>
                        </w:tcPr>
                        <w:p w14:paraId="696A28A5" w14:textId="77777777" w:rsidR="0089073C" w:rsidRDefault="0089073C">
                          <w:pPr>
                            <w:pStyle w:val="clausule"/>
                          </w:pPr>
                        </w:p>
                      </w:tc>
                    </w:tr>
                  </w:tbl>
                  <w:p w14:paraId="0AE012AA" w14:textId="77777777" w:rsidR="0089073C" w:rsidRDefault="0089073C"/>
                  <w:p w14:paraId="5138B236" w14:textId="77777777"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6C803332" wp14:editId="3EFC9D5B">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7FFA004E" w14:textId="4D929593" w:rsidR="0089073C" w:rsidRDefault="008A7B34">
                          <w:pPr>
                            <w:pStyle w:val="Huisstijl-Rubricering"/>
                          </w:pPr>
                          <w:r>
                            <w:fldChar w:fldCharType="begin"/>
                          </w:r>
                          <w:r w:rsidR="0089073C">
                            <w:instrText xml:space="preserve"> DOCPROPERTY rubricering </w:instrText>
                          </w:r>
                          <w:r>
                            <w:fldChar w:fldCharType="end"/>
                          </w:r>
                        </w:p>
                        <w:p w14:paraId="34EAB230" w14:textId="77777777"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03332" id="Text Box 97" o:spid="_x0000_s1028"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14:paraId="7FFA004E" w14:textId="4D929593" w:rsidR="0089073C" w:rsidRDefault="008A7B34">
                    <w:pPr>
                      <w:pStyle w:val="Huisstijl-Rubricering"/>
                    </w:pPr>
                    <w:r>
                      <w:fldChar w:fldCharType="begin"/>
                    </w:r>
                    <w:r w:rsidR="0089073C">
                      <w:instrText xml:space="preserve"> DOCPROPERTY rubricering </w:instrText>
                    </w:r>
                    <w:r>
                      <w:fldChar w:fldCharType="end"/>
                    </w:r>
                  </w:p>
                  <w:p w14:paraId="34EAB230" w14:textId="77777777"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14:paraId="24C003E4" w14:textId="77777777">
      <w:trPr>
        <w:trHeight w:hRule="exact" w:val="136"/>
      </w:trPr>
      <w:tc>
        <w:tcPr>
          <w:tcW w:w="7520" w:type="dxa"/>
        </w:tcPr>
        <w:p w14:paraId="0C93FF91" w14:textId="77777777" w:rsidR="0089073C" w:rsidRDefault="0089073C">
          <w:pPr>
            <w:spacing w:line="240" w:lineRule="auto"/>
            <w:rPr>
              <w:sz w:val="12"/>
              <w:szCs w:val="12"/>
            </w:rPr>
          </w:pPr>
        </w:p>
      </w:tc>
    </w:tr>
  </w:tbl>
  <w:p w14:paraId="75620DBA" w14:textId="045CB969" w:rsidR="0089073C" w:rsidRDefault="008A7B34">
    <w:pPr>
      <w:pStyle w:val="Koptekst"/>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1C320" w14:textId="7CF458C2" w:rsidR="0089073C" w:rsidRDefault="0089073C">
    <w:pPr>
      <w:pStyle w:val="Koptekst"/>
      <w:rPr>
        <w:color w:val="FFFFFF"/>
      </w:rPr>
    </w:pPr>
    <w:bookmarkStart w:id="6" w:name="bmpagina"/>
    <w:r>
      <w:rPr>
        <w:noProof/>
        <w:sz w:val="20"/>
      </w:rPr>
      <w:drawing>
        <wp:anchor distT="0" distB="0" distL="114300" distR="114300" simplePos="0" relativeHeight="251659264" behindDoc="1" locked="1" layoutInCell="1" allowOverlap="1" wp14:anchorId="0D38F992" wp14:editId="59F1DE26">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colorlogo" descr="RO_BEELDMERK_Logo_2_RGB_pos_nl_Bas" hidden="1"/>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8F75A5">
      <w:rPr>
        <w:noProof/>
        <w:color w:val="FFFFFF"/>
        <w:sz w:val="20"/>
      </w:rPr>
      <mc:AlternateContent>
        <mc:Choice Requires="wps">
          <w:drawing>
            <wp:anchor distT="0" distB="0" distL="114300" distR="114300" simplePos="0" relativeHeight="251656192" behindDoc="0" locked="1" layoutInCell="1" allowOverlap="1" wp14:anchorId="4F6173D5" wp14:editId="015358C9">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48B6E4"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mV5gEAALQDAAAOAAAAZHJzL2Uyb0RvYy54bWysU9uO2jAQfa/Uf7D8XgKULSUirFasqCpt&#10;L9K2HzA4TmLV8bhjQ6Bf37FhWdS+rTYPlsczPp5z5mR5e+it2GsKBl0lJ6OxFNoprI1rK/nzx+bd&#10;RylCBFeDRacredRB3q7evlkOvtRT7NDWmgSDuFAOvpJdjL4siqA63UMYodeOkw1SD5FDaouaYGD0&#10;3hbT8fhDMSDVnlDpEPj0/pSUq4zfNFrFb00TdBS2ktxbzCvldZvWYrWEsiXwnVHnNuAFXfRgHD96&#10;gbqHCGJH5j+o3ijCgE0cKewLbBqjdObAbCbjf9g8duB15sLiBH+RKbwerPq6f/TfKbUe/AOqX0E4&#10;XHfgWn1HhEOnoebnJkmoYvChvFxIQeCrYjt8wZpHC7uIWYNDQ30CZHbikKU+XqTWhygUH76fTRdj&#10;Hoji1HQ+ny1u8gtQPl32FOInjb1Im0oSTzKDw/4hxNQMlE8luXm0pt4Ya3NA7XZtSeyBp77J3xk9&#10;XJdZl4odpmsnxHSSWSZiyUOh3GJ9ZJKEJ+uw1XnTIf2RYmDbVDL83gFpKexnx0ItJrNZ8lkOZjfz&#10;KQd0ndleZ8AphqpklOK0XceTN3eeTNvxS5NM2uEdi9uYTPy5q3OzbI2sx9nGyXvXca56/tlWfwEA&#10;AP//AwBQSwMEFAAGAAgAAAAhAJXVDnzfAAAACwEAAA8AAABkcnMvZG93bnJldi54bWxMj81OwzAQ&#10;hO9IvIO1SNyonaiJIMSpChKiSEgVhUOP29gkEf4JttuEt2d7gtvM7mj223o1W8NOOsTBOwnZQgDT&#10;rvVqcJ2Ej/enm1tgMaFTaLzTEn50hFVzeVFjpfzk3vRplzpGJS5WKKFPaaw4j22vLcaFH7Wj3acP&#10;FhPZ0HEVcKJya3guRMktDo4u9Djqx163X7ujlfD8si3MQ7YOm9cSBZ/25R4331JeX83re2BJz+kv&#10;DGd8QoeGmA7+6FRkhvxSEHqSkOcZiXPibkniQJOyKIA3Nf//Q/MLAAD//wMAUEsBAi0AFAAGAAgA&#10;AAAhALaDOJL+AAAA4QEAABMAAAAAAAAAAAAAAAAAAAAAAFtDb250ZW50X1R5cGVzXS54bWxQSwEC&#10;LQAUAAYACAAAACEAOP0h/9YAAACUAQAACwAAAAAAAAAAAAAAAAAvAQAAX3JlbHMvLnJlbHNQSwEC&#10;LQAUAAYACAAAACEA5CypleYBAAC0AwAADgAAAAAAAAAAAAAAAAAuAgAAZHJzL2Uyb0RvYy54bWxQ&#10;SwECLQAUAAYACAAAACEAldUOfN8AAAALAQAADwAAAAAAAAAAAAAAAABABAAAZHJzL2Rvd25yZXYu&#10;eG1sUEsFBgAAAAAEAAQA8wAAAEwFA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5E0206">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28C65" w14:textId="77777777"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6" w:nlCheck="1" w:checkStyle="1"/>
  <w:activeWritingStyle w:appName="MSWord" w:lang="en-US" w:vendorID="64" w:dllVersion="5" w:nlCheck="1" w:checkStyle="1"/>
  <w:activeWritingStyle w:appName="MSWord" w:lang="en-US" w:vendorID="64" w:dllVersion="6" w:nlCheck="1" w:checkStyle="1"/>
  <w:activeWritingStyle w:appName="MSWord" w:lang="en-GB" w:vendorID="64" w:dllVersion="5" w:nlCheck="1" w:checkStyle="1"/>
  <w:activeWritingStyle w:appName="MSWord" w:lang="nl-NL"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2050"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 "/>
    <w:docVar w:name="Carma DocSys~CanReopen" w:val="1"/>
    <w:docVar w:name="Carma DocSys~XML" w:val="&lt;?xml version=&quot;1.0&quot;?&gt;_x000d__x000a_&lt;data customer=&quot;minjus&quot; profile=&quot;minjus&quot; model=&quot;brief-2010.xml&quot; country-code=&quot;31&quot; target=&quot;Microsoft Word&quot; target-version=&quot;16.0&quot; target-build=&quot;16.0.16731&quot; engine-version=&quot;4.4.0&quot;&gt;&lt;brief template=&quot;brief-2010.dotm&quot; id=&quot;29b0afd8178e4fe18d5d97a1e513ddad&quot; version=&quot;1.0&quot; lcid=&quot;1043&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oraat-Generaal Rechtspleging en Rechtshandhaving&lt;/p&gt;&lt;p style=&quot;afzendgegevens&quot;&gt;Directie Veiligheid en Bestuur&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Ella Rijnsaardt&lt;/p&gt;&lt;p style=&quot;afzendgegevens-italic&quot;&gt;Onderzoeker Landelijk Bureau Bibob&lt;/p&gt;&lt;p style=&quot;witregel1&quot;&gt; &lt;/p&gt;&lt;p style=&quot;afzendgegevens&quot;&gt;T  070 370 79 11&lt;/p&gt;&lt;p style=&quot;afzendgegevens&quot;&gt;F  070 370 79 00&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gt;&lt;p style=&quot;groetregel&quot;&gt;Hoogachtend,&lt;/p&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Ella Rijnsaardt&lt;/p&gt;&lt;/td&gt;&lt;td style=&quot;broodtekst&quot;&gt;&lt;/td&gt;&lt;td/&gt;&lt;/tr&gt;&lt;/tbody&gt;&lt;/table&gt;&lt;p style=&quot;in-table&quot;/&gt;&lt;/body&gt;&lt;/ondertekening_content&gt;&lt;toevoegen-model formatted-value=&quot;&quot;/&gt;&lt;chkminuut/&gt;&lt;minuut formatted-value=&quot;minuut-2010.xml&quot;/&gt;&lt;ondertekenaar-item value=&quot;1&quot; formatted-value=&quot;Ella Rijnsaardt&quot;&gt;&lt;afzender taal=&quot;1043&quot; aanhef=&quot;1&quot; groetregel=&quot;2&quot; name=&quot;Ella Rijnsaardt&quot; country-id=&quot;NLD&quot; country-code=&quot;31&quot; naam=&quot;Ella Rijnsaardt&quot; email=&quot;e.f.rijnsaardt@minvenj.nl&quot; telefoon=&quot;06-50057572&quot; gender=&quot;F&quot; organisatie=&quot;156&quot;&gt;&lt;taal id=&quot;1043&quot; functie=&quot;Onderzoeker Landelijk Bureau Bibob&quot;/&gt;&lt;taal id=&quot;2057&quot; functie=&quot;Onderzoeker Landelijk Bureau Bibob&quot;/&gt;&lt;taal id=&quot;1031&quot; functie=&quot;Onderzoeker Landelijk Bureau Bibob&quot;/&gt;&lt;taal id=&quot;1036&quot; functie=&quot;Onderzoeker Landelijk Bureau Bibob&quot;/&gt;&lt;taal id=&quot;1034&quot; functie=&quot;Onderzoeker Landelijk Bureau Bibob&quot;/&gt;&lt;/afzender&gt;_x000d__x000a__x0009__x0009_&lt;/ondertekenaar-item&gt;&lt;tweedeondertekenaar-item/&gt;&lt;behandelddoor-item value=&quot;1&quot; formatted-value=&quot;Ella Rijnsaardt&quot;&gt;&lt;afzender taal=&quot;1043&quot; aanhef=&quot;1&quot; groetregel=&quot;2&quot; name=&quot;Ella Rijnsaardt&quot; country-id=&quot;NLD&quot; country-code=&quot;31&quot; naam=&quot;Ella Rijnsaardt&quot; email=&quot;e.f.rijnsaardt@minvenj.nl&quot; telefoon=&quot;06-50057572&quot; gender=&quot;F&quot; organisatie=&quot;156&quot;&gt;&lt;taal id=&quot;1043&quot; functie=&quot;Onderzoeker Landelijk Bureau Bibob&quot;/&gt;&lt;taal id=&quot;2057&quot; functie=&quot;Onderzoeker Landelijk Bureau Bibob&quot;/&gt;&lt;taal id=&quot;1031&quot; functie=&quot;Onderzoeker Landelijk Bureau Bibob&quot;/&gt;&lt;taal id=&quot;1036&quot; functie=&quot;Onderzoeker Landelijk Bureau Bibob&quot;/&gt;&lt;taal id=&quot;1034&quot; functie=&quot;Onderzoeker Landelijk Bureau Bibob&quot;/&gt;&lt;/afzender&gt;_x000d__x000a__x0009__x0009_&lt;/behandelddoor-item&gt;&lt;organisatie-item value=&quot;167&quot; formatted-value=&quot;DGRR - DVB&quot;&gt;&lt;organisatie zoekveld=&quot;DGRR - DVB&quot; facebook=&quot;&quot; linkedin=&quot;&quot; twitter=&quot;&quot; youtube=&quot;&quot; id=&quot;167&quot;&gt;_x000d__x000a__x0009__x0009__x0009__x0009_&lt;taal id=&quot;1034&quot; zoekveld=&quot;DGRR - DVB&quot; omschrijving=&quot;Dirección General de Administración de Justicia y Mantenimiento del Orden Jurídico - Direccíon de Seguridad y Administracíon&quot; naamdirectoraatgeneraal=&quot;Dirección General de Administración de Justicia y Mantenimiento del Orden Jurídico&quot; naamdirectie=&quot;Direccíon de Seguridad y Administracíon&quot; naamgebouw=&quot;&quot; baadres=&quot;Turfmarkt 147&quot; bapostcode=&quot;2511 DP&quot; baplaats=&quot;La Haya&quot; paadres=&quot;20301&quot; papostcode=&quot;2500 EH&quot; paplaats=&quot;La Haya&quot; land=&quot;Países Bajos&quot; telefoonnummer=&quot;+31 70 370 79 11&quot; faxnummer=&quot;+31 70 370 79 00&quot; website=&quot;www.rijksoverheid.nl/jenv&quot; banknaam=&quot;&quot; banknummer=&quot;&quot; logo=&quot;RO_J&quot; kleuren=&quot;alles&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search=&quot;DGRR - DVB&quot; koptekst=&quot;\nDirección General de Administración de Justicia y Mantenimiento del Orden Jurídico\nDireccíon de Seguridad y Administracíon&quot; bezoekadres=&quot;Bezoekadres\nTurfmarkt 147\n2511 DP La Haya\nTelefoon +31 70 370 79 11\nFax +31 70 370 79 00\nwww.rijksoverheid.nl/jenv&quot; postadres=&quot;Postadres:\nPostbus 20301,\n2500 EH La Haya&quot;/&gt;_x000d__x000a__x0009__x0009__x0009__x0009_&lt;taal id=&quot;1036&quot; zoekveld=&quot;DGRR - DVB&quot; omschrijving=&quot;Direction Générale de l'Administration de la justice et de l'Application du droit - Direction Sécurité et Administration&quot; naamdirectoraatgeneraal=&quot;Direction Générale de l'Administration de la justice et de l'Application du droit&quot; naamdirectie=&quot;Direction Sécurité et Administration&quot; naamgebouw=&quot;&quot; baadres=&quot;Turfmarkt 147&quot; bapostcode=&quot;2511 DP&quot; baplaats=&quot;La Haye&quot; paadres=&quot;20301&quot; papostcode=&quot;2500 EH&quot; paplaats=&quot;La Haye&quot; land=&quot;Pays-Bas&quot; telefoonnummer=&quot;+31 70 370 79 11&quot; faxnummer=&quot;+31 70 370 79 00&quot; website=&quot;www.rijksoverheid.nl/jenv&quot; banknaam=&quot;&quot; banknummer=&quot;&quot; logo=&quot;RO_J&quot; kleuren=&quot;alles&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search=&quot;DGRR - DVB&quot; koptekst=&quot;\nDirection Générale de l'Administration de la justice et de l'Application du droit\nDirection Sécurité et Administration&quot; bezoekadres=&quot;Bezoekadres\nTurfmarkt 147\n2511 DP La Haye\nTelefoon +31 70 370 79 11\nFax +31 70 370 79 00\nwww.rijksoverheid.nl/jenv&quot; postadres=&quot;Postadres:\nPostbus 20301,\n2500 EH La Haye&quot;/&gt;_x000d__x000a__x0009__x0009__x0009__x0009_&lt;taal id=&quot;1031&quot; zoekveld=&quot;DGRR - DVB&quot; omschrijving=&quot;Generaldirektorat Rechtspflege und Rechtswahrung - Direktion Sicherheit und Verwaltung&quot; naamdirectoraatgeneraal=&quot;Generaldirektorat Rechtspflege und Rechtswahrung&quot; naamdirectie=&quot;Direktion Sicherheit und Verwaltung&quot; naamgebouw=&quot;&quot; baadres=&quot;Turfmarkt 147&quot; bapostcode=&quot;2511 DP&quot; baplaats=&quot;Den Haag&quot; paadres=&quot;20301&quot; papostcode=&quot;2500 EH&quot; paplaats=&quot;Den Haag&quot; land=&quot;Niederlande&quot; telefoonnummer=&quot;+31 70 370 79 11&quot; faxnummer=&quot;+31 70 370 79 00&quot; website=&quot;www.rijksoverheid.nl/jenv&quot; banknaam=&quot;&quot; banknummer=&quot;&quot; logo=&quot;RO_J&quot; kleuren=&quot;alles&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search=&quot;DGRR - DVB&quot; koptekst=&quot;\nGeneraldirektorat Rechtspflege und Rechtswahrung\nDirektion Sicherheit und Verwaltung&quot; bezoekadres=&quot;Bezoekadres\nTurfmarkt 147\n2511 DP Den Haag\nTelefoon +31 70 370 79 11\nFax +31 70 370 79 00\nwww.rijksoverheid.nl/jenv&quot; postadres=&quot;Postadres:\nPostbus 20301,\n2500 EH Den Haag&quot;/&gt;_x000d__x000a__x0009__x0009__x0009__x0009_&lt;taal id=&quot;2057&quot; zoekveld=&quot;DGRR - DVB&quot; omschrijving=&quot;Directorate General for the Administration of Justice and Law Enforcement - Security, Safety and Administration Department&quot; naamdirectoraatgeneraal=&quot;Directorate General for the Administration of Justice and Law Enforcement&quot; naamdirectie=&quot;Security, Safety and Administration Department&quot; naamgebouw=&quot;&quot; baadres=&quot;Turfmarkt 147&quot; bapostcode=&quot;2511 DP&quot; baplaats=&quot;The Hague&quot; paadres=&quot;20301&quot; papostcode=&quot;2500 EH&quot; paplaats=&quot;The Hague&quot; land=&quot;The Netherlands&quot; telefoonnummer=&quot;+31 70 370 79 11&quot; faxnummer=&quot;+31 70 370 79 00&quot; website=&quot;www.rijksoverheid.nl/jenv&quot; banknaam=&quot;&quot; banknummer=&quot;&quot; logo=&quot;RO_J&quot; kleuren=&quot;alles&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search=&quot;DGRR - DVB&quot; koptekst=&quot;\nDirectorate General for the Administration of Justice and Law Enforcement\nSecurity, Safety and Administration Department&quot; bezoekadres=&quot;Bezoekadres\nTurfmarkt 147\n2511 DP The Hague\nTelefoon +31 70 370 79 11\nFax +31 70 370 79 00\nwww.rijksoverheid.nl/jenv&quot; postadres=&quot;Postadres:\nPostbus 20301,\n2500 EH The Hague&quot;/&gt;_x000d__x000a__x0009__x0009__x0009__x0009_&lt;taal id=&quot;1043&quot; zoekveld=&quot;DGRR - DVB&quot; omschrijving=&quot;Directoraat-Generaal Rechtspleging en Rechtshandhaving - Directie Veiligheid en Bestuur&quot; naamdirectoraatgeneraal=&quot;Directoraat-Generaal Rechtspleging en Rechtshandhaving&quot; naamdirectie=&quot;Directie Veiligheid en Bestuur&quot; naamgebouw=&quot;&quot; baadres=&quot;Turfmarkt 147&quot; bapostcode=&quot;2511 DP&quot; baplaats=&quot;Den Haag&quot; paadres=&quot;20301&quot; papostcode=&quot;2500 EH&quot; paplaats=&quot;Den Haag&quot; land=&quot;Nederland&quot; telefoonnummer=&quot;070 370 79 11&quot; faxnummer=&quot;070 370 79 00&quot; website=&quot;www.rijksoverheid.nl/jenv&quot; banknaam=&quot;&quot; banknummer=&quot;&quot; logo=&quot;RO_J&quot; kleuren=&quot;alles&quot; vrijkopje=&quot;&quot; vrij1=&quot;&quot; vrij2=&quot;&quot; vrij3=&quot;&quot; vrij4=&quot;&quot; vrij5=&quot;&quot; vrij6=&quot;&quot; vrij7=&quot;&quot; vrij8=&quot;&quot; payoff=&quot;Voor een rechtvaardige en veilige samenleving&quot; instructies=&quot;Bij beantwoording de datum en ons kenmerk vermelden. Wilt u slechts één zaak in uw brief behandelen.&quot; email=&quot;&quot; iban=&quot;&quot; bic=&quot;&quot; infonummer=&quot;&quot; search=&quot;DGRR - DVB&quot; koptekst=&quot;\nDirectoraat-Generaal Rechtspleging en Rechtshandhaving\nDirectie Veiligheid en Bestuur&quot; bezoekadres=&quot;Bezoekadres\nTurfmarkt 147\n2511 DP Den Haag\nTelefoon 070 370 79 11\nFax 070 370 79 00\nwww.rijksoverheid.nl/jenv&quot; postadres=&quot;Postadres:\nPostbus 20301,\n2500 EH Den Haag&quot;/&gt;_x000d__x000a__x0009__x0009__x0009_&lt;/organisatie&gt;_x000d__x000a__x0009__x0009_&lt;/organisatie-item&gt;&lt;zaak/&gt;&lt;adres formatted-value=&quot;&quot;/&gt;&lt;kix/&gt;&lt;mailing-aan formatted-value=&quot;&quot;/&gt;&lt;minjuslint formatted-value=&quot;&quot;/&gt;&lt;chklogo value=&quot;0&quot;/&gt;&lt;documentsubtype formatted-value=&quot;Brief&quot;/&gt;&lt;documenttitel formatted-value=&quot;Brief - Kamerbrief jaarverslag Landelijk Bureau Bibob2023  en Kwaliteitscommissie Bibob 2023&quot;/&gt;&lt;heropend value=&quot;false&quot;/&gt;&lt;vorm value=&quot;Digitaal&quot;/&gt;&lt;ZaakLocatie/&gt;&lt;zaakkenmerk/&gt;&lt;zaaktitel/&gt;&lt;fn_geaddresseerde formatted-value=&quot;&quot;/&gt;&lt;fn_adres formatted-value=&quot;&quot;/&gt;&lt;fn_postcode/&gt;&lt;fn_plaats/&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jenv&quot; formatted-value=&quot;www.rijksoverheid.nl/jenv&quot;/&gt;&lt;faxnummer value=&quot;&quot; formatted-value=&quot;&quot;&gt;&lt;phonenumber country-code=&quot;31&quot; number=&quot;&quot;/&gt;&lt;/faxnummer&gt;&lt;faxorganisatie value=&quot;070 370 79 00&quot; formatted-value=&quot;070 370 79 00&quot;&gt;&lt;phonenumber country-code=&quot;31&quot; number=&quot;070 370 79 00&quot;/&gt;&lt;/faxorganisatie&gt;&lt;telorganisatie value=&quot;070 370 79 11&quot; formatted-value=&quot;070 370 79 11&quot;&gt;&lt;phonenumber country-code=&quot;31&quot; number=&quot;070 370 79 11&quot;/&gt;&lt;/telorganisatie&gt;&lt;doorkiesnummer value=&quot;06-50057572&quot; formatted-value=&quot;06 500 575 72&quot;&gt;&lt;phonenumber country-code=&quot;31&quot; number=&quot;06-50057572&quot;/&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Ella Rijnsaardt&quot;/&gt;&lt;email formatted-value=&quot;e.f.rijnsaardt@minvenj.nl&quot;/&gt;&lt;functie formatted-value=&quot;Onderzoeker Landelijk Bureau Bibob&quot;/&gt;&lt;retouradres formatted-value=&quot;&amp;gt; Retouradres Postbus 20301 2500 EH  Den Haag&quot;/&gt;&lt;directoraat value=&quot;Directoraat-Generaal Rechtspleging en Rechtshandhaving&quot; formatted-value=&quot;Directoraat-Generaal Rechtspleging en Rechtshandhaving&quot;/&gt;&lt;directoraatvolg formatted-value=&quot;Directoraat-Generaal Rechtspleging en Rechtshandhaving\n&quot;/&gt;&lt;directoraatnaam value=&quot;Directie Veiligheid en Bestuur&quot; formatted-value=&quot;Directie Veiligheid en Bestuur&quot;/&gt;&lt;directoraatnaamvolg formatted-value=&quot;Directie Veiligheid en Bestuur&quot;/&gt;&lt;onderdeel value=&quot;&quot; formatted-value=&quot;&quot;/&gt;&lt;digionderdeel value=&quot;&quot; formatted-value=&quot;&quot;/&gt;&lt;onderdeelvolg formatted-value=&quot;&quot;/&gt;&lt;directieregel formatted-value=&quot; \n&quot;/&gt;&lt;datum value=&quot;2024-04-04T16:28:56&quot; formatted-value=&quot;4 april 2024&quot;/&gt;&lt;onskenmerk value=&quot;.&quot; formatted-value=&quot;.&quot; format-disabled=&quot;true&quot;/&gt;&lt;uwkenmerk formatted-value=&quot;&quot;/&gt;&lt;onderwerp formatted-value=&quot;Kamerbrief jaarverslag Landelijk Bureau Bibob2023  en Kwaliteitscommissie Bibob 2023&quot; value=&quot;Kamerbrief jaarverslag Landelijk Bureau Bibob2023  en Kwaliteitscommissie Bibob 2023&quot; format-disabled=&quot;true&quot;/&gt;&lt;bijlage formatted-value=&quot;&quot;/&gt;&lt;projectnaam/&gt;&lt;kopieaan/&gt;&lt;namensdeze/&gt;&lt;rubricering formatted-value=&quot;&quot;/&gt;&lt;rubriceringvolg formatted-value=&quot;&quot;/&gt;&lt;digijust value=&quot;0&quot; formatted-value=&quot;0&quot;/&gt;&lt;chkcontact value=&quot;1&quot;/&gt;&lt;radtelefoon value=&quot;1&quot;/&gt;&lt;chkfunctie1 value=&quot;0&quot; formatted-value=&quot;0&quot; format-disabled=&quot;true&quot;/&gt;&lt;chkfunctie2 value=&quot;1&quot;/&gt;&lt;aanhefdoc formatted-value=&quot;\nGeachte heer/mevrouw,\n&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1&quot; formatted-value=&quot;Geachte heer/mevrouw&quot; output-value=&quot;Geachte heer/mevrouw,&quot;/&gt;&lt;groetregel value=&quot;2&quot; formatted-value=&quot;Hoogachtend&quot; output-value=&quot;Hoogachtend,&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8F75A5"/>
    <w:rsid w:val="000129A4"/>
    <w:rsid w:val="00075F9E"/>
    <w:rsid w:val="00092486"/>
    <w:rsid w:val="000944CD"/>
    <w:rsid w:val="000B4A03"/>
    <w:rsid w:val="000E4FC7"/>
    <w:rsid w:val="001442C8"/>
    <w:rsid w:val="00162E32"/>
    <w:rsid w:val="001942E0"/>
    <w:rsid w:val="001B5B02"/>
    <w:rsid w:val="001C40D6"/>
    <w:rsid w:val="001C6753"/>
    <w:rsid w:val="002230EC"/>
    <w:rsid w:val="002477AC"/>
    <w:rsid w:val="00283CD4"/>
    <w:rsid w:val="002A0727"/>
    <w:rsid w:val="002B0A4C"/>
    <w:rsid w:val="002B511B"/>
    <w:rsid w:val="003147DE"/>
    <w:rsid w:val="00370BE1"/>
    <w:rsid w:val="003C2D2F"/>
    <w:rsid w:val="0040796D"/>
    <w:rsid w:val="0041276C"/>
    <w:rsid w:val="004154E0"/>
    <w:rsid w:val="004C7790"/>
    <w:rsid w:val="004D3E4D"/>
    <w:rsid w:val="005133BF"/>
    <w:rsid w:val="005176CC"/>
    <w:rsid w:val="0052282F"/>
    <w:rsid w:val="005A00CC"/>
    <w:rsid w:val="005B585C"/>
    <w:rsid w:val="005E0206"/>
    <w:rsid w:val="006028B0"/>
    <w:rsid w:val="00652887"/>
    <w:rsid w:val="00666B4A"/>
    <w:rsid w:val="00690E82"/>
    <w:rsid w:val="006934EA"/>
    <w:rsid w:val="0075102F"/>
    <w:rsid w:val="00794445"/>
    <w:rsid w:val="007E133F"/>
    <w:rsid w:val="00865325"/>
    <w:rsid w:val="0089073C"/>
    <w:rsid w:val="008A7B34"/>
    <w:rsid w:val="008F75A5"/>
    <w:rsid w:val="009A3EC5"/>
    <w:rsid w:val="009B09F2"/>
    <w:rsid w:val="009C2DF4"/>
    <w:rsid w:val="00A2443C"/>
    <w:rsid w:val="00A2740F"/>
    <w:rsid w:val="00AB1B57"/>
    <w:rsid w:val="00B07A5A"/>
    <w:rsid w:val="00B2078A"/>
    <w:rsid w:val="00B46C81"/>
    <w:rsid w:val="00B74696"/>
    <w:rsid w:val="00C22108"/>
    <w:rsid w:val="00C62A25"/>
    <w:rsid w:val="00C84B76"/>
    <w:rsid w:val="00C90AB3"/>
    <w:rsid w:val="00CC3E4D"/>
    <w:rsid w:val="00D2034F"/>
    <w:rsid w:val="00D36DC5"/>
    <w:rsid w:val="00D84CFA"/>
    <w:rsid w:val="00D87A9A"/>
    <w:rsid w:val="00DD1C86"/>
    <w:rsid w:val="00DD2039"/>
    <w:rsid w:val="00E25178"/>
    <w:rsid w:val="00E46F34"/>
    <w:rsid w:val="00E5549B"/>
    <w:rsid w:val="00E800A5"/>
    <w:rsid w:val="00EA30AC"/>
    <w:rsid w:val="00EA4181"/>
    <w:rsid w:val="00EC42E2"/>
    <w:rsid w:val="00ED0366"/>
    <w:rsid w:val="00F4510E"/>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color="fuchsia">
      <v:stroke color="fuchsia"/>
    </o:shapedefaults>
    <o:shapelayout v:ext="edit">
      <o:idmap v:ext="edit" data="2"/>
    </o:shapelayout>
  </w:shapeDefaults>
  <w:decimalSymbol w:val=","/>
  <w:listSeparator w:val=";"/>
  <w14:docId w14:val="1C54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character" w:styleId="Verwijzingopmerking">
    <w:name w:val="annotation reference"/>
    <w:basedOn w:val="Standaardalinea-lettertype"/>
    <w:rsid w:val="00A2443C"/>
    <w:rPr>
      <w:sz w:val="16"/>
      <w:szCs w:val="16"/>
    </w:rPr>
  </w:style>
  <w:style w:type="paragraph" w:styleId="Tekstopmerking">
    <w:name w:val="annotation text"/>
    <w:basedOn w:val="Standaard"/>
    <w:link w:val="TekstopmerkingChar"/>
    <w:rsid w:val="00A2443C"/>
    <w:pPr>
      <w:spacing w:line="240" w:lineRule="auto"/>
    </w:pPr>
    <w:rPr>
      <w:sz w:val="20"/>
      <w:szCs w:val="20"/>
    </w:rPr>
  </w:style>
  <w:style w:type="character" w:customStyle="1" w:styleId="TekstopmerkingChar">
    <w:name w:val="Tekst opmerking Char"/>
    <w:basedOn w:val="Standaardalinea-lettertype"/>
    <w:link w:val="Tekstopmerking"/>
    <w:rsid w:val="00A2443C"/>
    <w:rPr>
      <w:rFonts w:ascii="Verdana" w:hAnsi="Verdana"/>
      <w:lang w:val="nl-NL" w:eastAsia="nl-NL"/>
    </w:rPr>
  </w:style>
  <w:style w:type="paragraph" w:styleId="Onderwerpvanopmerking">
    <w:name w:val="annotation subject"/>
    <w:basedOn w:val="Tekstopmerking"/>
    <w:next w:val="Tekstopmerking"/>
    <w:link w:val="OnderwerpvanopmerkingChar"/>
    <w:rsid w:val="00A2443C"/>
    <w:rPr>
      <w:b/>
      <w:bCs/>
    </w:rPr>
  </w:style>
  <w:style w:type="character" w:customStyle="1" w:styleId="OnderwerpvanopmerkingChar">
    <w:name w:val="Onderwerp van opmerking Char"/>
    <w:basedOn w:val="TekstopmerkingChar"/>
    <w:link w:val="Onderwerpvanopmerking"/>
    <w:rsid w:val="00A2443C"/>
    <w:rPr>
      <w:rFonts w:ascii="Verdana" w:hAnsi="Verdana"/>
      <w:b/>
      <w:bCs/>
      <w:lang w:val="nl-NL" w:eastAsia="nl-NL"/>
    </w:rPr>
  </w:style>
  <w:style w:type="paragraph" w:styleId="Revisie">
    <w:name w:val="Revision"/>
    <w:hidden/>
    <w:uiPriority w:val="99"/>
    <w:semiHidden/>
    <w:rsid w:val="00A2443C"/>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7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JNSAA\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1527</ap:Words>
  <ap:Characters>8401</ap:Characters>
  <ap:DocSecurity>0</ap:DocSecurity>
  <ap:Lines>70</ap:Lines>
  <ap:Paragraphs>19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9909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2008-11-03T14:08:00.0000000Z</lastPrinted>
  <dcterms:created xsi:type="dcterms:W3CDTF">2024-05-13T16:18:00.0000000Z</dcterms:created>
  <dcterms:modified xsi:type="dcterms:W3CDTF">2024-05-13T16:18:00.0000000Z</dcterms:modified>
  <category/>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
  </property>
  <property fmtid="{D5CDD505-2E9C-101B-9397-08002B2CF9AE}" pid="4" name="datum">
    <vt:lpwstr>4 april 2024</vt:lpwstr>
  </property>
  <property fmtid="{D5CDD505-2E9C-101B-9397-08002B2CF9AE}" pid="5" name="_datum">
    <vt:lpwstr>Datum</vt:lpwstr>
  </property>
  <property fmtid="{D5CDD505-2E9C-101B-9397-08002B2CF9AE}" pid="6" name="aanhef">
    <vt:lpwstr>Geachte heer/mevrouw,</vt:lpwstr>
  </property>
  <property fmtid="{D5CDD505-2E9C-101B-9397-08002B2CF9AE}" pid="7" name="onderwerp">
    <vt:lpwstr>Kamerbrief jaarverslag Landelijk Bureau Bibob2023  en Kwaliteitscommissie Bibob 2023</vt:lpwstr>
  </property>
  <property fmtid="{D5CDD505-2E9C-101B-9397-08002B2CF9AE}" pid="8" name="_onderwerp">
    <vt:lpwstr>Onderwerp</vt:lpwstr>
  </property>
  <property fmtid="{D5CDD505-2E9C-101B-9397-08002B2CF9AE}" pid="9" name="onskenmerk">
    <vt:lpwstr>.</vt:lpwstr>
  </property>
  <property fmtid="{D5CDD505-2E9C-101B-9397-08002B2CF9AE}" pid="10" name="_onskenmerk">
    <vt:lpwstr>Ons kenmerk_x000d_</vt:lpwstr>
  </property>
  <property fmtid="{D5CDD505-2E9C-101B-9397-08002B2CF9AE}" pid="11" name="groetregel">
    <vt:lpwstr>Hoogachtend,</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Directoraat-Generaal Rechtspleging en Rechtshandhaving</vt:lpwstr>
  </property>
  <property fmtid="{D5CDD505-2E9C-101B-9397-08002B2CF9AE}" pid="24" name="directoraatnaam">
    <vt:lpwstr>Directie Veiligheid en Bestuur</vt:lpwstr>
  </property>
  <property fmtid="{D5CDD505-2E9C-101B-9397-08002B2CF9AE}" pid="25" name="afdelingraised">
    <vt:lpwstr> </vt:lpwstr>
  </property>
  <property fmtid="{D5CDD505-2E9C-101B-9397-08002B2CF9AE}" pid="26" name="directoraatnaamvolg">
    <vt:lpwstr>Directie Veiligheid en Bestuur</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Directoraat-Generaal Rechtspleging en Rechtshandhaving_x000d_</vt:lpwstr>
  </property>
  <property fmtid="{D5CDD505-2E9C-101B-9397-08002B2CF9AE}" pid="30" name="functie">
    <vt:lpwstr>Onderzoeker Landelijk Bureau Bibob</vt:lpwstr>
  </property>
  <property fmtid="{D5CDD505-2E9C-101B-9397-08002B2CF9AE}" pid="31" name="woordmerk">
    <vt:lpwstr/>
  </property>
  <property fmtid="{D5CDD505-2E9C-101B-9397-08002B2CF9AE}" pid="32" name="aanhefdoc">
    <vt:lpwstr>_x000d_Geachte heer/mevrouw,_x000d_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ies>
</file>