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A2392E" w14:paraId="43D5E719" w14:textId="7777777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E3AAD5B" wp14:anchorId="3F2EB7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FD" w:rsidRDefault="00D02AFD" w14:paraId="35AB1A2B" w14:textId="77777777"/>
                        </w:txbxContent>
                      </wps:txbx>
                      <wps:bodyPr rot="0" vert="vert270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F2EB74C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">
                <v:textbox style="layout-flow:vertical;mso-layout-flow-alt:bottom-to-top">
                  <w:txbxContent>
                    <w:p w:rsidR="00D02AFD" w:rsidRDefault="00D02AFD" w14:paraId="35AB1A2B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563263" w14:paraId="7EE3870C" w14:textId="77777777">
        <w:tc>
          <w:tcPr>
            <w:tcW w:w="0" w:type="auto"/>
          </w:tcPr>
          <w:p w:rsidR="00D02AFD" w:rsidRDefault="00A2392E" w14:paraId="000F881F" w14:textId="7777777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C197897" wp14:editId="68340E7F">
                  <wp:extent cx="2340869" cy="1583439"/>
                  <wp:effectExtent l="0" t="0" r="254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A2392E" w14:paraId="6EE5BF29" w14:textId="77777777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79C0C846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563263" w14:paraId="11B99B31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A2392E" w14:paraId="73D01B70" w14:textId="77777777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563263" w14:paraId="2A527511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A2392E" w14:paraId="2AE565D7" w14:textId="77777777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>Aan de Voorzitter van de Tweede Kamer</w:t>
            </w:r>
          </w:p>
          <w:p w:rsidR="000129A4" w:rsidRDefault="00A2392E" w14:paraId="3D80A366" w14:textId="77777777">
            <w:pPr>
              <w:pStyle w:val="adres"/>
            </w:pPr>
            <w:r>
              <w:t>der Staten-Generaal</w:t>
            </w:r>
          </w:p>
          <w:p w:rsidR="000129A4" w:rsidRDefault="00A2392E" w14:paraId="0B096609" w14:textId="77777777">
            <w:pPr>
              <w:pStyle w:val="adres"/>
            </w:pPr>
            <w:r>
              <w:t>Postbus 20018</w:t>
            </w:r>
          </w:p>
          <w:p w:rsidR="000129A4" w:rsidRDefault="00A2392E" w14:paraId="029C22EB" w14:textId="77777777">
            <w:pPr>
              <w:pStyle w:val="adres"/>
            </w:pPr>
            <w:r>
              <w:t>2500 EA  DEN HAAG</w:t>
            </w:r>
          </w:p>
          <w:p w:rsidR="000129A4" w:rsidRDefault="00A2392E" w14:paraId="3AF434F6" w14:textId="77777777">
            <w:pPr>
              <w:pStyle w:val="adres"/>
            </w:pPr>
            <w:r>
              <w:t> </w:t>
            </w:r>
          </w:p>
          <w:p w:rsidR="000129A4" w:rsidRDefault="00A2392E" w14:paraId="45A0A5EC" w14:textId="77777777">
            <w:pPr>
              <w:pStyle w:val="adres"/>
            </w:pPr>
            <w:r>
              <w:fldChar w:fldCharType="end"/>
            </w:r>
          </w:p>
          <w:p w:rsidR="00F75106" w:rsidRDefault="00A2392E" w14:paraId="3F0A366F" w14:textId="77777777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 w14:paraId="05D72927" w14:textId="77777777">
            <w:pPr>
              <w:pStyle w:val="kixcode"/>
            </w:pPr>
          </w:p>
        </w:tc>
      </w:tr>
      <w:tr w:rsidR="00563263" w14:paraId="1C0E36FA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3861D3FC" w14:textId="77777777">
            <w:pPr>
              <w:pStyle w:val="broodtekst"/>
            </w:pPr>
          </w:p>
        </w:tc>
      </w:tr>
      <w:tr w:rsidR="00563263" w14:paraId="3B1ED53D" w14:textId="77777777">
        <w:trPr>
          <w:trHeight w:val="238" w:hRule="exact"/>
        </w:trPr>
        <w:tc>
          <w:tcPr>
            <w:tcW w:w="1099" w:type="dxa"/>
          </w:tcPr>
          <w:p w:rsidR="00F75106" w:rsidRDefault="00A2392E" w14:paraId="685FD2C9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A2392E" w14:paraId="3F264B2D" w14:textId="53B2FCE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0129A4">
              <w:t>2</w:t>
            </w:r>
            <w:r w:rsidR="00194648">
              <w:t>5</w:t>
            </w:r>
            <w:r w:rsidR="000129A4">
              <w:t xml:space="preserve"> april 2024</w:t>
            </w:r>
            <w:r>
              <w:fldChar w:fldCharType="end"/>
            </w:r>
          </w:p>
        </w:tc>
      </w:tr>
      <w:tr w:rsidR="00563263" w14:paraId="5CB4CA44" w14:textId="77777777">
        <w:trPr>
          <w:trHeight w:val="482" w:hRule="exact"/>
        </w:trPr>
        <w:tc>
          <w:tcPr>
            <w:tcW w:w="1099" w:type="dxa"/>
          </w:tcPr>
          <w:p w:rsidR="00F75106" w:rsidRDefault="00A2392E" w14:paraId="28E76179" w14:textId="77777777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A2392E" w14:paraId="4F933067" w14:textId="77777777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Antwoorden vragen over dwangsommen</w:t>
            </w:r>
            <w:r>
              <w:fldChar w:fldCharType="end"/>
            </w:r>
            <w:r w:rsidR="008E4AC5">
              <w:t xml:space="preserve"> IND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563263" w14:paraId="2AA08945" w14:textId="77777777">
        <w:tc>
          <w:tcPr>
            <w:tcW w:w="2013" w:type="dxa"/>
          </w:tcPr>
          <w:p w:rsidR="00A963FF" w:rsidP="00E03E4D" w:rsidRDefault="00A2392E" w14:paraId="1EC06D4B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Directoraat-Generaal Migratie</w:t>
            </w:r>
          </w:p>
          <w:p w:rsidR="00E03E4D" w:rsidP="00E03E4D" w:rsidRDefault="00A2392E" w14:paraId="572DA0E0" w14:textId="77777777">
            <w:pPr>
              <w:pStyle w:val="afzendgegevens"/>
            </w:pPr>
            <w:r>
              <w:t>Directie Migratiebeleid</w:t>
            </w:r>
          </w:p>
          <w:p w:rsidR="00E03E4D" w:rsidP="00E03E4D" w:rsidRDefault="00A2392E" w14:paraId="0C8187EC" w14:textId="77777777">
            <w:pPr>
              <w:pStyle w:val="afzendgegevens"/>
            </w:pPr>
            <w:r>
              <w:t>Asiel, Opvang en Terugkeer</w:t>
            </w:r>
          </w:p>
          <w:p w:rsidR="00E03E4D" w:rsidP="00E03E4D" w:rsidRDefault="00A2392E" w14:paraId="60481457" w14:textId="77777777">
            <w:pPr>
              <w:pStyle w:val="witregel1"/>
            </w:pPr>
            <w:r>
              <w:t> </w:t>
            </w:r>
          </w:p>
          <w:p w:rsidRPr="002944D7" w:rsidR="00E03E4D" w:rsidP="00E03E4D" w:rsidRDefault="00A2392E" w14:paraId="484142DE" w14:textId="77777777">
            <w:pPr>
              <w:pStyle w:val="afzendgegevens"/>
              <w:rPr>
                <w:lang w:val="de-DE"/>
              </w:rPr>
            </w:pPr>
            <w:r w:rsidRPr="002944D7">
              <w:rPr>
                <w:lang w:val="de-DE"/>
              </w:rPr>
              <w:t>Turfmarkt 147</w:t>
            </w:r>
          </w:p>
          <w:p w:rsidRPr="002944D7" w:rsidR="00E03E4D" w:rsidP="00E03E4D" w:rsidRDefault="00A2392E" w14:paraId="0AAF22C2" w14:textId="77777777">
            <w:pPr>
              <w:pStyle w:val="afzendgegevens"/>
              <w:rPr>
                <w:lang w:val="de-DE"/>
              </w:rPr>
            </w:pPr>
            <w:r w:rsidRPr="002944D7">
              <w:rPr>
                <w:lang w:val="de-DE"/>
              </w:rPr>
              <w:t>2511 DP  Den Haag</w:t>
            </w:r>
          </w:p>
          <w:p w:rsidRPr="002944D7" w:rsidR="00E03E4D" w:rsidP="00E03E4D" w:rsidRDefault="00A2392E" w14:paraId="7BD5135C" w14:textId="77777777">
            <w:pPr>
              <w:pStyle w:val="afzendgegevens"/>
              <w:rPr>
                <w:lang w:val="de-DE"/>
              </w:rPr>
            </w:pPr>
            <w:r w:rsidRPr="002944D7">
              <w:rPr>
                <w:lang w:val="de-DE"/>
              </w:rPr>
              <w:t>Postbus 20301</w:t>
            </w:r>
          </w:p>
          <w:p w:rsidRPr="002944D7" w:rsidR="00E03E4D" w:rsidP="00E03E4D" w:rsidRDefault="00A2392E" w14:paraId="3854BB0A" w14:textId="77777777">
            <w:pPr>
              <w:pStyle w:val="afzendgegevens"/>
              <w:rPr>
                <w:lang w:val="de-DE"/>
              </w:rPr>
            </w:pPr>
            <w:r w:rsidRPr="002944D7">
              <w:rPr>
                <w:lang w:val="de-DE"/>
              </w:rPr>
              <w:t>2500 EH  Den Haag</w:t>
            </w:r>
          </w:p>
          <w:p w:rsidRPr="002944D7" w:rsidR="00E03E4D" w:rsidP="00E03E4D" w:rsidRDefault="00A2392E" w14:paraId="259849F9" w14:textId="77777777">
            <w:pPr>
              <w:pStyle w:val="afzendgegevens"/>
              <w:rPr>
                <w:lang w:val="de-DE"/>
              </w:rPr>
            </w:pPr>
            <w:r w:rsidRPr="002944D7">
              <w:rPr>
                <w:lang w:val="de-DE"/>
              </w:rPr>
              <w:t>www.rijksoverheid.nl/jenv</w:t>
            </w:r>
          </w:p>
          <w:p w:rsidRPr="002944D7" w:rsidR="00E03E4D" w:rsidP="00E03E4D" w:rsidRDefault="00A2392E" w14:paraId="5E5A990A" w14:textId="77777777">
            <w:pPr>
              <w:pStyle w:val="witregel2"/>
              <w:rPr>
                <w:lang w:val="de-DE"/>
              </w:rPr>
            </w:pPr>
            <w:r w:rsidRPr="002944D7">
              <w:rPr>
                <w:lang w:val="de-DE"/>
              </w:rPr>
              <w:t> </w:t>
            </w:r>
          </w:p>
          <w:p w:rsidR="00E03E4D" w:rsidP="00E03E4D" w:rsidRDefault="00A2392E" w14:paraId="54AE0EB1" w14:textId="77777777">
            <w:pPr>
              <w:pStyle w:val="referentiekopjes"/>
            </w:pPr>
            <w:r>
              <w:t>Ons kenmerk</w:t>
            </w:r>
          </w:p>
          <w:p w:rsidR="00E03E4D" w:rsidP="00E03E4D" w:rsidRDefault="00A2392E" w14:paraId="34767205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5420845</w:t>
            </w:r>
            <w:r>
              <w:fldChar w:fldCharType="end"/>
            </w:r>
          </w:p>
          <w:p w:rsidR="00E03E4D" w:rsidP="00E03E4D" w:rsidRDefault="00A2392E" w14:paraId="3F00FBDD" w14:textId="77777777">
            <w:pPr>
              <w:pStyle w:val="witregel1"/>
            </w:pPr>
            <w:r>
              <w:t> </w:t>
            </w:r>
          </w:p>
          <w:p w:rsidR="00E03E4D" w:rsidP="00E03E4D" w:rsidRDefault="00A2392E" w14:paraId="23CB2328" w14:textId="7777777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03E4D" w:rsidP="00E03E4D" w:rsidRDefault="00E03E4D" w14:paraId="43106F27" w14:textId="77777777">
            <w:pPr>
              <w:pStyle w:val="referentiegegevens"/>
            </w:pPr>
          </w:p>
          <w:bookmarkEnd w:id="4"/>
          <w:p w:rsidRPr="00E03E4D" w:rsidR="00E03E4D" w:rsidP="00E03E4D" w:rsidRDefault="00E03E4D" w14:paraId="6884F8CB" w14:textId="77777777">
            <w:pPr>
              <w:pStyle w:val="referentiegegevens"/>
            </w:pPr>
          </w:p>
          <w:p w:rsidR="00F75106" w:rsidRDefault="00A2392E" w14:paraId="5049647A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Pr="00BD209F" w:rsidR="00F75106" w:rsidRDefault="00F75106" w14:paraId="6BBED396" w14:textId="77777777">
      <w:pPr>
        <w:pStyle w:val="broodtekst"/>
      </w:pPr>
    </w:p>
    <w:p w:rsidRPr="00BD209F" w:rsidR="00F75106" w:rsidRDefault="00F75106" w14:paraId="12C81230" w14:textId="77777777">
      <w:pPr>
        <w:pStyle w:val="broodtekst"/>
        <w:sectPr w:rsidRPr="00BD209F"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BD209F" w:rsidR="00BD209F" w:rsidTr="00D02AFD" w14:paraId="48B5CC44" w14:textId="77777777">
        <w:tc>
          <w:tcPr>
            <w:tcW w:w="7716" w:type="dxa"/>
          </w:tcPr>
          <w:p w:rsidRPr="00BD209F" w:rsidR="00C22108" w:rsidP="002353E3" w:rsidRDefault="00A2392E" w14:paraId="206E761C" w14:textId="77777777">
            <w:pPr>
              <w:pStyle w:val="broodtekst"/>
            </w:pPr>
            <w:r w:rsidRPr="00BD209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65EB7AC1" wp14:anchorId="301D0F94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7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A2392E" w14:paraId="27F1DEE1" w14:textId="7777777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" w14:anchorId="301D0F94">
                      <v:textbox inset="0,0,0,0">
                        <w:txbxContent>
                          <w:p w:rsidR="00B2078A" w:rsidP="00B2078A" w:rsidRDefault="00A2392E" w14:paraId="27F1DEE1" w14:textId="7777777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BD209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126E135C" wp14:anchorId="15D11DBA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6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A2392E" w14:paraId="72BA7B15" w14:textId="7777777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me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a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dxfAcb&#10;WT+CgpUEgYEWYfKB0Ur1A6MRpkiO9fcdVQyj7oOAV2BHzmyo2djMBhUVXM2xwWgyV2YaTbtB8W0L&#10;yKdXBO/fMX6aVXbAnP+DfT5Rl78B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LrWaZ6nAgAAmQUAAA4AAAAAAAAA&#10;AAAAAAAALgIAAGRycy9lMm9Eb2MueG1sUEsBAi0AFAAGAAgAAAAhAFEQJj3iAAAADgEAAA8AAAAA&#10;AAAAAAAAAAAAAQUAAGRycy9kb3ducmV2LnhtbFBLBQYAAAAABAAEAPMAAAAQBgAAAAA=&#10;" w14:anchorId="15D11DBA">
                      <v:textbox inset="0,0,0,0">
                        <w:txbxContent>
                          <w:p w:rsidR="0089073C" w:rsidRDefault="00A2392E" w14:paraId="72BA7B15" w14:textId="7777777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BD209F" w:rsidR="008A7B34">
              <w:fldChar w:fldCharType="begin"/>
            </w:r>
            <w:r w:rsidRPr="00BD209F" w:rsidR="00C22108">
              <w:instrText xml:space="preserve"> DOCPROPERTY aanhefdoc *\MERGEFORMAT </w:instrText>
            </w:r>
            <w:r w:rsidRPr="00BD209F" w:rsidR="008A7B34">
              <w:fldChar w:fldCharType="end"/>
            </w:r>
          </w:p>
        </w:tc>
      </w:tr>
    </w:tbl>
    <w:p w:rsidR="00BA4015" w:rsidP="00DB3695" w:rsidRDefault="00BA4015" w14:paraId="3649BC6B" w14:textId="6447C788">
      <w:pPr>
        <w:rPr>
          <w:rFonts w:cs="Arial"/>
          <w:szCs w:val="18"/>
        </w:rPr>
      </w:pPr>
      <w:bookmarkStart w:name="cursor" w:id="8"/>
      <w:bookmarkEnd w:id="8"/>
      <w:r w:rsidRPr="00BD209F">
        <w:rPr>
          <w:szCs w:val="18"/>
        </w:rPr>
        <w:t xml:space="preserve">Tijdens </w:t>
      </w:r>
      <w:r w:rsidRPr="00BD209F" w:rsidR="007B571C">
        <w:rPr>
          <w:szCs w:val="18"/>
        </w:rPr>
        <w:t xml:space="preserve">de </w:t>
      </w:r>
      <w:r w:rsidRPr="00BD209F">
        <w:rPr>
          <w:szCs w:val="18"/>
        </w:rPr>
        <w:t>plenaire wetsbehandeling (Wijziging van de Vreemdelingenwet 2000 i</w:t>
      </w:r>
      <w:r w:rsidR="00E556C0">
        <w:rPr>
          <w:szCs w:val="18"/>
        </w:rPr>
        <w:t>n verband met de</w:t>
      </w:r>
      <w:r w:rsidRPr="00BD209F">
        <w:rPr>
          <w:szCs w:val="18"/>
        </w:rPr>
        <w:t xml:space="preserve"> verlenging van de beslistermijnen in asiel- en nareiszaken) van 17 april jl.</w:t>
      </w:r>
      <w:r w:rsidR="00DB3695">
        <w:rPr>
          <w:szCs w:val="18"/>
        </w:rPr>
        <w:t xml:space="preserve"> hebben de Kamerleden Vondeling en Brekelmans vragen gesteld over hoe vaak </w:t>
      </w:r>
      <w:r w:rsidRPr="00BD209F">
        <w:rPr>
          <w:szCs w:val="18"/>
        </w:rPr>
        <w:t xml:space="preserve">in de praktijk </w:t>
      </w:r>
      <w:r w:rsidRPr="00BD209F">
        <w:rPr>
          <w:rFonts w:cs="Arial"/>
          <w:szCs w:val="18"/>
        </w:rPr>
        <w:t xml:space="preserve">dwangsommen voor te laat beslissen worden teruggevorderd ten behoeve van opvang. </w:t>
      </w:r>
      <w:r w:rsidR="00DB3695">
        <w:rPr>
          <w:rFonts w:cs="Arial"/>
          <w:szCs w:val="18"/>
        </w:rPr>
        <w:t>Daarbij werd verzocht om voor de stemming, of anders voor de wetsbehandeling van het voorstel Wet herziening regels niet tijdig beslissen in vreemdelingenzaken, een reactie te geven.</w:t>
      </w:r>
    </w:p>
    <w:p w:rsidR="00DB3695" w:rsidP="00DB3695" w:rsidRDefault="00DB3695" w14:paraId="0EB516D2" w14:textId="77777777">
      <w:pPr>
        <w:rPr>
          <w:rFonts w:cs="Arial"/>
          <w:szCs w:val="18"/>
        </w:rPr>
      </w:pPr>
    </w:p>
    <w:p w:rsidRPr="00BD209F" w:rsidR="00DB3695" w:rsidP="00DB3695" w:rsidRDefault="00DB3695" w14:paraId="52026834" w14:textId="78B45A1B">
      <w:pPr>
        <w:rPr>
          <w:rFonts w:cs="Arial"/>
          <w:szCs w:val="18"/>
        </w:rPr>
      </w:pPr>
      <w:r>
        <w:rPr>
          <w:rFonts w:cs="Arial"/>
          <w:szCs w:val="18"/>
        </w:rPr>
        <w:t xml:space="preserve">Helaas is het niet gelukt om op zorgvuldige wijze deze informatie voor de stemmingen te achterhalen. Ik zal u zo spoedig mogelijk nader infomeren. </w:t>
      </w:r>
    </w:p>
    <w:p w:rsidRPr="00BD209F" w:rsidR="00BA4015" w:rsidP="00BA4015" w:rsidRDefault="00BA4015" w14:paraId="22B437BB" w14:textId="77777777">
      <w:pPr>
        <w:rPr>
          <w:rFonts w:cs="Arial"/>
          <w:szCs w:val="18"/>
        </w:rPr>
      </w:pPr>
    </w:p>
    <w:p w:rsidRPr="00BD209F" w:rsidR="00BA4015" w:rsidRDefault="00BA4015" w14:paraId="6DCC6A50" w14:textId="77777777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Pr="00BD209F" w:rsidR="00BD209F" w14:paraId="586A7B47" w14:textId="77777777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Pr="00BD209F" w:rsidR="00BD209F" w:rsidTr="0027190F" w14:paraId="47ADC529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BD209F" w:rsidR="00E03E4D" w:rsidP="00E03E4D" w:rsidRDefault="00A2392E" w14:paraId="5E7849A2" w14:textId="7777777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  <w:r w:rsidRPr="00BD209F">
                    <w:t>De Staatssecretaris van Justitie en Veiligheid,</w:t>
                  </w:r>
                </w:p>
              </w:tc>
            </w:tr>
            <w:tr w:rsidRPr="00BD209F" w:rsidR="00BD209F" w:rsidTr="001121DE" w14:paraId="51CBD823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BD209F" w:rsidR="00E03E4D" w:rsidP="00E03E4D" w:rsidRDefault="00E03E4D" w14:paraId="70719E1E" w14:textId="77777777">
                  <w:pPr>
                    <w:pStyle w:val="broodtekst"/>
                  </w:pPr>
                </w:p>
              </w:tc>
            </w:tr>
            <w:tr w:rsidRPr="00BD209F" w:rsidR="00BD209F" w:rsidTr="00CD42DC" w14:paraId="01E5D0F3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BD209F" w:rsidR="00E03E4D" w:rsidP="00E03E4D" w:rsidRDefault="00E03E4D" w14:paraId="142F9EA5" w14:textId="77777777">
                  <w:pPr>
                    <w:pStyle w:val="broodtekst"/>
                  </w:pPr>
                </w:p>
              </w:tc>
            </w:tr>
            <w:tr w:rsidRPr="00BD209F" w:rsidR="00BD209F" w:rsidTr="00014DCE" w14:paraId="1D1EE480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BD209F" w:rsidR="00E03E4D" w:rsidP="00E03E4D" w:rsidRDefault="00E03E4D" w14:paraId="688DA5CF" w14:textId="77777777">
                  <w:pPr>
                    <w:pStyle w:val="broodtekst"/>
                  </w:pPr>
                </w:p>
              </w:tc>
            </w:tr>
            <w:tr w:rsidRPr="00BD209F" w:rsidR="00BD209F" w:rsidTr="00E6447A" w14:paraId="789CAB2C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BD209F" w:rsidR="00E03E4D" w:rsidP="00E03E4D" w:rsidRDefault="00E03E4D" w14:paraId="4530B500" w14:textId="77777777">
                  <w:pPr>
                    <w:pStyle w:val="broodtekst"/>
                  </w:pPr>
                </w:p>
              </w:tc>
            </w:tr>
            <w:tr w:rsidRPr="00BD209F" w:rsidR="00BD209F" w:rsidTr="00E03E4D" w14:paraId="2DD29FAB" w14:textId="77777777">
              <w:tc>
                <w:tcPr>
                  <w:tcW w:w="4208" w:type="dxa"/>
                  <w:shd w:val="clear" w:color="auto" w:fill="auto"/>
                </w:tcPr>
                <w:p w:rsidRPr="00BD209F" w:rsidR="00E03E4D" w:rsidP="00E03E4D" w:rsidRDefault="00A2392E" w14:paraId="2D5F9F96" w14:textId="77777777">
                  <w:pPr>
                    <w:pStyle w:val="broodtekst"/>
                  </w:pPr>
                  <w:r w:rsidRPr="00BD209F">
                    <w:t>E. van der Burg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:rsidRPr="00BD209F" w:rsidR="00E03E4D" w:rsidP="00E03E4D" w:rsidRDefault="00E03E4D" w14:paraId="487A06D9" w14:textId="7777777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BD209F" w:rsidR="00E03E4D" w:rsidP="00A963FF" w:rsidRDefault="00E03E4D" w14:paraId="0C658602" w14:textId="77777777">
                  <w:pPr>
                    <w:pStyle w:val="in-table"/>
                  </w:pPr>
                </w:p>
              </w:tc>
            </w:tr>
            <w:bookmarkEnd w:id="10"/>
          </w:tbl>
          <w:p w:rsidRPr="00BD209F" w:rsidR="00E03E4D" w:rsidP="00E03E4D" w:rsidRDefault="00E03E4D" w14:paraId="04442BA8" w14:textId="77777777">
            <w:pPr>
              <w:pStyle w:val="in-table"/>
            </w:pPr>
          </w:p>
          <w:p w:rsidRPr="00BD209F" w:rsidR="00F75106" w:rsidRDefault="00A2392E" w14:paraId="464B78EA" w14:textId="77777777">
            <w:pPr>
              <w:pStyle w:val="broodtekst"/>
            </w:pPr>
            <w:r w:rsidRPr="00BD209F">
              <w:fldChar w:fldCharType="begin"/>
            </w:r>
            <w:r w:rsidRPr="00BD209F">
              <w:instrText xml:space="preserve"> DOCPROPERTY ondertekening </w:instrText>
            </w:r>
            <w:r w:rsidRPr="00BD209F">
              <w:fldChar w:fldCharType="end"/>
            </w:r>
          </w:p>
        </w:tc>
      </w:tr>
    </w:tbl>
    <w:p w:rsidR="00F75106" w:rsidP="00690E82" w:rsidRDefault="00F75106" w14:paraId="08083D92" w14:textId="77777777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1D1E" w14:textId="77777777" w:rsidR="00496DEE" w:rsidRDefault="00496DEE">
      <w:r>
        <w:separator/>
      </w:r>
    </w:p>
    <w:p w14:paraId="29BE0661" w14:textId="77777777" w:rsidR="00496DEE" w:rsidRDefault="00496DEE"/>
    <w:p w14:paraId="7A078217" w14:textId="77777777" w:rsidR="00496DEE" w:rsidRDefault="00496DEE"/>
    <w:p w14:paraId="0D1697CE" w14:textId="77777777" w:rsidR="00496DEE" w:rsidRDefault="00496DEE"/>
  </w:endnote>
  <w:endnote w:type="continuationSeparator" w:id="0">
    <w:p w14:paraId="118DC82F" w14:textId="77777777" w:rsidR="00496DEE" w:rsidRDefault="00496DEE">
      <w:r>
        <w:continuationSeparator/>
      </w:r>
    </w:p>
    <w:p w14:paraId="07455E03" w14:textId="77777777" w:rsidR="00496DEE" w:rsidRDefault="00496DEE"/>
    <w:p w14:paraId="0B344FA4" w14:textId="77777777" w:rsidR="00496DEE" w:rsidRDefault="00496DEE"/>
    <w:p w14:paraId="70E0030B" w14:textId="77777777" w:rsidR="00496DEE" w:rsidRDefault="00496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32F8" w14:textId="77777777" w:rsidR="0089073C" w:rsidRDefault="00A2392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54E319C" w14:textId="77777777" w:rsidR="0089073C" w:rsidRDefault="0089073C">
    <w:pPr>
      <w:pStyle w:val="Voettekst"/>
    </w:pPr>
  </w:p>
  <w:p w14:paraId="23D1D529" w14:textId="77777777"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63263" w14:paraId="4BCC30E6" w14:textId="77777777">
      <w:trPr>
        <w:trHeight w:hRule="exact" w:val="240"/>
      </w:trPr>
      <w:tc>
        <w:tcPr>
          <w:tcW w:w="7752" w:type="dxa"/>
        </w:tcPr>
        <w:p w14:paraId="43EB552B" w14:textId="77777777" w:rsidR="0089073C" w:rsidRDefault="00A2392E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62F3334" w14:textId="77777777" w:rsidR="0089073C" w:rsidRDefault="00A2392E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2944D7">
            <w:fldChar w:fldCharType="begin"/>
          </w:r>
          <w:r w:rsidR="002944D7">
            <w:instrText xml:space="preserve"> NUMPAGES   \* MERGEFORMAT </w:instrText>
          </w:r>
          <w:r w:rsidR="002944D7">
            <w:fldChar w:fldCharType="separate"/>
          </w:r>
          <w:r>
            <w:t>1</w:t>
          </w:r>
          <w:r w:rsidR="002944D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63263" w14:paraId="4DDC0B91" w14:textId="77777777">
      <w:trPr>
        <w:trHeight w:hRule="exact" w:val="240"/>
      </w:trPr>
      <w:tc>
        <w:tcPr>
          <w:tcW w:w="7752" w:type="dxa"/>
        </w:tcPr>
        <w:bookmarkStart w:id="5" w:name="bmVoettekst1"/>
        <w:p w14:paraId="15EB7C28" w14:textId="77777777" w:rsidR="0089073C" w:rsidRDefault="00A2392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14:paraId="0606CC66" w14:textId="77777777" w:rsidR="0089073C" w:rsidRDefault="00A2392E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944D7">
            <w:fldChar w:fldCharType="begin"/>
          </w:r>
          <w:r w:rsidR="002944D7">
            <w:instrText xml:space="preserve"> SECTIONPAGES   \* MERGEFORMAT </w:instrText>
          </w:r>
          <w:r w:rsidR="002944D7">
            <w:fldChar w:fldCharType="separate"/>
          </w:r>
          <w:r w:rsidR="00E03E4D">
            <w:t>1</w:t>
          </w:r>
          <w:r w:rsidR="002944D7">
            <w:fldChar w:fldCharType="end"/>
          </w:r>
        </w:p>
      </w:tc>
    </w:tr>
    <w:bookmarkEnd w:id="5"/>
  </w:tbl>
  <w:p w14:paraId="0DB4A174" w14:textId="77777777"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63263" w14:paraId="7AF84CDD" w14:textId="77777777">
      <w:trPr>
        <w:cantSplit/>
        <w:trHeight w:hRule="exact" w:val="23"/>
      </w:trPr>
      <w:tc>
        <w:tcPr>
          <w:tcW w:w="7771" w:type="dxa"/>
        </w:tcPr>
        <w:p w14:paraId="5B775418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0BE212CF" w14:textId="77777777" w:rsidR="0089073C" w:rsidRDefault="0089073C">
          <w:pPr>
            <w:pStyle w:val="Huisstijl-Paginanummering"/>
          </w:pPr>
        </w:p>
      </w:tc>
    </w:tr>
    <w:tr w:rsidR="00563263" w14:paraId="02450C4D" w14:textId="77777777">
      <w:trPr>
        <w:cantSplit/>
        <w:trHeight w:hRule="exact" w:val="216"/>
      </w:trPr>
      <w:tc>
        <w:tcPr>
          <w:tcW w:w="7771" w:type="dxa"/>
        </w:tcPr>
        <w:p w14:paraId="22A9A6EF" w14:textId="77777777" w:rsidR="0089073C" w:rsidRDefault="00A2392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6175E0FC" w14:textId="4B02F92D" w:rsidR="0089073C" w:rsidRDefault="00A2392E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E077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284BA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84BA2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2DF596E7" w14:textId="77777777"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63263" w14:paraId="2C5C3582" w14:textId="77777777">
      <w:trPr>
        <w:cantSplit/>
        <w:trHeight w:hRule="exact" w:val="170"/>
      </w:trPr>
      <w:tc>
        <w:tcPr>
          <w:tcW w:w="7769" w:type="dxa"/>
        </w:tcPr>
        <w:p w14:paraId="03883C7A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1C84C3E7" w14:textId="77777777" w:rsidR="0089073C" w:rsidRDefault="0089073C">
          <w:pPr>
            <w:pStyle w:val="Huisstijl-Paginanummering"/>
          </w:pPr>
        </w:p>
      </w:tc>
    </w:tr>
    <w:tr w:rsidR="00563263" w14:paraId="7BF2C10E" w14:textId="77777777">
      <w:trPr>
        <w:cantSplit/>
        <w:trHeight w:hRule="exact" w:val="289"/>
      </w:trPr>
      <w:tc>
        <w:tcPr>
          <w:tcW w:w="7769" w:type="dxa"/>
        </w:tcPr>
        <w:p w14:paraId="687D85BB" w14:textId="77777777" w:rsidR="0089073C" w:rsidRDefault="00A2392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3280380B" w14:textId="2E71858D" w:rsidR="0089073C" w:rsidRDefault="00A2392E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944D7">
            <w:fldChar w:fldCharType="begin"/>
          </w:r>
          <w:r w:rsidR="002944D7">
            <w:instrText xml:space="preserve"> SECTIONPAGES   \* MERGEFORMAT </w:instrText>
          </w:r>
          <w:r w:rsidR="002944D7">
            <w:fldChar w:fldCharType="separate"/>
          </w:r>
          <w:r w:rsidR="00284BA2">
            <w:t>2</w:t>
          </w:r>
          <w:r w:rsidR="002944D7">
            <w:fldChar w:fldCharType="end"/>
          </w:r>
        </w:p>
      </w:tc>
    </w:tr>
    <w:tr w:rsidR="00563263" w14:paraId="7D5324E0" w14:textId="77777777">
      <w:trPr>
        <w:cantSplit/>
        <w:trHeight w:hRule="exact" w:val="23"/>
      </w:trPr>
      <w:tc>
        <w:tcPr>
          <w:tcW w:w="7769" w:type="dxa"/>
        </w:tcPr>
        <w:p w14:paraId="2AE525BB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33E54349" w14:textId="77777777"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14:paraId="79BAB203" w14:textId="77777777"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A9CC" w14:textId="77777777" w:rsidR="00496DEE" w:rsidRDefault="00496DEE">
      <w:r>
        <w:separator/>
      </w:r>
    </w:p>
  </w:footnote>
  <w:footnote w:type="continuationSeparator" w:id="0">
    <w:p w14:paraId="2BC1F97A" w14:textId="77777777" w:rsidR="00496DEE" w:rsidRDefault="0049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6323" w14:textId="77777777" w:rsidR="0089073C" w:rsidRDefault="0089073C">
    <w:pPr>
      <w:pStyle w:val="Koptekst"/>
    </w:pPr>
  </w:p>
  <w:p w14:paraId="3E36F840" w14:textId="77777777"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F55F" w14:textId="77777777" w:rsidR="0089073C" w:rsidRDefault="00A2392E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2EF62EA" wp14:editId="34B269E0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63263" w14:paraId="5FACDDD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439442" w14:textId="77777777" w:rsidR="00E03E4D" w:rsidRPr="002944D7" w:rsidRDefault="00A2392E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2944D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2944D7">
                                  <w:rPr>
                                    <w:b/>
                                  </w:rPr>
                                  <w:t>Directoraat-Generaal Migratie</w:t>
                                </w:r>
                              </w:p>
                              <w:p w14:paraId="259BAACE" w14:textId="77777777" w:rsidR="00E03E4D" w:rsidRDefault="00A2392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2944D7">
                                  <w:instrText xml:space="preserve"> DOCPROPERTY directoraatnaamvolg </w:instrText>
                                </w:r>
                                <w:r>
                                  <w:fldChar w:fldCharType="separate"/>
                                </w:r>
                                <w:r w:rsidR="0089073C" w:rsidRPr="002944D7">
                                  <w:t>Directie Migratiebeleid</w:t>
                                </w:r>
                              </w:p>
                              <w:p w14:paraId="5FF45A01" w14:textId="77777777" w:rsidR="0089073C" w:rsidRPr="002944D7" w:rsidRDefault="00A2392E">
                                <w:pPr>
                                  <w:pStyle w:val="referentiegegevparagraaf"/>
                                </w:pP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Asiel, Opvang en Terugkeer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14:paraId="3C2DC8E8" w14:textId="77777777" w:rsidR="0089073C" w:rsidRDefault="00A2392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14:paraId="43813F60" w14:textId="77777777" w:rsidR="0089073C" w:rsidRDefault="00A2392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14:paraId="50693092" w14:textId="77777777" w:rsidR="0089073C" w:rsidRDefault="00A2392E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22 april 2024</w:t>
                                </w:r>
                                <w:r>
                                  <w:fldChar w:fldCharType="end"/>
                                </w:r>
                              </w:p>
                              <w:p w14:paraId="6E79440D" w14:textId="77777777" w:rsidR="0089073C" w:rsidRDefault="0089073C">
                                <w:pPr>
                                  <w:pStyle w:val="witregel1"/>
                                </w:pPr>
                              </w:p>
                              <w:p w14:paraId="3D349FF5" w14:textId="77777777" w:rsidR="0089073C" w:rsidRDefault="00A2392E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14:paraId="26E94FF3" w14:textId="77777777" w:rsidR="0089073C" w:rsidRDefault="00A2392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5420845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63263" w14:paraId="71C45446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05C85728" w14:textId="77777777"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13E1EADB" w14:textId="77777777" w:rsidR="0089073C" w:rsidRDefault="0089073C"/>
                        <w:p w14:paraId="5CFB9CE9" w14:textId="77777777" w:rsidR="0089073C" w:rsidRDefault="0089073C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F62EA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63263" w14:paraId="5FACDDD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439442" w14:textId="77777777" w:rsidR="00E03E4D" w:rsidRPr="002944D7" w:rsidRDefault="00A2392E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2944D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2944D7">
                            <w:rPr>
                              <w:b/>
                            </w:rPr>
                            <w:t>Directoraat-Generaal Migratie</w:t>
                          </w:r>
                        </w:p>
                        <w:p w14:paraId="259BAACE" w14:textId="77777777" w:rsidR="00E03E4D" w:rsidRDefault="00A2392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2944D7"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 w:rsidR="0089073C" w:rsidRPr="002944D7">
                            <w:t>Directie Migratiebeleid</w:t>
                          </w:r>
                        </w:p>
                        <w:p w14:paraId="5FF45A01" w14:textId="77777777" w:rsidR="0089073C" w:rsidRPr="002944D7" w:rsidRDefault="00A2392E">
                          <w:pPr>
                            <w:pStyle w:val="referentiegegevparagraaf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Asiel, Opvang en Terugkeer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14:paraId="3C2DC8E8" w14:textId="77777777" w:rsidR="0089073C" w:rsidRDefault="00A2392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14:paraId="43813F60" w14:textId="77777777" w:rsidR="0089073C" w:rsidRDefault="00A2392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50693092" w14:textId="77777777" w:rsidR="0089073C" w:rsidRDefault="00A2392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22 april 2024</w:t>
                          </w:r>
                          <w:r>
                            <w:fldChar w:fldCharType="end"/>
                          </w:r>
                        </w:p>
                        <w:p w14:paraId="6E79440D" w14:textId="77777777" w:rsidR="0089073C" w:rsidRDefault="0089073C">
                          <w:pPr>
                            <w:pStyle w:val="witregel1"/>
                          </w:pPr>
                        </w:p>
                        <w:p w14:paraId="3D349FF5" w14:textId="77777777" w:rsidR="0089073C" w:rsidRDefault="00A2392E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14:paraId="26E94FF3" w14:textId="77777777" w:rsidR="0089073C" w:rsidRDefault="00A2392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5420845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63263" w14:paraId="71C45446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05C85728" w14:textId="77777777"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13E1EADB" w14:textId="77777777" w:rsidR="0089073C" w:rsidRDefault="0089073C"/>
                  <w:p w14:paraId="5CFB9CE9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B947910" wp14:editId="49F53E9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B0004" w14:textId="77777777" w:rsidR="0089073C" w:rsidRDefault="00A2392E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14:paraId="240C61FC" w14:textId="77777777"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47910"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zF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7xLsxX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14:paraId="3F0B0004" w14:textId="77777777" w:rsidR="0089073C" w:rsidRDefault="00A2392E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14:paraId="240C61FC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63263" w14:paraId="0DE47FE0" w14:textId="77777777">
      <w:trPr>
        <w:trHeight w:hRule="exact" w:val="136"/>
      </w:trPr>
      <w:tc>
        <w:tcPr>
          <w:tcW w:w="7520" w:type="dxa"/>
        </w:tcPr>
        <w:p w14:paraId="09BC0A51" w14:textId="77777777"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14:paraId="120A5B91" w14:textId="77777777" w:rsidR="0089073C" w:rsidRDefault="00A2392E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C32E" w14:textId="5E7A1BB0" w:rsidR="0089073C" w:rsidRDefault="00A2392E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2336" behindDoc="1" locked="1" layoutInCell="1" allowOverlap="1" wp14:anchorId="60700B23" wp14:editId="4568327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2054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6465D4" wp14:editId="2BA3601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2E077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6F5E3" w14:textId="77777777"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3530F162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DD744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2C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BEE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8A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A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09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23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2F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4E5A552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0501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16D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2E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B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AE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0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102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0DFA6C7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2FCC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74A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6E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04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BC5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28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03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D49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F842BC9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B4162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168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85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05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0F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6C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A2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C6E2007"/>
    <w:multiLevelType w:val="hybridMultilevel"/>
    <w:tmpl w:val="A290163E"/>
    <w:lvl w:ilvl="0" w:tplc="3056E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33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86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F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60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EF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27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6F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03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1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2" w15:restartNumberingAfterBreak="0">
    <w:nsid w:val="65A77F19"/>
    <w:multiLevelType w:val="multilevel"/>
    <w:tmpl w:val="2AECF202"/>
    <w:numStyleLink w:val="list-vinkaan"/>
  </w:abstractNum>
  <w:abstractNum w:abstractNumId="33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4" w15:restartNumberingAfterBreak="0">
    <w:nsid w:val="7338741E"/>
    <w:multiLevelType w:val="multilevel"/>
    <w:tmpl w:val="C340002C"/>
    <w:numStyleLink w:val="list-vinkuit"/>
  </w:abstractNum>
  <w:abstractNum w:abstractNumId="35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30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1"/>
  </w:num>
  <w:num w:numId="22">
    <w:abstractNumId w:val="14"/>
  </w:num>
  <w:num w:numId="23">
    <w:abstractNumId w:val="9"/>
  </w:num>
  <w:num w:numId="24">
    <w:abstractNumId w:val="35"/>
  </w:num>
  <w:num w:numId="25">
    <w:abstractNumId w:val="21"/>
  </w:num>
  <w:num w:numId="26">
    <w:abstractNumId w:val="30"/>
  </w:num>
  <w:num w:numId="27">
    <w:abstractNumId w:val="35"/>
  </w:num>
  <w:num w:numId="28">
    <w:abstractNumId w:val="28"/>
  </w:num>
  <w:num w:numId="29">
    <w:abstractNumId w:val="31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3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3"/>
  </w:num>
  <w:num w:numId="43">
    <w:abstractNumId w:val="16"/>
  </w:num>
  <w:num w:numId="44">
    <w:abstractNumId w:val="22"/>
  </w:num>
  <w:num w:numId="45">
    <w:abstractNumId w:val="32"/>
  </w:num>
  <w:num w:numId="46">
    <w:abstractNumId w:val="3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_x000d_der Staten-Generaal_x000d_Postbus 20018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4.4.0&quot; existing=&quot;H%3A%5CBrief%20TK%20-%20Antwoorden%20vragen%20over%20dwangsommen%20IND.docx#Document&quot; model=&quot;brief-2010.xml&quot; profile=&quot;minjus&quot; target=&quot;Microsoft Word&quot; target-build=&quot;16.0.16731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oraat-Generaal Migratie&lt;/p&gt;&lt;p style=&quot;afzendgegevens&quot;&gt;Directie Migratiebeleid&lt;/p&gt;&lt;p style=&quot;afzendgegevens&quot;&gt;Asiel, Opvang en Terugkeer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E. van der Burg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SJenV&quot; value=&quot;71&quot;&gt;&lt;afzender aanhef=&quot;1&quot; country-code=&quot;31&quot; country-id=&quot;NLD&quot; groetregel=&quot;1&quot; naam=&quot;E. van der Burg&quot; name=&quot;SJenV&quot; organisatie=&quot;88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AO&amp;amp;T&quot; value=&quot;82&quot;&gt;&lt;afzender aanhef=&quot;1&quot; country-code=&quot;31&quot; country-id=&quot;NLD&quot; groetregel=&quot;1&quot; name=&quot;AO&amp;amp;T&quot; onderdeel=&quot;Asiel, Opvang en Terugkeer&quot; organisatie=&quot;218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GM - DMB&quot; value=&quot;218&quot;&gt;&lt;organisatie facebook=&quot;&quot; id=&quot;218&quot; linkedin=&quot;&quot; twitter=&quot;&quot; youtube=&quot;&quot; zoekveld=&quot;DGM - DMB&quot;&gt;_x000d__x000a_&lt;taal baadres=&quot;Turfmarkt 147&quot; banknaam=&quot;&quot; banknummer=&quot;&quot; baplaats=&quot;La Haye&quot; bapostcode=&quot;2511 DP&quot; bezoekadres=&quot;Bezoekadres\nTurfmarkt 147\n2511 DP La Haye\nTelefoon +31 70 370 78 75\nFax \nwww.rijksoverheid.nl/jenv&quot; bic=&quot;&quot; email=&quot;&quot; faxnummer=&quot;&quot; iban=&quot;&quot; id=&quot;1036&quot; infonummer=&quot;&quot; instructies=&quot;Prière de mentionner dans toute correspondance la date et notre référence. Prière de ne traiter qu'une seule affaire par lettre.&quot; kleuren=&quot;alles&quot; koptekst=&quot;\nDirection Générale de Migration\nDirection Politique de migration&quot; land=&quot;Pays-Bas&quot; logo=&quot;RO_J&quot; naamdirectie=&quot;Direction Politique de migration&quot; naamdirectoraatgeneraal=&quot;Direction Générale de Migration&quot; naamgebouw=&quot;&quot; omschrijving=&quot;Direction Générale de Migration - Direction Politique de migration&quot; paadres=&quot;20301&quot; paplaats=&quot;La Haye&quot; papostcode=&quot;2500 EH&quot; payoff=&quot;&quot; postadres=&quot;Postadres:\nPostbus 20301,\n2500 EH La Haye&quot; search=&quot;DGM - DMB&quot; telefoonnummer=&quot;+31 70 370 78 75&quot; vrij1=&quot;&quot; vrij2=&quot;&quot; vrij3=&quot;&quot; vrij4=&quot;&quot; vrij5=&quot;&quot; vrij6=&quot;&quot; vrij7=&quot;&quot; vrij8=&quot;&quot; vrijkopje=&quot;&quot; website=&quot;www.rijksoverheid.nl/jenv&quot; zoekveld=&quot;DGM - DMB&quot;/&gt;_x000d__x000a_&lt;taal baadres=&quot;Turfmarkt 147&quot; banknaam=&quot;&quot; banknummer=&quot;&quot; baplaats=&quot;Den Haag&quot; bapostcode=&quot;2511 DP&quot; bezoekadres=&quot;Bezoekadres\nTurfmarkt 147\n2511 DP Den Haag\nTelefoon 070 370 78 75\nFax \nwww.rijksoverheid.nl/jenv&quot; bic=&quot;&quot; email=&quot;&quot; faxnummer=&quot;&quot; iban=&quot;&quot; id=&quot;1043&quot; infonummer=&quot;&quot; instructies=&quot;Bij beantwoording de datum en ons kenmerk vermelden. Wilt u slechts één zaak in uw brief behandelen.&quot; kleuren=&quot;alles&quot; koptekst=&quot;\nDirectoraat-Generaal Migratie\nDirectie Migratiebeleid&quot; land=&quot;Nederland&quot; logo=&quot;RO_J&quot; naamdirectie=&quot;Directie Migratiebeleid&quot; naamdirectoraatgeneraal=&quot;Directoraat-Generaal Migratie&quot; naamgebouw=&quot;&quot; omschrijving=&quot;Directoraat-Generaal Migratie - Directie Migratiebeleid&quot; paadres=&quot;20301&quot; paplaats=&quot;Den Haag&quot; papostcode=&quot;2500 EH&quot; payoff=&quot;Voor een rechtvaardige en veilige samenleving&quot; postadres=&quot;Postadres:\nPostbus 20301,\n2500 EH Den Haag&quot; search=&quot;DGM - DMB&quot; telefoonnummer=&quot;070 370 78 75&quot; vrij1=&quot;&quot; vrij2=&quot;&quot; vrij3=&quot;&quot; vrij4=&quot;&quot; vrij5=&quot;&quot; vrij6=&quot;&quot; vrij7=&quot;&quot; vrij8=&quot;&quot; vrijkopje=&quot;&quot; website=&quot;www.rijksoverheid.nl/jenv&quot; zoekveld=&quot;DGM - DMB&quot;/&gt;_x000d__x000a_&lt;taal baadres=&quot;Turfmarkt 147&quot; banknaam=&quot;&quot; banknummer=&quot;&quot; baplaats=&quot;La Haya&quot; bapostcode=&quot;2511 DP&quot; bezoekadres=&quot;Bezoekadres\nTurfmarkt 147\n2511 DP La Haya\nTelefoon +31 70 370 78 75\nFax \nwww.rijksoverheid.nl/jenv&quot; bic=&quot;&quot; email=&quot;&quot; faxnummer=&quot;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íon General de l' Inmigración\nDirección de políticas de migración&quot; land=&quot;Países Bajos&quot; logo=&quot;RO_J&quot; naamdirectie=&quot;Dirección de políticas de migración&quot; naamdirectoraatgeneraal=&quot;Direccíon General de l' Inmigración&quot; naamgebouw=&quot;&quot; omschrijving=&quot;Direccíon General de l' Inmigración - Dirección de políticas de migración&quot; paadres=&quot;20301&quot; paplaats=&quot;La Haya&quot; papostcode=&quot;2500 EH&quot; payoff=&quot;&quot; postadres=&quot;Postadres:\nPostbus 20301,\n2500 EH La Haya&quot; search=&quot;DGM - DMB&quot; telefoonnummer=&quot;+31 70 370 78 75&quot; vrij1=&quot;&quot; vrij2=&quot;&quot; vrij3=&quot;&quot; vrij4=&quot;&quot; vrij5=&quot;&quot; vrij6=&quot;&quot; vrij7=&quot;&quot; vrij8=&quot;&quot; vrijkopje=&quot;&quot; website=&quot;www.rijksoverheid.nl/jenv&quot; zoekveld=&quot;DGM - DMB&quot;/&gt;_x000d__x000a_&lt;taal baadres=&quot;Turfmarkt 147&quot; banknaam=&quot;&quot; banknummer=&quot;&quot; baplaats=&quot;The Hague&quot; bapostcode=&quot;2511 DP&quot; bezoekadres=&quot;Bezoekadres\nTurfmarkt 147\n2511 DP The Hague\nTelefoon +31 70 370 78 75\nFax \nwww.rijksoverheid.nl/jenv&quot; bic=&quot;&quot; email=&quot;&quot; faxnummer=&quot;&quot; iban=&quot;&quot; id=&quot;2057&quot; infonummer=&quot;&quot; instructies=&quot;Please quote date of letter and our ref. when replying. Do not raise more than one subject per letter.&quot; kleuren=&quot;alles&quot; koptekst=&quot;\nDirectorate-General for Migration\nMigration Policy Department&quot; land=&quot;The Netherlands&quot; logo=&quot;RO_J&quot; naamdirectie=&quot;Migration Policy Department&quot; naamdirectoraatgeneraal=&quot;Directorate-General for Migration&quot; naamgebouw=&quot;&quot; omschrijving=&quot;Directorate-General for Migration - Migration Policy Department&quot; paadres=&quot;20301&quot; paplaats=&quot;The Hague&quot; papostcode=&quot;2500 EH&quot; payoff=&quot;&quot; postadres=&quot;Postadres:\nPostbus 20301,\n2500 EH The Hague&quot; search=&quot;DGM - DMB&quot; telefoonnummer=&quot;+31 70 370 78 75&quot; vrij1=&quot;&quot; vrij2=&quot;&quot; vrij3=&quot;&quot; vrij4=&quot;&quot; vrij5=&quot;&quot; vrij6=&quot;&quot; vrij7=&quot;&quot; vrij8=&quot;&quot; vrijkopje=&quot;&quot; website=&quot;www.rijksoverheid.nl/jenv&quot; zoekveld=&quot;DGM - DMB&quot;/&gt;_x000d__x000a_&lt;taal baadres=&quot;Turfmarkt 147&quot; banknaam=&quot;&quot; banknummer=&quot;&quot; baplaats=&quot;Den Haag&quot; bapostcode=&quot;2511 DP&quot; bezoekadres=&quot;Bezoekadres\nTurfmarkt 147\n2511 DP Den Haag\nTelefoon +31 70 370 78 75\nFax \nwww.rijksoverheid.nl/jenv&quot; bic=&quot;&quot; email=&quot;&quot; faxnummer=&quot;&quot; iban=&quot;&quot; id=&quot;1031&quot; infonummer=&quot;&quot; instructies=&quot;Antwortt bitte Datum und unser Zeichen angeben. Bitte pro Zuschrift nur eine Angelegenheit behandeln.&quot; kleuren=&quot;alles&quot; koptekst=&quot;\nGeneraldirektorat für Migration\nDirektion Migrationspolitik&quot; land=&quot;Niederlande&quot; logo=&quot;RO_J&quot; naamdirectie=&quot;Direktion Migrationspolitik&quot; naamdirectoraatgeneraal=&quot;Generaldirektorat für Migration&quot; naamgebouw=&quot;&quot; omschrijving=&quot;Generaldirektorat für Migration - Direktion Migrationspolitik&quot; paadres=&quot;20301&quot; paplaats=&quot;Den Haag&quot; papostcode=&quot;2500 EH&quot; payoff=&quot;&quot; postadres=&quot;Postadres:\nPostbus 20301,\n2500 EH Den Haag&quot; search=&quot;DGM - DMB&quot; telefoonnummer=&quot;+31 70 370 78 75&quot; vrij1=&quot;&quot; vrij2=&quot;&quot; vrij3=&quot;&quot; vrij4=&quot;&quot; vrij5=&quot;&quot; vrij6=&quot;&quot; vrij7=&quot;&quot; vrij8=&quot;&quot; vrijkopje=&quot;&quot; website=&quot;www.rijksoverheid.nl/jenv&quot; zoekveld=&quot;DGM - DMB&quot;/&gt;_x000d__x000a_&lt;/organisatie&gt;_x000d__x000a_&lt;/organisatie-item&gt;&lt;zaak/&gt;&lt;adres formatted-value=&quot;Aan de Voorzitter van de Tweede Kamer\nder Staten-Generaal\nPostbus 20018\n2500 EA  DEN HAAG\n&amp;#160;\n&quot;&gt;&lt;address city=&quot;&quot; country-code=&quot;31&quot; country-id=&quot;NLD&quot; housenr=&quot;&quot; omitted-country=&quot;Nederland&quot; street=&quot;&quot; zipcode=&quot;&quot;&gt;&lt;to&gt;Aan de Voorzitter van de Tweede Kamer\n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vragen over dwangsommen&quot;/&gt;&lt;heropend value=&quot;false&quot;/&gt;&lt;vorm value=&quot;Digitaal&quot;/&gt;&lt;ZaakLocatie/&gt;&lt;zaakkenmerk/&gt;&lt;zaaktitel/&gt;&lt;fn_geaddresseerde formatted-value=&quot;Aan de Voorzitter van de Tweede Kamer der Staten-Generaal Postbus 20018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&quot; value=&quot;&quot;&gt;&lt;phonenumber country-code=&quot;31&quot; number=&quot;&quot;/&gt;&lt;/faxorganisatie&gt;&lt;telorganisatie formatted-value=&quot;070 370 78 75&quot; value=&quot;070 370 78 75&quot;&gt;&lt;phonenumber country-code=&quot;31&quot; number=&quot;070 370 78 75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oraat-Generaal Migratie&quot; value=&quot;Directoraat-Generaal Migratie&quot;/&gt;&lt;directoraatvolg formatted-value=&quot;Directoraat-Generaal Migratie\n&quot;/&gt;&lt;directoraatnaam formatted-value=&quot;Directie Migratiebeleid&quot; value=&quot;Directie Migratiebeleid&quot;/&gt;&lt;directoraatnaamvolg formatted-value=&quot;Directie Migratiebeleid\n&quot;/&gt;&lt;onderdeel formatted-value=&quot;Asiel, Opvang en Terugkeer&quot; value=&quot;Asiel, Opvang en Terugkeer&quot;/&gt;&lt;digionderdeel formatted-value=&quot;Asiel, Opvang en Terugkeer&quot; value=&quot;Asiel, Opvang en Terugkeer&quot;/&gt;&lt;onderdeelvolg formatted-value=&quot;Asiel, Opvang en Terugkeer&quot;/&gt;&lt;directieregel formatted-value=&quot;&amp;#160;\n&quot;/&gt;&lt;datum formatted-value=&quot;22 april 2024&quot; value=&quot;2024-04-22T00:00:00&quot;/&gt;&lt;onskenmerk format-disabled=&quot;true&quot; formatted-value=&quot;5420845&quot; value=&quot;5420845&quot;/&gt;&lt;uwkenmerk formatted-value=&quot;&quot;/&gt;&lt;onderwerp format-disabled=&quot;true&quot; formatted-value=&quot;Antwoorden vragen over dwangsommen&quot; value=&quot;Antwoorden vragen over dwangsommen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D02AFD"/>
    <w:rsid w:val="000129A4"/>
    <w:rsid w:val="000E4FC7"/>
    <w:rsid w:val="00122A06"/>
    <w:rsid w:val="00194648"/>
    <w:rsid w:val="001A4DF8"/>
    <w:rsid w:val="001B5B02"/>
    <w:rsid w:val="002353E3"/>
    <w:rsid w:val="00284BA2"/>
    <w:rsid w:val="002944D7"/>
    <w:rsid w:val="002C6834"/>
    <w:rsid w:val="002E0775"/>
    <w:rsid w:val="0040796D"/>
    <w:rsid w:val="00496DEE"/>
    <w:rsid w:val="00563263"/>
    <w:rsid w:val="005B585C"/>
    <w:rsid w:val="00652887"/>
    <w:rsid w:val="00666B4A"/>
    <w:rsid w:val="00690E82"/>
    <w:rsid w:val="00794445"/>
    <w:rsid w:val="007B571C"/>
    <w:rsid w:val="007B7A10"/>
    <w:rsid w:val="0089073C"/>
    <w:rsid w:val="008A7B34"/>
    <w:rsid w:val="008E4AC5"/>
    <w:rsid w:val="009B09F2"/>
    <w:rsid w:val="00A2392E"/>
    <w:rsid w:val="00A53CC1"/>
    <w:rsid w:val="00A963FF"/>
    <w:rsid w:val="00B07A5A"/>
    <w:rsid w:val="00B2078A"/>
    <w:rsid w:val="00B32054"/>
    <w:rsid w:val="00B46C81"/>
    <w:rsid w:val="00B8126E"/>
    <w:rsid w:val="00BA4015"/>
    <w:rsid w:val="00BC6ECD"/>
    <w:rsid w:val="00BD209F"/>
    <w:rsid w:val="00C22108"/>
    <w:rsid w:val="00C7224A"/>
    <w:rsid w:val="00CC3E4D"/>
    <w:rsid w:val="00D02AFD"/>
    <w:rsid w:val="00D2034F"/>
    <w:rsid w:val="00D83CF4"/>
    <w:rsid w:val="00DB3695"/>
    <w:rsid w:val="00DD1C86"/>
    <w:rsid w:val="00E03E4D"/>
    <w:rsid w:val="00E46F34"/>
    <w:rsid w:val="00E556C0"/>
    <w:rsid w:val="00F110B3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F4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Lijstalinea">
    <w:name w:val="List Paragraph"/>
    <w:basedOn w:val="Standaard"/>
    <w:uiPriority w:val="34"/>
    <w:rsid w:val="00D02AFD"/>
    <w:pPr>
      <w:ind w:left="720"/>
      <w:contextualSpacing/>
    </w:pPr>
  </w:style>
  <w:style w:type="paragraph" w:styleId="Revisie">
    <w:name w:val="Revision"/>
    <w:hidden/>
    <w:uiPriority w:val="99"/>
    <w:semiHidden/>
    <w:rsid w:val="00DB3695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IJS1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249</ap:Words>
  <ap:Characters>1372</ap:Characters>
  <ap:DocSecurity>0</ap:DocSecurity>
  <ap:Lines>11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2024-04-25T15:00:00.0000000Z</dcterms:created>
  <dcterms:modified xsi:type="dcterms:W3CDTF">2024-04-25T15:00:00.0000000Z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Kamer_x000d_der Staten-Generaal_x000d_Postbus 20018_x000d_2500 EA 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22 april 2024</vt:lpwstr>
  </property>
  <property fmtid="{D5CDD505-2E9C-101B-9397-08002B2CF9AE}" pid="8" name="directieregel">
    <vt:lpwstr> _x000d_</vt:lpwstr>
  </property>
  <property fmtid="{D5CDD505-2E9C-101B-9397-08002B2CF9AE}" pid="9" name="directoraat">
    <vt:lpwstr>Directoraat-Generaal Migratie</vt:lpwstr>
  </property>
  <property fmtid="{D5CDD505-2E9C-101B-9397-08002B2CF9AE}" pid="10" name="directoraatnaam">
    <vt:lpwstr>Directie Migratiebeleid</vt:lpwstr>
  </property>
  <property fmtid="{D5CDD505-2E9C-101B-9397-08002B2CF9AE}" pid="11" name="directoraatnaamvolg">
    <vt:lpwstr>Directie Migratiebeleid_x000d_</vt:lpwstr>
  </property>
  <property fmtid="{D5CDD505-2E9C-101B-9397-08002B2CF9AE}" pid="12" name="directoraatvolg">
    <vt:lpwstr>Directoraat-Generaal Migratie_x000d_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Asiel, Opvang en Terugkeer</vt:lpwstr>
  </property>
  <property fmtid="{D5CDD505-2E9C-101B-9397-08002B2CF9AE}" pid="21" name="ondertekening">
    <vt:lpwstr/>
  </property>
  <property fmtid="{D5CDD505-2E9C-101B-9397-08002B2CF9AE}" pid="22" name="onderwerp">
    <vt:lpwstr>Antwoorden vragen over dwangsommen</vt:lpwstr>
  </property>
  <property fmtid="{D5CDD505-2E9C-101B-9397-08002B2CF9AE}" pid="23" name="onskenmerk">
    <vt:lpwstr>5420845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