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977"/>
        <w:gridCol w:w="3402"/>
        <w:gridCol w:w="3969"/>
      </w:tblGrid>
      <w:tr w:rsidR="004330ED" w:rsidTr="00EA1CE4">
        <w:tc>
          <w:tcPr>
            <w:tcW w:w="6379" w:type="dxa"/>
            <w:gridSpan w:val="2"/>
            <w:tcBorders>
              <w:top w:val="nil"/>
              <w:left w:val="nil"/>
              <w:bottom w:val="nil"/>
              <w:right w:val="nil"/>
            </w:tcBorders>
            <w:vAlign w:val="center"/>
          </w:tcPr>
          <w:p w:rsidR="004330ED" w:rsidP="00EA1CE4" w:rsidRDefault="004330ED">
            <w:pPr>
              <w:pStyle w:val="Amendement"/>
              <w:tabs>
                <w:tab w:val="clear" w:pos="3310"/>
                <w:tab w:val="clear" w:pos="3600"/>
              </w:tabs>
              <w:rPr>
                <w:rFonts w:ascii="Times New Roman" w:hAnsi="Times New Roman"/>
                <w:spacing w:val="40"/>
                <w:sz w:val="22"/>
              </w:rPr>
            </w:pPr>
            <w:r>
              <w:rPr>
                <w:rFonts w:ascii="Times New Roman" w:hAnsi="Times New Roman"/>
                <w:spacing w:val="40"/>
                <w:sz w:val="30"/>
              </w:rPr>
              <w:t>T</w:t>
            </w:r>
            <w:r w:rsidR="0021777F">
              <w:rPr>
                <w:rFonts w:ascii="Times New Roman" w:hAnsi="Times New Roman"/>
                <w:spacing w:val="40"/>
                <w:sz w:val="22"/>
              </w:rPr>
              <w:t>WEEDE</w:t>
            </w:r>
            <w:r>
              <w:rPr>
                <w:rFonts w:ascii="Times New Roman" w:hAnsi="Times New Roman"/>
                <w:spacing w:val="40"/>
                <w:sz w:val="22"/>
              </w:rPr>
              <w:t xml:space="preserve"> </w:t>
            </w:r>
            <w:r>
              <w:rPr>
                <w:rFonts w:ascii="Times New Roman" w:hAnsi="Times New Roman"/>
                <w:spacing w:val="40"/>
                <w:sz w:val="30"/>
              </w:rPr>
              <w:t>K</w:t>
            </w:r>
            <w:r w:rsidR="0021777F">
              <w:rPr>
                <w:rFonts w:ascii="Times New Roman" w:hAnsi="Times New Roman"/>
                <w:spacing w:val="40"/>
                <w:sz w:val="22"/>
              </w:rPr>
              <w:t xml:space="preserve">AMER </w:t>
            </w:r>
            <w:r>
              <w:rPr>
                <w:rFonts w:ascii="Times New Roman" w:hAnsi="Times New Roman"/>
                <w:spacing w:val="40"/>
                <w:sz w:val="22"/>
              </w:rPr>
              <w:t>DER</w:t>
            </w:r>
            <w:r>
              <w:rPr>
                <w:rFonts w:ascii="Times New Roman" w:hAnsi="Times New Roman"/>
                <w:spacing w:val="40"/>
                <w:sz w:val="30"/>
              </w:rPr>
              <w:t xml:space="preserve"> S</w:t>
            </w:r>
            <w:r>
              <w:rPr>
                <w:rFonts w:ascii="Times New Roman" w:hAnsi="Times New Roman"/>
                <w:spacing w:val="40"/>
                <w:sz w:val="22"/>
              </w:rPr>
              <w:t>TATEN-</w:t>
            </w:r>
            <w:r>
              <w:rPr>
                <w:rFonts w:ascii="Times New Roman" w:hAnsi="Times New Roman"/>
                <w:spacing w:val="40"/>
                <w:sz w:val="30"/>
              </w:rPr>
              <w:t>G</w:t>
            </w:r>
            <w:r>
              <w:rPr>
                <w:rFonts w:ascii="Times New Roman" w:hAnsi="Times New Roman"/>
                <w:spacing w:val="40"/>
                <w:sz w:val="22"/>
              </w:rPr>
              <w:t>ENERAAL</w:t>
            </w:r>
          </w:p>
        </w:tc>
        <w:tc>
          <w:tcPr>
            <w:tcW w:w="3969" w:type="dxa"/>
            <w:tcBorders>
              <w:top w:val="nil"/>
              <w:left w:val="nil"/>
              <w:bottom w:val="nil"/>
              <w:right w:val="nil"/>
            </w:tcBorders>
          </w:tcPr>
          <w:p w:rsidR="004330ED" w:rsidP="006E0971" w:rsidRDefault="004330ED">
            <w:pPr>
              <w:pStyle w:val="Amendement"/>
              <w:tabs>
                <w:tab w:val="clear" w:pos="3310"/>
                <w:tab w:val="clear" w:pos="3600"/>
              </w:tabs>
              <w:ind w:left="-70"/>
              <w:jc w:val="right"/>
              <w:rPr>
                <w:rFonts w:ascii="Times New Roman" w:hAnsi="Times New Roman"/>
                <w:spacing w:val="40"/>
                <w:sz w:val="22"/>
              </w:rPr>
            </w:pPr>
            <w:r>
              <w:rPr>
                <w:rFonts w:ascii="Times New Roman" w:hAnsi="Times New Roman"/>
                <w:sz w:val="88"/>
              </w:rPr>
              <w:t>2</w:t>
            </w:r>
          </w:p>
        </w:tc>
      </w:tr>
      <w:tr w:rsidR="004330ED" w:rsidTr="00EA1CE4">
        <w:trPr>
          <w:cantSplit/>
        </w:trPr>
        <w:tc>
          <w:tcPr>
            <w:tcW w:w="10348" w:type="dxa"/>
            <w:gridSpan w:val="3"/>
            <w:tcBorders>
              <w:top w:val="single" w:color="auto" w:sz="4" w:space="0"/>
              <w:left w:val="nil"/>
              <w:bottom w:val="nil"/>
              <w:right w:val="nil"/>
            </w:tcBorders>
          </w:tcPr>
          <w:p w:rsidR="004330ED" w:rsidP="004A1E29" w:rsidRDefault="004330ED">
            <w:pPr>
              <w:pStyle w:val="Amendement"/>
              <w:tabs>
                <w:tab w:val="clear" w:pos="3310"/>
                <w:tab w:val="clear" w:pos="3600"/>
              </w:tabs>
              <w:rPr>
                <w:rFonts w:ascii="Times New Roman" w:hAnsi="Times New Roman"/>
              </w:rPr>
            </w:pPr>
            <w:r>
              <w:rPr>
                <w:rFonts w:ascii="Times New Roman" w:hAnsi="Times New Roman"/>
                <w:b w:val="0"/>
              </w:rPr>
              <w:t>Vergaderjaar 20</w:t>
            </w:r>
            <w:r w:rsidR="001D56AF">
              <w:rPr>
                <w:rFonts w:ascii="Times New Roman" w:hAnsi="Times New Roman"/>
                <w:b w:val="0"/>
              </w:rPr>
              <w:t>2</w:t>
            </w:r>
            <w:r w:rsidR="004A1E29">
              <w:rPr>
                <w:rFonts w:ascii="Times New Roman" w:hAnsi="Times New Roman"/>
                <w:b w:val="0"/>
              </w:rPr>
              <w:t>3</w:t>
            </w:r>
            <w:r w:rsidR="005A6097">
              <w:rPr>
                <w:rFonts w:ascii="Times New Roman" w:hAnsi="Times New Roman"/>
                <w:b w:val="0"/>
              </w:rPr>
              <w:t>-20</w:t>
            </w:r>
            <w:r w:rsidR="00212E0A">
              <w:rPr>
                <w:rFonts w:ascii="Times New Roman" w:hAnsi="Times New Roman"/>
                <w:b w:val="0"/>
              </w:rPr>
              <w:t>2</w:t>
            </w:r>
            <w:r w:rsidR="004A1E29">
              <w:rPr>
                <w:rFonts w:ascii="Times New Roman" w:hAnsi="Times New Roman"/>
                <w:b w:val="0"/>
              </w:rPr>
              <w:t>4</w:t>
            </w:r>
          </w:p>
        </w:tc>
      </w:tr>
      <w:tr w:rsidR="004330ED" w:rsidTr="00EA1CE4">
        <w:trPr>
          <w:cantSplit/>
        </w:trPr>
        <w:tc>
          <w:tcPr>
            <w:tcW w:w="10348" w:type="dxa"/>
            <w:gridSpan w:val="3"/>
            <w:tcBorders>
              <w:top w:val="nil"/>
              <w:left w:val="nil"/>
              <w:bottom w:val="nil"/>
              <w:right w:val="nil"/>
            </w:tcBorders>
          </w:tcPr>
          <w:p w:rsidR="004330ED" w:rsidP="00BF623B" w:rsidRDefault="004330ED">
            <w:pPr>
              <w:pStyle w:val="Amendement"/>
              <w:tabs>
                <w:tab w:val="clear" w:pos="3310"/>
                <w:tab w:val="clear" w:pos="3600"/>
              </w:tabs>
              <w:rPr>
                <w:rFonts w:ascii="Times New Roman" w:hAnsi="Times New Roman"/>
                <w:b w:val="0"/>
              </w:rPr>
            </w:pPr>
          </w:p>
        </w:tc>
      </w:tr>
      <w:tr w:rsidR="004330ED" w:rsidTr="00EA1CE4">
        <w:trPr>
          <w:cantSplit/>
        </w:trPr>
        <w:tc>
          <w:tcPr>
            <w:tcW w:w="10348" w:type="dxa"/>
            <w:gridSpan w:val="3"/>
            <w:tcBorders>
              <w:top w:val="nil"/>
              <w:left w:val="nil"/>
              <w:bottom w:val="single" w:color="auto" w:sz="4" w:space="0"/>
              <w:right w:val="nil"/>
            </w:tcBorders>
          </w:tcPr>
          <w:p w:rsidR="004330ED" w:rsidP="00BF623B" w:rsidRDefault="004330ED">
            <w:pPr>
              <w:pStyle w:val="Amendement"/>
              <w:tabs>
                <w:tab w:val="clear" w:pos="3310"/>
                <w:tab w:val="clear" w:pos="3600"/>
              </w:tabs>
              <w:rPr>
                <w:rFonts w:ascii="Times New Roman" w:hAnsi="Times New Roman"/>
              </w:rPr>
            </w:pPr>
          </w:p>
        </w:tc>
      </w:tr>
      <w:tr w:rsidR="004330ED"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004330ED" w:rsidP="006E0971" w:rsidRDefault="004330ED">
            <w:pPr>
              <w:pStyle w:val="Amendement"/>
              <w:tabs>
                <w:tab w:val="clear" w:pos="3310"/>
                <w:tab w:val="clear" w:pos="3600"/>
              </w:tabs>
              <w:rPr>
                <w:rFonts w:ascii="Times New Roman" w:hAnsi="Times New Roman"/>
              </w:rPr>
            </w:pPr>
          </w:p>
        </w:tc>
        <w:tc>
          <w:tcPr>
            <w:tcW w:w="7371" w:type="dxa"/>
            <w:gridSpan w:val="2"/>
          </w:tcPr>
          <w:p w:rsidR="004330ED" w:rsidP="006E0971" w:rsidRDefault="004330ED">
            <w:pPr>
              <w:suppressAutoHyphens/>
              <w:ind w:left="-70"/>
              <w:rPr>
                <w:b/>
              </w:rPr>
            </w:pPr>
          </w:p>
        </w:tc>
      </w:tr>
      <w:tr w:rsidR="003C21AC"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EA1CE4" w:rsidRDefault="008E56EE">
            <w:pPr>
              <w:pStyle w:val="Amendement"/>
              <w:tabs>
                <w:tab w:val="clear" w:pos="3310"/>
                <w:tab w:val="clear" w:pos="3600"/>
              </w:tabs>
              <w:rPr>
                <w:rFonts w:ascii="Times New Roman" w:hAnsi="Times New Roman"/>
              </w:rPr>
            </w:pPr>
            <w:r>
              <w:rPr>
                <w:rFonts w:ascii="Times New Roman" w:hAnsi="Times New Roman"/>
              </w:rPr>
              <w:t>36 349</w:t>
            </w:r>
          </w:p>
        </w:tc>
        <w:tc>
          <w:tcPr>
            <w:tcW w:w="7371" w:type="dxa"/>
            <w:gridSpan w:val="2"/>
          </w:tcPr>
          <w:p w:rsidRPr="008E56EE" w:rsidR="003C21AC" w:rsidP="008E56EE" w:rsidRDefault="008E56EE">
            <w:pPr>
              <w:rPr>
                <w:b/>
                <w:szCs w:val="24"/>
              </w:rPr>
            </w:pPr>
            <w:r w:rsidRPr="008E56EE">
              <w:rPr>
                <w:b/>
                <w:szCs w:val="24"/>
              </w:rPr>
              <w:t>Wijziging van de Vreemdelingenwet 2000 in verband met verlenging van de beslistermijnen in asiel- en nareiszaken</w:t>
            </w:r>
          </w:p>
        </w:tc>
      </w:tr>
      <w:tr w:rsidR="003C21AC"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6E0971" w:rsidRDefault="003C21AC">
            <w:pPr>
              <w:pStyle w:val="Amendement"/>
              <w:tabs>
                <w:tab w:val="clear" w:pos="3310"/>
                <w:tab w:val="clear" w:pos="3600"/>
              </w:tabs>
              <w:rPr>
                <w:rFonts w:ascii="Times New Roman" w:hAnsi="Times New Roman"/>
              </w:rPr>
            </w:pPr>
          </w:p>
        </w:tc>
        <w:tc>
          <w:tcPr>
            <w:tcW w:w="7371" w:type="dxa"/>
            <w:gridSpan w:val="2"/>
          </w:tcPr>
          <w:p w:rsidRPr="00C035D4" w:rsidR="003C21AC" w:rsidP="006E0971" w:rsidRDefault="003C21AC">
            <w:pPr>
              <w:pStyle w:val="Amendement"/>
              <w:tabs>
                <w:tab w:val="clear" w:pos="3310"/>
                <w:tab w:val="clear" w:pos="3600"/>
              </w:tabs>
              <w:ind w:left="-70"/>
              <w:rPr>
                <w:rFonts w:ascii="Times New Roman" w:hAnsi="Times New Roman"/>
              </w:rPr>
            </w:pPr>
          </w:p>
        </w:tc>
      </w:tr>
      <w:tr w:rsidR="003C21AC"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6E0971" w:rsidRDefault="003C21AC">
            <w:pPr>
              <w:pStyle w:val="Amendement"/>
              <w:tabs>
                <w:tab w:val="clear" w:pos="3310"/>
                <w:tab w:val="clear" w:pos="3600"/>
              </w:tabs>
              <w:rPr>
                <w:rFonts w:ascii="Times New Roman" w:hAnsi="Times New Roman"/>
              </w:rPr>
            </w:pPr>
          </w:p>
        </w:tc>
        <w:tc>
          <w:tcPr>
            <w:tcW w:w="7371" w:type="dxa"/>
            <w:gridSpan w:val="2"/>
          </w:tcPr>
          <w:p w:rsidRPr="00C035D4" w:rsidR="003C21AC" w:rsidP="006E0971" w:rsidRDefault="003C21AC">
            <w:pPr>
              <w:pStyle w:val="Amendement"/>
              <w:tabs>
                <w:tab w:val="clear" w:pos="3310"/>
                <w:tab w:val="clear" w:pos="3600"/>
              </w:tabs>
              <w:ind w:left="-70"/>
              <w:rPr>
                <w:rFonts w:ascii="Times New Roman" w:hAnsi="Times New Roman"/>
              </w:rPr>
            </w:pPr>
          </w:p>
        </w:tc>
      </w:tr>
      <w:tr w:rsidR="003C21AC"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E3768D" w:rsidRDefault="003C21AC">
            <w:pPr>
              <w:pStyle w:val="Amendement"/>
              <w:tabs>
                <w:tab w:val="clear" w:pos="3310"/>
                <w:tab w:val="clear" w:pos="3600"/>
              </w:tabs>
              <w:rPr>
                <w:rFonts w:ascii="Times New Roman" w:hAnsi="Times New Roman"/>
              </w:rPr>
            </w:pPr>
            <w:r w:rsidRPr="00C035D4">
              <w:rPr>
                <w:rFonts w:ascii="Times New Roman" w:hAnsi="Times New Roman"/>
              </w:rPr>
              <w:t xml:space="preserve">Nr. </w:t>
            </w:r>
            <w:r w:rsidR="00E3768D">
              <w:rPr>
                <w:rFonts w:ascii="Times New Roman" w:hAnsi="Times New Roman"/>
                <w:caps/>
              </w:rPr>
              <w:t>14</w:t>
            </w:r>
          </w:p>
        </w:tc>
        <w:tc>
          <w:tcPr>
            <w:tcW w:w="7371" w:type="dxa"/>
            <w:gridSpan w:val="2"/>
          </w:tcPr>
          <w:p w:rsidRPr="00C035D4" w:rsidR="003C21AC" w:rsidP="008627AE" w:rsidRDefault="003C21AC">
            <w:pPr>
              <w:pStyle w:val="Amendement"/>
              <w:tabs>
                <w:tab w:val="clear" w:pos="3310"/>
                <w:tab w:val="clear" w:pos="3600"/>
              </w:tabs>
              <w:ind w:left="-70"/>
              <w:rPr>
                <w:rFonts w:ascii="Times New Roman" w:hAnsi="Times New Roman"/>
                <w:caps/>
              </w:rPr>
            </w:pPr>
            <w:r w:rsidRPr="00C035D4">
              <w:rPr>
                <w:rFonts w:ascii="Times New Roman" w:hAnsi="Times New Roman"/>
                <w:caps/>
              </w:rPr>
              <w:t xml:space="preserve">AMENDEMENT VAN </w:t>
            </w:r>
            <w:r w:rsidR="008627AE">
              <w:rPr>
                <w:rFonts w:ascii="Times New Roman" w:hAnsi="Times New Roman"/>
                <w:caps/>
              </w:rPr>
              <w:t>de Leden</w:t>
            </w:r>
            <w:r w:rsidRPr="00C035D4">
              <w:rPr>
                <w:rFonts w:ascii="Times New Roman" w:hAnsi="Times New Roman"/>
                <w:caps/>
              </w:rPr>
              <w:t xml:space="preserve"> </w:t>
            </w:r>
            <w:r w:rsidR="008E56EE">
              <w:rPr>
                <w:rFonts w:ascii="Times New Roman" w:hAnsi="Times New Roman"/>
                <w:caps/>
              </w:rPr>
              <w:t>Ceder</w:t>
            </w:r>
            <w:r w:rsidR="008627AE">
              <w:rPr>
                <w:rFonts w:ascii="Times New Roman" w:hAnsi="Times New Roman"/>
                <w:caps/>
              </w:rPr>
              <w:t xml:space="preserve"> en Koekkoek</w:t>
            </w:r>
          </w:p>
        </w:tc>
      </w:tr>
      <w:tr w:rsidR="003C21AC"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003C21AC" w:rsidP="006E0971" w:rsidRDefault="003C21AC">
            <w:pPr>
              <w:pStyle w:val="Amendement"/>
              <w:tabs>
                <w:tab w:val="clear" w:pos="3310"/>
                <w:tab w:val="clear" w:pos="3600"/>
              </w:tabs>
              <w:rPr>
                <w:rFonts w:ascii="Times New Roman" w:hAnsi="Times New Roman"/>
              </w:rPr>
            </w:pPr>
          </w:p>
        </w:tc>
        <w:tc>
          <w:tcPr>
            <w:tcW w:w="7371" w:type="dxa"/>
            <w:gridSpan w:val="2"/>
          </w:tcPr>
          <w:p w:rsidR="003C21AC" w:rsidP="00E3768D" w:rsidRDefault="003C21AC">
            <w:pPr>
              <w:pStyle w:val="Amendement"/>
              <w:tabs>
                <w:tab w:val="clear" w:pos="3310"/>
                <w:tab w:val="clear" w:pos="3600"/>
              </w:tabs>
              <w:ind w:left="-70"/>
              <w:rPr>
                <w:rFonts w:ascii="Times New Roman" w:hAnsi="Times New Roman"/>
              </w:rPr>
            </w:pPr>
            <w:r>
              <w:rPr>
                <w:rFonts w:ascii="Times New Roman" w:hAnsi="Times New Roman"/>
                <w:b w:val="0"/>
              </w:rPr>
              <w:t xml:space="preserve">Ontvangen </w:t>
            </w:r>
            <w:r w:rsidR="00E3768D">
              <w:rPr>
                <w:rFonts w:ascii="Times New Roman" w:hAnsi="Times New Roman"/>
                <w:b w:val="0"/>
              </w:rPr>
              <w:t>17 april 2024</w:t>
            </w:r>
          </w:p>
        </w:tc>
      </w:tr>
      <w:tr w:rsidR="00B01BA6"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00B01BA6" w:rsidP="006E0971" w:rsidRDefault="00B01BA6">
            <w:pPr>
              <w:pStyle w:val="Amendement"/>
              <w:tabs>
                <w:tab w:val="clear" w:pos="3310"/>
                <w:tab w:val="clear" w:pos="3600"/>
              </w:tabs>
              <w:rPr>
                <w:rFonts w:ascii="Times New Roman" w:hAnsi="Times New Roman"/>
              </w:rPr>
            </w:pPr>
          </w:p>
        </w:tc>
        <w:tc>
          <w:tcPr>
            <w:tcW w:w="7371" w:type="dxa"/>
            <w:gridSpan w:val="2"/>
          </w:tcPr>
          <w:p w:rsidR="00B01BA6" w:rsidP="006E0971" w:rsidRDefault="00B01BA6">
            <w:pPr>
              <w:pStyle w:val="Amendement"/>
              <w:tabs>
                <w:tab w:val="clear" w:pos="3310"/>
                <w:tab w:val="clear" w:pos="3600"/>
              </w:tabs>
              <w:ind w:left="-70"/>
              <w:rPr>
                <w:rFonts w:ascii="Times New Roman" w:hAnsi="Times New Roman"/>
                <w:b w:val="0"/>
              </w:rPr>
            </w:pPr>
          </w:p>
        </w:tc>
      </w:tr>
      <w:tr w:rsidRPr="00EA69AC" w:rsidR="00B01BA6"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0348" w:type="dxa"/>
            <w:gridSpan w:val="3"/>
          </w:tcPr>
          <w:p w:rsidRPr="00EA69AC" w:rsidR="00B01BA6" w:rsidP="0088452C" w:rsidRDefault="00B01BA6">
            <w:pPr>
              <w:ind w:firstLine="284"/>
            </w:pPr>
            <w:r w:rsidRPr="00EA69AC">
              <w:t>De ondergetekende</w:t>
            </w:r>
            <w:r w:rsidR="008627AE">
              <w:t>n stellen</w:t>
            </w:r>
            <w:r w:rsidRPr="00EA69AC">
              <w:t xml:space="preserve"> het volgende amendement voor:</w:t>
            </w:r>
          </w:p>
        </w:tc>
      </w:tr>
    </w:tbl>
    <w:p w:rsidRPr="00EA69AC" w:rsidR="004330ED" w:rsidP="00D774B3" w:rsidRDefault="004330ED"/>
    <w:p w:rsidR="008E56EE" w:rsidP="00C51354" w:rsidRDefault="00C51354">
      <w:pPr>
        <w:ind w:firstLine="284"/>
      </w:pPr>
      <w:r>
        <w:t>In a</w:t>
      </w:r>
      <w:r w:rsidR="008E56EE">
        <w:t>rtikel I, onderdeel A, wordt</w:t>
      </w:r>
      <w:r w:rsidR="004B4AA4">
        <w:t xml:space="preserve"> in het voorgestelde vierde lid</w:t>
      </w:r>
      <w:r w:rsidR="008E56EE">
        <w:t xml:space="preserve"> </w:t>
      </w:r>
      <w:r>
        <w:t>“</w:t>
      </w:r>
      <w:r w:rsidR="005604F4">
        <w:t xml:space="preserve">in </w:t>
      </w:r>
      <w:r>
        <w:t>geval van bijzondere omstandigheden die verband houden met het complexe karakter van de behandeling van de aanvraag” vervangen door “</w:t>
      </w:r>
      <w:r w:rsidR="005604F4">
        <w:t>met overeenkomstige toepassing van artikel</w:t>
      </w:r>
      <w:r>
        <w:t xml:space="preserve"> 42, vierde lid”. </w:t>
      </w:r>
    </w:p>
    <w:p w:rsidR="00EA1CE4" w:rsidP="00EA1CE4" w:rsidRDefault="00EA1CE4"/>
    <w:p w:rsidRPr="00EA69AC" w:rsidR="003C21AC" w:rsidP="00EA1CE4" w:rsidRDefault="003C21AC">
      <w:pPr>
        <w:rPr>
          <w:b/>
        </w:rPr>
      </w:pPr>
      <w:r w:rsidRPr="00EA69AC">
        <w:rPr>
          <w:b/>
        </w:rPr>
        <w:t>Toelichting</w:t>
      </w:r>
    </w:p>
    <w:p w:rsidRPr="00EA69AC" w:rsidR="003C21AC" w:rsidP="00BF623B" w:rsidRDefault="003C21AC"/>
    <w:p w:rsidR="00C16602" w:rsidP="00C16602" w:rsidRDefault="00C16602">
      <w:pPr>
        <w:rPr>
          <w:sz w:val="22"/>
        </w:rPr>
      </w:pPr>
      <w:r>
        <w:t xml:space="preserve">Met dit amendement </w:t>
      </w:r>
      <w:r w:rsidR="008627AE">
        <w:t>beogen</w:t>
      </w:r>
      <w:r>
        <w:t xml:space="preserve"> indiener</w:t>
      </w:r>
      <w:r w:rsidR="008627AE">
        <w:t>s</w:t>
      </w:r>
      <w:r>
        <w:t xml:space="preserve"> de gronden voor de verlenging van de beslissingstermijn in de wet zelf vast te leggen. De indiener</w:t>
      </w:r>
      <w:r w:rsidR="008627AE">
        <w:t>s</w:t>
      </w:r>
      <w:r>
        <w:t xml:space="preserve"> </w:t>
      </w:r>
      <w:r w:rsidR="008627AE">
        <w:t>zijn</w:t>
      </w:r>
      <w:r w:rsidR="00844CE5">
        <w:t xml:space="preserve"> </w:t>
      </w:r>
      <w:r>
        <w:t>met de Ra</w:t>
      </w:r>
      <w:bookmarkStart w:name="_GoBack" w:id="0"/>
      <w:bookmarkEnd w:id="0"/>
      <w:r>
        <w:t>ad van State van mening dat het de voorkeur verdient om in het wetsvoorstel nader te normeren wanneer zich bijzondere omstandigheden voordoen die een verlenging van de beslistermijn tot meer dan 9 maanden rechtvaardigen, en om aan die verlengingsmogelijkheid een concrete tijdslimiet te stellen. (In dit laatste voorziet het amendement Koekkoek</w:t>
      </w:r>
      <w:r w:rsidR="00844CE5">
        <w:t xml:space="preserve"> c.s.</w:t>
      </w:r>
      <w:r>
        <w:t xml:space="preserve">.) </w:t>
      </w:r>
    </w:p>
    <w:p w:rsidR="00C16602" w:rsidP="00C16602" w:rsidRDefault="00C16602"/>
    <w:p w:rsidR="00C16602" w:rsidP="00C16602" w:rsidRDefault="00C16602">
      <w:r>
        <w:t>Hoewel lidstaten een zekere ruimte hebben om in het nationale recht te bepalen wanneer dergelijke bijzondere omstandigheden zich voordoen en hoe lang de verlenging van de beslistermijn mag voortduren, wordt die ruimte begrensd door onder meer de – mede in mensenrechtenverdragen vervatte – beginselen van rechtszekerheid, evenredigheid en doeltreffendheid, alsmede het recht op een doeltreffende voorziening in rechte. Op grond van deze beginselen dient het duidelijk te zijn wanneer sprake is van bijzondere omstandigheden die verlenging van de beslistermijn noodzakelijk maken. Het moet bovendien voor vreemdelingen voorzienbaar zijn hoe lang de verlenging van de beslistermijn voortduurt. Ten slotte mag een eventuele verlenging van de beslistermijn het asielgerechtigden en hun gezinsleden niet praktisch onmogelijk of uiterst moeilijk maken om het recht op nareis uit te oefenen.</w:t>
      </w:r>
    </w:p>
    <w:p w:rsidR="00C16602" w:rsidP="00C16602" w:rsidRDefault="00C16602"/>
    <w:p w:rsidRPr="008467D7" w:rsidR="00E6619B" w:rsidP="00EA1CE4" w:rsidRDefault="00C16602">
      <w:r>
        <w:t xml:space="preserve">De gronden die door dit amendement in het wetsartikel opgenomen worden, sluiten aan bij de gronden voor het verlengen van de beslistermijn in verzoeken voor een vergunning tot verblijf zoals die genoemd staan in artikel 42 lid 4 van de Vreemdelingenwet 2000. </w:t>
      </w:r>
    </w:p>
    <w:p w:rsidRPr="00EA69AC" w:rsidR="005B1DCC" w:rsidP="00BF623B" w:rsidRDefault="005B1DCC"/>
    <w:p w:rsidR="00B4708A" w:rsidP="00EA1CE4" w:rsidRDefault="00C16602">
      <w:r>
        <w:t>Ceder</w:t>
      </w:r>
    </w:p>
    <w:p w:rsidRPr="00EA69AC" w:rsidR="008627AE" w:rsidP="00EA1CE4" w:rsidRDefault="008627AE">
      <w:r>
        <w:t>Koekkoek</w:t>
      </w:r>
    </w:p>
    <w:sectPr w:rsidRPr="00EA69AC" w:rsidR="008627AE" w:rsidSect="00EA1CE4">
      <w:endnotePr>
        <w:numFmt w:val="decimal"/>
      </w:endnotePr>
      <w:pgSz w:w="11906" w:h="16838"/>
      <w:pgMar w:top="360" w:right="566" w:bottom="1417" w:left="993" w:header="360"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6EE" w:rsidRDefault="008E56EE">
      <w:pPr>
        <w:spacing w:line="20" w:lineRule="exact"/>
      </w:pPr>
    </w:p>
  </w:endnote>
  <w:endnote w:type="continuationSeparator" w:id="0">
    <w:p w:rsidR="008E56EE" w:rsidRDefault="008E56EE">
      <w:pPr>
        <w:pStyle w:val="Amendement"/>
      </w:pPr>
      <w:r>
        <w:rPr>
          <w:b w:val="0"/>
        </w:rPr>
        <w:t xml:space="preserve"> </w:t>
      </w:r>
    </w:p>
  </w:endnote>
  <w:endnote w:type="continuationNotice" w:id="1">
    <w:p w:rsidR="008E56EE" w:rsidRDefault="008E56EE">
      <w:pPr>
        <w:pStyle w:val="Amendement"/>
      </w:pPr>
      <w:r>
        <w:rPr>
          <w:b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6EE" w:rsidRDefault="008E56EE">
      <w:pPr>
        <w:pStyle w:val="Amendement"/>
      </w:pPr>
      <w:r>
        <w:rPr>
          <w:b w:val="0"/>
        </w:rPr>
        <w:separator/>
      </w:r>
    </w:p>
  </w:footnote>
  <w:footnote w:type="continuationSeparator" w:id="0">
    <w:p w:rsidR="008E56EE" w:rsidRDefault="008E56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nl-NL" w:vendorID="64" w:dllVersion="131078"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6EE"/>
    <w:rsid w:val="000D17BF"/>
    <w:rsid w:val="00157CAF"/>
    <w:rsid w:val="001656EE"/>
    <w:rsid w:val="0016653D"/>
    <w:rsid w:val="001D56AF"/>
    <w:rsid w:val="001E0E21"/>
    <w:rsid w:val="00212E0A"/>
    <w:rsid w:val="002153B0"/>
    <w:rsid w:val="0021777F"/>
    <w:rsid w:val="00241DD0"/>
    <w:rsid w:val="002A0713"/>
    <w:rsid w:val="003C21AC"/>
    <w:rsid w:val="003C5218"/>
    <w:rsid w:val="003C7876"/>
    <w:rsid w:val="003E2F98"/>
    <w:rsid w:val="0042574B"/>
    <w:rsid w:val="004330ED"/>
    <w:rsid w:val="00481C91"/>
    <w:rsid w:val="004911E3"/>
    <w:rsid w:val="00497D57"/>
    <w:rsid w:val="004A1E29"/>
    <w:rsid w:val="004A7DD4"/>
    <w:rsid w:val="004B4AA4"/>
    <w:rsid w:val="004B50D8"/>
    <w:rsid w:val="004B5B90"/>
    <w:rsid w:val="00501109"/>
    <w:rsid w:val="005604F4"/>
    <w:rsid w:val="005703C9"/>
    <w:rsid w:val="00597703"/>
    <w:rsid w:val="005A6097"/>
    <w:rsid w:val="005B1DCC"/>
    <w:rsid w:val="005B7323"/>
    <w:rsid w:val="005C25B9"/>
    <w:rsid w:val="006267E6"/>
    <w:rsid w:val="006558D2"/>
    <w:rsid w:val="00672D25"/>
    <w:rsid w:val="006738BC"/>
    <w:rsid w:val="006D3E69"/>
    <w:rsid w:val="006E0971"/>
    <w:rsid w:val="007709F6"/>
    <w:rsid w:val="007965FC"/>
    <w:rsid w:val="007D2608"/>
    <w:rsid w:val="008164E5"/>
    <w:rsid w:val="00830081"/>
    <w:rsid w:val="00844CE5"/>
    <w:rsid w:val="008467D7"/>
    <w:rsid w:val="00852541"/>
    <w:rsid w:val="008627AE"/>
    <w:rsid w:val="00865D47"/>
    <w:rsid w:val="0088452C"/>
    <w:rsid w:val="008D7DCB"/>
    <w:rsid w:val="008E56EE"/>
    <w:rsid w:val="009055DB"/>
    <w:rsid w:val="00905ECB"/>
    <w:rsid w:val="0096165D"/>
    <w:rsid w:val="00993E91"/>
    <w:rsid w:val="009A409F"/>
    <w:rsid w:val="009B5845"/>
    <w:rsid w:val="009C0C1F"/>
    <w:rsid w:val="00A10505"/>
    <w:rsid w:val="00A1288B"/>
    <w:rsid w:val="00A53203"/>
    <w:rsid w:val="00A772EB"/>
    <w:rsid w:val="00B01BA6"/>
    <w:rsid w:val="00B4708A"/>
    <w:rsid w:val="00BF623B"/>
    <w:rsid w:val="00C035D4"/>
    <w:rsid w:val="00C15D73"/>
    <w:rsid w:val="00C16602"/>
    <w:rsid w:val="00C51354"/>
    <w:rsid w:val="00C679BF"/>
    <w:rsid w:val="00C81BBD"/>
    <w:rsid w:val="00CD3132"/>
    <w:rsid w:val="00CE27CD"/>
    <w:rsid w:val="00D134F3"/>
    <w:rsid w:val="00D47D01"/>
    <w:rsid w:val="00D774B3"/>
    <w:rsid w:val="00DD35A5"/>
    <w:rsid w:val="00DE2948"/>
    <w:rsid w:val="00DF68BE"/>
    <w:rsid w:val="00DF712A"/>
    <w:rsid w:val="00E25DF4"/>
    <w:rsid w:val="00E3485D"/>
    <w:rsid w:val="00E3768D"/>
    <w:rsid w:val="00E6619B"/>
    <w:rsid w:val="00EA1CE4"/>
    <w:rsid w:val="00EA69AC"/>
    <w:rsid w:val="00EB40A1"/>
    <w:rsid w:val="00EC3112"/>
    <w:rsid w:val="00ED5E57"/>
    <w:rsid w:val="00EE1BD8"/>
    <w:rsid w:val="00FA5B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CE850E"/>
  <w15:docId w15:val="{D8EBD820-D0AE-4A75-A9D8-0A9A6FF05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sz w:val="20"/>
      <w:vertAlign w:val="superscript"/>
    </w:rPr>
  </w:style>
  <w:style w:type="paragraph" w:styleId="Voetnoottekst">
    <w:name w:val="footnote text"/>
    <w:basedOn w:val="Standaard"/>
    <w:semiHidden/>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sz w:val="24"/>
    </w:rPr>
  </w:style>
  <w:style w:type="character" w:customStyle="1" w:styleId="Alineanummer1">
    <w:name w:val="Alineanummer 1"/>
    <w:rPr>
      <w:sz w:val="20"/>
    </w:rPr>
  </w:style>
  <w:style w:type="character" w:customStyle="1" w:styleId="Bibliografie1">
    <w:name w:val="Bibliografie1"/>
    <w:rPr>
      <w:sz w:val="20"/>
    </w:rPr>
  </w:style>
  <w:style w:type="character" w:customStyle="1" w:styleId="Dokument5">
    <w:name w:val="Dokument 5"/>
    <w:rPr>
      <w:sz w:val="20"/>
    </w:rPr>
  </w:style>
  <w:style w:type="character" w:customStyle="1" w:styleId="Dokument6">
    <w:name w:val="Dokument 6"/>
    <w:rPr>
      <w:sz w:val="20"/>
    </w:rPr>
  </w:style>
  <w:style w:type="character" w:customStyle="1" w:styleId="Dokument4">
    <w:name w:val="Dokument 4"/>
    <w:rPr>
      <w:b/>
      <w:i/>
    </w:rPr>
  </w:style>
  <w:style w:type="character" w:customStyle="1" w:styleId="Alineanummer2">
    <w:name w:val="Alineanummer 2"/>
    <w:rPr>
      <w:sz w:val="20"/>
    </w:rPr>
  </w:style>
  <w:style w:type="paragraph" w:customStyle="1" w:styleId="Dokument1">
    <w:name w:val="Dokument 1"/>
    <w:pPr>
      <w:keepNext/>
      <w:keepLines/>
      <w:widowControl w:val="0"/>
      <w:tabs>
        <w:tab w:val="left" w:pos="-720"/>
      </w:tabs>
      <w:suppressAutoHyphens/>
    </w:pPr>
    <w:rPr>
      <w:rFonts w:ascii="Courier New" w:hAnsi="Courier New"/>
      <w:sz w:val="24"/>
    </w:rPr>
  </w:style>
  <w:style w:type="character" w:customStyle="1" w:styleId="Alineanummer3">
    <w:name w:val="Alineanummer 3"/>
    <w:rPr>
      <w:sz w:val="20"/>
    </w:rPr>
  </w:style>
  <w:style w:type="character" w:customStyle="1" w:styleId="Alineanummer4">
    <w:name w:val="Alineanummer 4"/>
    <w:rPr>
      <w:sz w:val="20"/>
    </w:rPr>
  </w:style>
  <w:style w:type="character" w:customStyle="1" w:styleId="Alineanummer5">
    <w:name w:val="Alineanummer 5"/>
    <w:rPr>
      <w:sz w:val="20"/>
    </w:rPr>
  </w:style>
  <w:style w:type="character" w:customStyle="1" w:styleId="Alineanummer6">
    <w:name w:val="Alineanummer 6"/>
    <w:rPr>
      <w:sz w:val="20"/>
    </w:rPr>
  </w:style>
  <w:style w:type="character" w:customStyle="1" w:styleId="Dokument2">
    <w:name w:val="Dokument 2"/>
    <w:rPr>
      <w:rFonts w:ascii="Courier New" w:hAnsi="Courier New"/>
    </w:rPr>
  </w:style>
  <w:style w:type="character" w:customStyle="1" w:styleId="Alineanummer7">
    <w:name w:val="Alineanummer 7"/>
    <w:rPr>
      <w:sz w:val="20"/>
    </w:rPr>
  </w:style>
  <w:style w:type="character" w:customStyle="1" w:styleId="Alineanummer8">
    <w:name w:val="Alineanummer 8"/>
    <w:rPr>
      <w:sz w:val="20"/>
    </w:rPr>
  </w:style>
  <w:style w:type="character" w:customStyle="1" w:styleId="Techninit">
    <w:name w:val="Techn init"/>
    <w:rPr>
      <w:rFonts w:ascii="Courier New" w:hAnsi="Courier New"/>
    </w:rPr>
  </w:style>
  <w:style w:type="character" w:customStyle="1" w:styleId="Dokuinit">
    <w:name w:val="Doku init"/>
    <w:rPr>
      <w:sz w:val="20"/>
    </w:rPr>
  </w:style>
  <w:style w:type="character" w:customStyle="1" w:styleId="Dokument3">
    <w:name w:val="Dokument 3"/>
    <w:rPr>
      <w:rFonts w:ascii="Courier New" w:hAnsi="Courier New"/>
    </w:rPr>
  </w:style>
  <w:style w:type="character" w:customStyle="1" w:styleId="Dokument7">
    <w:name w:val="Dokument 7"/>
    <w:rPr>
      <w:sz w:val="20"/>
    </w:rPr>
  </w:style>
  <w:style w:type="character" w:customStyle="1" w:styleId="Dokument8">
    <w:name w:val="Dokument 8"/>
    <w:rPr>
      <w:sz w:val="20"/>
    </w:rPr>
  </w:style>
  <w:style w:type="character" w:customStyle="1" w:styleId="Technisch1">
    <w:name w:val="Technisch 1"/>
    <w:rPr>
      <w:rFonts w:ascii="Courier New" w:hAnsi="Courier New"/>
    </w:rPr>
  </w:style>
  <w:style w:type="character" w:customStyle="1" w:styleId="Technisch2">
    <w:name w:val="Technisch 2"/>
    <w:rPr>
      <w:rFonts w:ascii="Courier New" w:hAnsi="Courier New"/>
    </w:rPr>
  </w:style>
  <w:style w:type="character" w:customStyle="1" w:styleId="Technisch3">
    <w:name w:val="Technisch 3"/>
    <w:rPr>
      <w:rFonts w:ascii="Courier New" w:hAnsi="Courier New"/>
    </w:rPr>
  </w:style>
  <w:style w:type="character" w:customStyle="1" w:styleId="Technisch5">
    <w:name w:val="Technisch 5"/>
    <w:rPr>
      <w:sz w:val="20"/>
    </w:rPr>
  </w:style>
  <w:style w:type="character" w:customStyle="1" w:styleId="Technisch6">
    <w:name w:val="Technisch 6"/>
    <w:rPr>
      <w:sz w:val="20"/>
    </w:rPr>
  </w:style>
  <w:style w:type="character" w:customStyle="1" w:styleId="Technisch7">
    <w:name w:val="Technisch 7"/>
    <w:rPr>
      <w:sz w:val="20"/>
    </w:rPr>
  </w:style>
  <w:style w:type="character" w:customStyle="1" w:styleId="Technisch4">
    <w:name w:val="Technisch 4"/>
    <w:rPr>
      <w:sz w:val="20"/>
    </w:rPr>
  </w:style>
  <w:style w:type="character" w:customStyle="1" w:styleId="Technisch8">
    <w:name w:val="Technisch 8"/>
    <w:rPr>
      <w:sz w:val="20"/>
    </w:rPr>
  </w:style>
  <w:style w:type="paragraph" w:customStyle="1" w:styleId="Amendement">
    <w:name w:val="Amendement"/>
    <w:pPr>
      <w:widowControl w:val="0"/>
      <w:tabs>
        <w:tab w:val="left" w:pos="3310"/>
        <w:tab w:val="left" w:pos="3600"/>
      </w:tabs>
      <w:suppressAutoHyphens/>
    </w:pPr>
    <w:rPr>
      <w:rFonts w:ascii="Courier New" w:hAnsi="Courier New"/>
      <w:b/>
      <w:sz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semiHidden/>
    <w:pPr>
      <w:tabs>
        <w:tab w:val="right" w:leader="dot" w:pos="9360"/>
      </w:tabs>
      <w:suppressAutoHyphens/>
      <w:ind w:left="1440" w:right="720" w:hanging="1440"/>
    </w:pPr>
  </w:style>
  <w:style w:type="paragraph" w:styleId="Index2">
    <w:name w:val="index 2"/>
    <w:basedOn w:val="Standaard"/>
    <w:next w:val="Standaard"/>
    <w:semiHidden/>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link w:val="BallontekstChar"/>
    <w:rsid w:val="006267E6"/>
    <w:rPr>
      <w:rFonts w:ascii="Tahoma" w:hAnsi="Tahoma" w:cs="Tahoma"/>
      <w:sz w:val="16"/>
      <w:szCs w:val="16"/>
    </w:rPr>
  </w:style>
  <w:style w:type="character" w:customStyle="1" w:styleId="BallontekstChar">
    <w:name w:val="Ballontekst Char"/>
    <w:link w:val="Ballontekst"/>
    <w:rsid w:val="006267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23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am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329</ap:Words>
  <ap:Characters>1945</ap:Characters>
  <ap:DocSecurity>0</ap:DocSecurity>
  <ap:Lines>16</ap:Lines>
  <ap:Paragraphs>4</ap:Paragraphs>
  <ap:ScaleCrop>false</ap:ScaleCrop>
  <ap:HeadingPairs>
    <vt:vector baseType="variant" size="2">
      <vt:variant>
        <vt:lpstr>Titel</vt:lpstr>
      </vt:variant>
      <vt:variant>
        <vt:i4>1</vt:i4>
      </vt:variant>
    </vt:vector>
  </ap:HeadingPairs>
  <ap:TitlesOfParts>
    <vt:vector baseType="lpstr" size="1">
      <vt:lpstr>amt</vt:lpstr>
    </vt:vector>
  </ap:TitlesOfParts>
  <ap:LinksUpToDate>false</ap:LinksUpToDate>
  <ap:CharactersWithSpaces>2270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2024-04-17T13:25:00.0000000Z</lastPrinted>
  <dcterms:created xsi:type="dcterms:W3CDTF">2024-04-17T13:23:00.0000000Z</dcterms:created>
  <dcterms:modified xsi:type="dcterms:W3CDTF">2024-04-17T13:26:00.0000000Z</dcterms:modified>
  <dc:description>------------------------</dc:description>
  <dc:subject/>
  <keywords/>
  <version/>
  <category/>
</coreProperties>
</file>