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11EB4" w:rsidR="002C2AF4" w:rsidP="00611EB4" w:rsidRDefault="002C2AF4" w14:paraId="0443F61F" w14:textId="4CE6C64E">
      <w:pPr>
        <w:jc w:val="both"/>
        <w:rPr>
          <w:rFonts w:ascii="Times New Roman" w:hAnsi="Times New Roman" w:cs="Times New Roman"/>
          <w:b/>
          <w:bCs/>
          <w:sz w:val="24"/>
          <w:szCs w:val="24"/>
          <w:lang w:val="nl-NL"/>
        </w:rPr>
      </w:pPr>
      <w:r w:rsidRPr="00611EB4">
        <w:rPr>
          <w:rFonts w:ascii="Times New Roman" w:hAnsi="Times New Roman" w:cs="Times New Roman"/>
          <w:b/>
          <w:bCs/>
          <w:sz w:val="24"/>
          <w:szCs w:val="24"/>
          <w:lang w:val="nl-NL"/>
        </w:rPr>
        <w:t>Laag geboortecijfer door kwetsbare economische positie van jongvolwassenen</w:t>
      </w:r>
    </w:p>
    <w:p w:rsidRPr="00611EB4" w:rsidR="002C2AF4" w:rsidP="00611EB4" w:rsidRDefault="002C2AF4" w14:paraId="13D61CA4" w14:textId="4469A087">
      <w:pPr>
        <w:jc w:val="both"/>
        <w:rPr>
          <w:rFonts w:ascii="Times New Roman" w:hAnsi="Times New Roman" w:cs="Times New Roman"/>
          <w:i/>
          <w:iCs/>
          <w:sz w:val="24"/>
          <w:szCs w:val="24"/>
          <w:lang w:val="nl-NL"/>
        </w:rPr>
      </w:pPr>
      <w:proofErr w:type="spellStart"/>
      <w:r w:rsidRPr="00611EB4">
        <w:rPr>
          <w:rFonts w:ascii="Times New Roman" w:hAnsi="Times New Roman" w:cs="Times New Roman"/>
          <w:i/>
          <w:iCs/>
          <w:sz w:val="24"/>
          <w:szCs w:val="24"/>
          <w:lang w:val="nl-NL"/>
        </w:rPr>
        <w:t>Position</w:t>
      </w:r>
      <w:proofErr w:type="spellEnd"/>
      <w:r w:rsidRPr="00611EB4">
        <w:rPr>
          <w:rFonts w:ascii="Times New Roman" w:hAnsi="Times New Roman" w:cs="Times New Roman"/>
          <w:i/>
          <w:iCs/>
          <w:sz w:val="24"/>
          <w:szCs w:val="24"/>
          <w:lang w:val="nl-NL"/>
        </w:rPr>
        <w:t xml:space="preserve"> paper rondetafelgesprek ‘Staatscommissie Demografische Ontwikkelingen 2050 – thema Economie’</w:t>
      </w:r>
    </w:p>
    <w:p w:rsidRPr="00611EB4" w:rsidR="002C2AF4" w:rsidP="00611EB4" w:rsidRDefault="002C2AF4" w14:paraId="6F81C78F" w14:textId="2D245D5E">
      <w:pPr>
        <w:jc w:val="both"/>
        <w:rPr>
          <w:rFonts w:ascii="Times New Roman" w:hAnsi="Times New Roman" w:cs="Times New Roman"/>
          <w:i/>
          <w:iCs/>
          <w:sz w:val="24"/>
          <w:szCs w:val="24"/>
          <w:lang w:val="nl-NL"/>
        </w:rPr>
      </w:pPr>
      <w:r w:rsidRPr="00611EB4">
        <w:rPr>
          <w:rFonts w:ascii="Times New Roman" w:hAnsi="Times New Roman" w:cs="Times New Roman"/>
          <w:i/>
          <w:iCs/>
          <w:sz w:val="24"/>
          <w:szCs w:val="24"/>
          <w:lang w:val="nl-NL"/>
        </w:rPr>
        <w:t>Dr. Daniël van Wijk, Nederlands Interdisciplinair Demografisch Instituut</w:t>
      </w:r>
      <w:r w:rsidR="00301DC2">
        <w:rPr>
          <w:rFonts w:ascii="Times New Roman" w:hAnsi="Times New Roman" w:cs="Times New Roman"/>
          <w:i/>
          <w:iCs/>
          <w:sz w:val="24"/>
          <w:szCs w:val="24"/>
          <w:lang w:val="nl-NL"/>
        </w:rPr>
        <w:t xml:space="preserve"> </w:t>
      </w:r>
      <w:r w:rsidR="00A6050A">
        <w:rPr>
          <w:rFonts w:ascii="Times New Roman" w:hAnsi="Times New Roman" w:cs="Times New Roman"/>
          <w:i/>
          <w:iCs/>
          <w:sz w:val="24"/>
          <w:szCs w:val="24"/>
          <w:lang w:val="nl-NL"/>
        </w:rPr>
        <w:t>(NIDI-KNAW) en Rijksuniversiteit Groningen (RUG)</w:t>
      </w:r>
    </w:p>
    <w:p w:rsidRPr="00611EB4" w:rsidR="002C2AF4" w:rsidP="00611EB4" w:rsidRDefault="002C2AF4" w14:paraId="168C73B1" w14:textId="4FE43B76">
      <w:pPr>
        <w:jc w:val="both"/>
        <w:rPr>
          <w:rFonts w:ascii="Times New Roman" w:hAnsi="Times New Roman" w:cs="Times New Roman"/>
          <w:b/>
          <w:bCs/>
          <w:sz w:val="24"/>
          <w:szCs w:val="24"/>
          <w:lang w:val="nl-NL"/>
        </w:rPr>
      </w:pPr>
      <w:r w:rsidRPr="00611EB4">
        <w:rPr>
          <w:rFonts w:ascii="Times New Roman" w:hAnsi="Times New Roman" w:cs="Times New Roman"/>
          <w:b/>
          <w:bCs/>
          <w:sz w:val="24"/>
          <w:szCs w:val="24"/>
          <w:lang w:val="nl-NL"/>
        </w:rPr>
        <w:t>Steeds minder kinderen geboren in Nederland</w:t>
      </w:r>
    </w:p>
    <w:p w:rsidR="002C2AF4" w:rsidP="00611EB4" w:rsidRDefault="002C2AF4" w14:paraId="1CBB2746" w14:textId="1B1B2E97">
      <w:pPr>
        <w:jc w:val="both"/>
        <w:rPr>
          <w:rFonts w:ascii="Times New Roman" w:hAnsi="Times New Roman" w:cs="Times New Roman"/>
          <w:sz w:val="24"/>
          <w:szCs w:val="24"/>
          <w:lang w:val="nl-NL"/>
        </w:rPr>
      </w:pPr>
      <w:r w:rsidRPr="00611EB4">
        <w:rPr>
          <w:rFonts w:ascii="Times New Roman" w:hAnsi="Times New Roman" w:cs="Times New Roman"/>
          <w:sz w:val="24"/>
          <w:szCs w:val="24"/>
          <w:lang w:val="nl-NL"/>
        </w:rPr>
        <w:t>Het geboortecijfer in Nederland is het afgelopen decennium sterk gedaald. Waar in 2010 nog 184.000 kinderen werden geboren, waren dat er in 2022 slechts 168.000. Het kindertal per vrouw – een maat die rekening houdt met de leeftijdsopbouw van de bevolking – laat een nog sterkere daling zien, van 1,80 kinderen per vrouw in 2010 tot 1,49 kinderen per vrouw in 2022. Voorlopige</w:t>
      </w:r>
      <w:r w:rsidR="00611EB4">
        <w:rPr>
          <w:rFonts w:ascii="Times New Roman" w:hAnsi="Times New Roman" w:cs="Times New Roman"/>
          <w:sz w:val="24"/>
          <w:szCs w:val="24"/>
          <w:lang w:val="nl-NL"/>
        </w:rPr>
        <w:t xml:space="preserve"> cijfers voor 2023 laten een verdere daling zien naar 1,43 kinderen per vrouw. Dit is het laagste geboortecijfer sinds de Tweede Wereldoorlog.</w:t>
      </w:r>
      <w:r w:rsidR="00585C17">
        <w:rPr>
          <w:rStyle w:val="FootnoteReference"/>
          <w:rFonts w:ascii="Times New Roman" w:hAnsi="Times New Roman" w:cs="Times New Roman"/>
          <w:sz w:val="24"/>
          <w:szCs w:val="24"/>
          <w:lang w:val="nl-NL"/>
        </w:rPr>
        <w:footnoteReference w:id="1"/>
      </w:r>
    </w:p>
    <w:p w:rsidR="00611EB4" w:rsidP="00611EB4" w:rsidRDefault="00C545F0" w14:paraId="1784D2BA" w14:textId="10C5279A">
      <w:pPr>
        <w:jc w:val="both"/>
        <w:rPr>
          <w:rFonts w:ascii="Times New Roman" w:hAnsi="Times New Roman" w:cs="Times New Roman"/>
          <w:b/>
          <w:bCs/>
          <w:sz w:val="24"/>
          <w:szCs w:val="24"/>
          <w:lang w:val="nl-NL"/>
        </w:rPr>
      </w:pPr>
      <w:r>
        <w:rPr>
          <w:rFonts w:ascii="Times New Roman" w:hAnsi="Times New Roman" w:cs="Times New Roman"/>
          <w:b/>
          <w:bCs/>
          <w:sz w:val="24"/>
          <w:szCs w:val="24"/>
          <w:lang w:val="nl-NL"/>
        </w:rPr>
        <w:t>Kwetsbare economische positie jongvolwassenen belangrijke verklaring voor dalende geboortecijfer</w:t>
      </w:r>
    </w:p>
    <w:p w:rsidRPr="00C545F0" w:rsidR="00C545F0" w:rsidP="00611EB4" w:rsidRDefault="00C545F0" w14:paraId="1B592716" w14:textId="038AA47B">
      <w:pPr>
        <w:jc w:val="both"/>
        <w:rPr>
          <w:rFonts w:ascii="Times New Roman" w:hAnsi="Times New Roman" w:cs="Times New Roman"/>
          <w:sz w:val="24"/>
          <w:szCs w:val="24"/>
          <w:lang w:val="nl-NL"/>
        </w:rPr>
      </w:pPr>
      <w:r>
        <w:rPr>
          <w:rFonts w:ascii="Times New Roman" w:hAnsi="Times New Roman" w:cs="Times New Roman"/>
          <w:sz w:val="24"/>
          <w:szCs w:val="24"/>
          <w:lang w:val="nl-NL"/>
        </w:rPr>
        <w:t xml:space="preserve">Hoewel de werkloosheid onder jongvolwassenen op een historisch laag niveau ligt, </w:t>
      </w:r>
      <w:r w:rsidR="00E14AFE">
        <w:rPr>
          <w:rFonts w:ascii="Times New Roman" w:hAnsi="Times New Roman" w:cs="Times New Roman"/>
          <w:sz w:val="24"/>
          <w:szCs w:val="24"/>
          <w:lang w:val="nl-NL"/>
        </w:rPr>
        <w:t>nemen</w:t>
      </w:r>
      <w:r>
        <w:rPr>
          <w:rFonts w:ascii="Times New Roman" w:hAnsi="Times New Roman" w:cs="Times New Roman"/>
          <w:sz w:val="24"/>
          <w:szCs w:val="24"/>
          <w:lang w:val="nl-NL"/>
        </w:rPr>
        <w:t xml:space="preserve"> zij op andere gebieden een meer kwetsbare positie in dan 10-20 jaar geleden. Zo hebben </w:t>
      </w:r>
      <w:r w:rsidR="00E14AFE">
        <w:rPr>
          <w:rFonts w:ascii="Times New Roman" w:hAnsi="Times New Roman" w:cs="Times New Roman"/>
          <w:sz w:val="24"/>
          <w:szCs w:val="24"/>
          <w:lang w:val="nl-NL"/>
        </w:rPr>
        <w:t xml:space="preserve">huidige </w:t>
      </w:r>
      <w:r>
        <w:rPr>
          <w:rFonts w:ascii="Times New Roman" w:hAnsi="Times New Roman" w:cs="Times New Roman"/>
          <w:sz w:val="24"/>
          <w:szCs w:val="24"/>
          <w:lang w:val="nl-NL"/>
        </w:rPr>
        <w:t>25- tot 35-jarigen veel vaker een tijdelijk contract dan eerdere generaties, zijn hun inkomens vrijwel gestagneerd en wonen zijn minder vaak in een koopwoning maar vaker in een dure private huurwoning.</w:t>
      </w:r>
      <w:r w:rsidR="00E14AFE">
        <w:rPr>
          <w:rFonts w:ascii="Times New Roman" w:hAnsi="Times New Roman" w:cs="Times New Roman"/>
          <w:sz w:val="24"/>
          <w:szCs w:val="24"/>
          <w:lang w:val="nl-NL"/>
        </w:rPr>
        <w:t xml:space="preserve"> Ook hebben zij vaker een studieschuld en hebben ze nauwelijks vermogen opgebouwd.</w:t>
      </w:r>
      <w:r>
        <w:rPr>
          <w:rStyle w:val="FootnoteReference"/>
          <w:rFonts w:ascii="Times New Roman" w:hAnsi="Times New Roman" w:cs="Times New Roman"/>
          <w:sz w:val="24"/>
          <w:szCs w:val="24"/>
          <w:lang w:val="nl-NL"/>
        </w:rPr>
        <w:footnoteReference w:id="2"/>
      </w:r>
      <w:r>
        <w:rPr>
          <w:rFonts w:ascii="Times New Roman" w:hAnsi="Times New Roman" w:cs="Times New Roman"/>
          <w:sz w:val="24"/>
          <w:szCs w:val="24"/>
          <w:lang w:val="nl-NL"/>
        </w:rPr>
        <w:t xml:space="preserve"> </w:t>
      </w:r>
    </w:p>
    <w:p w:rsidRPr="00C545F0" w:rsidR="00D141DA" w:rsidP="00611EB4" w:rsidRDefault="00C545F0" w14:paraId="0CA78854" w14:textId="286D2959">
      <w:pPr>
        <w:jc w:val="both"/>
        <w:rPr>
          <w:rFonts w:ascii="Times New Roman" w:hAnsi="Times New Roman" w:cs="Times New Roman"/>
          <w:sz w:val="24"/>
          <w:szCs w:val="24"/>
          <w:lang w:val="nl-NL"/>
        </w:rPr>
      </w:pPr>
      <w:r>
        <w:rPr>
          <w:rFonts w:ascii="Times New Roman" w:hAnsi="Times New Roman" w:cs="Times New Roman"/>
          <w:sz w:val="24"/>
          <w:szCs w:val="24"/>
          <w:lang w:val="nl-NL"/>
        </w:rPr>
        <w:t>Onderzoek toont aan dat</w:t>
      </w:r>
      <w:r w:rsidR="001F13AD">
        <w:rPr>
          <w:rFonts w:ascii="Times New Roman" w:hAnsi="Times New Roman" w:cs="Times New Roman"/>
          <w:sz w:val="24"/>
          <w:szCs w:val="24"/>
          <w:lang w:val="nl-NL"/>
        </w:rPr>
        <w:t xml:space="preserve"> een kwetsbare economische positie samenhangt met een sterk verlaagde kans om een kind te krijgen. Zo is bekend dat mannen en vrouwen met een tijdelijk contract of een laag inkomen in de jaren daarna minder vaak een eerste kind krijgen dan personen met een vast contract of hoger inkomen.</w:t>
      </w:r>
      <w:r w:rsidR="001F13AD">
        <w:rPr>
          <w:rStyle w:val="FootnoteReference"/>
          <w:rFonts w:ascii="Times New Roman" w:hAnsi="Times New Roman" w:cs="Times New Roman"/>
          <w:sz w:val="24"/>
          <w:szCs w:val="24"/>
          <w:lang w:val="nl-NL"/>
        </w:rPr>
        <w:footnoteReference w:id="3"/>
      </w:r>
      <w:r w:rsidR="001F13AD">
        <w:rPr>
          <w:rFonts w:ascii="Times New Roman" w:hAnsi="Times New Roman" w:cs="Times New Roman"/>
          <w:sz w:val="24"/>
          <w:szCs w:val="24"/>
          <w:lang w:val="nl-NL"/>
        </w:rPr>
        <w:t xml:space="preserve"> Lopend onderzoek laat daarnaast zien dat het geboortecijfer sterker is gedaald in regio’s waar de huizenprijzen sterker zijn gestegen, wat erop duidt dat ook de wooncrisis bijdraagt aan het lage geboortecijfer. Combineren we deze effecten, dan blijkt dat een substantieel deel van de daling van het geboortecijfer sinds 2010 kan worden verklaard door de kwetsbare economische positie van de huidige jongvolwassenen.</w:t>
      </w:r>
    </w:p>
    <w:p w:rsidRPr="001F13AD" w:rsidR="00D141DA" w:rsidP="00611EB4" w:rsidRDefault="001F13AD" w14:paraId="49B75FA1" w14:textId="2EFA9FD3">
      <w:pPr>
        <w:jc w:val="both"/>
        <w:rPr>
          <w:rFonts w:ascii="Times New Roman" w:hAnsi="Times New Roman" w:cs="Times New Roman"/>
          <w:b/>
          <w:bCs/>
          <w:sz w:val="24"/>
          <w:szCs w:val="24"/>
          <w:lang w:val="nl-NL"/>
        </w:rPr>
      </w:pPr>
      <w:r>
        <w:rPr>
          <w:rFonts w:ascii="Times New Roman" w:hAnsi="Times New Roman" w:cs="Times New Roman"/>
          <w:b/>
          <w:bCs/>
          <w:sz w:val="24"/>
          <w:szCs w:val="24"/>
          <w:lang w:val="nl-NL"/>
        </w:rPr>
        <w:t>Een uitstel- of afsteleffect?</w:t>
      </w:r>
    </w:p>
    <w:p w:rsidR="001F13AD" w:rsidP="00611EB4" w:rsidRDefault="001F13AD" w14:paraId="41F35331" w14:textId="30F29832">
      <w:pPr>
        <w:jc w:val="both"/>
        <w:rPr>
          <w:rFonts w:ascii="Times New Roman" w:hAnsi="Times New Roman" w:cs="Times New Roman"/>
          <w:sz w:val="24"/>
          <w:szCs w:val="24"/>
          <w:lang w:val="nl-NL"/>
        </w:rPr>
      </w:pPr>
      <w:r>
        <w:rPr>
          <w:rFonts w:ascii="Times New Roman" w:hAnsi="Times New Roman" w:cs="Times New Roman"/>
          <w:sz w:val="24"/>
          <w:szCs w:val="24"/>
          <w:lang w:val="nl-NL"/>
        </w:rPr>
        <w:t xml:space="preserve">De afname in het geboortecijfer sinds 2010 komt vooral door een afname van het aantal geboorten </w:t>
      </w:r>
      <w:r w:rsidR="005A55FB">
        <w:rPr>
          <w:rFonts w:ascii="Times New Roman" w:hAnsi="Times New Roman" w:cs="Times New Roman"/>
          <w:sz w:val="24"/>
          <w:szCs w:val="24"/>
          <w:lang w:val="nl-NL"/>
        </w:rPr>
        <w:t>onder</w:t>
      </w:r>
      <w:r>
        <w:rPr>
          <w:rFonts w:ascii="Times New Roman" w:hAnsi="Times New Roman" w:cs="Times New Roman"/>
          <w:sz w:val="24"/>
          <w:szCs w:val="24"/>
          <w:lang w:val="nl-NL"/>
        </w:rPr>
        <w:t xml:space="preserve"> twintigers en jonge dertigers. </w:t>
      </w:r>
      <w:r w:rsidR="005A55FB">
        <w:rPr>
          <w:rFonts w:ascii="Times New Roman" w:hAnsi="Times New Roman" w:cs="Times New Roman"/>
          <w:sz w:val="24"/>
          <w:szCs w:val="24"/>
          <w:lang w:val="nl-NL"/>
        </w:rPr>
        <w:t xml:space="preserve">Dit kan erop duiden dat het hier om een uitsteleffect gaat, en dat deze geboorten </w:t>
      </w:r>
      <w:r w:rsidR="00E14AFE">
        <w:rPr>
          <w:rFonts w:ascii="Times New Roman" w:hAnsi="Times New Roman" w:cs="Times New Roman"/>
          <w:sz w:val="24"/>
          <w:szCs w:val="24"/>
          <w:lang w:val="nl-NL"/>
        </w:rPr>
        <w:t>op latere leeftijd</w:t>
      </w:r>
      <w:r w:rsidR="005A55FB">
        <w:rPr>
          <w:rFonts w:ascii="Times New Roman" w:hAnsi="Times New Roman" w:cs="Times New Roman"/>
          <w:sz w:val="24"/>
          <w:szCs w:val="24"/>
          <w:lang w:val="nl-NL"/>
        </w:rPr>
        <w:t xml:space="preserve"> worden ingehaald.</w:t>
      </w:r>
      <w:r w:rsidR="00113F8F">
        <w:rPr>
          <w:rFonts w:ascii="Times New Roman" w:hAnsi="Times New Roman" w:cs="Times New Roman"/>
          <w:sz w:val="24"/>
          <w:szCs w:val="24"/>
          <w:lang w:val="nl-NL"/>
        </w:rPr>
        <w:t xml:space="preserve"> Dit zou betekenen dat</w:t>
      </w:r>
      <w:r w:rsidR="0017379A">
        <w:rPr>
          <w:rFonts w:ascii="Times New Roman" w:hAnsi="Times New Roman" w:cs="Times New Roman"/>
          <w:sz w:val="24"/>
          <w:szCs w:val="24"/>
          <w:lang w:val="nl-NL"/>
        </w:rPr>
        <w:t xml:space="preserve"> de daling van het geboortecijfer tijdelijk is, en dat de uiteindelijke gezinsgrootte van generaties gelijk blijft.</w:t>
      </w:r>
      <w:r w:rsidR="005A55FB">
        <w:rPr>
          <w:rFonts w:ascii="Times New Roman" w:hAnsi="Times New Roman" w:cs="Times New Roman"/>
          <w:sz w:val="24"/>
          <w:szCs w:val="24"/>
          <w:lang w:val="nl-NL"/>
        </w:rPr>
        <w:t xml:space="preserve"> Echter </w:t>
      </w:r>
      <w:r w:rsidR="005A55FB">
        <w:rPr>
          <w:rFonts w:ascii="Times New Roman" w:hAnsi="Times New Roman" w:cs="Times New Roman"/>
          <w:sz w:val="24"/>
          <w:szCs w:val="24"/>
          <w:lang w:val="nl-NL"/>
        </w:rPr>
        <w:lastRenderedPageBreak/>
        <w:t xml:space="preserve">vrouwen </w:t>
      </w:r>
      <w:r w:rsidR="00A6050A">
        <w:rPr>
          <w:rFonts w:ascii="Times New Roman" w:hAnsi="Times New Roman" w:cs="Times New Roman"/>
          <w:sz w:val="24"/>
          <w:szCs w:val="24"/>
          <w:lang w:val="nl-NL"/>
        </w:rPr>
        <w:t xml:space="preserve">- </w:t>
      </w:r>
      <w:r w:rsidR="005A55FB">
        <w:rPr>
          <w:rFonts w:ascii="Times New Roman" w:hAnsi="Times New Roman" w:cs="Times New Roman"/>
          <w:sz w:val="24"/>
          <w:szCs w:val="24"/>
          <w:lang w:val="nl-NL"/>
        </w:rPr>
        <w:t>en, in mindere mate, mannen</w:t>
      </w:r>
      <w:r w:rsidR="00A6050A">
        <w:rPr>
          <w:rFonts w:ascii="Times New Roman" w:hAnsi="Times New Roman" w:cs="Times New Roman"/>
          <w:sz w:val="24"/>
          <w:szCs w:val="24"/>
          <w:lang w:val="nl-NL"/>
        </w:rPr>
        <w:t xml:space="preserve"> -</w:t>
      </w:r>
      <w:r w:rsidR="005A55FB">
        <w:rPr>
          <w:rFonts w:ascii="Times New Roman" w:hAnsi="Times New Roman" w:cs="Times New Roman"/>
          <w:sz w:val="24"/>
          <w:szCs w:val="24"/>
          <w:lang w:val="nl-NL"/>
        </w:rPr>
        <w:t xml:space="preserve"> die het krijgen van kinderen hebben uitgesteld naar latere leeftijden</w:t>
      </w:r>
      <w:r w:rsidR="00A6050A">
        <w:rPr>
          <w:rFonts w:ascii="Times New Roman" w:hAnsi="Times New Roman" w:cs="Times New Roman"/>
          <w:sz w:val="24"/>
          <w:szCs w:val="24"/>
          <w:lang w:val="nl-NL"/>
        </w:rPr>
        <w:t xml:space="preserve"> zullen</w:t>
      </w:r>
      <w:r w:rsidR="005A55FB">
        <w:rPr>
          <w:rFonts w:ascii="Times New Roman" w:hAnsi="Times New Roman" w:cs="Times New Roman"/>
          <w:sz w:val="24"/>
          <w:szCs w:val="24"/>
          <w:lang w:val="nl-NL"/>
        </w:rPr>
        <w:t xml:space="preserve"> steeds vaker tegen biologische beperkingen van de vruchtbaarheid aanlopen.</w:t>
      </w:r>
      <w:r w:rsidR="00E14AFE">
        <w:rPr>
          <w:rFonts w:ascii="Times New Roman" w:hAnsi="Times New Roman" w:cs="Times New Roman"/>
          <w:sz w:val="24"/>
          <w:szCs w:val="24"/>
          <w:lang w:val="nl-NL"/>
        </w:rPr>
        <w:t xml:space="preserve"> </w:t>
      </w:r>
      <w:r w:rsidR="005A55FB">
        <w:rPr>
          <w:rFonts w:ascii="Times New Roman" w:hAnsi="Times New Roman" w:cs="Times New Roman"/>
          <w:sz w:val="24"/>
          <w:szCs w:val="24"/>
          <w:lang w:val="nl-NL"/>
        </w:rPr>
        <w:t>Het lijkt daarom waarschijnlijk dat voor een deel van de uitgestelde geboorten geldt dat uitstel ook tot afstel zal leiden. Deze veronderstelling is ook terug te zien in de meest recente CBS-prognoses, waarin wordt verwacht dat vrouwen geboren in de jaren 1990 en daarna uiteindelijk minder kinderen zullen krijgen dan vrouwen uit eerdere generaties.</w:t>
      </w:r>
      <w:r w:rsidR="005A55FB">
        <w:rPr>
          <w:rStyle w:val="FootnoteReference"/>
          <w:rFonts w:ascii="Times New Roman" w:hAnsi="Times New Roman" w:cs="Times New Roman"/>
          <w:sz w:val="24"/>
          <w:szCs w:val="24"/>
          <w:lang w:val="nl-NL"/>
        </w:rPr>
        <w:footnoteReference w:id="4"/>
      </w:r>
    </w:p>
    <w:p w:rsidRPr="00375E69" w:rsidR="00D141DA" w:rsidP="00611EB4" w:rsidRDefault="008632D2" w14:paraId="1ADC7769" w14:textId="26D69C01">
      <w:pPr>
        <w:jc w:val="both"/>
        <w:rPr>
          <w:rFonts w:ascii="Times New Roman" w:hAnsi="Times New Roman" w:cs="Times New Roman"/>
          <w:b/>
          <w:bCs/>
          <w:sz w:val="24"/>
          <w:szCs w:val="24"/>
          <w:lang w:val="nl-NL"/>
        </w:rPr>
      </w:pPr>
      <w:r>
        <w:rPr>
          <w:rFonts w:ascii="Times New Roman" w:hAnsi="Times New Roman" w:cs="Times New Roman"/>
          <w:b/>
          <w:bCs/>
          <w:sz w:val="24"/>
          <w:szCs w:val="24"/>
          <w:lang w:val="nl-NL"/>
        </w:rPr>
        <w:t>Gevolgen voor vergrijzing en ongelijkheid</w:t>
      </w:r>
    </w:p>
    <w:p w:rsidR="00D141DA" w:rsidP="00611EB4" w:rsidRDefault="00375E69" w14:paraId="16DDBB68" w14:textId="327F94D7">
      <w:pPr>
        <w:jc w:val="both"/>
        <w:rPr>
          <w:rFonts w:ascii="Times New Roman" w:hAnsi="Times New Roman" w:cs="Times New Roman"/>
          <w:sz w:val="24"/>
          <w:szCs w:val="24"/>
          <w:lang w:val="nl-NL"/>
        </w:rPr>
      </w:pPr>
      <w:r>
        <w:rPr>
          <w:rFonts w:ascii="Times New Roman" w:hAnsi="Times New Roman" w:cs="Times New Roman"/>
          <w:sz w:val="24"/>
          <w:szCs w:val="24"/>
          <w:lang w:val="nl-NL"/>
        </w:rPr>
        <w:t>Een dalend geboortecijfer kan zowel positieve als negatieve gevolgen hebben</w:t>
      </w:r>
      <w:r w:rsidR="00B421B4">
        <w:rPr>
          <w:rFonts w:ascii="Times New Roman" w:hAnsi="Times New Roman" w:cs="Times New Roman"/>
          <w:sz w:val="24"/>
          <w:szCs w:val="24"/>
          <w:lang w:val="nl-NL"/>
        </w:rPr>
        <w:t xml:space="preserve"> voor individu en samenleving</w:t>
      </w:r>
      <w:r>
        <w:rPr>
          <w:rFonts w:ascii="Times New Roman" w:hAnsi="Times New Roman" w:cs="Times New Roman"/>
          <w:sz w:val="24"/>
          <w:szCs w:val="24"/>
          <w:lang w:val="nl-NL"/>
        </w:rPr>
        <w:t>. Mogelijke positieve gevolgen zijn dat er bij weinig geboorten meer investeringen kunnen worden gedaan in de kinderen die wel worden geboren, dat mensen meer tijd kunnen besteden aan</w:t>
      </w:r>
      <w:r w:rsidR="00AA052A">
        <w:rPr>
          <w:rFonts w:ascii="Times New Roman" w:hAnsi="Times New Roman" w:cs="Times New Roman"/>
          <w:sz w:val="24"/>
          <w:szCs w:val="24"/>
          <w:lang w:val="nl-NL"/>
        </w:rPr>
        <w:t xml:space="preserve"> hun </w:t>
      </w:r>
      <w:r w:rsidR="00585C17">
        <w:rPr>
          <w:rFonts w:ascii="Times New Roman" w:hAnsi="Times New Roman" w:cs="Times New Roman"/>
          <w:sz w:val="24"/>
          <w:szCs w:val="24"/>
          <w:lang w:val="nl-NL"/>
        </w:rPr>
        <w:t>werk</w:t>
      </w:r>
      <w:r w:rsidR="00AA052A">
        <w:rPr>
          <w:rFonts w:ascii="Times New Roman" w:hAnsi="Times New Roman" w:cs="Times New Roman"/>
          <w:sz w:val="24"/>
          <w:szCs w:val="24"/>
          <w:lang w:val="nl-NL"/>
        </w:rPr>
        <w:t xml:space="preserve"> en</w:t>
      </w:r>
      <w:r>
        <w:rPr>
          <w:rFonts w:ascii="Times New Roman" w:hAnsi="Times New Roman" w:cs="Times New Roman"/>
          <w:sz w:val="24"/>
          <w:szCs w:val="24"/>
          <w:lang w:val="nl-NL"/>
        </w:rPr>
        <w:t xml:space="preserve"> </w:t>
      </w:r>
      <w:r w:rsidR="00B421B4">
        <w:rPr>
          <w:rFonts w:ascii="Times New Roman" w:hAnsi="Times New Roman" w:cs="Times New Roman"/>
          <w:sz w:val="24"/>
          <w:szCs w:val="24"/>
          <w:lang w:val="nl-NL"/>
        </w:rPr>
        <w:t xml:space="preserve">dat </w:t>
      </w:r>
      <w:r w:rsidR="000C67F2">
        <w:rPr>
          <w:rFonts w:ascii="Times New Roman" w:hAnsi="Times New Roman" w:cs="Times New Roman"/>
          <w:sz w:val="24"/>
          <w:szCs w:val="24"/>
          <w:lang w:val="nl-NL"/>
        </w:rPr>
        <w:t>de geboorte</w:t>
      </w:r>
      <w:r w:rsidR="00B421B4">
        <w:rPr>
          <w:rFonts w:ascii="Times New Roman" w:hAnsi="Times New Roman" w:cs="Times New Roman"/>
          <w:sz w:val="24"/>
          <w:szCs w:val="24"/>
          <w:lang w:val="nl-NL"/>
        </w:rPr>
        <w:t xml:space="preserve"> van minder kinderen gunstig kan uitpakken voor milieu en klimaat. Een belangrijk negatief gevolg is dat lage geboortecijfers op de langere termijn leiden tot een krimpende (beroeps)bevolking en de vergrijzing versnellen. Dit is nu al goed zichtbaar in landen waar het geboortecijfer al langer op een laag niveau (rond de 1,3 kinderen per vrouw) ligt, zoals Italië en Japan. In deze landen vormt het lage geboortecijfer een belangrijke zorg voor de overheid en in de samenleving.</w:t>
      </w:r>
    </w:p>
    <w:p w:rsidR="00B421B4" w:rsidP="00611EB4" w:rsidRDefault="002F341C" w14:paraId="3B0EDF35" w14:textId="38621FC5">
      <w:pPr>
        <w:jc w:val="both"/>
        <w:rPr>
          <w:rFonts w:ascii="Times New Roman" w:hAnsi="Times New Roman" w:cs="Times New Roman"/>
          <w:sz w:val="24"/>
          <w:szCs w:val="24"/>
          <w:lang w:val="nl-NL"/>
        </w:rPr>
      </w:pPr>
      <w:r>
        <w:rPr>
          <w:rFonts w:ascii="Times New Roman" w:hAnsi="Times New Roman" w:cs="Times New Roman"/>
          <w:sz w:val="24"/>
          <w:szCs w:val="24"/>
          <w:lang w:val="nl-NL"/>
        </w:rPr>
        <w:t>Op individueel niveau kan de sterke relatie tussen kwetsbare economische omstandigheden en minder geboortes duiden op barrières in het realiseren van een gewenst kindertal (en derhalve een verlies aan brede welvaart).</w:t>
      </w:r>
      <w:r>
        <w:rPr>
          <w:rStyle w:val="FootnoteReference"/>
          <w:rFonts w:ascii="Times New Roman" w:hAnsi="Times New Roman" w:cs="Times New Roman"/>
          <w:sz w:val="24"/>
          <w:szCs w:val="24"/>
          <w:lang w:val="nl-NL"/>
        </w:rPr>
        <w:footnoteReference w:id="5"/>
      </w:r>
      <w:r>
        <w:rPr>
          <w:rFonts w:ascii="Times New Roman" w:hAnsi="Times New Roman" w:cs="Times New Roman"/>
          <w:sz w:val="24"/>
          <w:szCs w:val="24"/>
          <w:lang w:val="nl-NL"/>
        </w:rPr>
        <w:t xml:space="preserve"> Hierdoor kan de </w:t>
      </w:r>
      <w:r w:rsidR="00942167">
        <w:rPr>
          <w:rFonts w:ascii="Times New Roman" w:hAnsi="Times New Roman" w:cs="Times New Roman"/>
          <w:sz w:val="24"/>
          <w:szCs w:val="24"/>
          <w:lang w:val="nl-NL"/>
        </w:rPr>
        <w:t>ongelijkheid in gezinsvorming</w:t>
      </w:r>
      <w:r>
        <w:rPr>
          <w:rFonts w:ascii="Times New Roman" w:hAnsi="Times New Roman" w:cs="Times New Roman"/>
          <w:sz w:val="24"/>
          <w:szCs w:val="24"/>
          <w:lang w:val="nl-NL"/>
        </w:rPr>
        <w:t xml:space="preserve"> toenemen</w:t>
      </w:r>
      <w:r w:rsidR="00942167">
        <w:rPr>
          <w:rFonts w:ascii="Times New Roman" w:hAnsi="Times New Roman" w:cs="Times New Roman"/>
          <w:sz w:val="24"/>
          <w:szCs w:val="24"/>
          <w:lang w:val="nl-NL"/>
        </w:rPr>
        <w:t>, waarbij met name personen met een meer kwetsbare positie – bijvoorbeeld een laag inkomen, flexibele arbeidsrelatie of dure huurwoning – niet de middelen (ervaren te) hebben om een kind op de wereld te zetten.</w:t>
      </w:r>
    </w:p>
    <w:p w:rsidR="00375E69" w:rsidP="00611EB4" w:rsidRDefault="00942167" w14:paraId="2CC5833E" w14:textId="74F27E73">
      <w:pPr>
        <w:jc w:val="both"/>
        <w:rPr>
          <w:rFonts w:ascii="Times New Roman" w:hAnsi="Times New Roman" w:cs="Times New Roman"/>
          <w:b/>
          <w:bCs/>
          <w:sz w:val="24"/>
          <w:szCs w:val="24"/>
          <w:lang w:val="nl-NL"/>
        </w:rPr>
      </w:pPr>
      <w:r>
        <w:rPr>
          <w:rFonts w:ascii="Times New Roman" w:hAnsi="Times New Roman" w:cs="Times New Roman"/>
          <w:b/>
          <w:bCs/>
          <w:sz w:val="24"/>
          <w:szCs w:val="24"/>
          <w:lang w:val="nl-NL"/>
        </w:rPr>
        <w:t>Een rol voor de overheid?</w:t>
      </w:r>
    </w:p>
    <w:p w:rsidR="00375E69" w:rsidP="00611EB4" w:rsidRDefault="00942167" w14:paraId="6E0CD5B3" w14:textId="4C2AA44C">
      <w:pPr>
        <w:jc w:val="both"/>
        <w:rPr>
          <w:rFonts w:ascii="Times New Roman" w:hAnsi="Times New Roman" w:cs="Times New Roman"/>
          <w:sz w:val="24"/>
          <w:szCs w:val="24"/>
          <w:lang w:val="nl-NL"/>
        </w:rPr>
      </w:pPr>
      <w:r>
        <w:rPr>
          <w:rFonts w:ascii="Times New Roman" w:hAnsi="Times New Roman" w:cs="Times New Roman"/>
          <w:sz w:val="24"/>
          <w:szCs w:val="24"/>
          <w:lang w:val="nl-NL"/>
        </w:rPr>
        <w:t>Vaak wordt de keuze om kinderen te krijgen gezien als een privékwestie, waar de overheid weinig invloed op zou moeten uitoefenen. Maar als economische moeilijkheden onder jongvolwassenen ertoe leiden dat grote groepen hun kinderwens niet in vervulling kunnen laten gaan, roept dit de vraag op of regeringsbeleid het krijgen van kinderen zou moeten stimuleren. Enerzijds kan dit door de economische positie van jongvolwassenen</w:t>
      </w:r>
      <w:r w:rsidR="000C67F2">
        <w:rPr>
          <w:rFonts w:ascii="Times New Roman" w:hAnsi="Times New Roman" w:cs="Times New Roman"/>
          <w:sz w:val="24"/>
          <w:szCs w:val="24"/>
          <w:lang w:val="nl-NL"/>
        </w:rPr>
        <w:t xml:space="preserve"> te verbeteren</w:t>
      </w:r>
      <w:r>
        <w:rPr>
          <w:rFonts w:ascii="Times New Roman" w:hAnsi="Times New Roman" w:cs="Times New Roman"/>
          <w:sz w:val="24"/>
          <w:szCs w:val="24"/>
          <w:lang w:val="nl-NL"/>
        </w:rPr>
        <w:t xml:space="preserve">, bijvoorbeeld door vaste </w:t>
      </w:r>
      <w:r w:rsidR="00265049">
        <w:rPr>
          <w:rFonts w:ascii="Times New Roman" w:hAnsi="Times New Roman" w:cs="Times New Roman"/>
          <w:sz w:val="24"/>
          <w:szCs w:val="24"/>
          <w:lang w:val="nl-NL"/>
        </w:rPr>
        <w:t>arbeids</w:t>
      </w:r>
      <w:r>
        <w:rPr>
          <w:rFonts w:ascii="Times New Roman" w:hAnsi="Times New Roman" w:cs="Times New Roman"/>
          <w:sz w:val="24"/>
          <w:szCs w:val="24"/>
          <w:lang w:val="nl-NL"/>
        </w:rPr>
        <w:t xml:space="preserve">contracten te stimuleren, loonstijgingen te faciliteren en </w:t>
      </w:r>
      <w:r w:rsidR="00953B85">
        <w:rPr>
          <w:rFonts w:ascii="Times New Roman" w:hAnsi="Times New Roman" w:cs="Times New Roman"/>
          <w:sz w:val="24"/>
          <w:szCs w:val="24"/>
          <w:lang w:val="nl-NL"/>
        </w:rPr>
        <w:t xml:space="preserve">de toegankelijkheid en betaalbaarheid van kindvriendelijke woningen voor deze groep te vergroten. Anderzijds kunnen de kosten voor het krijgen en opvoeden van kinderen worden verlaagd, bijvoorbeeld door het uitbreiden van het ouderschapsverlof en het faciliteren van betaalbare kinderopvang. Wetenschappelijk onderzoek heeft laten zien dat deze beleidsmaatregelen inderdaad leiden tot een stijging van </w:t>
      </w:r>
      <w:r w:rsidR="00E14AFE">
        <w:rPr>
          <w:rFonts w:ascii="Times New Roman" w:hAnsi="Times New Roman" w:cs="Times New Roman"/>
          <w:sz w:val="24"/>
          <w:szCs w:val="24"/>
          <w:lang w:val="nl-NL"/>
        </w:rPr>
        <w:t>het geboortecijfer</w:t>
      </w:r>
      <w:r w:rsidR="00953B85">
        <w:rPr>
          <w:rFonts w:ascii="Times New Roman" w:hAnsi="Times New Roman" w:cs="Times New Roman"/>
          <w:sz w:val="24"/>
          <w:szCs w:val="24"/>
          <w:lang w:val="nl-NL"/>
        </w:rPr>
        <w:t>.</w:t>
      </w:r>
      <w:r w:rsidR="00E14AFE">
        <w:rPr>
          <w:rStyle w:val="FootnoteReference"/>
          <w:rFonts w:ascii="Times New Roman" w:hAnsi="Times New Roman" w:cs="Times New Roman"/>
          <w:sz w:val="24"/>
          <w:szCs w:val="24"/>
          <w:lang w:val="nl-NL"/>
        </w:rPr>
        <w:footnoteReference w:id="6"/>
      </w:r>
    </w:p>
    <w:sectPr w:rsidR="00375E69">
      <w:pgSz w:w="12240" w:h="15840"/>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FF19A" w14:textId="77777777" w:rsidR="00C545F0" w:rsidRDefault="00C545F0" w:rsidP="00C545F0">
      <w:pPr>
        <w:spacing w:after="0" w:line="240" w:lineRule="auto"/>
      </w:pPr>
      <w:r>
        <w:separator/>
      </w:r>
    </w:p>
  </w:endnote>
  <w:endnote w:type="continuationSeparator" w:id="0">
    <w:p w14:paraId="39587C2E" w14:textId="77777777" w:rsidR="00C545F0" w:rsidRDefault="00C545F0" w:rsidP="00C54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45903" w14:textId="77777777" w:rsidR="00C545F0" w:rsidRDefault="00C545F0" w:rsidP="00C545F0">
      <w:pPr>
        <w:spacing w:after="0" w:line="240" w:lineRule="auto"/>
      </w:pPr>
      <w:r>
        <w:separator/>
      </w:r>
    </w:p>
  </w:footnote>
  <w:footnote w:type="continuationSeparator" w:id="0">
    <w:p w14:paraId="5ED690A3" w14:textId="77777777" w:rsidR="00C545F0" w:rsidRDefault="00C545F0" w:rsidP="00C545F0">
      <w:pPr>
        <w:spacing w:after="0" w:line="240" w:lineRule="auto"/>
      </w:pPr>
      <w:r>
        <w:continuationSeparator/>
      </w:r>
    </w:p>
  </w:footnote>
  <w:footnote w:id="1">
    <w:p w14:paraId="5708BA09" w14:textId="6FC6FBA4" w:rsidR="00585C17" w:rsidRPr="007D50A9" w:rsidRDefault="00585C17">
      <w:pPr>
        <w:pStyle w:val="FootnoteText"/>
        <w:rPr>
          <w:rFonts w:ascii="Times New Roman" w:hAnsi="Times New Roman" w:cs="Times New Roman"/>
          <w:sz w:val="16"/>
          <w:szCs w:val="16"/>
          <w:lang w:val="nl-NL"/>
        </w:rPr>
      </w:pPr>
      <w:r w:rsidRPr="007D50A9">
        <w:rPr>
          <w:rStyle w:val="FootnoteReference"/>
          <w:rFonts w:ascii="Times New Roman" w:hAnsi="Times New Roman" w:cs="Times New Roman"/>
          <w:sz w:val="16"/>
          <w:szCs w:val="16"/>
        </w:rPr>
        <w:footnoteRef/>
      </w:r>
      <w:r w:rsidRPr="007D50A9">
        <w:rPr>
          <w:rFonts w:ascii="Times New Roman" w:hAnsi="Times New Roman" w:cs="Times New Roman"/>
          <w:sz w:val="16"/>
          <w:szCs w:val="16"/>
          <w:lang w:val="nl-NL"/>
        </w:rPr>
        <w:t xml:space="preserve"> Het gaat hier om periodecijfers, die vaak gebruikt worden om het geboortecijfer in een bepaald jaar te meten. Periodecijfers zijn gevoelig voor tijdelijke uitsteleffecten, waardoor ze mogelijk wat lager uitvallen dan het gemiddelde aantal kinderen dat personen aan het eind van hun vruchtbare leven hebben gekregen.</w:t>
      </w:r>
    </w:p>
  </w:footnote>
  <w:footnote w:id="2">
    <w:p w14:paraId="66386415" w14:textId="1AEDC397" w:rsidR="00C545F0" w:rsidRPr="007D50A9" w:rsidRDefault="00C545F0">
      <w:pPr>
        <w:pStyle w:val="FootnoteText"/>
        <w:rPr>
          <w:rFonts w:ascii="Times New Roman" w:hAnsi="Times New Roman" w:cs="Times New Roman"/>
          <w:sz w:val="16"/>
          <w:szCs w:val="16"/>
        </w:rPr>
      </w:pPr>
      <w:r w:rsidRPr="007D50A9">
        <w:rPr>
          <w:rStyle w:val="FootnoteReference"/>
          <w:rFonts w:ascii="Times New Roman" w:hAnsi="Times New Roman" w:cs="Times New Roman"/>
          <w:sz w:val="16"/>
          <w:szCs w:val="16"/>
        </w:rPr>
        <w:footnoteRef/>
      </w:r>
      <w:r w:rsidRPr="007D50A9">
        <w:rPr>
          <w:rFonts w:ascii="Times New Roman" w:hAnsi="Times New Roman" w:cs="Times New Roman"/>
          <w:sz w:val="16"/>
          <w:szCs w:val="16"/>
          <w:lang w:val="nl-NL"/>
        </w:rPr>
        <w:t xml:space="preserve"> Van Wijk, D., &amp; Rouvroye, L. (2024), Economische positie jongvolwassenen afgelopen twintig jaar verslechterd. </w:t>
      </w:r>
      <w:r w:rsidRPr="007D50A9">
        <w:rPr>
          <w:rFonts w:ascii="Times New Roman" w:hAnsi="Times New Roman" w:cs="Times New Roman"/>
          <w:sz w:val="16"/>
          <w:szCs w:val="16"/>
        </w:rPr>
        <w:t xml:space="preserve">Demos 40(2): 5-7. </w:t>
      </w:r>
      <w:hyperlink r:id="rId1" w:history="1">
        <w:r w:rsidRPr="007D50A9">
          <w:rPr>
            <w:rStyle w:val="Hyperlink"/>
            <w:rFonts w:ascii="Times New Roman" w:hAnsi="Times New Roman" w:cs="Times New Roman"/>
            <w:sz w:val="16"/>
            <w:szCs w:val="16"/>
          </w:rPr>
          <w:t>https://nidi.nl/demos/economische-positie-jongvolwassenen-afgelopen-twintig-jaar-verslechterd/</w:t>
        </w:r>
      </w:hyperlink>
      <w:r w:rsidRPr="007D50A9">
        <w:rPr>
          <w:rFonts w:ascii="Times New Roman" w:hAnsi="Times New Roman" w:cs="Times New Roman"/>
          <w:sz w:val="16"/>
          <w:szCs w:val="16"/>
        </w:rPr>
        <w:t xml:space="preserve"> </w:t>
      </w:r>
    </w:p>
  </w:footnote>
  <w:footnote w:id="3">
    <w:p w14:paraId="34AC0ED3" w14:textId="2E753260" w:rsidR="001F13AD" w:rsidRPr="007D50A9" w:rsidRDefault="001F13AD">
      <w:pPr>
        <w:pStyle w:val="FootnoteText"/>
        <w:rPr>
          <w:rFonts w:ascii="Times New Roman" w:hAnsi="Times New Roman" w:cs="Times New Roman"/>
          <w:sz w:val="16"/>
          <w:szCs w:val="16"/>
        </w:rPr>
      </w:pPr>
      <w:r w:rsidRPr="007D50A9">
        <w:rPr>
          <w:rStyle w:val="FootnoteReference"/>
          <w:rFonts w:ascii="Times New Roman" w:hAnsi="Times New Roman" w:cs="Times New Roman"/>
          <w:sz w:val="16"/>
          <w:szCs w:val="16"/>
        </w:rPr>
        <w:footnoteRef/>
      </w:r>
      <w:r w:rsidRPr="007D50A9">
        <w:rPr>
          <w:rFonts w:ascii="Times New Roman" w:hAnsi="Times New Roman" w:cs="Times New Roman"/>
          <w:sz w:val="16"/>
          <w:szCs w:val="16"/>
          <w:lang w:val="nl-NL"/>
        </w:rPr>
        <w:t xml:space="preserve"> Van Wijk, D. (2023), Later een eerste kind door slechtere economische omstandigheden? </w:t>
      </w:r>
      <w:r w:rsidRPr="007D50A9">
        <w:rPr>
          <w:rFonts w:ascii="Times New Roman" w:hAnsi="Times New Roman" w:cs="Times New Roman"/>
          <w:sz w:val="16"/>
          <w:szCs w:val="16"/>
        </w:rPr>
        <w:t xml:space="preserve">Demos 39(6): 1-3. </w:t>
      </w:r>
      <w:hyperlink r:id="rId2" w:history="1">
        <w:r w:rsidRPr="007D50A9">
          <w:rPr>
            <w:rStyle w:val="Hyperlink"/>
            <w:rFonts w:ascii="Times New Roman" w:hAnsi="Times New Roman" w:cs="Times New Roman"/>
            <w:sz w:val="16"/>
            <w:szCs w:val="16"/>
          </w:rPr>
          <w:t>https://nidi.nl/demos/later-een-eerste-kind-door-slechtere-economische-omstandigheden/</w:t>
        </w:r>
      </w:hyperlink>
      <w:r w:rsidRPr="007D50A9">
        <w:rPr>
          <w:rFonts w:ascii="Times New Roman" w:hAnsi="Times New Roman" w:cs="Times New Roman"/>
          <w:sz w:val="16"/>
          <w:szCs w:val="16"/>
        </w:rPr>
        <w:t xml:space="preserve"> </w:t>
      </w:r>
    </w:p>
  </w:footnote>
  <w:footnote w:id="4">
    <w:p w14:paraId="03C5F976" w14:textId="611A6164" w:rsidR="005A55FB" w:rsidRPr="007D50A9" w:rsidRDefault="005A55FB">
      <w:pPr>
        <w:pStyle w:val="FootnoteText"/>
        <w:rPr>
          <w:rFonts w:ascii="Times New Roman" w:hAnsi="Times New Roman" w:cs="Times New Roman"/>
          <w:sz w:val="16"/>
          <w:szCs w:val="16"/>
        </w:rPr>
      </w:pPr>
      <w:r w:rsidRPr="007D50A9">
        <w:rPr>
          <w:rStyle w:val="FootnoteReference"/>
          <w:rFonts w:ascii="Times New Roman" w:hAnsi="Times New Roman" w:cs="Times New Roman"/>
          <w:sz w:val="16"/>
          <w:szCs w:val="16"/>
        </w:rPr>
        <w:footnoteRef/>
      </w:r>
      <w:r w:rsidRPr="007D50A9">
        <w:rPr>
          <w:rFonts w:ascii="Times New Roman" w:hAnsi="Times New Roman" w:cs="Times New Roman"/>
          <w:sz w:val="16"/>
          <w:szCs w:val="16"/>
          <w:lang w:val="nl-NL"/>
        </w:rPr>
        <w:t xml:space="preserve"> CBS (2023), Bevolkingsprognose 2023-2070: minder geboorten, meer migratie. </w:t>
      </w:r>
      <w:hyperlink r:id="rId3" w:history="1">
        <w:r w:rsidRPr="007D50A9">
          <w:rPr>
            <w:rStyle w:val="Hyperlink"/>
            <w:rFonts w:ascii="Times New Roman" w:hAnsi="Times New Roman" w:cs="Times New Roman"/>
            <w:sz w:val="16"/>
            <w:szCs w:val="16"/>
          </w:rPr>
          <w:t>https://www.cbs.nl/nl-nl/longread/statistische-trends/2023/bevolkingsprognose-2023-2070-minder-geboorten-meer-migratie</w:t>
        </w:r>
      </w:hyperlink>
      <w:r w:rsidRPr="007D50A9">
        <w:rPr>
          <w:rFonts w:ascii="Times New Roman" w:hAnsi="Times New Roman" w:cs="Times New Roman"/>
          <w:sz w:val="16"/>
          <w:szCs w:val="16"/>
        </w:rPr>
        <w:t xml:space="preserve"> </w:t>
      </w:r>
    </w:p>
  </w:footnote>
  <w:footnote w:id="5">
    <w:p w14:paraId="1DEAE260" w14:textId="4C173556" w:rsidR="002F341C" w:rsidRPr="007D50A9" w:rsidRDefault="002F341C" w:rsidP="002F341C">
      <w:pPr>
        <w:pStyle w:val="FootnoteText"/>
        <w:rPr>
          <w:rFonts w:ascii="Times New Roman" w:hAnsi="Times New Roman" w:cs="Times New Roman"/>
          <w:sz w:val="16"/>
          <w:szCs w:val="16"/>
          <w:lang w:val="nl-NL"/>
        </w:rPr>
      </w:pPr>
      <w:r w:rsidRPr="007D50A9">
        <w:rPr>
          <w:rStyle w:val="FootnoteReference"/>
          <w:rFonts w:ascii="Times New Roman" w:hAnsi="Times New Roman" w:cs="Times New Roman"/>
          <w:sz w:val="16"/>
          <w:szCs w:val="16"/>
        </w:rPr>
        <w:footnoteRef/>
      </w:r>
      <w:r w:rsidRPr="007D50A9">
        <w:rPr>
          <w:rFonts w:ascii="Times New Roman" w:hAnsi="Times New Roman" w:cs="Times New Roman"/>
          <w:sz w:val="16"/>
          <w:szCs w:val="16"/>
          <w:lang w:val="nl-NL"/>
        </w:rPr>
        <w:t xml:space="preserve">  Rapport van de Staatscommissie Demografische Ontwikkelingen 2050 (2024), </w:t>
      </w:r>
      <w:r w:rsidRPr="007D50A9">
        <w:rPr>
          <w:rFonts w:ascii="Times New Roman" w:hAnsi="Times New Roman" w:cs="Times New Roman"/>
          <w:i/>
          <w:iCs/>
          <w:sz w:val="16"/>
          <w:szCs w:val="16"/>
          <w:lang w:val="nl-NL"/>
        </w:rPr>
        <w:t>Gematigde Groei</w:t>
      </w:r>
      <w:r w:rsidRPr="007D50A9">
        <w:rPr>
          <w:rFonts w:ascii="Times New Roman" w:hAnsi="Times New Roman" w:cs="Times New Roman"/>
          <w:sz w:val="16"/>
          <w:szCs w:val="16"/>
          <w:lang w:val="nl-NL"/>
        </w:rPr>
        <w:t xml:space="preserve">, </w:t>
      </w:r>
      <w:hyperlink r:id="rId4" w:history="1">
        <w:r w:rsidRPr="007D50A9">
          <w:rPr>
            <w:rStyle w:val="Hyperlink"/>
            <w:rFonts w:ascii="Times New Roman" w:hAnsi="Times New Roman" w:cs="Times New Roman"/>
            <w:sz w:val="16"/>
            <w:szCs w:val="16"/>
            <w:lang w:val="nl-NL"/>
          </w:rPr>
          <w:t>https://www.staatscommissie2050.nl/documenten/rapporten/2024/03/12/rapport-staatscommissie-demografische-ontwikkelingen-2050-tweede-druk</w:t>
        </w:r>
      </w:hyperlink>
      <w:r w:rsidRPr="007D50A9">
        <w:rPr>
          <w:rFonts w:ascii="Times New Roman" w:hAnsi="Times New Roman" w:cs="Times New Roman"/>
          <w:sz w:val="16"/>
          <w:szCs w:val="16"/>
          <w:lang w:val="nl-NL"/>
        </w:rPr>
        <w:t>, blz. 121.</w:t>
      </w:r>
    </w:p>
  </w:footnote>
  <w:footnote w:id="6">
    <w:p w14:paraId="0B2C3F21" w14:textId="3165EF52" w:rsidR="00E14AFE" w:rsidRPr="007D50A9" w:rsidRDefault="00E14AFE">
      <w:pPr>
        <w:pStyle w:val="FootnoteText"/>
        <w:rPr>
          <w:rFonts w:ascii="Times New Roman" w:hAnsi="Times New Roman" w:cs="Times New Roman"/>
          <w:sz w:val="16"/>
          <w:szCs w:val="16"/>
        </w:rPr>
      </w:pPr>
      <w:r w:rsidRPr="007D50A9">
        <w:rPr>
          <w:rStyle w:val="FootnoteReference"/>
          <w:rFonts w:ascii="Times New Roman" w:hAnsi="Times New Roman" w:cs="Times New Roman"/>
          <w:sz w:val="16"/>
          <w:szCs w:val="16"/>
        </w:rPr>
        <w:footnoteRef/>
      </w:r>
      <w:r w:rsidRPr="007D50A9">
        <w:rPr>
          <w:rFonts w:ascii="Times New Roman" w:hAnsi="Times New Roman" w:cs="Times New Roman"/>
          <w:sz w:val="16"/>
          <w:szCs w:val="16"/>
        </w:rPr>
        <w:t xml:space="preserve"> </w:t>
      </w:r>
      <w:proofErr w:type="spellStart"/>
      <w:r w:rsidRPr="007D50A9">
        <w:rPr>
          <w:rFonts w:ascii="Times New Roman" w:hAnsi="Times New Roman" w:cs="Times New Roman"/>
          <w:sz w:val="16"/>
          <w:szCs w:val="16"/>
        </w:rPr>
        <w:t>Bergsvik</w:t>
      </w:r>
      <w:proofErr w:type="spellEnd"/>
      <w:r w:rsidRPr="007D50A9">
        <w:rPr>
          <w:rFonts w:ascii="Times New Roman" w:hAnsi="Times New Roman" w:cs="Times New Roman"/>
          <w:sz w:val="16"/>
          <w:szCs w:val="16"/>
        </w:rPr>
        <w:t xml:space="preserve">, J., Fauske, A., &amp; Hart, R. K. (2021), Can policies stall the fertility fall? A systematic review of the (quasi‐) experimental literature. Population and Development Review 47(4): 913-964. </w:t>
      </w:r>
      <w:hyperlink r:id="rId5" w:history="1">
        <w:r w:rsidRPr="007D50A9">
          <w:rPr>
            <w:rStyle w:val="Hyperlink"/>
            <w:rFonts w:ascii="Times New Roman" w:hAnsi="Times New Roman" w:cs="Times New Roman"/>
            <w:sz w:val="16"/>
            <w:szCs w:val="16"/>
          </w:rPr>
          <w:t>https://doi.org/10.1111/padr.12431</w:t>
        </w:r>
      </w:hyperlink>
      <w:r w:rsidRPr="007D50A9">
        <w:rPr>
          <w:rFonts w:ascii="Times New Roman" w:hAnsi="Times New Roman" w:cs="Times New Roman"/>
          <w:sz w:val="16"/>
          <w:szCs w:val="16"/>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1DA"/>
    <w:rsid w:val="000C67F2"/>
    <w:rsid w:val="00113F8F"/>
    <w:rsid w:val="00146007"/>
    <w:rsid w:val="0017379A"/>
    <w:rsid w:val="001F13AD"/>
    <w:rsid w:val="00262E61"/>
    <w:rsid w:val="00265049"/>
    <w:rsid w:val="002C2AF4"/>
    <w:rsid w:val="002F341C"/>
    <w:rsid w:val="00301DC2"/>
    <w:rsid w:val="003379A9"/>
    <w:rsid w:val="00375E69"/>
    <w:rsid w:val="00585C17"/>
    <w:rsid w:val="005A55FB"/>
    <w:rsid w:val="00611EB4"/>
    <w:rsid w:val="00706504"/>
    <w:rsid w:val="00764396"/>
    <w:rsid w:val="007D50A9"/>
    <w:rsid w:val="008632D2"/>
    <w:rsid w:val="00942167"/>
    <w:rsid w:val="00953B85"/>
    <w:rsid w:val="00A6050A"/>
    <w:rsid w:val="00A730E1"/>
    <w:rsid w:val="00AA052A"/>
    <w:rsid w:val="00B421B4"/>
    <w:rsid w:val="00C545F0"/>
    <w:rsid w:val="00D141DA"/>
    <w:rsid w:val="00E14AFE"/>
    <w:rsid w:val="00E52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0F61F"/>
  <w15:chartTrackingRefBased/>
  <w15:docId w15:val="{926CD5B7-E3FE-4188-953B-0C0D20D05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545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45F0"/>
    <w:rPr>
      <w:sz w:val="20"/>
      <w:szCs w:val="20"/>
    </w:rPr>
  </w:style>
  <w:style w:type="character" w:styleId="FootnoteReference">
    <w:name w:val="footnote reference"/>
    <w:basedOn w:val="DefaultParagraphFont"/>
    <w:uiPriority w:val="99"/>
    <w:semiHidden/>
    <w:unhideWhenUsed/>
    <w:rsid w:val="00C545F0"/>
    <w:rPr>
      <w:vertAlign w:val="superscript"/>
    </w:rPr>
  </w:style>
  <w:style w:type="character" w:styleId="Hyperlink">
    <w:name w:val="Hyperlink"/>
    <w:basedOn w:val="DefaultParagraphFont"/>
    <w:uiPriority w:val="99"/>
    <w:unhideWhenUsed/>
    <w:rsid w:val="00C545F0"/>
    <w:rPr>
      <w:color w:val="0563C1" w:themeColor="hyperlink"/>
      <w:u w:val="single"/>
    </w:rPr>
  </w:style>
  <w:style w:type="character" w:styleId="UnresolvedMention">
    <w:name w:val="Unresolved Mention"/>
    <w:basedOn w:val="DefaultParagraphFont"/>
    <w:uiPriority w:val="99"/>
    <w:semiHidden/>
    <w:unhideWhenUsed/>
    <w:rsid w:val="00C545F0"/>
    <w:rPr>
      <w:color w:val="605E5C"/>
      <w:shd w:val="clear" w:color="auto" w:fill="E1DFDD"/>
    </w:rPr>
  </w:style>
  <w:style w:type="paragraph" w:styleId="Revision">
    <w:name w:val="Revision"/>
    <w:hidden/>
    <w:uiPriority w:val="99"/>
    <w:semiHidden/>
    <w:rsid w:val="00A6050A"/>
    <w:pPr>
      <w:spacing w:after="0" w:line="240" w:lineRule="auto"/>
    </w:pPr>
  </w:style>
  <w:style w:type="character" w:styleId="CommentReference">
    <w:name w:val="annotation reference"/>
    <w:basedOn w:val="DefaultParagraphFont"/>
    <w:uiPriority w:val="99"/>
    <w:semiHidden/>
    <w:unhideWhenUsed/>
    <w:rsid w:val="00A6050A"/>
    <w:rPr>
      <w:sz w:val="16"/>
      <w:szCs w:val="16"/>
    </w:rPr>
  </w:style>
  <w:style w:type="paragraph" w:styleId="CommentText">
    <w:name w:val="annotation text"/>
    <w:basedOn w:val="Normal"/>
    <w:link w:val="CommentTextChar"/>
    <w:uiPriority w:val="99"/>
    <w:semiHidden/>
    <w:unhideWhenUsed/>
    <w:rsid w:val="00A6050A"/>
    <w:pPr>
      <w:spacing w:line="240" w:lineRule="auto"/>
    </w:pPr>
    <w:rPr>
      <w:sz w:val="20"/>
      <w:szCs w:val="20"/>
    </w:rPr>
  </w:style>
  <w:style w:type="character" w:customStyle="1" w:styleId="CommentTextChar">
    <w:name w:val="Comment Text Char"/>
    <w:basedOn w:val="DefaultParagraphFont"/>
    <w:link w:val="CommentText"/>
    <w:uiPriority w:val="99"/>
    <w:semiHidden/>
    <w:rsid w:val="00A6050A"/>
    <w:rPr>
      <w:sz w:val="20"/>
      <w:szCs w:val="20"/>
    </w:rPr>
  </w:style>
  <w:style w:type="paragraph" w:styleId="CommentSubject">
    <w:name w:val="annotation subject"/>
    <w:basedOn w:val="CommentText"/>
    <w:next w:val="CommentText"/>
    <w:link w:val="CommentSubjectChar"/>
    <w:uiPriority w:val="99"/>
    <w:semiHidden/>
    <w:unhideWhenUsed/>
    <w:rsid w:val="00A6050A"/>
    <w:rPr>
      <w:b/>
      <w:bCs/>
    </w:rPr>
  </w:style>
  <w:style w:type="character" w:customStyle="1" w:styleId="CommentSubjectChar">
    <w:name w:val="Comment Subject Char"/>
    <w:basedOn w:val="CommentTextChar"/>
    <w:link w:val="CommentSubject"/>
    <w:uiPriority w:val="99"/>
    <w:semiHidden/>
    <w:rsid w:val="00A605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20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footnotes.xml.rels><?xml version="1.0" encoding="UTF-8" standalone="yes"?>
<Relationships xmlns="http://schemas.openxmlformats.org/package/2006/relationships"><Relationship Id="rId3" Type="http://schemas.openxmlformats.org/officeDocument/2006/relationships/hyperlink" Target="https://www.cbs.nl/nl-nl/longread/statistische-trends/2023/bevolkingsprognose-2023-2070-minder-geboorten-meer-migratie" TargetMode="External"/><Relationship Id="rId2" Type="http://schemas.openxmlformats.org/officeDocument/2006/relationships/hyperlink" Target="https://nidi.nl/demos/later-een-eerste-kind-door-slechtere-economische-omstandigheden/" TargetMode="External"/><Relationship Id="rId1" Type="http://schemas.openxmlformats.org/officeDocument/2006/relationships/hyperlink" Target="https://nidi.nl/demos/economische-positie-jongvolwassenen-afgelopen-twintig-jaar-verslechterd/" TargetMode="External"/><Relationship Id="rId5" Type="http://schemas.openxmlformats.org/officeDocument/2006/relationships/hyperlink" Target="https://doi.org/10.1111/padr.12431" TargetMode="External"/><Relationship Id="rId4" Type="http://schemas.openxmlformats.org/officeDocument/2006/relationships/hyperlink" Target="https://www.staatscommissie2050.nl/documenten/rapporten/2024/03/12/rapport-staatscommissie-demografische-ontwikkelingen-2050-tweede-dr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835</ap:Words>
  <ap:Characters>4593</ap:Characters>
  <ap:DocSecurity>0</ap:DocSecurity>
  <ap:Lines>38</ap:Lines>
  <ap:Paragraphs>10</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5418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2024-04-08T15:11:00.0000000Z</dcterms:created>
  <dcterms:modified xsi:type="dcterms:W3CDTF">2024-04-08T15:15:00.0000000Z</dcterms:modified>
  <version/>
  <category/>
</coreProperties>
</file>