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20DD0" w:rsidR="00820DD0" w:rsidRDefault="00820DD0" w14:paraId="54D8EA0E" w14:textId="7B6D6E13">
      <w:pPr>
        <w:rPr>
          <w:b/>
          <w:u w:val="single"/>
        </w:rPr>
      </w:pPr>
      <w:r w:rsidRPr="00820DD0">
        <w:rPr>
          <w:b/>
          <w:u w:val="single"/>
        </w:rPr>
        <w:t xml:space="preserve">Opgesteld door: Esther Bakker en Marit Koster, </w:t>
      </w:r>
      <w:r w:rsidR="006C1DDB">
        <w:rPr>
          <w:b/>
          <w:u w:val="single"/>
        </w:rPr>
        <w:t>leraren van groep 8</w:t>
      </w:r>
    </w:p>
    <w:p w:rsidR="004C0694" w:rsidRDefault="006C1DDB" w14:paraId="00000001" w14:textId="50151BD0">
      <w:pPr>
        <w:rPr>
          <w:b/>
        </w:rPr>
      </w:pPr>
      <w:r>
        <w:rPr>
          <w:b/>
        </w:rPr>
        <w:t>Algemeen:</w:t>
      </w:r>
    </w:p>
    <w:p w:rsidR="004C0694" w:rsidRDefault="006C1DDB" w14:paraId="00000002" w14:textId="77777777">
      <w:pPr>
        <w:numPr>
          <w:ilvl w:val="0"/>
          <w:numId w:val="9"/>
        </w:numPr>
        <w:pBdr>
          <w:top w:val="nil"/>
          <w:left w:val="nil"/>
          <w:bottom w:val="nil"/>
          <w:right w:val="nil"/>
          <w:between w:val="nil"/>
        </w:pBdr>
        <w:spacing w:after="0" w:line="240" w:lineRule="auto"/>
        <w:rPr>
          <w:rFonts w:ascii="Arial" w:hAnsi="Arial" w:eastAsia="Arial" w:cs="Arial"/>
          <w:color w:val="000000"/>
        </w:rPr>
      </w:pPr>
      <w:r>
        <w:rPr>
          <w:color w:val="000000"/>
          <w:u w:val="single"/>
        </w:rPr>
        <w:t xml:space="preserve">Hoge verwachtingen van leerlingen! </w:t>
      </w:r>
    </w:p>
    <w:p w:rsidR="004C0694" w:rsidRDefault="006C1DDB" w14:paraId="00000003" w14:textId="77777777">
      <w:pPr>
        <w:numPr>
          <w:ilvl w:val="0"/>
          <w:numId w:val="9"/>
        </w:numPr>
        <w:pBdr>
          <w:top w:val="nil"/>
          <w:left w:val="nil"/>
          <w:bottom w:val="nil"/>
          <w:right w:val="nil"/>
          <w:between w:val="nil"/>
        </w:pBdr>
        <w:spacing w:after="0" w:line="240" w:lineRule="auto"/>
        <w:rPr>
          <w:rFonts w:ascii="Arial" w:hAnsi="Arial" w:eastAsia="Arial" w:cs="Arial"/>
          <w:color w:val="000000"/>
        </w:rPr>
      </w:pPr>
      <w:r>
        <w:t>Vrijwel e</w:t>
      </w:r>
      <w:r>
        <w:rPr>
          <w:color w:val="000000"/>
        </w:rPr>
        <w:t xml:space="preserve">lk kind is in staat om te leren, </w:t>
      </w:r>
      <w:r>
        <w:t>ook kinderen met Nederlands als tweede taal en</w:t>
      </w:r>
      <w:r>
        <w:rPr>
          <w:color w:val="000000"/>
        </w:rPr>
        <w:t xml:space="preserve"> kinderen van praktisch geschoolde ouders. </w:t>
      </w:r>
      <w:r>
        <w:t xml:space="preserve">Een </w:t>
      </w:r>
      <w:r>
        <w:rPr>
          <w:color w:val="000000"/>
        </w:rPr>
        <w:t>kind dat uitstroomt naar vmbo kan ook voldoende leren lezen, rekenen en een brede algemene kennis opbouwen. </w:t>
      </w:r>
    </w:p>
    <w:p w:rsidR="004C0694" w:rsidRDefault="006C1DDB" w14:paraId="00000004" w14:textId="77777777">
      <w:pPr>
        <w:numPr>
          <w:ilvl w:val="0"/>
          <w:numId w:val="9"/>
        </w:numPr>
        <w:pBdr>
          <w:top w:val="nil"/>
          <w:left w:val="nil"/>
          <w:bottom w:val="nil"/>
          <w:right w:val="nil"/>
          <w:between w:val="nil"/>
        </w:pBdr>
        <w:spacing w:after="0"/>
      </w:pPr>
      <w:r>
        <w:rPr>
          <w:color w:val="000000"/>
        </w:rPr>
        <w:t xml:space="preserve">Gezamenlijkheid staat centraal, Citaat van Marcel </w:t>
      </w:r>
      <w:proofErr w:type="spellStart"/>
      <w:r>
        <w:rPr>
          <w:color w:val="000000"/>
        </w:rPr>
        <w:t>Schmeier</w:t>
      </w:r>
      <w:proofErr w:type="spellEnd"/>
      <w:r>
        <w:rPr>
          <w:color w:val="000000"/>
        </w:rPr>
        <w:t>: ‘</w:t>
      </w:r>
      <w:r>
        <w:rPr>
          <w:i/>
          <w:color w:val="000000"/>
        </w:rPr>
        <w:t>Hoe meer het onderwijs verandert van klassikaal naar individueel, van groepsinstructie naar maatwerk, van samen op weg naar eigen leerwegen… Hoe moeilijker het wordt om goed onderwijs te geven en de administratie binnen de perken te houden.’</w:t>
      </w:r>
    </w:p>
    <w:p w:rsidR="004C0694" w:rsidRDefault="006C1DDB" w14:paraId="00000005" w14:textId="26B85765">
      <w:pPr>
        <w:numPr>
          <w:ilvl w:val="0"/>
          <w:numId w:val="9"/>
        </w:numPr>
        <w:pBdr>
          <w:top w:val="nil"/>
          <w:left w:val="nil"/>
          <w:bottom w:val="nil"/>
          <w:right w:val="nil"/>
          <w:between w:val="nil"/>
        </w:pBdr>
        <w:spacing w:after="0"/>
      </w:pPr>
      <w:r>
        <w:rPr>
          <w:color w:val="000000"/>
        </w:rPr>
        <w:t xml:space="preserve">Juist de zwakkere leerlingen profiteren van deze gezamenlijkheid, ze krijgen de mogelijkheid zich op te trekken of hobbelen minstens mee. </w:t>
      </w:r>
      <w:r>
        <w:t>Bij sterke leerlingen kan men</w:t>
      </w:r>
      <w:r>
        <w:t xml:space="preserve"> de stof uiteraard </w:t>
      </w:r>
      <w:proofErr w:type="spellStart"/>
      <w:r>
        <w:t>compacten</w:t>
      </w:r>
      <w:proofErr w:type="spellEnd"/>
      <w:r>
        <w:t>.</w:t>
      </w:r>
    </w:p>
    <w:p w:rsidR="004C0694" w:rsidRDefault="006C1DDB" w14:paraId="00000006" w14:textId="77777777">
      <w:pPr>
        <w:numPr>
          <w:ilvl w:val="0"/>
          <w:numId w:val="9"/>
        </w:numPr>
        <w:pBdr>
          <w:top w:val="nil"/>
          <w:left w:val="nil"/>
          <w:bottom w:val="nil"/>
          <w:right w:val="nil"/>
          <w:between w:val="nil"/>
        </w:pBdr>
        <w:spacing w:after="0"/>
      </w:pPr>
      <w:r>
        <w:rPr>
          <w:color w:val="000000"/>
        </w:rPr>
        <w:t xml:space="preserve">Zorg voor rust in de school, vanaf groep 1, zodat er een prettig leerklimaat heerst. Leer routines aan die zorgen voor </w:t>
      </w:r>
      <w:r>
        <w:t>structuur</w:t>
      </w:r>
      <w:r>
        <w:rPr>
          <w:color w:val="000000"/>
        </w:rPr>
        <w:t>. Er is niets mis met stilte in de klas. Nederlandse scholen zijn de luidruchtigste ter wereld.</w:t>
      </w:r>
    </w:p>
    <w:p w:rsidR="004C0694" w:rsidRDefault="006C1DDB" w14:paraId="00000007" w14:textId="77777777">
      <w:pPr>
        <w:numPr>
          <w:ilvl w:val="0"/>
          <w:numId w:val="9"/>
        </w:numPr>
        <w:pBdr>
          <w:top w:val="nil"/>
          <w:left w:val="nil"/>
          <w:bottom w:val="nil"/>
          <w:right w:val="nil"/>
          <w:between w:val="nil"/>
        </w:pBdr>
      </w:pPr>
      <w:r>
        <w:rPr>
          <w:color w:val="000000"/>
        </w:rPr>
        <w:t xml:space="preserve">Maak de maatschappij duidelijk wat de functie van school is. School is er om te leren, om te bouwen aan je toekomst, zonder kun je niet meekomen in de maatschappij. Ouders zijn zich hier ook niet altijd van bewust, school/leren hoeft niet vol te zitten met leuke dingen. Kinderen die leren, ervaren dat het plezier geeft iets onder de knie te krijgen. </w:t>
      </w:r>
    </w:p>
    <w:p w:rsidR="004C0694" w:rsidRDefault="006C1DDB" w14:paraId="00000008" w14:textId="77777777">
      <w:pPr>
        <w:rPr>
          <w:b/>
        </w:rPr>
      </w:pPr>
      <w:r>
        <w:rPr>
          <w:b/>
        </w:rPr>
        <w:t>Lesgeven:</w:t>
      </w:r>
    </w:p>
    <w:p w:rsidR="004C0694" w:rsidRDefault="006C1DDB" w14:paraId="00000009" w14:textId="77777777">
      <w:pPr>
        <w:numPr>
          <w:ilvl w:val="0"/>
          <w:numId w:val="8"/>
        </w:numPr>
        <w:pBdr>
          <w:top w:val="nil"/>
          <w:left w:val="nil"/>
          <w:bottom w:val="nil"/>
          <w:right w:val="nil"/>
          <w:between w:val="nil"/>
        </w:pBdr>
        <w:spacing w:after="0"/>
      </w:pPr>
      <w:r>
        <w:rPr>
          <w:color w:val="000000"/>
        </w:rPr>
        <w:t xml:space="preserve">Tijd besteden aan de </w:t>
      </w:r>
      <w:r>
        <w:t>leerstof:</w:t>
      </w:r>
      <w:r>
        <w:rPr>
          <w:color w:val="000000"/>
        </w:rPr>
        <w:t xml:space="preserve"> Instructie centraal, begeleid inoefenen, aandacht voor automatiseren. Klinkt als een open deur, maar het gebeurt écht veel te weinig.</w:t>
      </w:r>
    </w:p>
    <w:p w:rsidR="004C0694" w:rsidRDefault="006C1DDB" w14:paraId="0000000A" w14:textId="77777777">
      <w:pPr>
        <w:numPr>
          <w:ilvl w:val="0"/>
          <w:numId w:val="8"/>
        </w:numPr>
        <w:pBdr>
          <w:top w:val="nil"/>
          <w:left w:val="nil"/>
          <w:bottom w:val="nil"/>
          <w:right w:val="nil"/>
          <w:between w:val="nil"/>
        </w:pBdr>
        <w:spacing w:after="0"/>
      </w:pPr>
      <w:r>
        <w:rPr>
          <w:color w:val="000000"/>
        </w:rPr>
        <w:t xml:space="preserve">Kinderen zijn </w:t>
      </w:r>
      <w:r>
        <w:rPr>
          <w:color w:val="000000"/>
          <w:u w:val="single"/>
        </w:rPr>
        <w:t>niet</w:t>
      </w:r>
      <w:r>
        <w:rPr>
          <w:color w:val="000000"/>
        </w:rPr>
        <w:t xml:space="preserve"> verantwoordelijk voor hun eigen leerproces, leerkracht bepaalt aanbod, verwerking en beoordeling.</w:t>
      </w:r>
    </w:p>
    <w:p w:rsidR="004C0694" w:rsidRDefault="006C1DDB" w14:paraId="0000000B" w14:textId="77777777">
      <w:pPr>
        <w:numPr>
          <w:ilvl w:val="0"/>
          <w:numId w:val="8"/>
        </w:numPr>
        <w:pBdr>
          <w:top w:val="nil"/>
          <w:left w:val="nil"/>
          <w:bottom w:val="nil"/>
          <w:right w:val="nil"/>
          <w:between w:val="nil"/>
        </w:pBdr>
        <w:spacing w:after="0"/>
      </w:pPr>
      <w:r>
        <w:rPr>
          <w:color w:val="000000"/>
        </w:rPr>
        <w:t>Duidelijke instructie, voordoen hoe het moet. Kinderen mee laten schrijven, aantekeningen laten maken, ook bij taal/ lezen/ rekenen/ spelling  en herhalen, herhalen, herhalen.</w:t>
      </w:r>
    </w:p>
    <w:p w:rsidR="004C0694" w:rsidRDefault="006C1DDB" w14:paraId="0000000C" w14:textId="77777777">
      <w:pPr>
        <w:numPr>
          <w:ilvl w:val="0"/>
          <w:numId w:val="8"/>
        </w:numPr>
        <w:pBdr>
          <w:top w:val="nil"/>
          <w:left w:val="nil"/>
          <w:bottom w:val="nil"/>
          <w:right w:val="nil"/>
          <w:between w:val="nil"/>
        </w:pBdr>
        <w:spacing w:after="0"/>
      </w:pPr>
      <w:r>
        <w:rPr>
          <w:color w:val="000000"/>
        </w:rPr>
        <w:t>Wat is het doel van samenwerken? Leer kinderen ook vooral zelf de stof te verwerken en zorg dat je als leerkracht aanwezig bent om te helpen.</w:t>
      </w:r>
    </w:p>
    <w:p w:rsidR="004C0694" w:rsidRDefault="006C1DDB" w14:paraId="0000000D" w14:textId="77777777">
      <w:pPr>
        <w:numPr>
          <w:ilvl w:val="0"/>
          <w:numId w:val="8"/>
        </w:numPr>
        <w:pBdr>
          <w:top w:val="nil"/>
          <w:left w:val="nil"/>
          <w:bottom w:val="nil"/>
          <w:right w:val="nil"/>
          <w:between w:val="nil"/>
        </w:pBdr>
      </w:pPr>
      <w:r>
        <w:rPr>
          <w:color w:val="000000"/>
        </w:rPr>
        <w:t xml:space="preserve">Beperk het zelfstandig werken. Nederland schijnt het land te zijn waarin kinderen de meeste tijd zelfstandig werken: instructie en begeleid inoefenen mag een grotere plaats krijgen. </w:t>
      </w:r>
    </w:p>
    <w:p w:rsidR="004C0694" w:rsidRDefault="004C0694" w14:paraId="0000000E" w14:textId="77777777">
      <w:pPr>
        <w:rPr>
          <w:b/>
        </w:rPr>
      </w:pPr>
    </w:p>
    <w:p w:rsidR="004C0694" w:rsidRDefault="006C1DDB" w14:paraId="0000000F" w14:textId="77777777">
      <w:pPr>
        <w:rPr>
          <w:b/>
        </w:rPr>
      </w:pPr>
      <w:r>
        <w:rPr>
          <w:b/>
        </w:rPr>
        <w:t>Aanbod:</w:t>
      </w:r>
    </w:p>
    <w:p w:rsidR="004C0694" w:rsidRDefault="006C1DDB" w14:paraId="00000010" w14:textId="77777777">
      <w:pPr>
        <w:numPr>
          <w:ilvl w:val="0"/>
          <w:numId w:val="8"/>
        </w:numPr>
        <w:pBdr>
          <w:top w:val="nil"/>
          <w:left w:val="nil"/>
          <w:bottom w:val="nil"/>
          <w:right w:val="nil"/>
          <w:between w:val="nil"/>
        </w:pBdr>
        <w:spacing w:after="0"/>
      </w:pPr>
      <w:r>
        <w:rPr>
          <w:color w:val="000000"/>
        </w:rPr>
        <w:t xml:space="preserve">Kennis, kennis, kennis. Het is doodzonde dat het </w:t>
      </w:r>
      <w:proofErr w:type="spellStart"/>
      <w:r>
        <w:rPr>
          <w:color w:val="000000"/>
        </w:rPr>
        <w:t>toetsonderdeel</w:t>
      </w:r>
      <w:proofErr w:type="spellEnd"/>
      <w:r>
        <w:rPr>
          <w:color w:val="000000"/>
        </w:rPr>
        <w:t xml:space="preserve"> wereldoriëntatie (voorheen facultatief) nu volledig is afgeschaft. Kennis van de wereld is de grootste voorspeller van leesbegrip.</w:t>
      </w:r>
    </w:p>
    <w:p w:rsidR="004C0694" w:rsidRDefault="006C1DDB" w14:paraId="00000011" w14:textId="77777777">
      <w:pPr>
        <w:numPr>
          <w:ilvl w:val="0"/>
          <w:numId w:val="8"/>
        </w:numPr>
        <w:pBdr>
          <w:top w:val="nil"/>
          <w:left w:val="nil"/>
          <w:bottom w:val="nil"/>
          <w:right w:val="nil"/>
          <w:between w:val="nil"/>
        </w:pBdr>
        <w:spacing w:after="0"/>
      </w:pPr>
      <w:r>
        <w:rPr>
          <w:color w:val="000000"/>
        </w:rPr>
        <w:t>Beperk basisvaardigheden tot de echte basis: Lezen, rekenen, schrijven en kennis van de wereld.</w:t>
      </w:r>
    </w:p>
    <w:p w:rsidR="004C0694" w:rsidRDefault="006C1DDB" w14:paraId="00000012" w14:textId="77777777">
      <w:pPr>
        <w:numPr>
          <w:ilvl w:val="0"/>
          <w:numId w:val="8"/>
        </w:numPr>
        <w:pBdr>
          <w:top w:val="nil"/>
          <w:left w:val="nil"/>
          <w:bottom w:val="nil"/>
          <w:right w:val="nil"/>
          <w:between w:val="nil"/>
        </w:pBdr>
        <w:spacing w:after="0"/>
      </w:pPr>
      <w:r>
        <w:rPr>
          <w:color w:val="000000"/>
        </w:rPr>
        <w:t>Keuzes maken in aanbod: het is vrijwel elke dag van het schooljaar mogelijk mee te doen met modderdagen, week van het geld, dag van respect, gastlessen, gezonde school enz. Hoe goedbedoeld of sympathiek ook, het loszandkarakter ervan draagt veelal weinig bij aan de ontwikkeling van leerlingen, de lestijd gaat verloren. Beter is het te kiezen voor een inhoudelijke excursie die aansluit bij het les/thema-aanbod.</w:t>
      </w:r>
    </w:p>
    <w:p w:rsidR="004C0694" w:rsidRDefault="006C1DDB" w14:paraId="00000013" w14:textId="77777777">
      <w:pPr>
        <w:numPr>
          <w:ilvl w:val="0"/>
          <w:numId w:val="8"/>
        </w:numPr>
        <w:pBdr>
          <w:top w:val="nil"/>
          <w:left w:val="nil"/>
          <w:bottom w:val="nil"/>
          <w:right w:val="nil"/>
          <w:between w:val="nil"/>
        </w:pBdr>
      </w:pPr>
      <w:r>
        <w:rPr>
          <w:color w:val="000000"/>
        </w:rPr>
        <w:lastRenderedPageBreak/>
        <w:t xml:space="preserve">Wij missen heldere landelijke doelen in het curriculum, er zijn veel </w:t>
      </w:r>
      <w:proofErr w:type="spellStart"/>
      <w:r>
        <w:rPr>
          <w:color w:val="000000"/>
        </w:rPr>
        <w:t>aanbodsdoelen</w:t>
      </w:r>
      <w:proofErr w:type="spellEnd"/>
      <w:r>
        <w:rPr>
          <w:color w:val="000000"/>
        </w:rPr>
        <w:t xml:space="preserve"> en erg weinig beheersingsdoelen. Veel scholen rommelen maar wat aan, veel leerkrachten hebben zelf te weinig kennis, terwijl het van groot belang is boven de stof te staan. Geen haan die ernaar kraait, want het wordt nergens getoetst of langs een lat gelegd: ‘aanbieden’ is een ruim en rekbaar begrip. </w:t>
      </w:r>
    </w:p>
    <w:p w:rsidR="004C0694" w:rsidRDefault="004C0694" w14:paraId="00000014" w14:textId="77777777">
      <w:pPr>
        <w:rPr>
          <w:b/>
        </w:rPr>
      </w:pPr>
    </w:p>
    <w:p w:rsidR="004C0694" w:rsidRDefault="006C1DDB" w14:paraId="00000015" w14:textId="77777777">
      <w:pPr>
        <w:rPr>
          <w:b/>
        </w:rPr>
      </w:pPr>
      <w:r>
        <w:rPr>
          <w:b/>
        </w:rPr>
        <w:t>Taal- en leesvaardigheid:</w:t>
      </w:r>
    </w:p>
    <w:p w:rsidR="004C0694" w:rsidRDefault="006C1DDB" w14:paraId="00000016"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color w:val="000000"/>
        </w:rPr>
        <w:t>Het lezen van jeugdliteratuur moet door heel de school centraal staan. Dat veel kinderen thuis nooit lezen door het ontbreken van een gevulde boekenkast of een bibliotheekabonnement is een gegeven. Op de thuissituatie hebben we weinig invloed, dus pakken we dit op school groots aan: </w:t>
      </w:r>
    </w:p>
    <w:p w:rsidR="004C0694" w:rsidRDefault="006C1DDB" w14:paraId="00000017" w14:textId="77777777">
      <w:pPr>
        <w:numPr>
          <w:ilvl w:val="1"/>
          <w:numId w:val="2"/>
        </w:numPr>
        <w:pBdr>
          <w:top w:val="nil"/>
          <w:left w:val="nil"/>
          <w:bottom w:val="nil"/>
          <w:right w:val="nil"/>
          <w:between w:val="nil"/>
        </w:pBdr>
        <w:spacing w:after="0" w:line="240" w:lineRule="auto"/>
        <w:rPr>
          <w:rFonts w:ascii="Courier New" w:hAnsi="Courier New" w:eastAsia="Courier New" w:cs="Courier New"/>
          <w:color w:val="000000"/>
        </w:rPr>
      </w:pPr>
      <w:r>
        <w:rPr>
          <w:color w:val="000000"/>
        </w:rPr>
        <w:t>Lezende leerkrachten (sterker dan inzetten leesconsulent!)</w:t>
      </w:r>
    </w:p>
    <w:p w:rsidR="004C0694" w:rsidRDefault="006C1DDB" w14:paraId="00000018" w14:textId="77777777">
      <w:pPr>
        <w:numPr>
          <w:ilvl w:val="1"/>
          <w:numId w:val="3"/>
        </w:numPr>
        <w:pBdr>
          <w:top w:val="nil"/>
          <w:left w:val="nil"/>
          <w:bottom w:val="nil"/>
          <w:right w:val="nil"/>
          <w:between w:val="nil"/>
        </w:pBdr>
        <w:spacing w:after="0" w:line="240" w:lineRule="auto"/>
        <w:rPr>
          <w:rFonts w:ascii="Courier New" w:hAnsi="Courier New" w:eastAsia="Courier New" w:cs="Courier New"/>
          <w:color w:val="000000"/>
        </w:rPr>
      </w:pPr>
      <w:r>
        <w:rPr>
          <w:color w:val="000000"/>
        </w:rPr>
        <w:t>Rijke jeugdliteratuur alom aanwezig</w:t>
      </w:r>
    </w:p>
    <w:p w:rsidR="004C0694" w:rsidRDefault="006C1DDB" w14:paraId="00000019" w14:textId="77777777">
      <w:pPr>
        <w:numPr>
          <w:ilvl w:val="1"/>
          <w:numId w:val="4"/>
        </w:numPr>
        <w:pBdr>
          <w:top w:val="nil"/>
          <w:left w:val="nil"/>
          <w:bottom w:val="nil"/>
          <w:right w:val="nil"/>
          <w:between w:val="nil"/>
        </w:pBdr>
        <w:spacing w:after="0" w:line="240" w:lineRule="auto"/>
        <w:rPr>
          <w:rFonts w:ascii="Courier New" w:hAnsi="Courier New" w:eastAsia="Courier New" w:cs="Courier New"/>
          <w:color w:val="000000"/>
        </w:rPr>
      </w:pPr>
      <w:r>
        <w:rPr>
          <w:color w:val="000000"/>
        </w:rPr>
        <w:t>Tijd voor lezen: minstens vier maal per week een half uur</w:t>
      </w:r>
    </w:p>
    <w:p w:rsidR="004C0694" w:rsidRDefault="006C1DDB" w14:paraId="0000001A" w14:textId="77777777">
      <w:pPr>
        <w:numPr>
          <w:ilvl w:val="1"/>
          <w:numId w:val="6"/>
        </w:numPr>
        <w:pBdr>
          <w:top w:val="nil"/>
          <w:left w:val="nil"/>
          <w:bottom w:val="nil"/>
          <w:right w:val="nil"/>
          <w:between w:val="nil"/>
        </w:pBdr>
        <w:spacing w:after="0" w:line="240" w:lineRule="auto"/>
        <w:rPr>
          <w:rFonts w:ascii="Courier New" w:hAnsi="Courier New" w:eastAsia="Courier New" w:cs="Courier New"/>
          <w:color w:val="000000"/>
        </w:rPr>
      </w:pPr>
      <w:proofErr w:type="spellStart"/>
      <w:r>
        <w:rPr>
          <w:color w:val="000000"/>
        </w:rPr>
        <w:t>Leesbevorderende</w:t>
      </w:r>
      <w:proofErr w:type="spellEnd"/>
      <w:r>
        <w:rPr>
          <w:color w:val="000000"/>
        </w:rPr>
        <w:t xml:space="preserve"> activiteiten</w:t>
      </w:r>
    </w:p>
    <w:p w:rsidR="004C0694" w:rsidRDefault="006C1DDB" w14:paraId="0000001B" w14:textId="77777777">
      <w:pPr>
        <w:numPr>
          <w:ilvl w:val="1"/>
          <w:numId w:val="7"/>
        </w:numPr>
        <w:pBdr>
          <w:top w:val="nil"/>
          <w:left w:val="nil"/>
          <w:bottom w:val="nil"/>
          <w:right w:val="nil"/>
          <w:between w:val="nil"/>
        </w:pBdr>
        <w:spacing w:after="0" w:line="240" w:lineRule="auto"/>
        <w:rPr>
          <w:rFonts w:ascii="Courier New" w:hAnsi="Courier New" w:eastAsia="Courier New" w:cs="Courier New"/>
          <w:color w:val="000000"/>
        </w:rPr>
      </w:pPr>
      <w:r>
        <w:rPr>
          <w:color w:val="000000"/>
        </w:rPr>
        <w:t>Elke dag voorlezen</w:t>
      </w:r>
    </w:p>
    <w:p w:rsidR="004C0694" w:rsidRDefault="006C1DDB" w14:paraId="0000001C" w14:textId="77777777">
      <w:pPr>
        <w:numPr>
          <w:ilvl w:val="1"/>
          <w:numId w:val="5"/>
        </w:numPr>
        <w:pBdr>
          <w:top w:val="nil"/>
          <w:left w:val="nil"/>
          <w:bottom w:val="nil"/>
          <w:right w:val="nil"/>
          <w:between w:val="nil"/>
        </w:pBdr>
        <w:spacing w:line="240" w:lineRule="auto"/>
        <w:rPr>
          <w:rFonts w:ascii="Courier New" w:hAnsi="Courier New" w:eastAsia="Courier New" w:cs="Courier New"/>
          <w:color w:val="000000"/>
        </w:rPr>
      </w:pPr>
      <w:r>
        <w:rPr>
          <w:color w:val="000000"/>
        </w:rPr>
        <w:t>Bibliotheek op school (kinderen worden dan automatisch lid van de openbare bibliotheek)</w:t>
      </w:r>
    </w:p>
    <w:p w:rsidR="004C0694" w:rsidRDefault="006C1DDB" w14:paraId="0000001D" w14:textId="77777777">
      <w:pPr>
        <w:numPr>
          <w:ilvl w:val="0"/>
          <w:numId w:val="5"/>
        </w:numPr>
        <w:pBdr>
          <w:top w:val="nil"/>
          <w:left w:val="nil"/>
          <w:bottom w:val="nil"/>
          <w:right w:val="nil"/>
          <w:between w:val="nil"/>
        </w:pBdr>
        <w:spacing w:line="240" w:lineRule="auto"/>
        <w:rPr>
          <w:rFonts w:ascii="Courier New" w:hAnsi="Courier New" w:eastAsia="Courier New" w:cs="Courier New"/>
          <w:color w:val="000000"/>
        </w:rPr>
      </w:pPr>
      <w:r>
        <w:rPr>
          <w:color w:val="000000"/>
        </w:rPr>
        <w:t xml:space="preserve">Nogmaals: Kennis! Goede lezers </w:t>
      </w:r>
      <w:r>
        <w:t>zijn in bezit van</w:t>
      </w:r>
      <w:r>
        <w:rPr>
          <w:color w:val="000000"/>
        </w:rPr>
        <w:t xml:space="preserve"> brede algemene kennis. Wereldoriëntatie/Kennis van de wereld is buitengewoon belangrijk, maar op dit moment krijgt </w:t>
      </w:r>
      <w:r>
        <w:t>di</w:t>
      </w:r>
      <w:r>
        <w:rPr>
          <w:color w:val="000000"/>
        </w:rPr>
        <w:t xml:space="preserve">t in curriculum, toetsing en inspectiekader niet de plaats die het verdient. </w:t>
      </w:r>
    </w:p>
    <w:p w:rsidR="004C0694" w:rsidRDefault="006C1DDB" w14:paraId="0000001E" w14:textId="77777777">
      <w:pPr>
        <w:numPr>
          <w:ilvl w:val="0"/>
          <w:numId w:val="5"/>
        </w:numPr>
        <w:pBdr>
          <w:top w:val="nil"/>
          <w:left w:val="nil"/>
          <w:bottom w:val="nil"/>
          <w:right w:val="nil"/>
          <w:between w:val="nil"/>
        </w:pBdr>
        <w:spacing w:line="240" w:lineRule="auto"/>
        <w:rPr>
          <w:rFonts w:ascii="Courier New" w:hAnsi="Courier New" w:eastAsia="Courier New" w:cs="Courier New"/>
          <w:color w:val="000000"/>
        </w:rPr>
      </w:pPr>
      <w:r>
        <w:rPr>
          <w:color w:val="000000"/>
        </w:rPr>
        <w:t>Gebruik als leerkracht dagelijks rijke taal: vermijd moeilijke wo</w:t>
      </w:r>
      <w:r>
        <w:t xml:space="preserve">orden niet, gebruik </w:t>
      </w:r>
      <w:r>
        <w:rPr>
          <w:color w:val="000000"/>
        </w:rPr>
        <w:t xml:space="preserve"> spreekwoorden/ uitdrukkingen/gezegdes.</w:t>
      </w:r>
    </w:p>
    <w:p w:rsidR="004C0694" w:rsidRDefault="006C1DDB" w14:paraId="0000001F" w14:textId="77777777">
      <w:pPr>
        <w:numPr>
          <w:ilvl w:val="0"/>
          <w:numId w:val="5"/>
        </w:numPr>
        <w:pBdr>
          <w:top w:val="nil"/>
          <w:left w:val="nil"/>
          <w:bottom w:val="nil"/>
          <w:right w:val="nil"/>
          <w:between w:val="nil"/>
        </w:pBdr>
        <w:spacing w:line="240" w:lineRule="auto"/>
        <w:rPr>
          <w:rFonts w:ascii="Courier New" w:hAnsi="Courier New" w:eastAsia="Courier New" w:cs="Courier New"/>
          <w:color w:val="000000"/>
        </w:rPr>
      </w:pPr>
      <w:r>
        <w:rPr>
          <w:color w:val="000000"/>
        </w:rPr>
        <w:t xml:space="preserve">Maak veel gebruik van rijke authentieke teksten, in veel </w:t>
      </w:r>
      <w:r>
        <w:t>wereldoriëntatiemethodes</w:t>
      </w:r>
      <w:r>
        <w:rPr>
          <w:color w:val="000000"/>
        </w:rPr>
        <w:t xml:space="preserve"> zijn teksten verarmd, oppervlakkig of opgeleukt. </w:t>
      </w:r>
      <w:r>
        <w:t xml:space="preserve">De </w:t>
      </w:r>
      <w:r>
        <w:rPr>
          <w:color w:val="000000"/>
        </w:rPr>
        <w:t>methode Wetenswaardig is met zijn rijke teksten, functionaliteit en hoge niveau een positieve uitzondering.</w:t>
      </w:r>
    </w:p>
    <w:p w:rsidR="004C0694" w:rsidRDefault="004C0694" w14:paraId="00000020" w14:textId="77777777"/>
    <w:p w:rsidR="004C0694" w:rsidRDefault="007F3172" w14:paraId="00000021" w14:textId="4AAE4759">
      <w:pPr>
        <w:rPr>
          <w:b/>
          <w:bCs/>
        </w:rPr>
      </w:pPr>
      <w:r>
        <w:rPr>
          <w:b/>
          <w:bCs/>
        </w:rPr>
        <w:t>Externe factoren:</w:t>
      </w:r>
    </w:p>
    <w:p w:rsidRPr="007F3172" w:rsidR="007F3172" w:rsidP="007F3172" w:rsidRDefault="007F3172" w14:paraId="1E958609" w14:textId="133AF5A9">
      <w:pPr>
        <w:pStyle w:val="Lijstalinea"/>
        <w:numPr>
          <w:ilvl w:val="0"/>
          <w:numId w:val="10"/>
        </w:numPr>
        <w:rPr>
          <w:b/>
          <w:bCs/>
        </w:rPr>
      </w:pPr>
      <w:r>
        <w:t xml:space="preserve">Sommige klassen zijn veel te groot, het wordt dan moeilijker </w:t>
      </w:r>
      <w:r w:rsidR="00DA4936">
        <w:t>om</w:t>
      </w:r>
      <w:r>
        <w:t xml:space="preserve"> goed les te geven. Het is zinvol te kijken hoe besturen hun </w:t>
      </w:r>
      <w:r w:rsidR="006C1DDB">
        <w:t>lumpsum</w:t>
      </w:r>
      <w:r>
        <w:t xml:space="preserve"> verdelen. Er </w:t>
      </w:r>
      <w:r w:rsidR="00DA4936">
        <w:t>is genoeg geld beschikbaar</w:t>
      </w:r>
      <w:r>
        <w:t xml:space="preserve">, maar dit komt vaak niet op de juiste plaats terecht. </w:t>
      </w:r>
      <w:r w:rsidR="000D7D3A">
        <w:t xml:space="preserve">Schoolbesturen in Nederland hebben </w:t>
      </w:r>
      <w:r w:rsidR="00DA4936">
        <w:t xml:space="preserve">de grootste vrijheid/macht van Europa, maar </w:t>
      </w:r>
      <w:r w:rsidR="00555BA9">
        <w:t>nu er al jaren sprake is van een groeiend percentage laaggeletterden, is het nodig dat d</w:t>
      </w:r>
      <w:r w:rsidR="00820DD0">
        <w:t>eze constructie</w:t>
      </w:r>
      <w:r w:rsidR="00555BA9">
        <w:t xml:space="preserve"> wordt geëvalueerd. </w:t>
      </w:r>
    </w:p>
    <w:p w:rsidRPr="007F3172" w:rsidR="007F3172" w:rsidP="007F3172" w:rsidRDefault="007F3172" w14:paraId="018AF772" w14:textId="2ED6FA70">
      <w:pPr>
        <w:pStyle w:val="Lijstalinea"/>
        <w:numPr>
          <w:ilvl w:val="0"/>
          <w:numId w:val="10"/>
        </w:numPr>
        <w:rPr>
          <w:b/>
          <w:bCs/>
        </w:rPr>
      </w:pPr>
      <w:r>
        <w:t xml:space="preserve">De school is niet de oplossing voor elk maatschappelijk probleem. Als er iets bijkomt, moet er </w:t>
      </w:r>
      <w:r w:rsidR="00820DD0">
        <w:t xml:space="preserve">simpelweg </w:t>
      </w:r>
      <w:r>
        <w:t xml:space="preserve">ook iets worden geschrapt. Zaken als twee keer per week gymnastiek (al ingevoerd) en zwemles (voorgesteld) zijn goedbedoeld, maar met de huidige rampzalige resultaten, zou dit </w:t>
      </w:r>
      <w:r w:rsidR="00820DD0">
        <w:t xml:space="preserve">op dit moment </w:t>
      </w:r>
      <w:r>
        <w:t xml:space="preserve">geen prioriteit moeten krijgen. </w:t>
      </w:r>
    </w:p>
    <w:p w:rsidRPr="007F3172" w:rsidR="007F3172" w:rsidP="007F3172" w:rsidRDefault="000D7D3A" w14:paraId="60E954BD" w14:textId="17918046">
      <w:pPr>
        <w:pStyle w:val="Lijstalinea"/>
        <w:numPr>
          <w:ilvl w:val="0"/>
          <w:numId w:val="10"/>
        </w:numPr>
        <w:rPr>
          <w:b/>
          <w:bCs/>
        </w:rPr>
      </w:pPr>
      <w:r>
        <w:t>Laten we</w:t>
      </w:r>
      <w:r w:rsidR="007F3172">
        <w:t xml:space="preserve"> kritisch kijken naar het verleden: Passend Onderwijs, Weer Samen Naar School</w:t>
      </w:r>
      <w:r w:rsidR="003529DD">
        <w:t xml:space="preserve">, het zijn </w:t>
      </w:r>
      <w:r>
        <w:t xml:space="preserve">veelal </w:t>
      </w:r>
      <w:r w:rsidR="003529DD">
        <w:t xml:space="preserve">mislukte initiatieven. </w:t>
      </w:r>
      <w:r>
        <w:t xml:space="preserve">Er zijn kinderen met een rugzak die met wat ondersteuning prima mee kunnen in het reguliere onderwijs, maar voor sommige kinderen blijft een kleine setting binnen het S(b)O met gespecialiseerde mensen voor de klas en hulpverlening in de school echt nodig. </w:t>
      </w:r>
    </w:p>
    <w:p w:rsidR="004C0694" w:rsidRDefault="004C0694" w14:paraId="00000022" w14:textId="77777777"/>
    <w:sectPr w:rsidR="004C0694">
      <w:pgSz w:w="11906" w:h="16838"/>
      <w:pgMar w:top="1417" w:right="1417" w:bottom="1417" w:left="1417" w:header="708" w:footer="708" w:gutter="0"/>
      <w:pgNumType w:start="1"/>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05E86"/>
    <w:multiLevelType w:val="multilevel"/>
    <w:tmpl w:val="24BEEA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7A656C5"/>
    <w:multiLevelType w:val="multilevel"/>
    <w:tmpl w:val="08422D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080ECA"/>
    <w:multiLevelType w:val="multilevel"/>
    <w:tmpl w:val="2A600D86"/>
    <w:lvl w:ilvl="0">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767BE1"/>
    <w:multiLevelType w:val="multilevel"/>
    <w:tmpl w:val="7E56240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E415C47"/>
    <w:multiLevelType w:val="multilevel"/>
    <w:tmpl w:val="9378DDC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CB901F7"/>
    <w:multiLevelType w:val="multilevel"/>
    <w:tmpl w:val="217274E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D2A5245"/>
    <w:multiLevelType w:val="multilevel"/>
    <w:tmpl w:val="DB9C834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0BC53B3"/>
    <w:multiLevelType w:val="multilevel"/>
    <w:tmpl w:val="825ECD6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77537574"/>
    <w:multiLevelType w:val="multilevel"/>
    <w:tmpl w:val="67F6E27A"/>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81607E"/>
    <w:multiLevelType w:val="hybridMultilevel"/>
    <w:tmpl w:val="D65869F4"/>
    <w:lvl w:ilvl="0" w:tplc="65C21FA2">
      <w:numFmt w:val="bullet"/>
      <w:lvlText w:val=""/>
      <w:lvlJc w:val="left"/>
      <w:pPr>
        <w:ind w:left="720" w:hanging="360"/>
      </w:pPr>
      <w:rPr>
        <w:rFonts w:ascii="Symbol" w:eastAsia="Calibr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0774331">
    <w:abstractNumId w:val="1"/>
  </w:num>
  <w:num w:numId="2" w16cid:durableId="1057363747">
    <w:abstractNumId w:val="5"/>
  </w:num>
  <w:num w:numId="3" w16cid:durableId="1992826110">
    <w:abstractNumId w:val="7"/>
  </w:num>
  <w:num w:numId="4" w16cid:durableId="1674070454">
    <w:abstractNumId w:val="6"/>
  </w:num>
  <w:num w:numId="5" w16cid:durableId="169570039">
    <w:abstractNumId w:val="4"/>
  </w:num>
  <w:num w:numId="6" w16cid:durableId="842549487">
    <w:abstractNumId w:val="0"/>
  </w:num>
  <w:num w:numId="7" w16cid:durableId="228657563">
    <w:abstractNumId w:val="3"/>
  </w:num>
  <w:num w:numId="8" w16cid:durableId="1260017202">
    <w:abstractNumId w:val="2"/>
  </w:num>
  <w:num w:numId="9" w16cid:durableId="906650514">
    <w:abstractNumId w:val="8"/>
  </w:num>
  <w:num w:numId="10" w16cid:durableId="830295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94"/>
    <w:rsid w:val="000D7D3A"/>
    <w:rsid w:val="003529DD"/>
    <w:rsid w:val="004C0694"/>
    <w:rsid w:val="00555BA9"/>
    <w:rsid w:val="006C1DDB"/>
    <w:rsid w:val="007F3172"/>
    <w:rsid w:val="00820DD0"/>
    <w:rsid w:val="00DA49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7F7C"/>
  <w15:docId w15:val="{7DF73A35-A08A-4136-8F83-D38BCD459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A254B1"/>
    <w:pPr>
      <w:ind w:left="720"/>
      <w:contextualSpacing/>
    </w:pPr>
  </w:style>
  <w:style w:type="paragraph" w:styleId="Normaalweb">
    <w:name w:val="Normal (Web)"/>
    <w:basedOn w:val="Standaard"/>
    <w:uiPriority w:val="99"/>
    <w:semiHidden/>
    <w:unhideWhenUsed/>
    <w:rsid w:val="00A254B1"/>
    <w:pPr>
      <w:spacing w:before="100" w:beforeAutospacing="1" w:after="100" w:afterAutospacing="1" w:line="240" w:lineRule="auto"/>
    </w:pPr>
    <w:rPr>
      <w:rFonts w:ascii="Times New Roman" w:eastAsia="Times New Roman" w:hAnsi="Times New Roman" w:cs="Times New Roman"/>
      <w:sz w:val="24"/>
      <w:szCs w:val="24"/>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876</ap:Words>
  <ap:Characters>4824</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2024-03-24T15:25:00.0000000Z</dcterms:created>
  <dcterms:modified xsi:type="dcterms:W3CDTF">2024-03-24T15:25:00.0000000Z</dcterms:modified>
  <dc:description>------------------------</dc:description>
  <dc:subject/>
  <dc:title/>
  <keywords/>
  <version/>
  <category/>
</coreProperties>
</file>