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37E" w:rsidP="00C1437E" w:rsidRDefault="009E127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name="_GoBack" w:id="0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C14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C1437E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C1437E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C1437E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C1437E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C1437E">
        <w:rPr>
          <w:rFonts w:ascii="Times New Roman" w:hAnsi="Times New Roman" w:cs="Times New Roman"/>
        </w:rPr>
        <w:br/>
      </w:r>
    </w:p>
    <w:p w:rsidRPr="00375A34" w:rsidR="00C1437E" w:rsidP="00C1437E" w:rsidRDefault="00C1437E">
      <w:pPr>
        <w:rPr>
          <w:rFonts w:ascii="Times New Roman" w:hAnsi="Times New Roman" w:cs="Times New Roman"/>
          <w:sz w:val="24"/>
          <w:szCs w:val="24"/>
        </w:rPr>
      </w:pPr>
      <w:r w:rsidRPr="00375A34">
        <w:rPr>
          <w:rFonts w:ascii="Times New Roman" w:hAnsi="Times New Roman" w:cs="Times New Roman"/>
          <w:bCs/>
          <w:sz w:val="24"/>
          <w:szCs w:val="24"/>
        </w:rPr>
        <w:t xml:space="preserve">Woensdag 13 maart 2024, </w:t>
      </w:r>
      <w:r w:rsidRPr="00375A34">
        <w:rPr>
          <w:rFonts w:ascii="Times New Roman" w:hAnsi="Times New Roman" w:cs="Times New Roman"/>
          <w:sz w:val="24"/>
          <w:szCs w:val="24"/>
        </w:rPr>
        <w:t>bij aanvang procedurevergadering om 10.15 uur:</w:t>
      </w:r>
    </w:p>
    <w:p w:rsidRPr="00375A34" w:rsidR="009E1277" w:rsidP="00C1437E" w:rsidRDefault="009E1277">
      <w:pPr>
        <w:rPr>
          <w:rFonts w:ascii="Times New Roman" w:hAnsi="Times New Roman" w:cs="Times New Roman"/>
          <w:sz w:val="24"/>
          <w:szCs w:val="24"/>
        </w:rPr>
      </w:pPr>
    </w:p>
    <w:p w:rsidRPr="00375A34" w:rsidR="00C1437E" w:rsidP="009E1277" w:rsidRDefault="009E1277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75A34"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 w:rsidRPr="00375A34"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375A34" w:rsidR="00375A34">
        <w:rPr>
          <w:rFonts w:ascii="Times New Roman" w:hAnsi="Times New Roman" w:cs="Times New Roman"/>
          <w:b/>
          <w:bCs/>
          <w:sz w:val="24"/>
          <w:szCs w:val="24"/>
        </w:rPr>
        <w:t>VAN DEN HIL</w:t>
      </w:r>
      <w:r w:rsidRPr="00375A3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75A34">
        <w:rPr>
          <w:rFonts w:ascii="Times New Roman" w:hAnsi="Times New Roman" w:cs="Times New Roman"/>
          <w:b/>
          <w:bCs/>
          <w:sz w:val="24"/>
          <w:szCs w:val="24"/>
        </w:rPr>
        <w:t>VVD</w:t>
      </w:r>
      <w:r w:rsidRPr="00375A34">
        <w:rPr>
          <w:rFonts w:ascii="Times New Roman" w:hAnsi="Times New Roman" w:cs="Times New Roman"/>
          <w:bCs/>
          <w:sz w:val="24"/>
          <w:szCs w:val="24"/>
        </w:rPr>
        <w:t xml:space="preserve">); verzoek om een technische briefing </w:t>
      </w:r>
      <w:r w:rsidRPr="00375A34">
        <w:rPr>
          <w:rFonts w:ascii="Times New Roman" w:hAnsi="Times New Roman" w:cs="Times New Roman"/>
          <w:sz w:val="24"/>
          <w:szCs w:val="24"/>
        </w:rPr>
        <w:t>over de cliëntprofielen wijkverpleging door</w:t>
      </w:r>
      <w:r w:rsidRPr="00375A34" w:rsidR="00375A34">
        <w:rPr>
          <w:rFonts w:ascii="Times New Roman" w:hAnsi="Times New Roman" w:cs="Times New Roman"/>
          <w:sz w:val="24"/>
          <w:szCs w:val="24"/>
        </w:rPr>
        <w:t xml:space="preserve"> het ministerie VWS/</w:t>
      </w:r>
      <w:r w:rsidRPr="00375A34">
        <w:rPr>
          <w:rFonts w:ascii="Times New Roman" w:hAnsi="Times New Roman" w:cs="Times New Roman"/>
          <w:sz w:val="24"/>
          <w:szCs w:val="24"/>
        </w:rPr>
        <w:t xml:space="preserve"> NZA, vóór het commissiedebat </w:t>
      </w:r>
      <w:r w:rsidR="00375A34">
        <w:rPr>
          <w:rFonts w:ascii="Times New Roman" w:hAnsi="Times New Roman" w:cs="Times New Roman"/>
          <w:sz w:val="24"/>
          <w:szCs w:val="24"/>
        </w:rPr>
        <w:t xml:space="preserve">Wijkverpleging </w:t>
      </w:r>
      <w:r w:rsidRPr="00375A34">
        <w:rPr>
          <w:rFonts w:ascii="Times New Roman" w:hAnsi="Times New Roman" w:cs="Times New Roman"/>
          <w:sz w:val="24"/>
          <w:szCs w:val="24"/>
        </w:rPr>
        <w:t>van 10 april 2024 in te plannen.</w:t>
      </w:r>
    </w:p>
    <w:p w:rsidRPr="00375A34" w:rsidR="00375A34" w:rsidP="00375A34" w:rsidRDefault="00375A34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34">
        <w:rPr>
          <w:rFonts w:ascii="Times New Roman" w:hAnsi="Times New Roman" w:cs="Times New Roman"/>
          <w:sz w:val="24"/>
          <w:szCs w:val="24"/>
        </w:rPr>
        <w:t xml:space="preserve">Het lid </w:t>
      </w:r>
      <w:r w:rsidRPr="00375A34">
        <w:rPr>
          <w:rFonts w:ascii="Times New Roman" w:hAnsi="Times New Roman" w:cs="Times New Roman"/>
          <w:b/>
          <w:sz w:val="24"/>
          <w:szCs w:val="24"/>
        </w:rPr>
        <w:t>DIJK (SP)</w:t>
      </w:r>
      <w:r w:rsidRPr="00375A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verzoek om een </w:t>
      </w:r>
      <w:r w:rsidRPr="00375A34">
        <w:rPr>
          <w:rFonts w:ascii="Times New Roman" w:hAnsi="Times New Roman" w:cs="Times New Roman"/>
          <w:sz w:val="24"/>
          <w:szCs w:val="24"/>
        </w:rPr>
        <w:t xml:space="preserve">hoorzitting </w:t>
      </w:r>
      <w:r>
        <w:rPr>
          <w:rFonts w:ascii="Times New Roman" w:hAnsi="Times New Roman" w:cs="Times New Roman"/>
          <w:sz w:val="24"/>
          <w:szCs w:val="24"/>
        </w:rPr>
        <w:t>te organiseren met</w:t>
      </w:r>
      <w:r w:rsidRPr="00375A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75A34">
        <w:rPr>
          <w:rFonts w:ascii="Times New Roman" w:hAnsi="Times New Roman" w:cs="Times New Roman"/>
          <w:sz w:val="24"/>
          <w:szCs w:val="24"/>
        </w:rPr>
        <w:t>NZa</w:t>
      </w:r>
      <w:proofErr w:type="spellEnd"/>
      <w:r w:rsidRPr="00375A34">
        <w:rPr>
          <w:rFonts w:ascii="Times New Roman" w:hAnsi="Times New Roman" w:cs="Times New Roman"/>
          <w:sz w:val="24"/>
          <w:szCs w:val="24"/>
        </w:rPr>
        <w:t xml:space="preserve"> samen met (verschillende) zorgverzekeraars naar aanleiding van </w:t>
      </w:r>
      <w:r>
        <w:rPr>
          <w:rFonts w:ascii="Times New Roman" w:hAnsi="Times New Roman" w:cs="Times New Roman"/>
          <w:sz w:val="24"/>
          <w:szCs w:val="24"/>
        </w:rPr>
        <w:t>het</w:t>
      </w:r>
      <w:r w:rsidRPr="00375A34">
        <w:rPr>
          <w:rFonts w:ascii="Times New Roman" w:hAnsi="Times New Roman" w:cs="Times New Roman"/>
          <w:sz w:val="24"/>
          <w:szCs w:val="24"/>
        </w:rPr>
        <w:t xml:space="preserve"> nieuws: </w:t>
      </w:r>
      <w:hyperlink w:history="1" r:id="rId5">
        <w:r w:rsidRPr="00375A34">
          <w:rPr>
            <w:rStyle w:val="Hyperlink"/>
            <w:rFonts w:ascii="Times New Roman" w:hAnsi="Times New Roman" w:cs="Times New Roman"/>
            <w:sz w:val="24"/>
            <w:szCs w:val="24"/>
          </w:rPr>
          <w:t>Zorgautoriteit: verzekeraars doen te weinig om goede zorg te garanderen (nos.nl)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Pr="00375A34" w:rsidR="00375A34" w:rsidP="00375A34" w:rsidRDefault="00375A34">
      <w:pPr>
        <w:pStyle w:val="Lijstalinea"/>
      </w:pPr>
    </w:p>
    <w:p w:rsidR="00C1437E" w:rsidP="00C1437E" w:rsidRDefault="00C1437E">
      <w:pPr>
        <w:pStyle w:val="Lijstalinea"/>
        <w:rPr>
          <w:rFonts w:ascii="Times New Roman" w:hAnsi="Times New Roman" w:cs="Times New Roman"/>
          <w:bCs/>
          <w:sz w:val="24"/>
          <w:szCs w:val="24"/>
        </w:rPr>
      </w:pPr>
    </w:p>
    <w:p w:rsidRPr="00B02410" w:rsidR="00C1437E" w:rsidP="00C1437E" w:rsidRDefault="00C1437E">
      <w:pPr>
        <w:pStyle w:val="Lijstalinea"/>
        <w:rPr>
          <w:rFonts w:ascii="Times New Roman" w:hAnsi="Times New Roman" w:cs="Times New Roman"/>
        </w:rPr>
      </w:pPr>
    </w:p>
    <w:p w:rsidRPr="00B02410" w:rsidR="00C1437E" w:rsidP="00C1437E" w:rsidRDefault="00C1437E">
      <w:pPr>
        <w:pStyle w:val="Lijstalinea"/>
        <w:rPr>
          <w:rFonts w:ascii="Times New Roman" w:hAnsi="Times New Roman" w:cs="Times New Roman"/>
        </w:rPr>
      </w:pPr>
    </w:p>
    <w:p w:rsidR="00C1437E" w:rsidP="00C1437E" w:rsidRDefault="00C1437E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C1437E" w:rsidP="00C1437E" w:rsidRDefault="00C1437E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="00C1437E" w:rsidP="00C1437E" w:rsidRDefault="00C1437E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</w:p>
    <w:p w:rsidR="00770134" w:rsidRDefault="00C54391"/>
    <w:sectPr w:rsidR="0077013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F15ED"/>
    <w:multiLevelType w:val="hybridMultilevel"/>
    <w:tmpl w:val="CAEC5A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D0BD6"/>
    <w:multiLevelType w:val="hybridMultilevel"/>
    <w:tmpl w:val="9BDE19E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7E"/>
    <w:rsid w:val="00375A34"/>
    <w:rsid w:val="008E5565"/>
    <w:rsid w:val="009E1277"/>
    <w:rsid w:val="00C1437E"/>
    <w:rsid w:val="00C54391"/>
    <w:rsid w:val="00D4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B0376-D927-4030-9CD4-4C143632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437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1437E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75A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s.nl/artikel/2512443-zorgautoriteit-verzekeraars-doen-te-weinig-om-goede-zorg-te-garander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723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2024-03-12T15:29:00.0000000Z</dcterms:created>
  <dcterms:modified xsi:type="dcterms:W3CDTF">2024-03-12T15:29:00.0000000Z</dcterms:modified>
  <version/>
  <category/>
</coreProperties>
</file>