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1" w:type="dxa"/>
        <w:tblLayout w:type="fixed"/>
        <w:tblLook w:val="07E0" w:firstRow="1" w:lastRow="1" w:firstColumn="1" w:lastColumn="1" w:noHBand="1" w:noVBand="1"/>
      </w:tblPr>
      <w:tblGrid>
        <w:gridCol w:w="1345"/>
        <w:gridCol w:w="6196"/>
      </w:tblGrid>
      <w:tr w:rsidR="002D0542" w14:paraId="05F757A8" w14:textId="77777777">
        <w:tc>
          <w:tcPr>
            <w:tcW w:w="1282" w:type="dxa"/>
          </w:tcPr>
          <w:p w:rsidR="002D0542" w:rsidRDefault="0013287E" w14:paraId="1F6B91F2" w14:textId="77777777">
            <w:r>
              <w:t>Datum</w:t>
            </w:r>
          </w:p>
        </w:tc>
        <w:tc>
          <w:tcPr>
            <w:tcW w:w="6259" w:type="dxa"/>
          </w:tcPr>
          <w:p w:rsidR="002D0542" w:rsidRDefault="009E5A61" w14:paraId="7CCAAA61" w14:textId="73028A0F">
            <w:r>
              <w:t>20 februari 2024</w:t>
            </w:r>
          </w:p>
        </w:tc>
      </w:tr>
      <w:tr w:rsidR="002D0542" w14:paraId="1738E1CB" w14:textId="77777777">
        <w:tc>
          <w:tcPr>
            <w:tcW w:w="1357" w:type="dxa"/>
          </w:tcPr>
          <w:p w:rsidR="002D0542" w:rsidRDefault="0013287E" w14:paraId="7CEA8ACA" w14:textId="77777777">
            <w:r>
              <w:t>Onderwerp</w:t>
            </w:r>
          </w:p>
        </w:tc>
        <w:tc>
          <w:tcPr>
            <w:tcW w:w="6184" w:type="dxa"/>
          </w:tcPr>
          <w:p w:rsidR="002D0542" w:rsidRDefault="0013287E" w14:paraId="4CDB6184" w14:textId="6E5AC80F">
            <w:r>
              <w:t>Voorstel van wet</w:t>
            </w:r>
            <w:r w:rsidR="00770A68">
              <w:t xml:space="preserve"> tot</w:t>
            </w:r>
            <w:r>
              <w:t xml:space="preserve"> </w:t>
            </w:r>
            <w:r w:rsidRPr="00770A68" w:rsidR="00770A68">
              <w:t>Wijziging van de Wet minimumloon en minimumvakantiebijslag in verband met een bijzondere verhoging van het wettelijk minimumloon met 1,2 procentpunt met ingang van 1 juli 2024 (Wet verhoging minimumloon 2024)</w:t>
            </w:r>
            <w:r w:rsidR="00770A68">
              <w:t xml:space="preserve">, </w:t>
            </w:r>
            <w:r>
              <w:t>Kamerstuknummer</w:t>
            </w:r>
            <w:r w:rsidR="00770A68">
              <w:t xml:space="preserve"> 36488, nr. </w:t>
            </w:r>
            <w:r w:rsidR="006D5720">
              <w:t>2</w:t>
            </w:r>
            <w:r>
              <w:t>.</w:t>
            </w:r>
          </w:p>
        </w:tc>
      </w:tr>
    </w:tbl>
    <w:p w:rsidR="002D0542" w:rsidRDefault="002D0542" w14:paraId="7C3ADE3E" w14:textId="77777777"/>
    <w:p w:rsidR="002D0542" w:rsidRDefault="0013287E" w14:paraId="796CE4E2" w14:textId="657A1317">
      <w:r>
        <w:br/>
      </w:r>
      <w:bookmarkStart w:name="_Hlk158711900" w:id="0"/>
      <w:r>
        <w:t xml:space="preserve">Hierbij bied ik u </w:t>
      </w:r>
      <w:r w:rsidR="006D5720">
        <w:t xml:space="preserve">aan </w:t>
      </w:r>
      <w:r>
        <w:t>de nota naar aanleiding van het verslag inzake het bovenvermelde voorstel.</w:t>
      </w:r>
    </w:p>
    <w:p w:rsidR="00BC5D3C" w:rsidRDefault="00BC5D3C" w14:paraId="21297DE6" w14:textId="77777777"/>
    <w:p w:rsidR="00BC5D3C" w:rsidRDefault="00BC5D3C" w14:paraId="6EFCCCDA" w14:textId="7F251411">
      <w:r>
        <w:t>Het voorstel strekt ter uitvoering van het amendement Van der Lee c.s. (</w:t>
      </w:r>
      <w:r w:rsidRPr="00BC5D3C">
        <w:t xml:space="preserve">Kamerstukken II 2023/2024, 36 410-XV, nr. 7). </w:t>
      </w:r>
      <w:r>
        <w:t>Dit amendement is met een ruime meerderheid in uw Kamer aangenomen.</w:t>
      </w:r>
    </w:p>
    <w:p w:rsidR="00BC5D3C" w:rsidRDefault="00BC5D3C" w14:paraId="3AC9216C" w14:textId="77777777"/>
    <w:p w:rsidR="006D5720" w:rsidRDefault="00BC5D3C" w14:paraId="26945882" w14:textId="6C2B501C">
      <w:r>
        <w:t xml:space="preserve">Het tijdpad voor de voorgestelde bijzondere verhoging per 1 juli 2024 is krap. Na behandeling in uw Kamer zal ook de behandeling door de Eerste Kamer enige tijd vergen. Uiterlijk 15 april </w:t>
      </w:r>
      <w:r w:rsidR="000E23D1">
        <w:t xml:space="preserve">2024 </w:t>
      </w:r>
      <w:r>
        <w:t xml:space="preserve">dient </w:t>
      </w:r>
      <w:r w:rsidR="004D20C4">
        <w:t xml:space="preserve">voor UWV </w:t>
      </w:r>
      <w:r>
        <w:t xml:space="preserve">zekerheid te bestaan over het al dan niet doorgaan van de bijzondere verhoging. </w:t>
      </w:r>
      <w:r w:rsidR="004E23EB">
        <w:t>Voor werkgevers, Dienst Toeslagen en de SVB is snelle duidelijkheid ook van belang.</w:t>
      </w:r>
    </w:p>
    <w:p w:rsidR="00BC5D3C" w:rsidRDefault="00BC5D3C" w14:paraId="69CAC470" w14:textId="77777777"/>
    <w:p w:rsidR="006D5720" w:rsidRDefault="006D5720" w14:paraId="40C5F70D" w14:textId="597F8565">
      <w:r w:rsidRPr="004E23EB">
        <w:t xml:space="preserve">Voor </w:t>
      </w:r>
      <w:r w:rsidRPr="004E23EB" w:rsidR="005E5F60">
        <w:t xml:space="preserve">een </w:t>
      </w:r>
      <w:r w:rsidRPr="004E23EB" w:rsidR="00E7107B">
        <w:t xml:space="preserve">beperkt </w:t>
      </w:r>
      <w:r w:rsidRPr="004E23EB" w:rsidR="005E5F60">
        <w:t>aantal van de</w:t>
      </w:r>
      <w:r w:rsidRPr="004E23EB" w:rsidR="00EC2086">
        <w:t xml:space="preserve"> </w:t>
      </w:r>
      <w:r w:rsidRPr="004E23EB">
        <w:t xml:space="preserve">gestelde vragen geldt dat ik een </w:t>
      </w:r>
      <w:r w:rsidRPr="004E23EB" w:rsidR="006F443B">
        <w:t xml:space="preserve">accurater </w:t>
      </w:r>
      <w:r w:rsidRPr="004E23EB">
        <w:t>antwoord zal kunnen formuleren zodra ik beschik over de nieuwe ramingen van het Centraal Planbureau (C</w:t>
      </w:r>
      <w:r w:rsidRPr="004E23EB" w:rsidR="006F443B">
        <w:t xml:space="preserve">entraal </w:t>
      </w:r>
      <w:r w:rsidRPr="004E23EB">
        <w:t>E</w:t>
      </w:r>
      <w:r w:rsidRPr="004E23EB" w:rsidR="006F443B">
        <w:t xml:space="preserve">conomisch </w:t>
      </w:r>
      <w:r w:rsidRPr="004E23EB">
        <w:t>P</w:t>
      </w:r>
      <w:r w:rsidRPr="004E23EB" w:rsidR="006F443B">
        <w:t>lan</w:t>
      </w:r>
      <w:r w:rsidRPr="004E23EB">
        <w:t xml:space="preserve"> 2024). Zodra ik over deze cijfers beschik zal ik deze antwoorden nazenden. Ik streef ernaar om dit vóór 27 februari </w:t>
      </w:r>
      <w:r w:rsidRPr="004E23EB" w:rsidR="00CF6C8E">
        <w:t xml:space="preserve">a.s. </w:t>
      </w:r>
      <w:r w:rsidRPr="004E23EB">
        <w:t>te doen</w:t>
      </w:r>
      <w:r w:rsidRPr="004E23EB" w:rsidR="006F443B">
        <w:t xml:space="preserve">, </w:t>
      </w:r>
      <w:r w:rsidRPr="004E23EB" w:rsidR="00CF6C8E">
        <w:t>omwille van de eerstvolgende procedurevergadering van de Commissie van Sociale Zaken en Werkgelegenheid.</w:t>
      </w:r>
      <w:r w:rsidR="00CF6C8E">
        <w:t xml:space="preserve"> </w:t>
      </w:r>
      <w:r w:rsidR="006F443B">
        <w:t xml:space="preserve"> </w:t>
      </w:r>
    </w:p>
    <w:bookmarkEnd w:id="0"/>
    <w:p w:rsidR="002D0542" w:rsidRDefault="002D0542" w14:paraId="6195B5C0" w14:textId="77777777">
      <w:pPr>
        <w:pStyle w:val="WitregelW1bodytekst"/>
      </w:pPr>
    </w:p>
    <w:p w:rsidR="002D0542" w:rsidRDefault="0013287E" w14:paraId="476A6622" w14:textId="77777777">
      <w:r>
        <w:t xml:space="preserve">De Minister van Sociale Zaken </w:t>
      </w:r>
      <w:r>
        <w:br/>
        <w:t>en Werkgelegenheid,</w:t>
      </w:r>
    </w:p>
    <w:p w:rsidR="002D0542" w:rsidRDefault="002D0542" w14:paraId="57DD08F5" w14:textId="77777777"/>
    <w:p w:rsidR="002D0542" w:rsidRDefault="002D0542" w14:paraId="55AD7A57" w14:textId="77777777"/>
    <w:p w:rsidR="002D0542" w:rsidRDefault="002D0542" w14:paraId="7B3B458D" w14:textId="77777777"/>
    <w:p w:rsidR="002D0542" w:rsidRDefault="002D0542" w14:paraId="2BE82C48" w14:textId="77777777"/>
    <w:p w:rsidR="002D0542" w:rsidRDefault="002D0542" w14:paraId="04F79BF4" w14:textId="77777777"/>
    <w:p w:rsidRPr="005130B2" w:rsidR="00116039" w:rsidP="005130B2" w:rsidRDefault="0013287E" w14:paraId="572F6A94" w14:textId="7FA0C410">
      <w:r>
        <w:t>C.E.G. van Gennip</w:t>
      </w:r>
      <w:bookmarkStart w:name="_Hlk158712659" w:id="1"/>
      <w:bookmarkEnd w:id="1"/>
    </w:p>
    <w:sectPr w:rsidRPr="005130B2" w:rsidR="001160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C456" w14:textId="77777777" w:rsidR="006D6458" w:rsidRDefault="006D6458">
      <w:pPr>
        <w:spacing w:line="240" w:lineRule="auto"/>
      </w:pPr>
      <w:r>
        <w:separator/>
      </w:r>
    </w:p>
  </w:endnote>
  <w:endnote w:type="continuationSeparator" w:id="0">
    <w:p w14:paraId="7D8124F2" w14:textId="77777777" w:rsidR="006D6458" w:rsidRDefault="006D6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5BEB" w14:textId="77777777" w:rsidR="00432319" w:rsidRDefault="004323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ECC7" w14:textId="77777777" w:rsidR="00432319" w:rsidRDefault="004323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9754" w14:textId="77777777" w:rsidR="00432319" w:rsidRDefault="004323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FFF9" w14:textId="77777777" w:rsidR="006D6458" w:rsidRDefault="006D6458">
      <w:pPr>
        <w:spacing w:line="240" w:lineRule="auto"/>
      </w:pPr>
      <w:r>
        <w:separator/>
      </w:r>
    </w:p>
  </w:footnote>
  <w:footnote w:type="continuationSeparator" w:id="0">
    <w:p w14:paraId="6CAE002F" w14:textId="77777777" w:rsidR="006D6458" w:rsidRDefault="006D64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BB52" w14:textId="77777777" w:rsidR="00432319" w:rsidRDefault="004323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5D42" w14:textId="77777777" w:rsidR="002D0542" w:rsidRDefault="0013287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241AA12" wp14:editId="3C264D54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259840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C2A49A" w14:textId="77777777" w:rsidR="002D0542" w:rsidRDefault="0013287E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2631957E" w14:textId="77777777" w:rsidR="002D0542" w:rsidRDefault="0013287E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5740CBAD" w14:textId="77777777" w:rsidR="002D0542" w:rsidRDefault="002D0542">
                          <w:pPr>
                            <w:pStyle w:val="WitregelW2"/>
                          </w:pPr>
                        </w:p>
                        <w:p w14:paraId="6BD2A1EF" w14:textId="77777777" w:rsidR="002D0542" w:rsidRDefault="0013287E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0A9B31DB" w14:textId="54D34209" w:rsidR="002D0542" w:rsidRDefault="004D20C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9E5A61">
                              <w:t>20 februari 2024</w:t>
                            </w:r>
                          </w:fldSimple>
                        </w:p>
                        <w:p w14:paraId="7ED464EA" w14:textId="77777777" w:rsidR="002D0542" w:rsidRDefault="002D0542">
                          <w:pPr>
                            <w:pStyle w:val="WitregelW1"/>
                          </w:pPr>
                        </w:p>
                        <w:p w14:paraId="3530545A" w14:textId="77777777" w:rsidR="002D0542" w:rsidRDefault="0013287E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A20D78A" w14:textId="59140BF9" w:rsidR="002D0542" w:rsidRDefault="004D20C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E5A61">
                              <w:t>2024-0000050113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41AA1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99.2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Htq7MXiAAAADQEA&#10;AA8AAAAAAAAAAAAAAAAA6gMAAGRycy9kb3ducmV2LnhtbFBLBQYAAAAABAAEAPMAAAD5BAAAAAA=&#10;" filled="f" stroked="f">
              <v:textbox inset="0,0,0,0">
                <w:txbxContent>
                  <w:p w14:paraId="60C2A49A" w14:textId="77777777" w:rsidR="002D0542" w:rsidRDefault="0013287E">
                    <w:pPr>
                      <w:pStyle w:val="Afzendgegevenskopjes"/>
                    </w:pPr>
                    <w:r>
                      <w:t>ASEA</w:t>
                    </w:r>
                  </w:p>
                  <w:p w14:paraId="2631957E" w14:textId="77777777" w:rsidR="002D0542" w:rsidRDefault="0013287E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5740CBAD" w14:textId="77777777" w:rsidR="002D0542" w:rsidRDefault="002D0542">
                    <w:pPr>
                      <w:pStyle w:val="WitregelW2"/>
                    </w:pPr>
                  </w:p>
                  <w:p w14:paraId="6BD2A1EF" w14:textId="77777777" w:rsidR="002D0542" w:rsidRDefault="0013287E">
                    <w:pPr>
                      <w:pStyle w:val="Referentiegegevenskopjes"/>
                    </w:pPr>
                    <w:r>
                      <w:t>Datum</w:t>
                    </w:r>
                  </w:p>
                  <w:p w14:paraId="0A9B31DB" w14:textId="54D34209" w:rsidR="002D0542" w:rsidRDefault="004D20C4">
                    <w:pPr>
                      <w:pStyle w:val="Referentiegegevens"/>
                    </w:pPr>
                    <w:fldSimple w:instr=" DOCPROPERTY  &quot;iDatum&quot;  \* MERGEFORMAT ">
                      <w:r w:rsidR="009E5A61">
                        <w:t>20 februari 2024</w:t>
                      </w:r>
                    </w:fldSimple>
                  </w:p>
                  <w:p w14:paraId="7ED464EA" w14:textId="77777777" w:rsidR="002D0542" w:rsidRDefault="002D0542">
                    <w:pPr>
                      <w:pStyle w:val="WitregelW1"/>
                    </w:pPr>
                  </w:p>
                  <w:p w14:paraId="3530545A" w14:textId="77777777" w:rsidR="002D0542" w:rsidRDefault="0013287E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A20D78A" w14:textId="59140BF9" w:rsidR="002D0542" w:rsidRDefault="004D20C4">
                    <w:pPr>
                      <w:pStyle w:val="ReferentiegegevensHL"/>
                    </w:pPr>
                    <w:fldSimple w:instr=" DOCPROPERTY  &quot;iOnsKenmerk&quot;  \* MERGEFORMAT ">
                      <w:r w:rsidR="009E5A61">
                        <w:t>2024-0000050113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47172B9" wp14:editId="2F4AE99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2DBBD1" w14:textId="77777777" w:rsidR="002D0542" w:rsidRDefault="0013287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0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0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172B9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92DBBD1" w14:textId="77777777" w:rsidR="002D0542" w:rsidRDefault="0013287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0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0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DF85" w14:textId="77777777" w:rsidR="002D0542" w:rsidRDefault="0013287E">
    <w:pPr>
      <w:pStyle w:val="MarginlessContainer"/>
      <w:spacing w:after="503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EF28A7" wp14:editId="5CF78BB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510A9" w14:textId="77777777" w:rsidR="002D0542" w:rsidRDefault="0013287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103CDD" wp14:editId="2FFBC2B4">
                                <wp:extent cx="2339975" cy="1582834"/>
                                <wp:effectExtent l="0" t="0" r="0" b="0"/>
                                <wp:docPr id="2" name="Woordmerk_SZ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SZ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7EF28A7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19510A9" w14:textId="77777777" w:rsidR="002D0542" w:rsidRDefault="0013287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E103CDD" wp14:editId="2FFBC2B4">
                          <wp:extent cx="2339975" cy="1582834"/>
                          <wp:effectExtent l="0" t="0" r="0" b="0"/>
                          <wp:docPr id="2" name="Woordmerk_SZ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SZW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B8181E" wp14:editId="7481FD8E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43954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954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B2794" w14:textId="77777777" w:rsidR="002D0542" w:rsidRPr="00770A68" w:rsidRDefault="00132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68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1E4A2EB6" w14:textId="77777777" w:rsidR="002D0542" w:rsidRPr="00770A68" w:rsidRDefault="00132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68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EEEBCB5" w14:textId="77777777" w:rsidR="002D0542" w:rsidRPr="00770A68" w:rsidRDefault="00132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770A68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70A68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47CA3542" w14:textId="77777777" w:rsidR="002D0542" w:rsidRPr="00770A68" w:rsidRDefault="00132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68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336A0616" w14:textId="77777777" w:rsidR="002D0542" w:rsidRPr="00770A68" w:rsidRDefault="0013287E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70A68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5783D0F" w14:textId="77777777" w:rsidR="002D0542" w:rsidRPr="00770A68" w:rsidRDefault="002D0542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0CB0B5D" w14:textId="77777777" w:rsidR="002D0542" w:rsidRPr="00770A68" w:rsidRDefault="0013287E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proofErr w:type="spellStart"/>
                          <w:r w:rsidRPr="00770A68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770A68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770A68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387FE15A" w14:textId="639C556C" w:rsidR="002D0542" w:rsidRDefault="004D20C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9E5A61">
                              <w:t>2024-0000050113</w:t>
                            </w:r>
                          </w:fldSimple>
                        </w:p>
                        <w:p w14:paraId="1CF50932" w14:textId="77777777" w:rsidR="002D0542" w:rsidRDefault="002D0542">
                          <w:pPr>
                            <w:pStyle w:val="WitregelW1"/>
                          </w:pPr>
                        </w:p>
                        <w:p w14:paraId="7F6E9249" w14:textId="519993BE" w:rsidR="002D0542" w:rsidRDefault="0013287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4FEEF387" w14:textId="77777777" w:rsidR="002D0542" w:rsidRDefault="002D0542">
                          <w:pPr>
                            <w:pStyle w:val="WitregelW1"/>
                          </w:pPr>
                        </w:p>
                        <w:p w14:paraId="1D01695F" w14:textId="3D948CA5" w:rsidR="002D0542" w:rsidRPr="00432319" w:rsidRDefault="0013287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432319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32319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432319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E5A61">
                            <w:rPr>
                              <w:b/>
                              <w:bCs/>
                            </w:rPr>
                            <w:t>Bijlage</w:t>
                          </w:r>
                          <w:r w:rsidRPr="00432319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DDBFFA4" w14:textId="03706B0A" w:rsidR="002D0542" w:rsidRDefault="004D20C4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9E5A61">
                              <w:t>Nota naar aanleiding van het verslag inzake Wet verhoging minimumloon 2024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B8181E" id="Colofon" o:spid="_x0000_s1029" type="#_x0000_t202" style="position:absolute;margin-left:466.25pt;margin-top:155.9pt;width:113.3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" filled="f" stroked="f">
              <v:textbox inset="0,0,0,0">
                <w:txbxContent>
                  <w:p w14:paraId="1F9B2794" w14:textId="77777777" w:rsidR="002D0542" w:rsidRPr="00770A68" w:rsidRDefault="0013287E">
                    <w:pPr>
                      <w:pStyle w:val="Afzendgegevens"/>
                      <w:rPr>
                        <w:lang w:val="de-DE"/>
                      </w:rPr>
                    </w:pPr>
                    <w:r w:rsidRPr="00770A68">
                      <w:rPr>
                        <w:lang w:val="de-DE"/>
                      </w:rPr>
                      <w:t>Postbus 90801</w:t>
                    </w:r>
                  </w:p>
                  <w:p w14:paraId="1E4A2EB6" w14:textId="77777777" w:rsidR="002D0542" w:rsidRPr="00770A68" w:rsidRDefault="0013287E">
                    <w:pPr>
                      <w:pStyle w:val="Afzendgegevens"/>
                      <w:rPr>
                        <w:lang w:val="de-DE"/>
                      </w:rPr>
                    </w:pPr>
                    <w:r w:rsidRPr="00770A68">
                      <w:rPr>
                        <w:lang w:val="de-DE"/>
                      </w:rPr>
                      <w:t>2509 LV  Den Haag</w:t>
                    </w:r>
                  </w:p>
                  <w:p w14:paraId="1EEEBCB5" w14:textId="77777777" w:rsidR="002D0542" w:rsidRPr="00770A68" w:rsidRDefault="0013287E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770A68">
                      <w:rPr>
                        <w:lang w:val="de-DE"/>
                      </w:rPr>
                      <w:t>Parnassusplein</w:t>
                    </w:r>
                    <w:proofErr w:type="spellEnd"/>
                    <w:r w:rsidRPr="00770A68">
                      <w:rPr>
                        <w:lang w:val="de-DE"/>
                      </w:rPr>
                      <w:t xml:space="preserve"> 5</w:t>
                    </w:r>
                  </w:p>
                  <w:p w14:paraId="47CA3542" w14:textId="77777777" w:rsidR="002D0542" w:rsidRPr="00770A68" w:rsidRDefault="0013287E">
                    <w:pPr>
                      <w:pStyle w:val="Afzendgegevens"/>
                      <w:rPr>
                        <w:lang w:val="de-DE"/>
                      </w:rPr>
                    </w:pPr>
                    <w:r w:rsidRPr="00770A68">
                      <w:rPr>
                        <w:lang w:val="de-DE"/>
                      </w:rPr>
                      <w:t>T   070 333 44 44</w:t>
                    </w:r>
                  </w:p>
                  <w:p w14:paraId="336A0616" w14:textId="77777777" w:rsidR="002D0542" w:rsidRPr="00770A68" w:rsidRDefault="0013287E">
                    <w:pPr>
                      <w:pStyle w:val="Afzendgegevens"/>
                      <w:rPr>
                        <w:lang w:val="de-DE"/>
                      </w:rPr>
                    </w:pPr>
                    <w:r w:rsidRPr="00770A68">
                      <w:rPr>
                        <w:lang w:val="de-DE"/>
                      </w:rPr>
                      <w:t>www.rijksoverheid.nl</w:t>
                    </w:r>
                  </w:p>
                  <w:p w14:paraId="05783D0F" w14:textId="77777777" w:rsidR="002D0542" w:rsidRPr="00770A68" w:rsidRDefault="002D0542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0CB0B5D" w14:textId="77777777" w:rsidR="002D0542" w:rsidRPr="00770A68" w:rsidRDefault="0013287E">
                    <w:pPr>
                      <w:pStyle w:val="Referentiegegevenskopjes"/>
                      <w:rPr>
                        <w:lang w:val="de-DE"/>
                      </w:rPr>
                    </w:pPr>
                    <w:proofErr w:type="spellStart"/>
                    <w:r w:rsidRPr="00770A68">
                      <w:rPr>
                        <w:lang w:val="de-DE"/>
                      </w:rPr>
                      <w:t>Onze</w:t>
                    </w:r>
                    <w:proofErr w:type="spellEnd"/>
                    <w:r w:rsidRPr="00770A68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770A68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387FE15A" w14:textId="639C556C" w:rsidR="002D0542" w:rsidRDefault="004D20C4">
                    <w:pPr>
                      <w:pStyle w:val="ReferentiegegevensHL"/>
                    </w:pPr>
                    <w:fldSimple w:instr=" DOCPROPERTY  &quot;iOnsKenmerk&quot;  \* MERGEFORMAT ">
                      <w:r w:rsidR="009E5A61">
                        <w:t>2024-0000050113</w:t>
                      </w:r>
                    </w:fldSimple>
                  </w:p>
                  <w:p w14:paraId="1CF50932" w14:textId="77777777" w:rsidR="002D0542" w:rsidRDefault="002D0542">
                    <w:pPr>
                      <w:pStyle w:val="WitregelW1"/>
                    </w:pPr>
                  </w:p>
                  <w:p w14:paraId="7F6E9249" w14:textId="519993BE" w:rsidR="002D0542" w:rsidRDefault="0013287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4FEEF387" w14:textId="77777777" w:rsidR="002D0542" w:rsidRDefault="002D0542">
                    <w:pPr>
                      <w:pStyle w:val="WitregelW1"/>
                    </w:pPr>
                  </w:p>
                  <w:p w14:paraId="1D01695F" w14:textId="3D948CA5" w:rsidR="002D0542" w:rsidRPr="00432319" w:rsidRDefault="0013287E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432319">
                      <w:rPr>
                        <w:b/>
                        <w:bCs/>
                      </w:rPr>
                      <w:fldChar w:fldCharType="begin"/>
                    </w:r>
                    <w:r w:rsidRPr="00432319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432319">
                      <w:rPr>
                        <w:b/>
                        <w:bCs/>
                      </w:rPr>
                      <w:fldChar w:fldCharType="separate"/>
                    </w:r>
                    <w:r w:rsidR="009E5A61">
                      <w:rPr>
                        <w:b/>
                        <w:bCs/>
                      </w:rPr>
                      <w:t>Bijlage</w:t>
                    </w:r>
                    <w:r w:rsidRPr="00432319">
                      <w:rPr>
                        <w:b/>
                        <w:bCs/>
                      </w:rPr>
                      <w:fldChar w:fldCharType="end"/>
                    </w:r>
                  </w:p>
                  <w:p w14:paraId="1DDBFFA4" w14:textId="03706B0A" w:rsidR="002D0542" w:rsidRDefault="004D20C4">
                    <w:pPr>
                      <w:pStyle w:val="Referentiegegevens"/>
                    </w:pPr>
                    <w:fldSimple w:instr=" DOCPROPERTY  &quot;iBijlagen&quot;  \* MERGEFORMAT ">
                      <w:r w:rsidR="009E5A61">
                        <w:t>Nota naar aanleiding van het verslag inzake Wet verhoging minimumloon 2024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9E91571" wp14:editId="3DE85669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BFAEA1" w14:textId="77777777" w:rsidR="002D0542" w:rsidRDefault="0013287E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E91571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20BFAEA1" w14:textId="77777777" w:rsidR="002D0542" w:rsidRDefault="0013287E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547C321" wp14:editId="1938F4D0">
              <wp:simplePos x="0" y="0"/>
              <wp:positionH relativeFrom="page">
                <wp:posOffset>1009650</wp:posOffset>
              </wp:positionH>
              <wp:positionV relativeFrom="page">
                <wp:posOffset>1943100</wp:posOffset>
              </wp:positionV>
              <wp:extent cx="239077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077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DBD1D" w14:textId="14367504" w:rsidR="002D0542" w:rsidRDefault="004D20C4">
                          <w:fldSimple w:instr=" DOCPROPERTY  &quot;iAdressering&quot;  \* MERGEFORMAT ">
                            <w:r w:rsidR="009E5A61">
                              <w:t>Aan de voorzitter van de Tweede Kamer der Staten-Generaal</w:t>
                            </w:r>
                          </w:fldSimple>
                        </w:p>
                        <w:p w14:paraId="106D0B2F" w14:textId="00A2BEAF" w:rsidR="002D0542" w:rsidRDefault="004D20C4">
                          <w:fldSimple w:instr=" DOCPROPERTY  &quot;iStraat&quot;  \* MERGEFORMAT ">
                            <w:r w:rsidR="009E5A61">
                              <w:t>Prinses Irenestraat</w:t>
                            </w:r>
                          </w:fldSimple>
                          <w:r w:rsidR="0013287E">
                            <w:t xml:space="preserve"> </w:t>
                          </w:r>
                          <w:fldSimple w:instr=" DOCPROPERTY  &quot;iNr&quot;  \* MERGEFORMAT ">
                            <w:r w:rsidR="009E5A61">
                              <w:t>6</w:t>
                            </w:r>
                          </w:fldSimple>
                          <w:r w:rsidR="0013287E">
                            <w:fldChar w:fldCharType="begin"/>
                          </w:r>
                          <w:r w:rsidR="0013287E">
                            <w:instrText xml:space="preserve"> DOCPROPERTY  "iToev"  \* MERGEFORMAT </w:instrText>
                          </w:r>
                          <w:r w:rsidR="0013287E">
                            <w:fldChar w:fldCharType="end"/>
                          </w:r>
                        </w:p>
                        <w:p w14:paraId="4252B11D" w14:textId="5AB0DC6E" w:rsidR="002D0542" w:rsidRDefault="004D20C4">
                          <w:fldSimple w:instr=" DOCPROPERTY  &quot;iPostcode&quot;  \* MERGEFORMAT ">
                            <w:r w:rsidR="009E5A61">
                              <w:t>2595 BD</w:t>
                            </w:r>
                          </w:fldSimple>
                          <w:r w:rsidR="0013287E">
                            <w:t xml:space="preserve"> </w:t>
                          </w:r>
                          <w:fldSimple w:instr=" DOCPROPERTY  &quot;iPlaats&quot;  \* MERGEFORMAT ">
                            <w:r w:rsidR="009E5A61">
                              <w:t>Den Haag</w:t>
                            </w:r>
                          </w:fldSimple>
                        </w:p>
                        <w:p w14:paraId="7961715C" w14:textId="3CCB0F59" w:rsidR="002D0542" w:rsidRDefault="0013287E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47C321" id="Toezendgegevens" o:spid="_x0000_s1031" type="#_x0000_t202" style="position:absolute;margin-left:79.5pt;margin-top:153pt;width:188.25pt;height:99.2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" filled="f" stroked="f">
              <v:textbox inset="0,0,0,0">
                <w:txbxContent>
                  <w:p w14:paraId="7A9DBD1D" w14:textId="14367504" w:rsidR="002D0542" w:rsidRDefault="004D20C4">
                    <w:fldSimple w:instr=" DOCPROPERTY  &quot;iAdressering&quot;  \* MERGEFORMAT ">
                      <w:r w:rsidR="009E5A61">
                        <w:t>Aan de voorzitter van de Tweede Kamer der Staten-Generaal</w:t>
                      </w:r>
                    </w:fldSimple>
                  </w:p>
                  <w:p w14:paraId="106D0B2F" w14:textId="00A2BEAF" w:rsidR="002D0542" w:rsidRDefault="004D20C4">
                    <w:fldSimple w:instr=" DOCPROPERTY  &quot;iStraat&quot;  \* MERGEFORMAT ">
                      <w:r w:rsidR="009E5A61">
                        <w:t>Prinses Irenestraat</w:t>
                      </w:r>
                    </w:fldSimple>
                    <w:r w:rsidR="0013287E">
                      <w:t xml:space="preserve"> </w:t>
                    </w:r>
                    <w:fldSimple w:instr=" DOCPROPERTY  &quot;iNr&quot;  \* MERGEFORMAT ">
                      <w:r w:rsidR="009E5A61">
                        <w:t>6</w:t>
                      </w:r>
                    </w:fldSimple>
                    <w:r w:rsidR="0013287E">
                      <w:fldChar w:fldCharType="begin"/>
                    </w:r>
                    <w:r w:rsidR="0013287E">
                      <w:instrText xml:space="preserve"> DOCPROPERTY  "iToev"  \* MERGEFORMAT </w:instrText>
                    </w:r>
                    <w:r w:rsidR="0013287E">
                      <w:fldChar w:fldCharType="end"/>
                    </w:r>
                  </w:p>
                  <w:p w14:paraId="4252B11D" w14:textId="5AB0DC6E" w:rsidR="002D0542" w:rsidRDefault="004D20C4">
                    <w:fldSimple w:instr=" DOCPROPERTY  &quot;iPostcode&quot;  \* MERGEFORMAT ">
                      <w:r w:rsidR="009E5A61">
                        <w:t>2595 BD</w:t>
                      </w:r>
                    </w:fldSimple>
                    <w:r w:rsidR="0013287E">
                      <w:t xml:space="preserve"> </w:t>
                    </w:r>
                    <w:fldSimple w:instr=" DOCPROPERTY  &quot;iPlaats&quot;  \* MERGEFORMAT ">
                      <w:r w:rsidR="009E5A61">
                        <w:t>Den Haag</w:t>
                      </w:r>
                    </w:fldSimple>
                  </w:p>
                  <w:p w14:paraId="7961715C" w14:textId="3CCB0F59" w:rsidR="002D0542" w:rsidRDefault="0013287E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DBF856" wp14:editId="00D2C1E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9C15C4" w14:textId="77777777" w:rsidR="002D0542" w:rsidRDefault="0013287E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0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0A6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DBF856" id="Paginanummer" o:spid="_x0000_s1032" type="#_x0000_t202" style="position:absolute;margin-left:466.25pt;margin-top:805pt;width:99pt;height:14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HjMhEJ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99C15C4" w14:textId="77777777" w:rsidR="002D0542" w:rsidRDefault="0013287E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0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0A6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657969" wp14:editId="3FEF775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4780915" cy="180975"/>
              <wp:effectExtent l="0" t="0" r="0" b="0"/>
              <wp:wrapNone/>
              <wp:docPr id="7" name="Aan de Kon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6041D" w14:textId="77777777" w:rsidR="006A637B" w:rsidRDefault="006A63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657969" id="Aan de Koning" o:spid="_x0000_s1033" type="#_x0000_t202" style="position:absolute;margin-left:79.35pt;margin-top:805pt;width:376.45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" filled="f" stroked="f">
              <v:textbox inset="0,0,0,0">
                <w:txbxContent>
                  <w:p w14:paraId="25F6041D" w14:textId="77777777" w:rsidR="006A637B" w:rsidRDefault="006A63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C66E4F"/>
    <w:multiLevelType w:val="multilevel"/>
    <w:tmpl w:val="A177F12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EDC6DB"/>
    <w:multiLevelType w:val="multilevel"/>
    <w:tmpl w:val="429D342F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107E8F"/>
    <w:multiLevelType w:val="multilevel"/>
    <w:tmpl w:val="616C5D1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8CFF486"/>
    <w:multiLevelType w:val="multilevel"/>
    <w:tmpl w:val="DB14C9E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E04E3"/>
    <w:multiLevelType w:val="hybridMultilevel"/>
    <w:tmpl w:val="E5D001E8"/>
    <w:lvl w:ilvl="0" w:tplc="0413000F">
      <w:start w:val="1"/>
      <w:numFmt w:val="decimal"/>
      <w:lvlText w:val="%1."/>
      <w:lvlJc w:val="left"/>
      <w:pPr>
        <w:ind w:left="786" w:hanging="360"/>
      </w:pPr>
    </w:lvl>
    <w:lvl w:ilvl="1" w:tplc="04130019">
      <w:start w:val="1"/>
      <w:numFmt w:val="lowerLetter"/>
      <w:lvlText w:val="%2."/>
      <w:lvlJc w:val="left"/>
      <w:pPr>
        <w:ind w:left="1506" w:hanging="360"/>
      </w:pPr>
    </w:lvl>
    <w:lvl w:ilvl="2" w:tplc="0413001B">
      <w:start w:val="1"/>
      <w:numFmt w:val="lowerRoman"/>
      <w:lvlText w:val="%3."/>
      <w:lvlJc w:val="right"/>
      <w:pPr>
        <w:ind w:left="2226" w:hanging="180"/>
      </w:pPr>
    </w:lvl>
    <w:lvl w:ilvl="3" w:tplc="0413000F">
      <w:start w:val="1"/>
      <w:numFmt w:val="decimal"/>
      <w:lvlText w:val="%4."/>
      <w:lvlJc w:val="left"/>
      <w:pPr>
        <w:ind w:left="2946" w:hanging="360"/>
      </w:pPr>
    </w:lvl>
    <w:lvl w:ilvl="4" w:tplc="04130019">
      <w:start w:val="1"/>
      <w:numFmt w:val="lowerLetter"/>
      <w:lvlText w:val="%5."/>
      <w:lvlJc w:val="left"/>
      <w:pPr>
        <w:ind w:left="3666" w:hanging="360"/>
      </w:pPr>
    </w:lvl>
    <w:lvl w:ilvl="5" w:tplc="0413001B">
      <w:start w:val="1"/>
      <w:numFmt w:val="lowerRoman"/>
      <w:lvlText w:val="%6."/>
      <w:lvlJc w:val="right"/>
      <w:pPr>
        <w:ind w:left="4386" w:hanging="180"/>
      </w:pPr>
    </w:lvl>
    <w:lvl w:ilvl="6" w:tplc="0413000F">
      <w:start w:val="1"/>
      <w:numFmt w:val="decimal"/>
      <w:lvlText w:val="%7."/>
      <w:lvlJc w:val="left"/>
      <w:pPr>
        <w:ind w:left="5106" w:hanging="360"/>
      </w:pPr>
    </w:lvl>
    <w:lvl w:ilvl="7" w:tplc="04130019">
      <w:start w:val="1"/>
      <w:numFmt w:val="lowerLetter"/>
      <w:lvlText w:val="%8."/>
      <w:lvlJc w:val="left"/>
      <w:pPr>
        <w:ind w:left="5826" w:hanging="360"/>
      </w:pPr>
    </w:lvl>
    <w:lvl w:ilvl="8" w:tplc="0413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B87D49D"/>
    <w:multiLevelType w:val="multilevel"/>
    <w:tmpl w:val="D7463C55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BDB21A9"/>
    <w:multiLevelType w:val="multilevel"/>
    <w:tmpl w:val="5E48999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AE374A"/>
    <w:multiLevelType w:val="hybridMultilevel"/>
    <w:tmpl w:val="D4BA724E"/>
    <w:lvl w:ilvl="0" w:tplc="7F6CCB0A">
      <w:start w:val="7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530824">
    <w:abstractNumId w:val="1"/>
  </w:num>
  <w:num w:numId="2" w16cid:durableId="1549336916">
    <w:abstractNumId w:val="0"/>
  </w:num>
  <w:num w:numId="3" w16cid:durableId="695695909">
    <w:abstractNumId w:val="5"/>
  </w:num>
  <w:num w:numId="4" w16cid:durableId="132330962">
    <w:abstractNumId w:val="2"/>
  </w:num>
  <w:num w:numId="5" w16cid:durableId="124588818">
    <w:abstractNumId w:val="3"/>
  </w:num>
  <w:num w:numId="6" w16cid:durableId="1159226037">
    <w:abstractNumId w:val="6"/>
  </w:num>
  <w:num w:numId="7" w16cid:durableId="1266107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2248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42"/>
    <w:rsid w:val="000E23D1"/>
    <w:rsid w:val="00116039"/>
    <w:rsid w:val="0013287E"/>
    <w:rsid w:val="00142F5D"/>
    <w:rsid w:val="001B41D9"/>
    <w:rsid w:val="001E2E0E"/>
    <w:rsid w:val="002D0542"/>
    <w:rsid w:val="002D130B"/>
    <w:rsid w:val="002D60C5"/>
    <w:rsid w:val="002E5712"/>
    <w:rsid w:val="0035377C"/>
    <w:rsid w:val="00432319"/>
    <w:rsid w:val="004D20C4"/>
    <w:rsid w:val="004E23EB"/>
    <w:rsid w:val="005130B2"/>
    <w:rsid w:val="00527432"/>
    <w:rsid w:val="005C773D"/>
    <w:rsid w:val="005E5F60"/>
    <w:rsid w:val="005F1DA5"/>
    <w:rsid w:val="00624280"/>
    <w:rsid w:val="006A637B"/>
    <w:rsid w:val="006C6D5A"/>
    <w:rsid w:val="006D1BEC"/>
    <w:rsid w:val="006D5720"/>
    <w:rsid w:val="006D6458"/>
    <w:rsid w:val="006F443B"/>
    <w:rsid w:val="00770A68"/>
    <w:rsid w:val="00786297"/>
    <w:rsid w:val="007B5191"/>
    <w:rsid w:val="007D4CAD"/>
    <w:rsid w:val="007D78F4"/>
    <w:rsid w:val="008C38B1"/>
    <w:rsid w:val="009C7ACC"/>
    <w:rsid w:val="009E5A61"/>
    <w:rsid w:val="00A071A9"/>
    <w:rsid w:val="00B63ADE"/>
    <w:rsid w:val="00BB4DDC"/>
    <w:rsid w:val="00BC5D3C"/>
    <w:rsid w:val="00BC7EDF"/>
    <w:rsid w:val="00C0533E"/>
    <w:rsid w:val="00CF6C8E"/>
    <w:rsid w:val="00D13425"/>
    <w:rsid w:val="00D37360"/>
    <w:rsid w:val="00E03424"/>
    <w:rsid w:val="00E061EC"/>
    <w:rsid w:val="00E1522F"/>
    <w:rsid w:val="00E7107B"/>
    <w:rsid w:val="00EC2086"/>
    <w:rsid w:val="00F7130F"/>
    <w:rsid w:val="00FB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3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6F443B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116039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16039"/>
    <w:pPr>
      <w:autoSpaceDN/>
      <w:spacing w:line="240" w:lineRule="auto"/>
      <w:textAlignment w:val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16039"/>
    <w:rPr>
      <w:rFonts w:asciiTheme="minorHAnsi" w:eastAsiaTheme="minorHAnsi" w:hAnsiTheme="minorHAnsi" w:cstheme="minorBidi"/>
      <w:lang w:eastAsia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16039"/>
    <w:pPr>
      <w:autoSpaceDN/>
      <w:spacing w:line="240" w:lineRule="auto"/>
      <w:textAlignment w:val="auto"/>
    </w:pPr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16039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116039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116039"/>
    <w:pPr>
      <w:ind w:left="720"/>
      <w:contextualSpacing/>
      <w:textAlignment w:val="auto"/>
    </w:pPr>
  </w:style>
  <w:style w:type="character" w:styleId="Voetnootmarkering">
    <w:name w:val="footnote reference"/>
    <w:basedOn w:val="Standaardalinea-lettertype"/>
    <w:uiPriority w:val="99"/>
    <w:semiHidden/>
    <w:unhideWhenUsed/>
    <w:rsid w:val="00116039"/>
    <w:rPr>
      <w:vertAlign w:val="superscript"/>
    </w:rPr>
  </w:style>
  <w:style w:type="table" w:styleId="Tabelraster">
    <w:name w:val="Table Grid"/>
    <w:basedOn w:val="Standaardtabel"/>
    <w:uiPriority w:val="39"/>
    <w:rsid w:val="00116039"/>
    <w:pPr>
      <w:autoSpaceDN/>
      <w:textAlignment w:val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9C7A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7A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7ACC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C7A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C7AC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23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2024-02-14T09:05:00.0000000Z</lastPrinted>
  <dcterms:created xsi:type="dcterms:W3CDTF">2024-02-20T13:51:00.0000000Z</dcterms:created>
  <dcterms:modified xsi:type="dcterms:W3CDTF">2024-02-20T13:51:00.0000000Z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DocGen_Aanbiedingsbrief_nota_naar_aanleiding_van_verslag_nl_NL</vt:lpwstr>
  </property>
  <property fmtid="{D5CDD505-2E9C-101B-9397-08002B2CF9AE}" pid="3" name="iAdressering">
    <vt:lpwstr>Aan de voorzitter van de Tweede Kamer der Staten-Generaal</vt:lpwstr>
  </property>
  <property fmtid="{D5CDD505-2E9C-101B-9397-08002B2CF9AE}" pid="4" name="iBijlagen">
    <vt:lpwstr>Nota naar aanleiding van het verslag inzake Wet verhoging minimumloon 2024</vt:lpwstr>
  </property>
  <property fmtid="{D5CDD505-2E9C-101B-9397-08002B2CF9AE}" pid="5" name="iCC">
    <vt:lpwstr>Bijlage</vt:lpwstr>
  </property>
  <property fmtid="{D5CDD505-2E9C-101B-9397-08002B2CF9AE}" pid="6" name="iDatum">
    <vt:lpwstr>20 februari 2024</vt:lpwstr>
  </property>
  <property fmtid="{D5CDD505-2E9C-101B-9397-08002B2CF9AE}" pid="7" name="iKixcode">
    <vt:lpwstr/>
  </property>
  <property fmtid="{D5CDD505-2E9C-101B-9397-08002B2CF9AE}" pid="8" name="iNr">
    <vt:lpwstr>6</vt:lpwstr>
  </property>
  <property fmtid="{D5CDD505-2E9C-101B-9397-08002B2CF9AE}" pid="9" name="iOnderwerp">
    <vt:lpwstr>Nota naar aanleiding van het verslag</vt:lpwstr>
  </property>
  <property fmtid="{D5CDD505-2E9C-101B-9397-08002B2CF9AE}" pid="10" name="iOnsKenmerk">
    <vt:lpwstr>2024-0000050113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