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Pr="00A71873" w:rsidR="00410007" w:rsidP="003B6109" w:rsidRDefault="00A71873" w14:paraId="06D2C75D" w14:textId="76D353EA">
      <w:pPr>
        <w:rPr>
          <w:bCs/>
        </w:rPr>
      </w:pPr>
      <w:r>
        <w:rPr>
          <w:bCs/>
        </w:rPr>
        <w:t>Hierbij bied ik u de geannoteerde agenda aan van de Raad Algemene Zaken van 20 februari 2024.</w:t>
      </w:r>
    </w:p>
    <w:p w:rsidR="00A71873" w:rsidP="003B6109" w:rsidRDefault="00A71873" w14:paraId="56F79045" w14:textId="726683FA">
      <w:pPr>
        <w:rPr>
          <w:b/>
        </w:rPr>
      </w:pPr>
    </w:p>
    <w:p w:rsidRPr="00D057D9" w:rsidR="00A71873" w:rsidP="003B6109" w:rsidRDefault="00A71873" w14:paraId="61E1F0A6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A71873" w14:paraId="58373F55" w14:textId="2F9276AC">
                <w:r>
                  <w:t>De minister van Buitenlandse Zaken,</w:t>
                </w:r>
                <w:r>
                  <w:br/>
                </w:r>
                <w:r>
                  <w:br/>
                </w:r>
                <w:r w:rsidR="00640269">
                  <w:br/>
                </w:r>
                <w:r>
                  <w:br/>
                </w:r>
                <w:r>
                  <w:br/>
                </w:r>
                <w:r>
                  <w:br/>
                  <w:t>Hanke Bruins Slot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C49AE" w14:textId="77777777" w:rsidR="00C43973" w:rsidRDefault="00C439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5388" w14:textId="77777777" w:rsidR="00C43973" w:rsidRDefault="00C439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7F774" w14:textId="77777777" w:rsidR="00C43973" w:rsidRDefault="00C43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ACC9" w14:textId="77777777" w:rsidR="00C43973" w:rsidRDefault="00C439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1EC56689" w:rsidR="001B5575" w:rsidRPr="006B0BAF" w:rsidRDefault="00CE7DD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BZDOC-1828441820-70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1EC56689" w:rsidR="001B5575" w:rsidRPr="006B0BAF" w:rsidRDefault="00CE7DD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BZDOC-1828441820-70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63CEE6B" w:rsidR="00596AD0" w:rsidRDefault="00A71873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63CEE6B" w:rsidR="00596AD0" w:rsidRDefault="00A71873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5F0DD02" w:rsidR="001B5575" w:rsidRPr="00A71873" w:rsidRDefault="001B5575">
                          <w:r w:rsidRPr="00A71873">
                            <w:t>Datum</w:t>
                          </w:r>
                          <w:r w:rsidRPr="00A71873">
                            <w:tab/>
                          </w:r>
                          <w:r w:rsidR="00C43973">
                            <w:t>9</w:t>
                          </w:r>
                          <w:r w:rsidR="008D0327">
                            <w:t xml:space="preserve"> </w:t>
                          </w:r>
                          <w:r w:rsidR="00CE7DD3">
                            <w:t>februari 2024</w:t>
                          </w:r>
                        </w:p>
                        <w:p w14:paraId="06BD080E" w14:textId="23867495" w:rsidR="001B5575" w:rsidRPr="00A71873" w:rsidRDefault="001B5575">
                          <w:r w:rsidRPr="00A71873">
                            <w:t xml:space="preserve">Betreft </w:t>
                          </w:r>
                          <w:r w:rsidRPr="00A71873">
                            <w:tab/>
                          </w:r>
                          <w:r w:rsidR="00A71873" w:rsidRPr="00A71873">
                            <w:t>Geannoteerde agenda Raad Algemene Zaken van 20 februari 2024</w:t>
                          </w:r>
                          <w:r w:rsidRPr="00A71873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65F0DD02" w:rsidR="001B5575" w:rsidRPr="00A71873" w:rsidRDefault="001B5575">
                    <w:r w:rsidRPr="00A71873">
                      <w:t>Datum</w:t>
                    </w:r>
                    <w:r w:rsidRPr="00A71873">
                      <w:tab/>
                    </w:r>
                    <w:r w:rsidR="00C43973">
                      <w:t>9</w:t>
                    </w:r>
                    <w:r w:rsidR="008D0327">
                      <w:t xml:space="preserve"> </w:t>
                    </w:r>
                    <w:r w:rsidR="00CE7DD3">
                      <w:t>februari 2024</w:t>
                    </w:r>
                  </w:p>
                  <w:p w14:paraId="06BD080E" w14:textId="23867495" w:rsidR="001B5575" w:rsidRPr="00A71873" w:rsidRDefault="001B5575">
                    <w:r w:rsidRPr="00A71873">
                      <w:t xml:space="preserve">Betreft </w:t>
                    </w:r>
                    <w:r w:rsidRPr="00A71873">
                      <w:tab/>
                    </w:r>
                    <w:r w:rsidR="00A71873" w:rsidRPr="00A71873">
                      <w:t>Geannoteerde agenda Raad Algemene Zaken van 20 februari 2024</w:t>
                    </w:r>
                    <w:r w:rsidRPr="00A71873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1DE0B3AD" w:rsidR="003573B1" w:rsidRPr="008D0327" w:rsidRDefault="008D0327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D032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C43973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43973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71873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71873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67E1BD44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CE7DD3">
                                <w:rPr>
                                  <w:sz w:val="13"/>
                                  <w:szCs w:val="13"/>
                                </w:rPr>
                                <w:t>BZDOC-1828441820-70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FF51E11" w:rsidR="001B5575" w:rsidRPr="0058359E" w:rsidRDefault="00A7187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1D4D44E5" w14:textId="1DE0B3AD" w:rsidR="003573B1" w:rsidRPr="008D0327" w:rsidRDefault="008D0327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D0327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C43973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C43973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A71873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71873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67E1BD44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CE7DD3">
                          <w:rPr>
                            <w:sz w:val="13"/>
                            <w:szCs w:val="13"/>
                          </w:rPr>
                          <w:t>BZDOC-1828441820-70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FF51E11" w:rsidR="001B5575" w:rsidRPr="0058359E" w:rsidRDefault="00A7187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40269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0327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71873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D6AFF"/>
    <w:rsid w:val="00BE126B"/>
    <w:rsid w:val="00C3667F"/>
    <w:rsid w:val="00C43973"/>
    <w:rsid w:val="00C653A9"/>
    <w:rsid w:val="00C67524"/>
    <w:rsid w:val="00C7219A"/>
    <w:rsid w:val="00C741E6"/>
    <w:rsid w:val="00C768DA"/>
    <w:rsid w:val="00CE7DD3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171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201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2024-02-09T16:58:00.0000000Z</dcterms:created>
  <dcterms:modified xsi:type="dcterms:W3CDTF">2024-02-09T16:58:00.0000000Z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0x0101009FFE7A2FBA144D4699EC54818DF680F2100098CEF0949403164C870C5E8ABAF45FE2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1ad379c8-9684-4c84-9243-a1fae5180fc3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